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4411"/>
        <w:gridCol w:w="5890"/>
      </w:tblGrid>
      <w:tr w:rsidR="00CB6490" w:rsidRPr="00CB6490" w:rsidTr="00B02F82">
        <w:trPr>
          <w:trHeight w:val="1843"/>
        </w:trPr>
        <w:tc>
          <w:tcPr>
            <w:tcW w:w="1677" w:type="pct"/>
          </w:tcPr>
          <w:p w:rsidR="00CB6490" w:rsidRPr="008C640D" w:rsidRDefault="00CB6490" w:rsidP="00CB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1423" w:type="pct"/>
          </w:tcPr>
          <w:p w:rsidR="001554E4" w:rsidRDefault="001554E4" w:rsidP="00CB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Pr="001554E4" w:rsidRDefault="001554E4" w:rsidP="00155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Default="001554E4" w:rsidP="00155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Default="001554E4" w:rsidP="001554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4E4" w:rsidRPr="00B02F82" w:rsidRDefault="001554E4" w:rsidP="001554E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B6490" w:rsidRPr="001554E4" w:rsidRDefault="00CB6490" w:rsidP="001554E4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0" w:type="pct"/>
          </w:tcPr>
          <w:p w:rsidR="00CB6490" w:rsidRPr="00CB6490" w:rsidRDefault="00CB6490" w:rsidP="00CB64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6490" w:rsidRPr="009C5C44" w:rsidRDefault="00CB6490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B56E44"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CB6490" w:rsidRPr="009C5C44" w:rsidRDefault="00CB6490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CB6490" w:rsidRPr="009C5C44" w:rsidRDefault="00CB6490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CB6490" w:rsidRPr="00CB6490" w:rsidRDefault="001554E4" w:rsidP="00155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«Управление муниципальным </w:t>
            </w:r>
            <w:r w:rsidR="00774D13"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 w:rsidR="00CB6490" w:rsidRPr="009C5C44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имуществом»</w:t>
            </w:r>
          </w:p>
          <w:p w:rsidR="00CB6490" w:rsidRPr="00CB6490" w:rsidRDefault="00CB6490" w:rsidP="00CB649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B6490" w:rsidRPr="008C640D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4"/>
        </w:rPr>
      </w:pPr>
    </w:p>
    <w:p w:rsidR="00CB6490" w:rsidRPr="008C640D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24"/>
        </w:rPr>
      </w:pP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660"/>
      <w:bookmarkEnd w:id="0"/>
      <w:r w:rsidRPr="00CB6490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и прогнозная (справочная) оценка</w:t>
      </w: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расходов федерального, областного бюджетов и бюджета городского</w:t>
      </w: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округа город Воронеж, внебюджетных источников на реализацию</w:t>
      </w:r>
    </w:p>
    <w:p w:rsidR="00CB6490" w:rsidRP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городского округа город Воронеж</w:t>
      </w:r>
    </w:p>
    <w:p w:rsidR="00CB6490" w:rsidRDefault="00CB6490" w:rsidP="00CB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6490">
        <w:rPr>
          <w:rFonts w:ascii="Times New Roman" w:eastAsia="Calibri" w:hAnsi="Times New Roman" w:cs="Times New Roman"/>
          <w:b/>
          <w:sz w:val="28"/>
          <w:szCs w:val="28"/>
        </w:rPr>
        <w:t>«Управление муниципальным имуществом»</w:t>
      </w:r>
    </w:p>
    <w:p w:rsidR="0060692B" w:rsidRPr="0014644E" w:rsidRDefault="0014644E" w:rsidP="006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60692B" w:rsidRPr="00D30A5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60692B" w:rsidRPr="00D30A5F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32D4F" w:rsidRPr="002167C6" w:rsidRDefault="00932D4F" w:rsidP="00CB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3592"/>
        <w:gridCol w:w="1865"/>
        <w:gridCol w:w="1276"/>
        <w:gridCol w:w="1276"/>
        <w:gridCol w:w="1276"/>
        <w:gridCol w:w="1275"/>
        <w:gridCol w:w="1276"/>
        <w:gridCol w:w="1134"/>
        <w:gridCol w:w="1134"/>
      </w:tblGrid>
      <w:tr w:rsidR="005C370B" w:rsidRPr="00645F5E" w:rsidTr="009C5C44">
        <w:trPr>
          <w:tblHeader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645F5E" w:rsidRDefault="00901ED9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645F5E" w:rsidRDefault="00901ED9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645F5E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ED9" w:rsidRPr="00645F5E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Оценка расходов по годам реализации муниципальной программы,</w:t>
            </w:r>
          </w:p>
          <w:p w:rsidR="00901ED9" w:rsidRPr="00645F5E" w:rsidRDefault="00901ED9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B56E44" w:rsidRPr="00645F5E" w:rsidTr="009C5C44">
        <w:trPr>
          <w:trHeight w:val="159"/>
          <w:tblHeader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645F5E" w:rsidRDefault="00B56E44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645F5E" w:rsidRDefault="00B56E4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645F5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645F5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44" w:rsidRPr="00645F5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645F5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645F5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645F5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645F5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6E44" w:rsidRPr="00645F5E" w:rsidRDefault="00B56E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AC2AF3" w:rsidRPr="00645F5E" w:rsidTr="009C5C44">
        <w:trPr>
          <w:trHeight w:val="476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  <w:p w:rsidR="00AC2AF3" w:rsidRPr="00645F5E" w:rsidRDefault="00AC2AF3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2AF3" w:rsidRPr="00645F5E" w:rsidRDefault="00AC2AF3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2AF3" w:rsidRPr="00645F5E" w:rsidRDefault="00AC2AF3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муниципальным имуществом</w:t>
            </w:r>
          </w:p>
          <w:p w:rsidR="00AC2AF3" w:rsidRPr="00645F5E" w:rsidRDefault="00AC2AF3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2AF3" w:rsidRPr="00645F5E" w:rsidRDefault="00AC2AF3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2AF3" w:rsidRPr="00645F5E" w:rsidRDefault="00AC2AF3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C2AF3" w:rsidRPr="00645F5E" w:rsidRDefault="00AC2AF3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95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626338,90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F3" w:rsidRPr="00645F5E" w:rsidRDefault="00AC2AF3" w:rsidP="0095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95214,00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100937,00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103905,00</w:t>
            </w:r>
          </w:p>
        </w:tc>
      </w:tr>
      <w:tr w:rsidR="00645F5E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rPr>
          <w:trHeight w:val="499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бюджет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AC2AF3" w:rsidP="000D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626338,90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AC2A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9922B2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109080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24140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95214,00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24140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24140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100937,00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241404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103905,00</w:t>
            </w:r>
          </w:p>
        </w:tc>
      </w:tr>
      <w:tr w:rsidR="00645F5E" w:rsidRPr="00645F5E" w:rsidTr="009C5C44">
        <w:trPr>
          <w:trHeight w:val="368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A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0D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062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C2AF3" w:rsidRPr="00645F5E" w:rsidTr="009C5C44">
        <w:trPr>
          <w:trHeight w:val="400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управления муниципальной собственностью и рекламно-информационным пространством городского округа город Воронеж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95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435819,90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F3" w:rsidRPr="00645F5E" w:rsidRDefault="00AC2AF3" w:rsidP="0095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90151,90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78971,00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5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64014,00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5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65741,00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5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67537,00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5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69405,00</w:t>
            </w:r>
          </w:p>
        </w:tc>
      </w:tr>
      <w:tr w:rsidR="00645F5E" w:rsidRPr="00645F5E" w:rsidTr="009C5C44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AC2AF3" w:rsidP="00656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435819,90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AC2A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90151,90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9922B2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78971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D30A5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64014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D30A5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65741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D30A5F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67537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D30A5F" w:rsidP="00610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69405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645F5E" w:rsidRPr="00645F5E" w:rsidTr="009C5C44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22B2" w:rsidRPr="00645F5E" w:rsidTr="009C5C44">
        <w:trPr>
          <w:trHeight w:val="211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B2" w:rsidRPr="00645F5E" w:rsidRDefault="009922B2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B2" w:rsidRPr="00645F5E" w:rsidRDefault="009922B2" w:rsidP="009C5C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налоговых обязательств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B2" w:rsidRPr="00645F5E" w:rsidRDefault="009922B2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B2" w:rsidRPr="00645F5E" w:rsidRDefault="009922B2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2B2" w:rsidRPr="00645F5E" w:rsidRDefault="009922B2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B2" w:rsidRPr="00645F5E" w:rsidRDefault="009922B2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</w:t>
            </w: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B2" w:rsidRPr="00645F5E" w:rsidRDefault="009922B2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13000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B2" w:rsidRPr="00645F5E" w:rsidRDefault="009922B2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13000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B2" w:rsidRPr="00645F5E" w:rsidRDefault="009922B2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13000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22B2" w:rsidRPr="00645F5E" w:rsidRDefault="009922B2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13000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645F5E" w:rsidRPr="00645F5E" w:rsidTr="009C5C44">
        <w:trPr>
          <w:trHeight w:val="19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rPr>
          <w:trHeight w:val="343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9922B2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82800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9922B2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</w:t>
            </w:r>
            <w:r w:rsidR="001838C8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9922B2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154</w:t>
            </w:r>
            <w:r w:rsidR="00645F5E"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13000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13000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13000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85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13000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645F5E" w:rsidRPr="00645F5E" w:rsidTr="009C5C44">
        <w:trPr>
          <w:trHeight w:val="43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5C44" w:rsidRPr="00645F5E" w:rsidTr="009C5C44">
        <w:trPr>
          <w:trHeight w:val="293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9C5C44" w:rsidRDefault="009C5C4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7"/>
              </w:rPr>
            </w:pPr>
            <w:r w:rsidRPr="009C5C44">
              <w:rPr>
                <w:rFonts w:ascii="Times New Roman" w:eastAsia="Calibri" w:hAnsi="Times New Roman" w:cs="Times New Roman"/>
                <w:sz w:val="18"/>
                <w:szCs w:val="17"/>
              </w:rPr>
              <w:t>Подготовка документации для постановки на государственный кадастровый учет, государственной регистрации права собственности городского округа город Воронеж на объекты капитального строительства и инженерной инфраструктуры городского округа город Воронеж, получение выписок из реестра ценных бумаг, оформление прочей документации в отношении объектов</w:t>
            </w:r>
          </w:p>
          <w:p w:rsidR="009C5C44" w:rsidRPr="009C5C44" w:rsidRDefault="009C5C4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9C5C44">
              <w:rPr>
                <w:rFonts w:ascii="Times New Roman" w:eastAsia="Calibri" w:hAnsi="Times New Roman" w:cs="Times New Roman"/>
                <w:sz w:val="18"/>
                <w:szCs w:val="17"/>
              </w:rPr>
              <w:t>муниципальной собственности, осуществление оценки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4" w:rsidRPr="00645F5E" w:rsidRDefault="009C5C44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6626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6626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6626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6626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9C5C44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9C5C44" w:rsidRDefault="009C5C4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C5C44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9C5C44" w:rsidRDefault="009C5C4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C5C44" w:rsidRPr="00645F5E" w:rsidTr="008E0996">
        <w:trPr>
          <w:trHeight w:val="257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9C5C44" w:rsidRDefault="009C5C4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F2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992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4" w:rsidRPr="00645F5E" w:rsidRDefault="009C5C44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6626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6626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6626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6626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9C5C44" w:rsidRPr="00645F5E" w:rsidTr="008E0996">
        <w:trPr>
          <w:trHeight w:val="400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9C5C44" w:rsidRDefault="009C5C4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5C44" w:rsidRPr="00645F5E" w:rsidRDefault="009C5C44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603B" w:rsidRPr="00645F5E" w:rsidTr="009C5C44">
        <w:trPr>
          <w:trHeight w:val="68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1.3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документации для постановки на государственный кадастровый учет, государственной регистрации права собственности городского округа город Воронеж на земельные участки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3B" w:rsidRPr="00645F5E" w:rsidRDefault="005E603B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355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355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355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355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645F5E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6F0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rPr>
          <w:trHeight w:val="175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C52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5E603B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5E603B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5E603B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1430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355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355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355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355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645F5E" w:rsidRPr="00645F5E" w:rsidTr="009C5C44">
        <w:trPr>
          <w:trHeight w:val="193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A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D5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603B" w:rsidRPr="00645F5E" w:rsidTr="009C5C44">
        <w:trPr>
          <w:trHeight w:val="263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Подготовка и организация комплекса мероприятий, направленных на осуществление работ по демонтажу </w:t>
            </w:r>
          </w:p>
          <w:p w:rsidR="005E603B" w:rsidRPr="00645F5E" w:rsidRDefault="005E603B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рекламных конструкций, в том числе установленных и (или) эксплуатируемых без разрешений на установку и эксплуатацию рекламных конструкций, срок действия которых не истек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3B" w:rsidRPr="00645F5E" w:rsidRDefault="005E603B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843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843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843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03B" w:rsidRPr="00645F5E" w:rsidRDefault="005E603B" w:rsidP="0098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843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645F5E" w:rsidRPr="00645F5E" w:rsidTr="009C5C44">
        <w:trPr>
          <w:trHeight w:val="95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rPr>
          <w:trHeight w:val="108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5E603B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1838C8" w:rsidP="005E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5E603B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5E603B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843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843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843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56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843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645F5E" w:rsidRPr="00645F5E" w:rsidTr="009C5C44">
        <w:trPr>
          <w:trHeight w:val="215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C2AF3" w:rsidRPr="00645F5E" w:rsidTr="009C5C44">
        <w:trPr>
          <w:trHeight w:val="285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1.7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 ремонт объектов недвижимости имущественной казны городского округа, оплата коммунальных платежей, взносов на капитальный ремонт общего имущества многоквартирных домов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95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AF3" w:rsidRPr="00645F5E" w:rsidRDefault="00AC2AF3" w:rsidP="0095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64956,90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D0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53776,00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5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5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5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46713,00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2AF3" w:rsidRPr="00645F5E" w:rsidRDefault="00AC2AF3" w:rsidP="00A5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48581,00</w:t>
            </w:r>
          </w:p>
        </w:tc>
      </w:tr>
      <w:tr w:rsidR="00645F5E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137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rPr>
          <w:trHeight w:val="264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AC2AF3" w:rsidP="000D6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AC2AF3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64956,90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5E603B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53776,00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D30A5F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43190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D30A5F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44917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D30A5F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46713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D30A5F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48581</w:t>
            </w:r>
            <w:r w:rsidR="00A76F56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</w:tr>
      <w:tr w:rsidR="00645F5E" w:rsidRPr="00645F5E" w:rsidTr="009C5C44">
        <w:trPr>
          <w:trHeight w:val="229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Default="00645F5E" w:rsidP="0014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  <w:p w:rsidR="009C5C44" w:rsidRPr="00645F5E" w:rsidRDefault="009C5C44" w:rsidP="0014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1404" w:rsidRPr="00645F5E" w:rsidTr="009C5C44">
        <w:trPr>
          <w:trHeight w:val="236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0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34500,00</w:t>
            </w:r>
          </w:p>
        </w:tc>
      </w:tr>
      <w:tr w:rsidR="00645F5E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5C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1404" w:rsidRPr="00645F5E" w:rsidTr="009C5C44">
        <w:trPr>
          <w:trHeight w:val="286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843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34500,00</w:t>
            </w:r>
          </w:p>
        </w:tc>
      </w:tr>
      <w:tr w:rsidR="00645F5E" w:rsidRPr="00645F5E" w:rsidTr="009C5C44">
        <w:trPr>
          <w:trHeight w:val="141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23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1404" w:rsidRPr="00645F5E" w:rsidTr="009C5C44">
        <w:trPr>
          <w:trHeight w:val="20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2.</w:t>
            </w:r>
            <w:r w:rsidRPr="00645F5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5F5E">
              <w:rPr>
                <w:rFonts w:ascii="Times New Roman" w:eastAsia="Calibri" w:hAnsi="Times New Roman" w:cs="Times New Roman"/>
                <w:sz w:val="18"/>
                <w:szCs w:val="18"/>
              </w:rPr>
              <w:t>Финансовое обеспечение деятельности муниципального казенного учреждения городского округа город Воронеж «Городской центр муниципального имущества»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802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1404" w:rsidRPr="00645F5E" w:rsidRDefault="00241404" w:rsidP="00A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34500,00</w:t>
            </w:r>
          </w:p>
        </w:tc>
      </w:tr>
      <w:tr w:rsidR="00645F5E" w:rsidRPr="00645F5E" w:rsidTr="009C5C44">
        <w:trPr>
          <w:trHeight w:val="20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45F5E" w:rsidRPr="00645F5E" w:rsidTr="009C5C44"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31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76F56" w:rsidRPr="00645F5E" w:rsidTr="009C5C44">
        <w:trPr>
          <w:trHeight w:val="199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6F56" w:rsidRPr="00645F5E" w:rsidRDefault="00A76F56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6F56" w:rsidRPr="00645F5E" w:rsidRDefault="00A76F56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6F56" w:rsidRPr="00645F5E" w:rsidRDefault="00A76F56" w:rsidP="0011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6F56" w:rsidRPr="00645F5E" w:rsidRDefault="00241404" w:rsidP="00430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56" w:rsidRPr="00645F5E" w:rsidRDefault="005E603B" w:rsidP="00430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6F56" w:rsidRPr="00645F5E" w:rsidRDefault="005E603B" w:rsidP="00430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30109,00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6F56" w:rsidRPr="00645F5E" w:rsidRDefault="00241404" w:rsidP="00430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6F56" w:rsidRPr="00645F5E" w:rsidRDefault="00241404" w:rsidP="00430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6F56" w:rsidRPr="00645F5E" w:rsidRDefault="00241404" w:rsidP="00430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76F56" w:rsidRPr="00645F5E" w:rsidRDefault="00241404" w:rsidP="00430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34500,00</w:t>
            </w:r>
          </w:p>
        </w:tc>
      </w:tr>
      <w:tr w:rsidR="00645F5E" w:rsidRPr="00901ED9" w:rsidTr="009C5C44"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BC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645F5E" w:rsidRDefault="00645F5E" w:rsidP="009C5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15738E" w:rsidRDefault="00645F5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45F5E">
              <w:rPr>
                <w:rFonts w:ascii="Times New Roman" w:eastAsia="Calibri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901ED9" w:rsidRDefault="00645F5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F5E" w:rsidRPr="00901ED9" w:rsidRDefault="00645F5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901ED9" w:rsidRDefault="00645F5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901ED9" w:rsidRDefault="00645F5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901ED9" w:rsidRDefault="00645F5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901ED9" w:rsidRDefault="00645F5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F5E" w:rsidRPr="00901ED9" w:rsidRDefault="00645F5E" w:rsidP="001D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676BD" w:rsidRDefault="004676BD" w:rsidP="002D79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521728" w:rsidRPr="0014644E" w:rsidRDefault="00521728" w:rsidP="002D79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087C0F" w:rsidRPr="00FE6761" w:rsidRDefault="003B46E1" w:rsidP="00087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087C0F" w:rsidRPr="00FE6761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bookmarkStart w:id="1" w:name="_GoBack"/>
      <w:bookmarkEnd w:id="1"/>
      <w:r w:rsidR="00087C0F" w:rsidRPr="00FE6761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087C0F" w:rsidRPr="004945E6" w:rsidRDefault="00087C0F" w:rsidP="00087C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имущественных и земельных отношений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E676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2" w:name="Par478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    Р.И. Карасалихов</w:t>
      </w:r>
    </w:p>
    <w:p w:rsidR="00F3181F" w:rsidRPr="00DF4254" w:rsidRDefault="00F3181F" w:rsidP="00087C0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F3181F" w:rsidRPr="00DF4254" w:rsidSect="00F75595">
      <w:headerReference w:type="default" r:id="rId9"/>
      <w:headerReference w:type="first" r:id="rId10"/>
      <w:pgSz w:w="16838" w:h="11906" w:orient="landscape"/>
      <w:pgMar w:top="1985" w:right="737" w:bottom="851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24" w:rsidRDefault="00B70A24" w:rsidP="00D002B0">
      <w:pPr>
        <w:spacing w:after="0" w:line="240" w:lineRule="auto"/>
      </w:pPr>
      <w:r>
        <w:separator/>
      </w:r>
    </w:p>
  </w:endnote>
  <w:endnote w:type="continuationSeparator" w:id="0">
    <w:p w:rsidR="00B70A24" w:rsidRDefault="00B70A24" w:rsidP="00D0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24" w:rsidRDefault="00B70A24" w:rsidP="00D002B0">
      <w:pPr>
        <w:spacing w:after="0" w:line="240" w:lineRule="auto"/>
      </w:pPr>
      <w:r>
        <w:separator/>
      </w:r>
    </w:p>
  </w:footnote>
  <w:footnote w:type="continuationSeparator" w:id="0">
    <w:p w:rsidR="00B70A24" w:rsidRDefault="00B70A24" w:rsidP="00D0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02499"/>
      <w:docPartObj>
        <w:docPartGallery w:val="Page Numbers (Top of Page)"/>
        <w:docPartUnique/>
      </w:docPartObj>
    </w:sdtPr>
    <w:sdtEndPr/>
    <w:sdtContent>
      <w:p w:rsidR="00B56E44" w:rsidRDefault="00B56E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E1">
          <w:rPr>
            <w:noProof/>
          </w:rPr>
          <w:t>4</w:t>
        </w:r>
        <w:r>
          <w:fldChar w:fldCharType="end"/>
        </w:r>
      </w:p>
    </w:sdtContent>
  </w:sdt>
  <w:p w:rsidR="00B56E44" w:rsidRDefault="00B56E44" w:rsidP="007B2110">
    <w:pPr>
      <w:pStyle w:val="a3"/>
      <w:ind w:left="7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44" w:rsidRDefault="00B56E44">
    <w:pPr>
      <w:pStyle w:val="a3"/>
      <w:jc w:val="center"/>
    </w:pPr>
  </w:p>
  <w:p w:rsidR="00B56E44" w:rsidRDefault="00B56E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37EC2"/>
    <w:multiLevelType w:val="hybridMultilevel"/>
    <w:tmpl w:val="695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50"/>
    <w:rsid w:val="0000542F"/>
    <w:rsid w:val="0006257B"/>
    <w:rsid w:val="00083CF5"/>
    <w:rsid w:val="00087C0F"/>
    <w:rsid w:val="000B0796"/>
    <w:rsid w:val="000B1A63"/>
    <w:rsid w:val="000B7F9C"/>
    <w:rsid w:val="000D6F0E"/>
    <w:rsid w:val="001159FF"/>
    <w:rsid w:val="00115C97"/>
    <w:rsid w:val="0012405A"/>
    <w:rsid w:val="001378EC"/>
    <w:rsid w:val="0014644E"/>
    <w:rsid w:val="00151A18"/>
    <w:rsid w:val="001554E4"/>
    <w:rsid w:val="0015738E"/>
    <w:rsid w:val="00177C4D"/>
    <w:rsid w:val="001838C8"/>
    <w:rsid w:val="00193475"/>
    <w:rsid w:val="001C23E9"/>
    <w:rsid w:val="001D2998"/>
    <w:rsid w:val="001E458A"/>
    <w:rsid w:val="00212676"/>
    <w:rsid w:val="002167C6"/>
    <w:rsid w:val="00236C64"/>
    <w:rsid w:val="00241404"/>
    <w:rsid w:val="002724DF"/>
    <w:rsid w:val="002D7972"/>
    <w:rsid w:val="002F5D65"/>
    <w:rsid w:val="00304012"/>
    <w:rsid w:val="00310553"/>
    <w:rsid w:val="003B46E1"/>
    <w:rsid w:val="003C0069"/>
    <w:rsid w:val="003C1C5E"/>
    <w:rsid w:val="003C4809"/>
    <w:rsid w:val="003D2C31"/>
    <w:rsid w:val="00415E2F"/>
    <w:rsid w:val="00421F12"/>
    <w:rsid w:val="004676BD"/>
    <w:rsid w:val="004E6902"/>
    <w:rsid w:val="0051663A"/>
    <w:rsid w:val="00521728"/>
    <w:rsid w:val="00523A99"/>
    <w:rsid w:val="0053179D"/>
    <w:rsid w:val="00550ABD"/>
    <w:rsid w:val="005A5754"/>
    <w:rsid w:val="005A7A38"/>
    <w:rsid w:val="005A7F13"/>
    <w:rsid w:val="005B118C"/>
    <w:rsid w:val="005B530A"/>
    <w:rsid w:val="005B6E9A"/>
    <w:rsid w:val="005C370B"/>
    <w:rsid w:val="005D40CC"/>
    <w:rsid w:val="005D71DE"/>
    <w:rsid w:val="005E603B"/>
    <w:rsid w:val="0060692B"/>
    <w:rsid w:val="0061054E"/>
    <w:rsid w:val="0061636D"/>
    <w:rsid w:val="00645F5E"/>
    <w:rsid w:val="0065618E"/>
    <w:rsid w:val="00661323"/>
    <w:rsid w:val="00690A32"/>
    <w:rsid w:val="006F0698"/>
    <w:rsid w:val="00702DF9"/>
    <w:rsid w:val="00711A49"/>
    <w:rsid w:val="00713C54"/>
    <w:rsid w:val="00722507"/>
    <w:rsid w:val="00726C1C"/>
    <w:rsid w:val="00737730"/>
    <w:rsid w:val="00737F8B"/>
    <w:rsid w:val="0076645C"/>
    <w:rsid w:val="00774D13"/>
    <w:rsid w:val="00783742"/>
    <w:rsid w:val="00792350"/>
    <w:rsid w:val="007A38E6"/>
    <w:rsid w:val="007B2110"/>
    <w:rsid w:val="007D21A8"/>
    <w:rsid w:val="00802C1D"/>
    <w:rsid w:val="008135DA"/>
    <w:rsid w:val="00821D80"/>
    <w:rsid w:val="00843B51"/>
    <w:rsid w:val="0085183F"/>
    <w:rsid w:val="00854E4F"/>
    <w:rsid w:val="008603DE"/>
    <w:rsid w:val="008B1F45"/>
    <w:rsid w:val="008C640D"/>
    <w:rsid w:val="008E2812"/>
    <w:rsid w:val="00901ED9"/>
    <w:rsid w:val="00932D4F"/>
    <w:rsid w:val="009922B2"/>
    <w:rsid w:val="009979A8"/>
    <w:rsid w:val="009B0E66"/>
    <w:rsid w:val="009C5C44"/>
    <w:rsid w:val="009D14BF"/>
    <w:rsid w:val="009E7AFB"/>
    <w:rsid w:val="00A1473E"/>
    <w:rsid w:val="00A54F60"/>
    <w:rsid w:val="00A76F56"/>
    <w:rsid w:val="00A87CAA"/>
    <w:rsid w:val="00A90FF2"/>
    <w:rsid w:val="00A91B59"/>
    <w:rsid w:val="00AB6279"/>
    <w:rsid w:val="00AC2AF3"/>
    <w:rsid w:val="00AF048C"/>
    <w:rsid w:val="00AF0DF7"/>
    <w:rsid w:val="00B02F82"/>
    <w:rsid w:val="00B10AAC"/>
    <w:rsid w:val="00B269EF"/>
    <w:rsid w:val="00B27F6D"/>
    <w:rsid w:val="00B37157"/>
    <w:rsid w:val="00B55C82"/>
    <w:rsid w:val="00B56E44"/>
    <w:rsid w:val="00B70032"/>
    <w:rsid w:val="00B70A24"/>
    <w:rsid w:val="00B87FB5"/>
    <w:rsid w:val="00B90B54"/>
    <w:rsid w:val="00BC3DDD"/>
    <w:rsid w:val="00BE1223"/>
    <w:rsid w:val="00C103B6"/>
    <w:rsid w:val="00C41B20"/>
    <w:rsid w:val="00C52746"/>
    <w:rsid w:val="00CB6490"/>
    <w:rsid w:val="00CC7986"/>
    <w:rsid w:val="00CD7EC9"/>
    <w:rsid w:val="00D002B0"/>
    <w:rsid w:val="00D02C1E"/>
    <w:rsid w:val="00D302A5"/>
    <w:rsid w:val="00D30A5F"/>
    <w:rsid w:val="00D43AB2"/>
    <w:rsid w:val="00D54649"/>
    <w:rsid w:val="00D76C95"/>
    <w:rsid w:val="00DA2DA2"/>
    <w:rsid w:val="00DB0A34"/>
    <w:rsid w:val="00DB3AD9"/>
    <w:rsid w:val="00DC4609"/>
    <w:rsid w:val="00DE35D2"/>
    <w:rsid w:val="00DF4254"/>
    <w:rsid w:val="00DF73F5"/>
    <w:rsid w:val="00E259EE"/>
    <w:rsid w:val="00E356B8"/>
    <w:rsid w:val="00EB7BCE"/>
    <w:rsid w:val="00EC4909"/>
    <w:rsid w:val="00F047E0"/>
    <w:rsid w:val="00F233CB"/>
    <w:rsid w:val="00F261CA"/>
    <w:rsid w:val="00F3181F"/>
    <w:rsid w:val="00F36DAE"/>
    <w:rsid w:val="00F75595"/>
    <w:rsid w:val="00F94EEA"/>
    <w:rsid w:val="00FA2613"/>
    <w:rsid w:val="00FC3ADA"/>
    <w:rsid w:val="00FC5845"/>
    <w:rsid w:val="00FC5BE1"/>
    <w:rsid w:val="00FC65BD"/>
    <w:rsid w:val="00FE4AC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6490"/>
  </w:style>
  <w:style w:type="paragraph" w:styleId="a3">
    <w:name w:val="header"/>
    <w:basedOn w:val="a"/>
    <w:link w:val="a4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B649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B6490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64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490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6490"/>
    <w:rPr>
      <w:color w:val="0000FF"/>
      <w:u w:val="single"/>
    </w:rPr>
  </w:style>
  <w:style w:type="paragraph" w:customStyle="1" w:styleId="ConsPlusNormal">
    <w:name w:val="ConsPlusNormal"/>
    <w:rsid w:val="00C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B6490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7B2110"/>
  </w:style>
  <w:style w:type="paragraph" w:styleId="ac">
    <w:name w:val="List Paragraph"/>
    <w:basedOn w:val="a"/>
    <w:uiPriority w:val="34"/>
    <w:qFormat/>
    <w:rsid w:val="00DF4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6490"/>
  </w:style>
  <w:style w:type="paragraph" w:styleId="a3">
    <w:name w:val="header"/>
    <w:basedOn w:val="a"/>
    <w:link w:val="a4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B649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B6490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649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490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6490"/>
    <w:rPr>
      <w:color w:val="0000FF"/>
      <w:u w:val="single"/>
    </w:rPr>
  </w:style>
  <w:style w:type="paragraph" w:customStyle="1" w:styleId="ConsPlusNormal">
    <w:name w:val="ConsPlusNormal"/>
    <w:rsid w:val="00C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B649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B6490"/>
    <w:rPr>
      <w:rFonts w:ascii="Calibri" w:eastAsia="Calibri" w:hAnsi="Calibri" w:cs="Times New Roman"/>
    </w:rPr>
  </w:style>
  <w:style w:type="character" w:styleId="ab">
    <w:name w:val="line number"/>
    <w:basedOn w:val="a0"/>
    <w:uiPriority w:val="99"/>
    <w:semiHidden/>
    <w:unhideWhenUsed/>
    <w:rsid w:val="007B2110"/>
  </w:style>
  <w:style w:type="paragraph" w:styleId="ac">
    <w:name w:val="List Paragraph"/>
    <w:basedOn w:val="a"/>
    <w:uiPriority w:val="34"/>
    <w:qFormat/>
    <w:rsid w:val="00DF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405E-C554-4802-A66A-2DECD008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Т.А.</dc:creator>
  <cp:lastModifiedBy>Матыцина А.В.</cp:lastModifiedBy>
  <cp:revision>11</cp:revision>
  <cp:lastPrinted>2024-09-09T09:38:00Z</cp:lastPrinted>
  <dcterms:created xsi:type="dcterms:W3CDTF">2023-03-21T07:10:00Z</dcterms:created>
  <dcterms:modified xsi:type="dcterms:W3CDTF">2024-09-09T10:33:00Z</dcterms:modified>
</cp:coreProperties>
</file>