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49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4411"/>
        <w:gridCol w:w="5890"/>
      </w:tblGrid>
      <w:tr w:rsidR="00CB6490" w:rsidRPr="00CB6490" w:rsidTr="00B02F82">
        <w:trPr>
          <w:trHeight w:val="1843"/>
        </w:trPr>
        <w:tc>
          <w:tcPr>
            <w:tcW w:w="1677" w:type="pct"/>
          </w:tcPr>
          <w:p w:rsidR="00CB6490" w:rsidRPr="008C640D" w:rsidRDefault="00CB6490" w:rsidP="00CB64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</w:tc>
        <w:tc>
          <w:tcPr>
            <w:tcW w:w="1423" w:type="pct"/>
          </w:tcPr>
          <w:p w:rsidR="001554E4" w:rsidRDefault="001554E4" w:rsidP="00CB64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4E4" w:rsidRPr="001554E4" w:rsidRDefault="001554E4" w:rsidP="00155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4E4" w:rsidRDefault="001554E4" w:rsidP="00155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4E4" w:rsidRDefault="001554E4" w:rsidP="00155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4E4" w:rsidRPr="00B02F82" w:rsidRDefault="001554E4" w:rsidP="001554E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B6490" w:rsidRPr="001554E4" w:rsidRDefault="00CB6490" w:rsidP="001554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0" w:type="pct"/>
          </w:tcPr>
          <w:p w:rsidR="00CB6490" w:rsidRPr="00CB6490" w:rsidRDefault="00CB6490" w:rsidP="00CB6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6490" w:rsidRPr="009C5C44" w:rsidRDefault="00CB6490" w:rsidP="00155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B56E44" w:rsidRPr="009C5C4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B6490" w:rsidRPr="009C5C44" w:rsidRDefault="00CB6490" w:rsidP="00155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C44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CB6490" w:rsidRPr="009C5C44" w:rsidRDefault="00CB6490" w:rsidP="00155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C44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CB6490" w:rsidRPr="00CB6490" w:rsidRDefault="001554E4" w:rsidP="00155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«Управление муниципальным </w:t>
            </w:r>
            <w:r w:rsidR="00774D13" w:rsidRPr="009C5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="00CB6490" w:rsidRPr="009C5C44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имуществом»</w:t>
            </w:r>
          </w:p>
          <w:p w:rsidR="00CB6490" w:rsidRPr="00CB6490" w:rsidRDefault="00CB6490" w:rsidP="00CB64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B6490" w:rsidRPr="008C640D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4"/>
        </w:rPr>
      </w:pPr>
    </w:p>
    <w:p w:rsidR="00CB6490" w:rsidRPr="008C640D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24"/>
        </w:rPr>
      </w:pPr>
    </w:p>
    <w:p w:rsidR="00CB6490" w:rsidRPr="00CB6490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660"/>
      <w:bookmarkEnd w:id="0"/>
      <w:r w:rsidRPr="00CB6490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и прогнозная (справочная) оценка</w:t>
      </w:r>
    </w:p>
    <w:p w:rsidR="00CB6490" w:rsidRPr="00CB6490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6490">
        <w:rPr>
          <w:rFonts w:ascii="Times New Roman" w:eastAsia="Calibri" w:hAnsi="Times New Roman" w:cs="Times New Roman"/>
          <w:b/>
          <w:sz w:val="28"/>
          <w:szCs w:val="28"/>
        </w:rPr>
        <w:t>расходов федерального, областного бюджетов и бюджета городского</w:t>
      </w:r>
    </w:p>
    <w:p w:rsidR="00CB6490" w:rsidRPr="00CB6490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6490">
        <w:rPr>
          <w:rFonts w:ascii="Times New Roman" w:eastAsia="Calibri" w:hAnsi="Times New Roman" w:cs="Times New Roman"/>
          <w:b/>
          <w:sz w:val="28"/>
          <w:szCs w:val="28"/>
        </w:rPr>
        <w:t>округа город Воронеж, внебюджетных источников на реализацию</w:t>
      </w:r>
    </w:p>
    <w:p w:rsidR="00CB6490" w:rsidRPr="00CB6490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6490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городского округа город Воронеж</w:t>
      </w:r>
    </w:p>
    <w:p w:rsidR="00CB6490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6490">
        <w:rPr>
          <w:rFonts w:ascii="Times New Roman" w:eastAsia="Calibri" w:hAnsi="Times New Roman" w:cs="Times New Roman"/>
          <w:b/>
          <w:sz w:val="28"/>
          <w:szCs w:val="28"/>
        </w:rPr>
        <w:t>«Управление муниципальным имуществом»</w:t>
      </w:r>
    </w:p>
    <w:p w:rsidR="0060692B" w:rsidRPr="0014644E" w:rsidRDefault="0014644E" w:rsidP="006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60692B" w:rsidRPr="00D30A5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60692B" w:rsidRPr="00D30A5F"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32D4F" w:rsidRPr="00EB289E" w:rsidRDefault="00932D4F" w:rsidP="00CB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3592"/>
        <w:gridCol w:w="1865"/>
        <w:gridCol w:w="1276"/>
        <w:gridCol w:w="1276"/>
        <w:gridCol w:w="1276"/>
        <w:gridCol w:w="1275"/>
        <w:gridCol w:w="1276"/>
        <w:gridCol w:w="1134"/>
        <w:gridCol w:w="1134"/>
      </w:tblGrid>
      <w:tr w:rsidR="005C370B" w:rsidRPr="00EB289E" w:rsidTr="009C5C44">
        <w:trPr>
          <w:tblHeader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EB289E" w:rsidRDefault="00901ED9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EB289E" w:rsidRDefault="00901ED9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EB289E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EB289E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Оценка расходов по годам реализации муниципальной программы,</w:t>
            </w:r>
          </w:p>
          <w:p w:rsidR="00901ED9" w:rsidRPr="00EB289E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тыс. рублей</w:t>
            </w:r>
          </w:p>
        </w:tc>
      </w:tr>
      <w:tr w:rsidR="00B56E44" w:rsidRPr="00EB289E" w:rsidTr="009C5C44">
        <w:trPr>
          <w:trHeight w:val="159"/>
          <w:tblHeader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EB289E" w:rsidRDefault="00B56E44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EB289E" w:rsidRDefault="00B56E44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EB289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EB289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44" w:rsidRPr="00EB289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EB289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EB289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EB289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EB289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EB289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2030</w:t>
            </w:r>
          </w:p>
        </w:tc>
      </w:tr>
      <w:tr w:rsidR="00BD584E" w:rsidRPr="00EB289E" w:rsidTr="00121429">
        <w:trPr>
          <w:trHeight w:val="309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</w:t>
            </w:r>
          </w:p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муниципальным имуществом</w:t>
            </w:r>
          </w:p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632820,90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125643,90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109080,00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95214,00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98041,00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100937,00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103905,00</w:t>
            </w:r>
          </w:p>
        </w:tc>
      </w:tr>
      <w:tr w:rsidR="00645F5E" w:rsidRPr="00EB289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45F5E" w:rsidRPr="00EB289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45F5E" w:rsidRPr="00EB289E" w:rsidTr="00121429">
        <w:trPr>
          <w:trHeight w:val="301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1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BD584E" w:rsidP="000D6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632820,90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125643,90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9922B2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109080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24140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95214,00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24140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98041,00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24140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100937,00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241404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103905,00</w:t>
            </w:r>
          </w:p>
        </w:tc>
      </w:tr>
      <w:tr w:rsidR="00645F5E" w:rsidRPr="00EB289E" w:rsidTr="00121429">
        <w:trPr>
          <w:trHeight w:val="253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645F5E" w:rsidP="00EB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0D6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D584E" w:rsidRPr="00EB289E" w:rsidTr="009C5C44">
        <w:trPr>
          <w:trHeight w:val="4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Совершенствование управления муниципальной собственностью и рекламно-информационным пространством городского округа город Воронеж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442301,90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96633,90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78971,00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64014,00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65741,00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67537,00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69405,00</w:t>
            </w:r>
          </w:p>
        </w:tc>
      </w:tr>
      <w:tr w:rsidR="00EB289E" w:rsidRPr="00EB289E" w:rsidTr="00EB289E"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B289E" w:rsidRPr="00EB289E" w:rsidTr="00EB289E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B289E" w:rsidRPr="00EB289E" w:rsidTr="00EB289E">
        <w:trPr>
          <w:trHeight w:val="240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BD584E" w:rsidP="0065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442301,90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96633,90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78971,00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64014,00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65741,00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67537,00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61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69405,00</w:t>
            </w:r>
          </w:p>
        </w:tc>
      </w:tr>
      <w:tr w:rsidR="00EB289E" w:rsidRPr="00EB289E" w:rsidTr="00EB289E">
        <w:trPr>
          <w:trHeight w:val="77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D584E" w:rsidRPr="00EB289E" w:rsidTr="009C5C44">
        <w:trPr>
          <w:trHeight w:val="211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9C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налоговых обязательств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7600</w:t>
            </w: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15400,00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13000,00</w:t>
            </w:r>
          </w:p>
        </w:tc>
      </w:tr>
      <w:tr w:rsidR="00645F5E" w:rsidRPr="00EB289E" w:rsidTr="009C5C44">
        <w:trPr>
          <w:trHeight w:val="190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1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45F5E" w:rsidRPr="00EB289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1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45F5E" w:rsidRPr="00EB289E" w:rsidTr="00EB289E">
        <w:trPr>
          <w:trHeight w:val="20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F2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BD584E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BD584E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7600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9922B2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154</w:t>
            </w:r>
            <w:r w:rsidR="00645F5E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13000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13000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13000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13000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</w:tr>
      <w:tr w:rsidR="00645F5E" w:rsidRPr="00EB289E" w:rsidTr="00EB289E">
        <w:trPr>
          <w:trHeight w:val="239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289E" w:rsidRPr="00EB289E" w:rsidTr="00EB289E">
        <w:trPr>
          <w:trHeight w:val="293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документации для постановки на государственный кадастровый учет, государственной регистрации права собственности городского округа город Воронеж на объекты капитального строительства и инженерной инфраструктуры городского округа город Воронеж, получение выписок из реестра ценных бумаг, оформление прочей документации в отношении объектов</w:t>
            </w:r>
          </w:p>
          <w:p w:rsidR="00EB289E" w:rsidRPr="00EB289E" w:rsidRDefault="00EB289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муниципальной собственности, осуществление оценки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F2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40740,00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E" w:rsidRPr="00EB289E" w:rsidRDefault="00EB289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7118,00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7118,00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6626,00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6626,00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6626,00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6626,00</w:t>
            </w:r>
          </w:p>
        </w:tc>
      </w:tr>
      <w:tr w:rsidR="00EB289E" w:rsidRPr="00EB289E" w:rsidTr="00EB289E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F2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B289E" w:rsidRPr="00EB289E" w:rsidTr="00EB289E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F2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B289E" w:rsidRPr="00EB289E" w:rsidTr="00EB289E">
        <w:trPr>
          <w:trHeight w:val="337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F2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992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40740,00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E" w:rsidRPr="00EB289E" w:rsidRDefault="00EB289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7118,00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7118,00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6626,00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6626,00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6626,00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6626,00</w:t>
            </w:r>
          </w:p>
        </w:tc>
      </w:tr>
      <w:tr w:rsidR="00EB289E" w:rsidRPr="00EB289E" w:rsidTr="00EB289E">
        <w:trPr>
          <w:trHeight w:val="331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B289E" w:rsidRPr="00EB289E" w:rsidTr="00EB289E">
        <w:trPr>
          <w:trHeight w:val="68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5"/>
              </w:rPr>
            </w:pPr>
            <w:r w:rsidRPr="00EB289E">
              <w:rPr>
                <w:rFonts w:ascii="Times New Roman" w:eastAsia="Times New Roman" w:hAnsi="Times New Roman" w:cs="Times New Roman"/>
                <w:sz w:val="16"/>
                <w:szCs w:val="15"/>
                <w:lang w:eastAsia="ru-RU"/>
              </w:rPr>
              <w:t>Подготовка документации для постановки на государственный кадастровый учет, государственной регистрации права собственности городского округа город Воронеж на земельные участки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4280,00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E" w:rsidRPr="00EB289E" w:rsidRDefault="00EB289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355,00</w:t>
            </w:r>
          </w:p>
        </w:tc>
      </w:tr>
      <w:tr w:rsidR="00EB289E" w:rsidRPr="00EB289E" w:rsidTr="00EB289E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6F0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B289E" w:rsidRPr="00EB289E" w:rsidTr="00EB289E">
        <w:trPr>
          <w:trHeight w:val="175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E" w:rsidRPr="00EB289E" w:rsidRDefault="00EB289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B289E" w:rsidRPr="00EB289E" w:rsidTr="00EB289E"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4280,00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E" w:rsidRPr="00EB289E" w:rsidRDefault="00EB289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355,00</w:t>
            </w:r>
          </w:p>
        </w:tc>
      </w:tr>
      <w:tr w:rsidR="00EB289E" w:rsidRPr="00EB289E" w:rsidTr="00EB289E">
        <w:trPr>
          <w:trHeight w:val="193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DA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E" w:rsidRPr="00EB289E" w:rsidRDefault="00EB289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EB289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E603B" w:rsidRPr="00EB289E" w:rsidTr="009C5C44">
        <w:trPr>
          <w:trHeight w:val="263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EB289E" w:rsidRDefault="005E603B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1.4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EB289E" w:rsidRDefault="005E603B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организация комплекса мероприятий, направленных на осуществление работ по демонтажу </w:t>
            </w:r>
          </w:p>
          <w:p w:rsidR="005E603B" w:rsidRPr="00EB289E" w:rsidRDefault="005E603B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рекламных конструкций, в том числе установленных и (или) эксплуатируемых без разрешений на установку и эксплуатацию рекламных конструкций, срок действия которых не истек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EB289E" w:rsidRDefault="005E603B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EB289E" w:rsidRDefault="005E603B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5866,00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3B" w:rsidRPr="00EB289E" w:rsidRDefault="005E603B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1247,00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EB289E" w:rsidRDefault="005E603B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1247,00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EB289E" w:rsidRDefault="005E603B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843,00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EB289E" w:rsidRDefault="005E603B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843,00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EB289E" w:rsidRDefault="005E603B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843,00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EB289E" w:rsidRDefault="005E603B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843,00</w:t>
            </w:r>
          </w:p>
        </w:tc>
      </w:tr>
      <w:tr w:rsidR="00645F5E" w:rsidRPr="00EB289E" w:rsidTr="009C5C44">
        <w:trPr>
          <w:trHeight w:val="95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45F5E" w:rsidRPr="00EB289E" w:rsidTr="009C5C44"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45F5E" w:rsidRPr="00EB289E" w:rsidTr="009C5C44">
        <w:trPr>
          <w:trHeight w:val="108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5E603B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5866,00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1838C8" w:rsidP="005E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="005E603B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5E603B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1247,00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843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843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843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843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</w:tr>
      <w:tr w:rsidR="00645F5E" w:rsidRPr="00EB289E" w:rsidTr="009C5C44">
        <w:trPr>
          <w:trHeight w:val="215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C2AF3" w:rsidRPr="00EB289E" w:rsidTr="009C5C44">
        <w:trPr>
          <w:trHeight w:val="285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EB289E" w:rsidRDefault="00AC2AF3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1.7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EB289E" w:rsidRDefault="00AC2AF3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и ремонт объектов недвижимости имущественной казны городского округа, оплата коммунальных платежей, взносов на капитальный ремонт общего имущества многоквартирных домов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EB289E" w:rsidRDefault="00AC2A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EB289E" w:rsidRDefault="00AC2AF3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302133,90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F3" w:rsidRPr="00EB289E" w:rsidRDefault="00AC2AF3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64956,90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EB289E" w:rsidRDefault="00AC2AF3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53776,00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EB289E" w:rsidRDefault="00AC2AF3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43190,00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EB289E" w:rsidRDefault="00AC2AF3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44917,00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EB289E" w:rsidRDefault="00AC2AF3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46713,00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EB289E" w:rsidRDefault="00AC2AF3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48581,00</w:t>
            </w:r>
          </w:p>
        </w:tc>
      </w:tr>
      <w:tr w:rsidR="00645F5E" w:rsidRPr="00EB289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45F5E" w:rsidRPr="00EB289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13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45F5E" w:rsidRPr="00EB289E" w:rsidTr="009C5C44">
        <w:trPr>
          <w:trHeight w:val="264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AC2AF3" w:rsidP="000D6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302133,90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AC2AF3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64956,90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5E603B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53776,00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D30A5F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43190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D30A5F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44917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D30A5F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46713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D30A5F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48581</w:t>
            </w:r>
            <w:r w:rsidR="00A76F56"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</w:tr>
      <w:tr w:rsidR="00645F5E" w:rsidRPr="00EB289E" w:rsidTr="00EB289E">
        <w:trPr>
          <w:trHeight w:val="229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9C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89E" w:rsidRPr="00EB289E" w:rsidRDefault="00645F5E" w:rsidP="00EB2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EB289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EB289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D584E" w:rsidRPr="00EB289E" w:rsidTr="00926A93">
        <w:trPr>
          <w:trHeight w:val="286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1.11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Строительство (создание, возведение) и реконструкция нежилых объектов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14282,00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14282,00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9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D584E" w:rsidRPr="00EB289E" w:rsidTr="00926A93">
        <w:trPr>
          <w:trHeight w:val="236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D584E" w:rsidRPr="00EB289E" w:rsidTr="00D064EB">
        <w:trPr>
          <w:trHeight w:val="236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D584E" w:rsidRPr="00EB289E" w:rsidTr="00D064EB">
        <w:trPr>
          <w:trHeight w:val="236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14282,00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14282,00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BD584E" w:rsidRPr="00EB289E" w:rsidTr="00EB289E">
        <w:trPr>
          <w:trHeight w:val="23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D584E" w:rsidRPr="00EB289E" w:rsidTr="009C5C44">
        <w:trPr>
          <w:trHeight w:val="236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190519,00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29010,00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30109,00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32300,00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34500,00</w:t>
            </w:r>
          </w:p>
        </w:tc>
      </w:tr>
      <w:tr w:rsidR="00BD584E" w:rsidRPr="00EB289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D584E" w:rsidRPr="00EB289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D584E" w:rsidRPr="00EB289E" w:rsidTr="009C5C44">
        <w:trPr>
          <w:trHeight w:val="286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84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190519,00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29010,00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30109,00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32300,00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34500,00</w:t>
            </w:r>
          </w:p>
        </w:tc>
      </w:tr>
      <w:tr w:rsidR="00BD584E" w:rsidRPr="00EB289E" w:rsidTr="009C5C44">
        <w:trPr>
          <w:trHeight w:val="141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D584E" w:rsidRPr="00EB289E" w:rsidTr="009C5C44">
        <w:trPr>
          <w:trHeight w:val="20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2.</w:t>
            </w:r>
            <w:r w:rsidRPr="00EB289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обеспечение деятельности муниципального казенного учреждения городского округа город Воронеж «Городской центр муниципального имущества»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802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190519,00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29010,00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30109,00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32300,00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34500,00</w:t>
            </w:r>
          </w:p>
        </w:tc>
      </w:tr>
      <w:tr w:rsidR="00BD584E" w:rsidRPr="00EB289E" w:rsidTr="009C5C44">
        <w:trPr>
          <w:trHeight w:val="20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D584E" w:rsidRPr="00EB289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D584E" w:rsidRPr="00EB289E" w:rsidTr="009C5C44">
        <w:trPr>
          <w:trHeight w:val="199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1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190519,00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29010,00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30109,00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32300,00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41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34500,00</w:t>
            </w:r>
          </w:p>
        </w:tc>
      </w:tr>
      <w:tr w:rsidR="00BD584E" w:rsidRPr="00EB289E" w:rsidTr="009C5C44"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289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4E" w:rsidRPr="00EB289E" w:rsidRDefault="00BD584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584E" w:rsidRPr="00EB289E" w:rsidRDefault="00BD584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676BD" w:rsidRDefault="004676BD" w:rsidP="002D79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BD584E" w:rsidRDefault="00BD584E" w:rsidP="002D79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521728" w:rsidRPr="00121429" w:rsidRDefault="00521728" w:rsidP="002D79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4"/>
          <w:szCs w:val="20"/>
        </w:rPr>
      </w:pPr>
    </w:p>
    <w:p w:rsidR="00087C0F" w:rsidRPr="00FE6761" w:rsidRDefault="003B46E1" w:rsidP="00087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087C0F" w:rsidRPr="00FE6761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087C0F" w:rsidRPr="00FE6761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087C0F" w:rsidRPr="004945E6" w:rsidRDefault="00087C0F" w:rsidP="00087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имущественных и земельных отношений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2" w:name="Par478"/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     Р.И. Карасалихов</w:t>
      </w:r>
    </w:p>
    <w:p w:rsidR="00F3181F" w:rsidRPr="00DF4254" w:rsidRDefault="00F3181F" w:rsidP="00087C0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F3181F" w:rsidRPr="00DF4254" w:rsidSect="00F75595">
      <w:headerReference w:type="default" r:id="rId9"/>
      <w:headerReference w:type="first" r:id="rId10"/>
      <w:pgSz w:w="16838" w:h="11906" w:orient="landscape"/>
      <w:pgMar w:top="1985" w:right="737" w:bottom="851" w:left="73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9E" w:rsidRDefault="00EB289E" w:rsidP="00D002B0">
      <w:pPr>
        <w:spacing w:after="0" w:line="240" w:lineRule="auto"/>
      </w:pPr>
      <w:r>
        <w:separator/>
      </w:r>
    </w:p>
  </w:endnote>
  <w:endnote w:type="continuationSeparator" w:id="0">
    <w:p w:rsidR="00EB289E" w:rsidRDefault="00EB289E" w:rsidP="00D0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9E" w:rsidRDefault="00EB289E" w:rsidP="00D002B0">
      <w:pPr>
        <w:spacing w:after="0" w:line="240" w:lineRule="auto"/>
      </w:pPr>
      <w:r>
        <w:separator/>
      </w:r>
    </w:p>
  </w:footnote>
  <w:footnote w:type="continuationSeparator" w:id="0">
    <w:p w:rsidR="00EB289E" w:rsidRDefault="00EB289E" w:rsidP="00D0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402499"/>
      <w:docPartObj>
        <w:docPartGallery w:val="Page Numbers (Top of Page)"/>
        <w:docPartUnique/>
      </w:docPartObj>
    </w:sdtPr>
    <w:sdtContent>
      <w:p w:rsidR="00EB289E" w:rsidRDefault="00EB28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84E">
          <w:rPr>
            <w:noProof/>
          </w:rPr>
          <w:t>4</w:t>
        </w:r>
        <w:r>
          <w:fldChar w:fldCharType="end"/>
        </w:r>
      </w:p>
    </w:sdtContent>
  </w:sdt>
  <w:p w:rsidR="00EB289E" w:rsidRDefault="00EB289E" w:rsidP="007B2110">
    <w:pPr>
      <w:pStyle w:val="a3"/>
      <w:ind w:left="72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9E" w:rsidRDefault="00EB289E">
    <w:pPr>
      <w:pStyle w:val="a3"/>
      <w:jc w:val="center"/>
    </w:pPr>
  </w:p>
  <w:p w:rsidR="00EB289E" w:rsidRDefault="00EB28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37EC2"/>
    <w:multiLevelType w:val="hybridMultilevel"/>
    <w:tmpl w:val="695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50"/>
    <w:rsid w:val="0000542F"/>
    <w:rsid w:val="0006257B"/>
    <w:rsid w:val="00083CF5"/>
    <w:rsid w:val="00087C0F"/>
    <w:rsid w:val="000B0796"/>
    <w:rsid w:val="000B1A63"/>
    <w:rsid w:val="000B7F9C"/>
    <w:rsid w:val="000D6F0E"/>
    <w:rsid w:val="001159FF"/>
    <w:rsid w:val="00115C97"/>
    <w:rsid w:val="00121429"/>
    <w:rsid w:val="0012405A"/>
    <w:rsid w:val="001378EC"/>
    <w:rsid w:val="0014644E"/>
    <w:rsid w:val="00151A18"/>
    <w:rsid w:val="001554E4"/>
    <w:rsid w:val="0015738E"/>
    <w:rsid w:val="00177C4D"/>
    <w:rsid w:val="001838C8"/>
    <w:rsid w:val="00193475"/>
    <w:rsid w:val="001C23E9"/>
    <w:rsid w:val="001D2998"/>
    <w:rsid w:val="001E458A"/>
    <w:rsid w:val="00212676"/>
    <w:rsid w:val="002167C6"/>
    <w:rsid w:val="00236C64"/>
    <w:rsid w:val="00241404"/>
    <w:rsid w:val="002724DF"/>
    <w:rsid w:val="002D7972"/>
    <w:rsid w:val="002F5D65"/>
    <w:rsid w:val="00304012"/>
    <w:rsid w:val="00310553"/>
    <w:rsid w:val="003B46E1"/>
    <w:rsid w:val="003C0069"/>
    <w:rsid w:val="003C1C5E"/>
    <w:rsid w:val="003C4809"/>
    <w:rsid w:val="003D2C31"/>
    <w:rsid w:val="00413860"/>
    <w:rsid w:val="00415E2F"/>
    <w:rsid w:val="00421F12"/>
    <w:rsid w:val="004676BD"/>
    <w:rsid w:val="004E6902"/>
    <w:rsid w:val="0051663A"/>
    <w:rsid w:val="00521728"/>
    <w:rsid w:val="00523A99"/>
    <w:rsid w:val="0053179D"/>
    <w:rsid w:val="00550ABD"/>
    <w:rsid w:val="005A5754"/>
    <w:rsid w:val="005A7A38"/>
    <w:rsid w:val="005A7F13"/>
    <w:rsid w:val="005B118C"/>
    <w:rsid w:val="005B530A"/>
    <w:rsid w:val="005B6E9A"/>
    <w:rsid w:val="005C370B"/>
    <w:rsid w:val="005D40CC"/>
    <w:rsid w:val="005D71DE"/>
    <w:rsid w:val="005E603B"/>
    <w:rsid w:val="0060692B"/>
    <w:rsid w:val="0061054E"/>
    <w:rsid w:val="0061636D"/>
    <w:rsid w:val="00645F5E"/>
    <w:rsid w:val="0065618E"/>
    <w:rsid w:val="00661323"/>
    <w:rsid w:val="00690A32"/>
    <w:rsid w:val="006F0698"/>
    <w:rsid w:val="00702DF9"/>
    <w:rsid w:val="00711A49"/>
    <w:rsid w:val="00713C54"/>
    <w:rsid w:val="00722507"/>
    <w:rsid w:val="00726C1C"/>
    <w:rsid w:val="00737730"/>
    <w:rsid w:val="00737F8B"/>
    <w:rsid w:val="0076645C"/>
    <w:rsid w:val="00774D13"/>
    <w:rsid w:val="00783742"/>
    <w:rsid w:val="00792350"/>
    <w:rsid w:val="007A38E6"/>
    <w:rsid w:val="007B2110"/>
    <w:rsid w:val="007D21A8"/>
    <w:rsid w:val="00802C1D"/>
    <w:rsid w:val="008135DA"/>
    <w:rsid w:val="00821D80"/>
    <w:rsid w:val="00843B51"/>
    <w:rsid w:val="0085183F"/>
    <w:rsid w:val="00854E4F"/>
    <w:rsid w:val="008603DE"/>
    <w:rsid w:val="008B1F45"/>
    <w:rsid w:val="008C640D"/>
    <w:rsid w:val="008E2812"/>
    <w:rsid w:val="00901ED9"/>
    <w:rsid w:val="00932D4F"/>
    <w:rsid w:val="009922B2"/>
    <w:rsid w:val="009979A8"/>
    <w:rsid w:val="009B0E66"/>
    <w:rsid w:val="009C5C44"/>
    <w:rsid w:val="009D14BF"/>
    <w:rsid w:val="009E7AFB"/>
    <w:rsid w:val="00A1473E"/>
    <w:rsid w:val="00A54F60"/>
    <w:rsid w:val="00A76F56"/>
    <w:rsid w:val="00A87CAA"/>
    <w:rsid w:val="00A90FF2"/>
    <w:rsid w:val="00A91B59"/>
    <w:rsid w:val="00AB6279"/>
    <w:rsid w:val="00AC2AF3"/>
    <w:rsid w:val="00AF048C"/>
    <w:rsid w:val="00AF0DF7"/>
    <w:rsid w:val="00B02F82"/>
    <w:rsid w:val="00B10AAC"/>
    <w:rsid w:val="00B269EF"/>
    <w:rsid w:val="00B27F6D"/>
    <w:rsid w:val="00B37157"/>
    <w:rsid w:val="00B55C82"/>
    <w:rsid w:val="00B56E44"/>
    <w:rsid w:val="00B70032"/>
    <w:rsid w:val="00B70A24"/>
    <w:rsid w:val="00B87FB5"/>
    <w:rsid w:val="00B90B54"/>
    <w:rsid w:val="00BC3DDD"/>
    <w:rsid w:val="00BD584E"/>
    <w:rsid w:val="00BE1223"/>
    <w:rsid w:val="00C103B6"/>
    <w:rsid w:val="00C41B20"/>
    <w:rsid w:val="00C52746"/>
    <w:rsid w:val="00CB6490"/>
    <w:rsid w:val="00CC7986"/>
    <w:rsid w:val="00CD7EC9"/>
    <w:rsid w:val="00D002B0"/>
    <w:rsid w:val="00D02C1E"/>
    <w:rsid w:val="00D302A5"/>
    <w:rsid w:val="00D30A5F"/>
    <w:rsid w:val="00D43AB2"/>
    <w:rsid w:val="00D54649"/>
    <w:rsid w:val="00D76C95"/>
    <w:rsid w:val="00DA2DA2"/>
    <w:rsid w:val="00DB0A34"/>
    <w:rsid w:val="00DB3AD9"/>
    <w:rsid w:val="00DC4609"/>
    <w:rsid w:val="00DE35D2"/>
    <w:rsid w:val="00DF4254"/>
    <w:rsid w:val="00DF73F5"/>
    <w:rsid w:val="00E259EE"/>
    <w:rsid w:val="00E356B8"/>
    <w:rsid w:val="00EB289E"/>
    <w:rsid w:val="00EB7BCE"/>
    <w:rsid w:val="00EC4909"/>
    <w:rsid w:val="00F047E0"/>
    <w:rsid w:val="00F233CB"/>
    <w:rsid w:val="00F261CA"/>
    <w:rsid w:val="00F3181F"/>
    <w:rsid w:val="00F36DAE"/>
    <w:rsid w:val="00F75595"/>
    <w:rsid w:val="00F94EEA"/>
    <w:rsid w:val="00FA2613"/>
    <w:rsid w:val="00FC3ADA"/>
    <w:rsid w:val="00FC5845"/>
    <w:rsid w:val="00FC5BE1"/>
    <w:rsid w:val="00FC65BD"/>
    <w:rsid w:val="00FE4AC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6490"/>
  </w:style>
  <w:style w:type="paragraph" w:styleId="a3">
    <w:name w:val="header"/>
    <w:basedOn w:val="a"/>
    <w:link w:val="a4"/>
    <w:uiPriority w:val="99"/>
    <w:unhideWhenUsed/>
    <w:rsid w:val="00CB64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B649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B6490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64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490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B6490"/>
    <w:rPr>
      <w:color w:val="0000FF"/>
      <w:u w:val="single"/>
    </w:rPr>
  </w:style>
  <w:style w:type="paragraph" w:customStyle="1" w:styleId="ConsPlusNormal">
    <w:name w:val="ConsPlusNormal"/>
    <w:rsid w:val="00C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B64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B6490"/>
    <w:rPr>
      <w:rFonts w:ascii="Calibri" w:eastAsia="Calibri" w:hAnsi="Calibri" w:cs="Times New Roman"/>
    </w:rPr>
  </w:style>
  <w:style w:type="character" w:styleId="ab">
    <w:name w:val="line number"/>
    <w:basedOn w:val="a0"/>
    <w:uiPriority w:val="99"/>
    <w:semiHidden/>
    <w:unhideWhenUsed/>
    <w:rsid w:val="007B2110"/>
  </w:style>
  <w:style w:type="paragraph" w:styleId="ac">
    <w:name w:val="List Paragraph"/>
    <w:basedOn w:val="a"/>
    <w:uiPriority w:val="34"/>
    <w:qFormat/>
    <w:rsid w:val="00DF4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6490"/>
  </w:style>
  <w:style w:type="paragraph" w:styleId="a3">
    <w:name w:val="header"/>
    <w:basedOn w:val="a"/>
    <w:link w:val="a4"/>
    <w:uiPriority w:val="99"/>
    <w:unhideWhenUsed/>
    <w:rsid w:val="00CB64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B649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B6490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64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490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B6490"/>
    <w:rPr>
      <w:color w:val="0000FF"/>
      <w:u w:val="single"/>
    </w:rPr>
  </w:style>
  <w:style w:type="paragraph" w:customStyle="1" w:styleId="ConsPlusNormal">
    <w:name w:val="ConsPlusNormal"/>
    <w:rsid w:val="00C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B64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B6490"/>
    <w:rPr>
      <w:rFonts w:ascii="Calibri" w:eastAsia="Calibri" w:hAnsi="Calibri" w:cs="Times New Roman"/>
    </w:rPr>
  </w:style>
  <w:style w:type="character" w:styleId="ab">
    <w:name w:val="line number"/>
    <w:basedOn w:val="a0"/>
    <w:uiPriority w:val="99"/>
    <w:semiHidden/>
    <w:unhideWhenUsed/>
    <w:rsid w:val="007B2110"/>
  </w:style>
  <w:style w:type="paragraph" w:styleId="ac">
    <w:name w:val="List Paragraph"/>
    <w:basedOn w:val="a"/>
    <w:uiPriority w:val="34"/>
    <w:qFormat/>
    <w:rsid w:val="00DF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3EAF-C4C1-4884-858F-97880302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Т.А.</dc:creator>
  <cp:lastModifiedBy>Облова С.А.</cp:lastModifiedBy>
  <cp:revision>12</cp:revision>
  <cp:lastPrinted>2024-09-09T09:38:00Z</cp:lastPrinted>
  <dcterms:created xsi:type="dcterms:W3CDTF">2023-03-21T07:10:00Z</dcterms:created>
  <dcterms:modified xsi:type="dcterms:W3CDTF">2024-10-29T11:49:00Z</dcterms:modified>
</cp:coreProperties>
</file>