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FF" w:rsidRPr="00940242" w:rsidRDefault="00D74DFF" w:rsidP="00D74DFF">
      <w:pPr>
        <w:pStyle w:val="a3"/>
        <w:ind w:right="2"/>
        <w:jc w:val="center"/>
        <w:rPr>
          <w:rFonts w:ascii="Times New Roman" w:hAnsi="Times New Roman"/>
          <w:spacing w:val="40"/>
          <w:sz w:val="30"/>
          <w:szCs w:val="30"/>
          <w:lang w:val="en-US"/>
        </w:rPr>
      </w:pPr>
      <w:r w:rsidRPr="00940242">
        <w:rPr>
          <w:noProof/>
        </w:rPr>
        <w:drawing>
          <wp:inline distT="0" distB="0" distL="0" distR="0" wp14:anchorId="19836A3B" wp14:editId="618F1F91">
            <wp:extent cx="368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FF" w:rsidRPr="00940242" w:rsidRDefault="00D74DFF" w:rsidP="00D74DFF">
      <w:pPr>
        <w:pStyle w:val="a3"/>
        <w:spacing w:before="20"/>
        <w:jc w:val="center"/>
        <w:rPr>
          <w:rFonts w:ascii="Times New Roman" w:hAnsi="Times New Roman"/>
          <w:spacing w:val="40"/>
          <w:sz w:val="30"/>
          <w:szCs w:val="30"/>
        </w:rPr>
      </w:pPr>
      <w:r w:rsidRPr="00940242">
        <w:rPr>
          <w:rFonts w:ascii="Times New Roman" w:hAnsi="Times New Roman"/>
          <w:spacing w:val="40"/>
          <w:sz w:val="30"/>
          <w:szCs w:val="30"/>
        </w:rPr>
        <w:t>АДМИНИСТРАЦИЯ ГОРОДСКОГО ОКРУГА</w:t>
      </w:r>
    </w:p>
    <w:p w:rsidR="00D74DFF" w:rsidRPr="00940242" w:rsidRDefault="00D74DFF" w:rsidP="00D74DFF">
      <w:pPr>
        <w:pStyle w:val="a3"/>
        <w:spacing w:before="20"/>
        <w:jc w:val="center"/>
        <w:rPr>
          <w:rFonts w:ascii="Times New Roman" w:hAnsi="Times New Roman"/>
          <w:spacing w:val="40"/>
          <w:sz w:val="30"/>
          <w:szCs w:val="30"/>
        </w:rPr>
      </w:pPr>
      <w:r w:rsidRPr="00940242">
        <w:rPr>
          <w:rFonts w:ascii="Times New Roman" w:hAnsi="Times New Roman"/>
          <w:spacing w:val="40"/>
          <w:sz w:val="30"/>
          <w:szCs w:val="30"/>
        </w:rPr>
        <w:t>ГОРОД ВОРОНЕЖ</w:t>
      </w:r>
    </w:p>
    <w:p w:rsidR="00D74DFF" w:rsidRPr="00940242" w:rsidRDefault="00D74DFF" w:rsidP="00D74DFF">
      <w:pPr>
        <w:pStyle w:val="a3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940242">
        <w:rPr>
          <w:rFonts w:ascii="Times New Roman" w:hAnsi="Times New Roman"/>
          <w:b/>
          <w:spacing w:val="40"/>
          <w:sz w:val="30"/>
          <w:szCs w:val="30"/>
        </w:rPr>
        <w:t xml:space="preserve">УПРАВЛЕНИЕ </w:t>
      </w:r>
      <w:proofErr w:type="gramStart"/>
      <w:r w:rsidRPr="00940242">
        <w:rPr>
          <w:rFonts w:ascii="Times New Roman" w:hAnsi="Times New Roman"/>
          <w:b/>
          <w:spacing w:val="40"/>
          <w:sz w:val="30"/>
          <w:szCs w:val="30"/>
        </w:rPr>
        <w:t>ИМУЩЕСТВЕННЫХ</w:t>
      </w:r>
      <w:proofErr w:type="gramEnd"/>
    </w:p>
    <w:p w:rsidR="00D74DFF" w:rsidRPr="00940242" w:rsidRDefault="00D74DFF" w:rsidP="00D74DFF">
      <w:pPr>
        <w:pStyle w:val="a3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940242">
        <w:rPr>
          <w:rFonts w:ascii="Times New Roman" w:hAnsi="Times New Roman"/>
          <w:b/>
          <w:spacing w:val="40"/>
          <w:sz w:val="30"/>
          <w:szCs w:val="30"/>
        </w:rPr>
        <w:t>И ЗЕМЕЛЬНЫХ ОТНОШЕНИЙ</w:t>
      </w:r>
    </w:p>
    <w:p w:rsidR="00D74DFF" w:rsidRPr="00940242" w:rsidRDefault="00D74DFF" w:rsidP="00D74DFF">
      <w:pPr>
        <w:pStyle w:val="a3"/>
        <w:ind w:right="2"/>
        <w:jc w:val="center"/>
        <w:rPr>
          <w:rFonts w:ascii="Times New Roman" w:hAnsi="Times New Roman"/>
          <w:sz w:val="20"/>
        </w:rPr>
      </w:pPr>
      <w:r w:rsidRPr="00940242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BAD81D" wp14:editId="7D01B396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12700" t="13335" r="10160" b="762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0;margin-top:5.15pt;width:467.7pt;height:2.85pt;z-index:251659264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">
                <v:line id="Line 3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qjMMAAADaAAAADwAAAGRycy9kb3ducmV2LnhtbESPT4vCMBTE7wt+h/CEvW1TRcStRhFd&#10;wYO4+A89PppnW2xeahO1fvuNIOxxmJnfMKNJY0pxp9oVlhV0ohgEcWp1wZmC/W7xNQDhPLLG0jIp&#10;eJKDybj1McJE2wdv6L71mQgQdgkqyL2vEildmpNBF9mKOHhnWxv0QdaZ1DU+AtyUshvHfWmw4LCQ&#10;Y0WznNLL9mYU4O9mdTj3C7oe59+n1c/6tFwMekp9tpvpEISnxv+H3+2lVtCD15VwA+T4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26ozDAAAA2g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D74DFF" w:rsidRPr="00940242" w:rsidRDefault="00D74DFF" w:rsidP="00D74DFF">
      <w:pPr>
        <w:pStyle w:val="a6"/>
        <w:spacing w:before="240" w:after="240"/>
        <w:rPr>
          <w:rFonts w:ascii="Times New Roman" w:hAnsi="Times New Roman"/>
          <w:spacing w:val="40"/>
          <w:sz w:val="32"/>
          <w:szCs w:val="32"/>
        </w:rPr>
      </w:pPr>
      <w:r w:rsidRPr="00940242">
        <w:rPr>
          <w:rFonts w:ascii="Times New Roman" w:hAnsi="Times New Roman"/>
          <w:spacing w:val="40"/>
          <w:sz w:val="32"/>
          <w:szCs w:val="32"/>
        </w:rPr>
        <w:t>ПРИКАЗ</w:t>
      </w:r>
    </w:p>
    <w:p w:rsidR="00473E42" w:rsidRPr="00940242" w:rsidRDefault="00412753" w:rsidP="00473E42">
      <w:pPr>
        <w:rPr>
          <w:sz w:val="28"/>
          <w:szCs w:val="28"/>
          <w:u w:val="single"/>
        </w:rPr>
      </w:pPr>
      <w:r w:rsidRPr="00412753">
        <w:rPr>
          <w:sz w:val="28"/>
          <w:szCs w:val="28"/>
          <w:u w:val="single"/>
        </w:rPr>
        <w:t>1</w:t>
      </w:r>
      <w:r w:rsidR="00E958F7" w:rsidRPr="00412753">
        <w:rPr>
          <w:sz w:val="28"/>
          <w:szCs w:val="28"/>
          <w:u w:val="single"/>
        </w:rPr>
        <w:t>0</w:t>
      </w:r>
      <w:r w:rsidR="009D3826" w:rsidRPr="00412753">
        <w:rPr>
          <w:sz w:val="28"/>
          <w:szCs w:val="28"/>
          <w:u w:val="single"/>
        </w:rPr>
        <w:t xml:space="preserve"> </w:t>
      </w:r>
      <w:r w:rsidR="00940242" w:rsidRPr="00412753">
        <w:rPr>
          <w:sz w:val="28"/>
          <w:szCs w:val="28"/>
          <w:u w:val="single"/>
        </w:rPr>
        <w:t>октября</w:t>
      </w:r>
      <w:r w:rsidR="00473E42" w:rsidRPr="00412753">
        <w:rPr>
          <w:sz w:val="28"/>
          <w:szCs w:val="28"/>
        </w:rPr>
        <w:t xml:space="preserve"> 202</w:t>
      </w:r>
      <w:r w:rsidR="008470D7" w:rsidRPr="00412753">
        <w:rPr>
          <w:sz w:val="28"/>
          <w:szCs w:val="28"/>
        </w:rPr>
        <w:t>4</w:t>
      </w:r>
      <w:r w:rsidR="00473E42" w:rsidRPr="00412753">
        <w:rPr>
          <w:sz w:val="28"/>
          <w:szCs w:val="28"/>
        </w:rPr>
        <w:t xml:space="preserve"> г.                                        </w:t>
      </w:r>
      <w:r w:rsidR="009D3826" w:rsidRPr="00412753">
        <w:rPr>
          <w:sz w:val="28"/>
          <w:szCs w:val="28"/>
        </w:rPr>
        <w:t xml:space="preserve">        </w:t>
      </w:r>
      <w:r w:rsidR="00473E42" w:rsidRPr="00412753">
        <w:rPr>
          <w:sz w:val="28"/>
          <w:szCs w:val="28"/>
        </w:rPr>
        <w:t xml:space="preserve">   </w:t>
      </w:r>
      <w:r w:rsidR="009D3826" w:rsidRPr="00412753">
        <w:rPr>
          <w:sz w:val="28"/>
          <w:szCs w:val="28"/>
        </w:rPr>
        <w:t xml:space="preserve">  </w:t>
      </w:r>
      <w:r w:rsidR="004D66DE" w:rsidRPr="00412753">
        <w:rPr>
          <w:sz w:val="28"/>
          <w:szCs w:val="28"/>
        </w:rPr>
        <w:t xml:space="preserve">  </w:t>
      </w:r>
      <w:r w:rsidR="009D3826" w:rsidRPr="00412753">
        <w:rPr>
          <w:sz w:val="28"/>
          <w:szCs w:val="28"/>
        </w:rPr>
        <w:t xml:space="preserve"> </w:t>
      </w:r>
      <w:r w:rsidR="00A10494" w:rsidRPr="00412753">
        <w:rPr>
          <w:sz w:val="28"/>
          <w:szCs w:val="28"/>
        </w:rPr>
        <w:t xml:space="preserve">  </w:t>
      </w:r>
      <w:r w:rsidR="009D3826" w:rsidRPr="00412753">
        <w:rPr>
          <w:sz w:val="28"/>
          <w:szCs w:val="28"/>
        </w:rPr>
        <w:t xml:space="preserve">  </w:t>
      </w:r>
      <w:r w:rsidR="0082102E" w:rsidRPr="00412753">
        <w:rPr>
          <w:sz w:val="28"/>
          <w:szCs w:val="28"/>
        </w:rPr>
        <w:t xml:space="preserve"> </w:t>
      </w:r>
      <w:r w:rsidR="008470D7" w:rsidRPr="00412753">
        <w:rPr>
          <w:sz w:val="28"/>
          <w:szCs w:val="28"/>
        </w:rPr>
        <w:t xml:space="preserve">     </w:t>
      </w:r>
      <w:r w:rsidR="009D3826" w:rsidRPr="00412753">
        <w:rPr>
          <w:sz w:val="28"/>
          <w:szCs w:val="28"/>
        </w:rPr>
        <w:t xml:space="preserve">  </w:t>
      </w:r>
      <w:r w:rsidR="00847943" w:rsidRPr="00412753">
        <w:rPr>
          <w:sz w:val="28"/>
          <w:szCs w:val="28"/>
        </w:rPr>
        <w:t xml:space="preserve">          </w:t>
      </w:r>
      <w:r w:rsidR="00473E42" w:rsidRPr="00412753">
        <w:rPr>
          <w:sz w:val="28"/>
          <w:szCs w:val="28"/>
        </w:rPr>
        <w:t xml:space="preserve">  </w:t>
      </w:r>
      <w:r w:rsidR="002E2612" w:rsidRPr="00412753">
        <w:rPr>
          <w:sz w:val="28"/>
          <w:szCs w:val="28"/>
        </w:rPr>
        <w:t xml:space="preserve"> </w:t>
      </w:r>
      <w:r w:rsidR="00473E42" w:rsidRPr="00412753">
        <w:rPr>
          <w:sz w:val="28"/>
          <w:szCs w:val="28"/>
        </w:rPr>
        <w:t xml:space="preserve">       №</w:t>
      </w:r>
      <w:r w:rsidR="002E2612" w:rsidRPr="00412753">
        <w:rPr>
          <w:sz w:val="28"/>
          <w:szCs w:val="28"/>
        </w:rPr>
        <w:t xml:space="preserve"> </w:t>
      </w:r>
      <w:r w:rsidR="00972FDC" w:rsidRPr="00412753">
        <w:rPr>
          <w:sz w:val="28"/>
          <w:szCs w:val="28"/>
          <w:u w:val="single"/>
        </w:rPr>
        <w:t>1</w:t>
      </w:r>
      <w:r w:rsidRPr="00412753">
        <w:rPr>
          <w:sz w:val="28"/>
          <w:szCs w:val="28"/>
          <w:u w:val="single"/>
        </w:rPr>
        <w:t>777</w:t>
      </w:r>
    </w:p>
    <w:p w:rsidR="00473E42" w:rsidRPr="00940242" w:rsidRDefault="00473E42" w:rsidP="00473E42">
      <w:pPr>
        <w:jc w:val="center"/>
        <w:rPr>
          <w:sz w:val="16"/>
          <w:szCs w:val="16"/>
        </w:rPr>
      </w:pPr>
    </w:p>
    <w:p w:rsidR="00473E42" w:rsidRPr="00940242" w:rsidRDefault="00473E42" w:rsidP="00473E42">
      <w:pPr>
        <w:jc w:val="center"/>
        <w:rPr>
          <w:sz w:val="28"/>
          <w:szCs w:val="28"/>
        </w:rPr>
      </w:pPr>
      <w:r w:rsidRPr="00940242">
        <w:rPr>
          <w:sz w:val="28"/>
          <w:szCs w:val="28"/>
        </w:rPr>
        <w:t>г. Воронеж</w:t>
      </w:r>
    </w:p>
    <w:p w:rsidR="00473E42" w:rsidRPr="00940242" w:rsidRDefault="00473E42" w:rsidP="00473E42">
      <w:pPr>
        <w:pStyle w:val="a4"/>
        <w:spacing w:before="0"/>
        <w:rPr>
          <w:rFonts w:ascii="Times New Roman" w:hAnsi="Times New Roman"/>
          <w:sz w:val="28"/>
          <w:szCs w:val="28"/>
          <w:lang w:val="ru-RU"/>
        </w:rPr>
      </w:pPr>
    </w:p>
    <w:p w:rsidR="00473E42" w:rsidRPr="00940242" w:rsidRDefault="00473E42" w:rsidP="00473E42">
      <w:pPr>
        <w:tabs>
          <w:tab w:val="left" w:pos="5320"/>
        </w:tabs>
        <w:rPr>
          <w:b/>
          <w:sz w:val="28"/>
          <w:szCs w:val="28"/>
        </w:rPr>
      </w:pPr>
      <w:r w:rsidRPr="00940242">
        <w:rPr>
          <w:b/>
          <w:sz w:val="28"/>
          <w:szCs w:val="28"/>
        </w:rPr>
        <w:t xml:space="preserve">О </w:t>
      </w:r>
      <w:proofErr w:type="gramStart"/>
      <w:r w:rsidRPr="00940242">
        <w:rPr>
          <w:b/>
          <w:sz w:val="28"/>
          <w:szCs w:val="28"/>
        </w:rPr>
        <w:t>решении</w:t>
      </w:r>
      <w:proofErr w:type="gramEnd"/>
      <w:r w:rsidRPr="00940242">
        <w:rPr>
          <w:b/>
          <w:sz w:val="28"/>
          <w:szCs w:val="28"/>
        </w:rPr>
        <w:t xml:space="preserve"> об условиях приватизации</w:t>
      </w:r>
    </w:p>
    <w:p w:rsidR="00473E42" w:rsidRPr="00940242" w:rsidRDefault="00473E42" w:rsidP="00473E42">
      <w:pPr>
        <w:tabs>
          <w:tab w:val="left" w:pos="5320"/>
        </w:tabs>
        <w:rPr>
          <w:b/>
          <w:bCs/>
          <w:iCs/>
          <w:sz w:val="28"/>
          <w:szCs w:val="28"/>
        </w:rPr>
      </w:pPr>
      <w:r w:rsidRPr="00940242">
        <w:rPr>
          <w:b/>
          <w:sz w:val="28"/>
          <w:szCs w:val="28"/>
        </w:rPr>
        <w:t xml:space="preserve">муниципального </w:t>
      </w:r>
      <w:r w:rsidRPr="00940242">
        <w:rPr>
          <w:b/>
          <w:bCs/>
          <w:iCs/>
          <w:sz w:val="28"/>
          <w:szCs w:val="28"/>
        </w:rPr>
        <w:t>имущества</w:t>
      </w:r>
    </w:p>
    <w:p w:rsidR="00473E42" w:rsidRPr="00940242" w:rsidRDefault="00473E42" w:rsidP="00473E42">
      <w:pPr>
        <w:pStyle w:val="a6"/>
        <w:jc w:val="left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28315F" w:rsidRPr="00940242" w:rsidRDefault="0028315F" w:rsidP="0028315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940242">
        <w:rPr>
          <w:sz w:val="28"/>
          <w:szCs w:val="28"/>
        </w:rPr>
        <w:t xml:space="preserve">В соответствии </w:t>
      </w:r>
      <w:r w:rsidRPr="00940242">
        <w:rPr>
          <w:bCs/>
          <w:sz w:val="28"/>
          <w:szCs w:val="28"/>
        </w:rPr>
        <w:t>с Федеральным законом от 21.12.2001 №</w:t>
      </w:r>
      <w:r w:rsidRPr="00940242">
        <w:rPr>
          <w:sz w:val="28"/>
          <w:szCs w:val="28"/>
        </w:rPr>
        <w:t> </w:t>
      </w:r>
      <w:r w:rsidRPr="00940242">
        <w:rPr>
          <w:bCs/>
          <w:sz w:val="28"/>
          <w:szCs w:val="28"/>
        </w:rPr>
        <w:t>178-ФЗ         «О приватизации государственного и муниципального имущества»,</w:t>
      </w:r>
      <w:r w:rsidRPr="00940242">
        <w:rPr>
          <w:sz w:val="28"/>
          <w:szCs w:val="28"/>
        </w:rPr>
        <w:t xml:space="preserve"> </w:t>
      </w:r>
      <w:r w:rsidRPr="00940242">
        <w:rPr>
          <w:color w:val="000000"/>
          <w:sz w:val="28"/>
          <w:szCs w:val="28"/>
        </w:rPr>
        <w:t>п</w:t>
      </w:r>
      <w:r w:rsidRPr="00940242">
        <w:rPr>
          <w:sz w:val="28"/>
          <w:szCs w:val="28"/>
        </w:rPr>
        <w:t>остановлением правительства Российской Федерации от 27.08.2012 № 860 «Об организации и проведении продажи государственного или муниципального имущества в электронной форме», решением Воронежской городской Думы от 15.02.2006 № 19-</w:t>
      </w:r>
      <w:r w:rsidRPr="00940242">
        <w:rPr>
          <w:sz w:val="28"/>
          <w:szCs w:val="28"/>
          <w:lang w:val="en-US"/>
        </w:rPr>
        <w:t>II</w:t>
      </w:r>
      <w:r w:rsidRPr="00940242">
        <w:rPr>
          <w:sz w:val="28"/>
          <w:szCs w:val="28"/>
        </w:rPr>
        <w:t xml:space="preserve"> «Об утверждении </w:t>
      </w:r>
      <w:hyperlink w:anchor="Par32" w:history="1">
        <w:r w:rsidRPr="00940242">
          <w:rPr>
            <w:sz w:val="28"/>
            <w:szCs w:val="28"/>
          </w:rPr>
          <w:t>Положения</w:t>
        </w:r>
      </w:hyperlink>
      <w:r w:rsidRPr="00940242">
        <w:rPr>
          <w:sz w:val="28"/>
          <w:szCs w:val="28"/>
        </w:rPr>
        <w:t xml:space="preserve"> о порядке приватизации муниципального имущества городского округа город Воронеж», решением Воронежской городской Думы от </w:t>
      </w:r>
      <w:r w:rsidR="0039586D" w:rsidRPr="00940242">
        <w:rPr>
          <w:sz w:val="28"/>
          <w:szCs w:val="28"/>
        </w:rPr>
        <w:t>13.12.2023 № 890-V</w:t>
      </w:r>
      <w:r w:rsidRPr="00940242">
        <w:rPr>
          <w:sz w:val="28"/>
          <w:szCs w:val="28"/>
        </w:rPr>
        <w:t xml:space="preserve"> «О</w:t>
      </w:r>
      <w:proofErr w:type="gramEnd"/>
      <w:r w:rsidRPr="00940242">
        <w:rPr>
          <w:sz w:val="28"/>
          <w:szCs w:val="28"/>
        </w:rPr>
        <w:t xml:space="preserve"> прогнозном </w:t>
      </w:r>
      <w:proofErr w:type="gramStart"/>
      <w:r w:rsidRPr="00940242">
        <w:rPr>
          <w:sz w:val="28"/>
          <w:szCs w:val="28"/>
        </w:rPr>
        <w:t>плане</w:t>
      </w:r>
      <w:proofErr w:type="gramEnd"/>
      <w:r w:rsidRPr="00940242">
        <w:rPr>
          <w:sz w:val="28"/>
          <w:szCs w:val="28"/>
        </w:rPr>
        <w:t xml:space="preserve"> (программе) приватизации муниципального имущества на 202</w:t>
      </w:r>
      <w:r w:rsidR="0039586D" w:rsidRPr="00940242">
        <w:rPr>
          <w:sz w:val="28"/>
          <w:szCs w:val="28"/>
        </w:rPr>
        <w:t>4</w:t>
      </w:r>
      <w:r w:rsidRPr="00940242">
        <w:rPr>
          <w:sz w:val="28"/>
          <w:szCs w:val="28"/>
        </w:rPr>
        <w:t xml:space="preserve"> год», Положением об управлении имущественных и земельных отношений администрации городского округа город Воронеж                          (далее – УИЗО АГО г. Воронеж), утвержденным решением Воронежской городской Думы от 26.09.2012 № 940-</w:t>
      </w:r>
      <w:r w:rsidRPr="00940242">
        <w:rPr>
          <w:sz w:val="28"/>
          <w:szCs w:val="28"/>
          <w:lang w:val="en-US"/>
        </w:rPr>
        <w:t>III</w:t>
      </w:r>
      <w:r w:rsidRPr="00940242">
        <w:rPr>
          <w:sz w:val="28"/>
          <w:szCs w:val="28"/>
        </w:rPr>
        <w:t>,</w:t>
      </w:r>
      <w:r w:rsidRPr="00940242">
        <w:rPr>
          <w:color w:val="000000"/>
          <w:sz w:val="28"/>
          <w:szCs w:val="28"/>
        </w:rPr>
        <w:t xml:space="preserve"> </w:t>
      </w:r>
    </w:p>
    <w:p w:rsidR="0008081A" w:rsidRPr="00940242" w:rsidRDefault="0028315F" w:rsidP="0028315F">
      <w:pPr>
        <w:jc w:val="both"/>
        <w:rPr>
          <w:b/>
          <w:sz w:val="28"/>
          <w:szCs w:val="28"/>
        </w:rPr>
      </w:pPr>
      <w:proofErr w:type="gramStart"/>
      <w:r w:rsidRPr="00940242">
        <w:rPr>
          <w:b/>
          <w:sz w:val="28"/>
          <w:szCs w:val="28"/>
        </w:rPr>
        <w:t>п</w:t>
      </w:r>
      <w:proofErr w:type="gramEnd"/>
      <w:r w:rsidRPr="00940242">
        <w:rPr>
          <w:b/>
          <w:sz w:val="28"/>
          <w:szCs w:val="28"/>
        </w:rPr>
        <w:t xml:space="preserve"> р и к а з ы в а ю:</w:t>
      </w:r>
    </w:p>
    <w:p w:rsidR="007B3B7A" w:rsidRPr="00ED05B2" w:rsidRDefault="007B3B7A" w:rsidP="007B3B7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D05B2">
        <w:rPr>
          <w:sz w:val="28"/>
          <w:szCs w:val="28"/>
        </w:rPr>
        <w:t>1. Утвердить условия продажи (приватизации) муниципального имущества согласно приложению к настоящему приказу.</w:t>
      </w:r>
    </w:p>
    <w:p w:rsidR="007B3B7A" w:rsidRPr="00ED05B2" w:rsidRDefault="007B3B7A" w:rsidP="007B3B7A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5B2">
        <w:rPr>
          <w:sz w:val="28"/>
          <w:szCs w:val="28"/>
        </w:rPr>
        <w:t>2. Установить для продажи муниципального имущества:</w:t>
      </w:r>
    </w:p>
    <w:p w:rsidR="007B3B7A" w:rsidRPr="00ED05B2" w:rsidRDefault="007B3B7A" w:rsidP="007B3B7A">
      <w:pPr>
        <w:pStyle w:val="aa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D05B2">
        <w:rPr>
          <w:sz w:val="28"/>
          <w:szCs w:val="28"/>
        </w:rPr>
        <w:t>2.1. </w:t>
      </w:r>
      <w:r w:rsidRPr="00ED05B2">
        <w:rPr>
          <w:bCs/>
          <w:sz w:val="28"/>
          <w:szCs w:val="28"/>
        </w:rPr>
        <w:t xml:space="preserve">«Шаг аукциона» (величину повышения начальной цены) в размере 5 процентов начальной цены продажи муниципального имущества </w:t>
      </w:r>
      <w:r w:rsidRPr="00ED05B2">
        <w:rPr>
          <w:sz w:val="28"/>
          <w:szCs w:val="28"/>
        </w:rPr>
        <w:t>согласно приложению к настоящему приказу</w:t>
      </w:r>
      <w:r w:rsidRPr="00ED05B2">
        <w:rPr>
          <w:bCs/>
          <w:sz w:val="28"/>
          <w:szCs w:val="28"/>
        </w:rPr>
        <w:t>.</w:t>
      </w:r>
    </w:p>
    <w:p w:rsidR="007B3B7A" w:rsidRDefault="007B3B7A" w:rsidP="007B3B7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5B2">
        <w:rPr>
          <w:sz w:val="28"/>
          <w:szCs w:val="28"/>
        </w:rPr>
        <w:t>2.2. Для лота №</w:t>
      </w:r>
      <w:r w:rsidRPr="00ED05B2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2</w:t>
      </w:r>
      <w:r w:rsidRPr="00ED05B2">
        <w:rPr>
          <w:sz w:val="28"/>
          <w:szCs w:val="28"/>
        </w:rPr>
        <w:t>, №</w:t>
      </w:r>
      <w:r w:rsidRPr="00ED05B2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3</w:t>
      </w:r>
      <w:r w:rsidRPr="00ED05B2">
        <w:rPr>
          <w:color w:val="333333"/>
          <w:sz w:val="28"/>
          <w:szCs w:val="28"/>
        </w:rPr>
        <w:t xml:space="preserve"> </w:t>
      </w:r>
      <w:r w:rsidRPr="00ED05B2">
        <w:rPr>
          <w:sz w:val="28"/>
          <w:szCs w:val="28"/>
        </w:rPr>
        <w:t>обременения, подлежащие включению в информационное сообщение, об обязанности покупателя обеспечивать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7B3B7A" w:rsidRPr="00ED05B2" w:rsidRDefault="007B3B7A" w:rsidP="007B3B7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5B2">
        <w:rPr>
          <w:sz w:val="28"/>
          <w:szCs w:val="28"/>
        </w:rPr>
        <w:t>3. </w:t>
      </w:r>
      <w:proofErr w:type="gramStart"/>
      <w:r w:rsidRPr="00ED05B2">
        <w:rPr>
          <w:sz w:val="28"/>
          <w:szCs w:val="28"/>
        </w:rPr>
        <w:t>Начальнику отдела распоряжения муниципальным имуществом УИЗО АГО г. Воронеж Ефимовой О.В. обеспечить в установленном порядке организацию и проведение 1</w:t>
      </w:r>
      <w:r>
        <w:rPr>
          <w:sz w:val="28"/>
          <w:szCs w:val="28"/>
        </w:rPr>
        <w:t>9</w:t>
      </w:r>
      <w:r w:rsidRPr="00ED05B2">
        <w:rPr>
          <w:sz w:val="28"/>
          <w:szCs w:val="28"/>
        </w:rPr>
        <w:t xml:space="preserve">.11.2024 аукциона в электронной форме на электронной площадке </w:t>
      </w:r>
      <w:r w:rsidRPr="00ED05B2">
        <w:rPr>
          <w:color w:val="000000"/>
          <w:sz w:val="28"/>
          <w:szCs w:val="28"/>
        </w:rPr>
        <w:t>АО «Сбербанк-АСТ»</w:t>
      </w:r>
      <w:r w:rsidRPr="00ED05B2">
        <w:rPr>
          <w:sz w:val="28"/>
          <w:szCs w:val="28"/>
        </w:rPr>
        <w:t xml:space="preserve"> открытого по составу </w:t>
      </w:r>
      <w:r w:rsidRPr="00ED05B2">
        <w:rPr>
          <w:sz w:val="28"/>
          <w:szCs w:val="28"/>
        </w:rPr>
        <w:lastRenderedPageBreak/>
        <w:t>участников и открытого по форме подачи предложений о цене по продаже муниципального имущества в соответствии с приложением к настоящему приказу.</w:t>
      </w:r>
      <w:proofErr w:type="gramEnd"/>
    </w:p>
    <w:p w:rsidR="007B3B7A" w:rsidRPr="007B3B7A" w:rsidRDefault="007B3B7A" w:rsidP="007B3B7A">
      <w:pPr>
        <w:pStyle w:val="2"/>
        <w:widowControl w:val="0"/>
        <w:spacing w:after="0" w:line="240" w:lineRule="auto"/>
        <w:ind w:left="0" w:firstLine="708"/>
        <w:jc w:val="both"/>
      </w:pPr>
      <w:r w:rsidRPr="007B3B7A">
        <w:rPr>
          <w:sz w:val="28"/>
          <w:szCs w:val="28"/>
        </w:rPr>
        <w:t>4. </w:t>
      </w:r>
      <w:proofErr w:type="gramStart"/>
      <w:r w:rsidRPr="007B3B7A">
        <w:rPr>
          <w:sz w:val="28"/>
          <w:szCs w:val="28"/>
        </w:rPr>
        <w:t>Контроль за</w:t>
      </w:r>
      <w:proofErr w:type="gramEnd"/>
      <w:r w:rsidRPr="007B3B7A">
        <w:rPr>
          <w:sz w:val="28"/>
          <w:szCs w:val="28"/>
        </w:rPr>
        <w:t xml:space="preserve"> исполнением настоящего приказа оставляю за собой.</w:t>
      </w:r>
    </w:p>
    <w:p w:rsidR="00576FEB" w:rsidRPr="007B3B7A" w:rsidRDefault="00576FEB" w:rsidP="00AA5249">
      <w:pPr>
        <w:widowControl w:val="0"/>
        <w:ind w:firstLine="709"/>
        <w:jc w:val="both"/>
        <w:rPr>
          <w:b/>
          <w:sz w:val="16"/>
          <w:szCs w:val="16"/>
        </w:rPr>
      </w:pPr>
    </w:p>
    <w:p w:rsidR="00144970" w:rsidRPr="007B3B7A" w:rsidRDefault="007B3B7A" w:rsidP="007B693F">
      <w:pPr>
        <w:ind w:left="2694" w:firstLine="147"/>
        <w:jc w:val="center"/>
        <w:rPr>
          <w:sz w:val="26"/>
          <w:szCs w:val="26"/>
        </w:rPr>
        <w:sectPr w:rsidR="00144970" w:rsidRPr="007B3B7A" w:rsidSect="00A10710">
          <w:pgSz w:w="11906" w:h="16838"/>
          <w:pgMar w:top="284" w:right="567" w:bottom="1418" w:left="1985" w:header="709" w:footer="709" w:gutter="0"/>
          <w:cols w:space="708"/>
          <w:docGrid w:linePitch="360"/>
        </w:sectPr>
      </w:pPr>
      <w:proofErr w:type="spellStart"/>
      <w:r w:rsidRPr="007B3B7A">
        <w:rPr>
          <w:b/>
          <w:i/>
          <w:sz w:val="28"/>
          <w:szCs w:val="28"/>
        </w:rPr>
        <w:t>И.о</w:t>
      </w:r>
      <w:proofErr w:type="spellEnd"/>
      <w:r w:rsidRPr="007B3B7A">
        <w:rPr>
          <w:b/>
          <w:i/>
          <w:sz w:val="28"/>
          <w:szCs w:val="28"/>
        </w:rPr>
        <w:t>. р</w:t>
      </w:r>
      <w:r w:rsidR="00D74DFF" w:rsidRPr="007B3B7A">
        <w:rPr>
          <w:b/>
          <w:i/>
          <w:sz w:val="28"/>
          <w:szCs w:val="28"/>
        </w:rPr>
        <w:t>уководител</w:t>
      </w:r>
      <w:r w:rsidRPr="007B3B7A">
        <w:rPr>
          <w:b/>
          <w:i/>
          <w:sz w:val="28"/>
          <w:szCs w:val="28"/>
        </w:rPr>
        <w:t>я</w:t>
      </w:r>
      <w:r w:rsidR="00D74DFF" w:rsidRPr="007B3B7A">
        <w:rPr>
          <w:b/>
          <w:i/>
          <w:sz w:val="28"/>
          <w:szCs w:val="28"/>
        </w:rPr>
        <w:t xml:space="preserve"> управления    </w:t>
      </w:r>
      <w:r w:rsidRPr="007B3B7A">
        <w:rPr>
          <w:b/>
          <w:i/>
          <w:sz w:val="28"/>
          <w:szCs w:val="28"/>
        </w:rPr>
        <w:t>Я.В. Якименко</w:t>
      </w: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711F00" w:rsidRPr="007B3B7A" w:rsidTr="00711F00">
        <w:tc>
          <w:tcPr>
            <w:tcW w:w="5210" w:type="dxa"/>
          </w:tcPr>
          <w:p w:rsidR="00711F00" w:rsidRPr="00794C20" w:rsidRDefault="00711F00" w:rsidP="00544D69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794C20">
              <w:rPr>
                <w:sz w:val="28"/>
                <w:szCs w:val="28"/>
              </w:rPr>
              <w:lastRenderedPageBreak/>
              <w:t>Приложение</w:t>
            </w:r>
          </w:p>
          <w:p w:rsidR="00711F00" w:rsidRPr="00794C20" w:rsidRDefault="00711F00" w:rsidP="00544D69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794C20">
              <w:rPr>
                <w:sz w:val="28"/>
                <w:szCs w:val="28"/>
              </w:rPr>
              <w:t xml:space="preserve">к приказу управления </w:t>
            </w:r>
            <w:proofErr w:type="gramStart"/>
            <w:r w:rsidRPr="00794C20">
              <w:rPr>
                <w:sz w:val="28"/>
                <w:szCs w:val="28"/>
              </w:rPr>
              <w:t>имущественных</w:t>
            </w:r>
            <w:proofErr w:type="gramEnd"/>
          </w:p>
          <w:p w:rsidR="00711F00" w:rsidRPr="00794C20" w:rsidRDefault="00711F00" w:rsidP="00544D69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794C20">
              <w:rPr>
                <w:sz w:val="28"/>
                <w:szCs w:val="28"/>
              </w:rPr>
              <w:t>и земельных отношений администрации</w:t>
            </w:r>
          </w:p>
          <w:p w:rsidR="00711F00" w:rsidRPr="00794C20" w:rsidRDefault="00711F00" w:rsidP="00544D69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794C20">
              <w:rPr>
                <w:sz w:val="28"/>
                <w:szCs w:val="28"/>
              </w:rPr>
              <w:t>городского округа город Воронеж</w:t>
            </w:r>
          </w:p>
          <w:p w:rsidR="00711F00" w:rsidRPr="00794C20" w:rsidRDefault="00711F00" w:rsidP="00794C20">
            <w:pPr>
              <w:tabs>
                <w:tab w:val="left" w:pos="5320"/>
              </w:tabs>
              <w:rPr>
                <w:sz w:val="28"/>
                <w:szCs w:val="28"/>
                <w:u w:val="single"/>
              </w:rPr>
            </w:pPr>
            <w:r w:rsidRPr="00794C20">
              <w:rPr>
                <w:sz w:val="28"/>
                <w:szCs w:val="28"/>
              </w:rPr>
              <w:t xml:space="preserve">от </w:t>
            </w:r>
            <w:r w:rsidR="00794C20" w:rsidRPr="00794C20">
              <w:rPr>
                <w:sz w:val="28"/>
                <w:szCs w:val="28"/>
                <w:u w:val="single"/>
              </w:rPr>
              <w:t>1</w:t>
            </w:r>
            <w:r w:rsidR="00E958F7" w:rsidRPr="00794C20">
              <w:rPr>
                <w:sz w:val="28"/>
                <w:szCs w:val="28"/>
                <w:u w:val="single"/>
              </w:rPr>
              <w:t>0</w:t>
            </w:r>
            <w:r w:rsidR="007E009A" w:rsidRPr="00794C20">
              <w:rPr>
                <w:sz w:val="28"/>
                <w:szCs w:val="28"/>
                <w:u w:val="single"/>
              </w:rPr>
              <w:t>.</w:t>
            </w:r>
            <w:r w:rsidR="007B3B7A" w:rsidRPr="00794C20">
              <w:rPr>
                <w:sz w:val="28"/>
                <w:szCs w:val="28"/>
                <w:u w:val="single"/>
              </w:rPr>
              <w:t>1</w:t>
            </w:r>
            <w:r w:rsidR="000515C7" w:rsidRPr="00794C20">
              <w:rPr>
                <w:sz w:val="28"/>
                <w:szCs w:val="28"/>
                <w:u w:val="single"/>
              </w:rPr>
              <w:t>0.</w:t>
            </w:r>
            <w:r w:rsidR="009D3826" w:rsidRPr="00794C20">
              <w:rPr>
                <w:sz w:val="28"/>
                <w:szCs w:val="28"/>
                <w:u w:val="single"/>
              </w:rPr>
              <w:t>202</w:t>
            </w:r>
            <w:r w:rsidR="000515C7" w:rsidRPr="00794C20">
              <w:rPr>
                <w:sz w:val="28"/>
                <w:szCs w:val="28"/>
                <w:u w:val="single"/>
              </w:rPr>
              <w:t>4</w:t>
            </w:r>
            <w:r w:rsidRPr="00794C20">
              <w:rPr>
                <w:sz w:val="28"/>
                <w:szCs w:val="28"/>
              </w:rPr>
              <w:t xml:space="preserve"> №</w:t>
            </w:r>
            <w:r w:rsidR="00490238" w:rsidRPr="00794C20">
              <w:rPr>
                <w:sz w:val="28"/>
                <w:szCs w:val="28"/>
                <w:u w:val="single"/>
              </w:rPr>
              <w:t>1</w:t>
            </w:r>
            <w:r w:rsidR="00794C20" w:rsidRPr="00794C20">
              <w:rPr>
                <w:sz w:val="28"/>
                <w:szCs w:val="28"/>
                <w:u w:val="single"/>
              </w:rPr>
              <w:t>777</w:t>
            </w:r>
            <w:bookmarkStart w:id="0" w:name="_GoBack"/>
            <w:bookmarkEnd w:id="0"/>
          </w:p>
        </w:tc>
      </w:tr>
    </w:tbl>
    <w:p w:rsidR="00711F00" w:rsidRPr="007B3B7A" w:rsidRDefault="00711F00" w:rsidP="00711F00">
      <w:pPr>
        <w:tabs>
          <w:tab w:val="left" w:pos="9639"/>
        </w:tabs>
        <w:jc w:val="center"/>
        <w:rPr>
          <w:sz w:val="28"/>
          <w:szCs w:val="28"/>
        </w:rPr>
      </w:pPr>
    </w:p>
    <w:p w:rsidR="00D74DFF" w:rsidRPr="007B3B7A" w:rsidRDefault="00D74DFF" w:rsidP="00711F00">
      <w:pPr>
        <w:tabs>
          <w:tab w:val="left" w:pos="5320"/>
        </w:tabs>
        <w:spacing w:before="120" w:after="120"/>
        <w:jc w:val="center"/>
        <w:rPr>
          <w:bCs/>
          <w:iCs/>
          <w:sz w:val="26"/>
          <w:szCs w:val="26"/>
        </w:rPr>
      </w:pPr>
      <w:r w:rsidRPr="007B3B7A">
        <w:rPr>
          <w:sz w:val="26"/>
          <w:szCs w:val="26"/>
        </w:rPr>
        <w:t xml:space="preserve">Условия продажи (приватизации) муниципального </w:t>
      </w:r>
      <w:r w:rsidRPr="007B3B7A">
        <w:rPr>
          <w:bCs/>
          <w:iCs/>
          <w:sz w:val="26"/>
          <w:szCs w:val="26"/>
        </w:rPr>
        <w:t>имущества</w:t>
      </w:r>
    </w:p>
    <w:tbl>
      <w:tblPr>
        <w:tblpPr w:leftFromText="180" w:rightFromText="180" w:vertAnchor="text" w:horzAnchor="margin" w:tblpXSpec="center" w:tblpY="1"/>
        <w:tblOverlap w:val="never"/>
        <w:tblW w:w="10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2126"/>
        <w:gridCol w:w="1276"/>
        <w:gridCol w:w="1276"/>
        <w:gridCol w:w="1134"/>
        <w:gridCol w:w="1735"/>
      </w:tblGrid>
      <w:tr w:rsidR="003C316F" w:rsidRPr="002A17D4" w:rsidTr="000C43FC">
        <w:trPr>
          <w:cantSplit/>
          <w:trHeight w:val="1134"/>
        </w:trPr>
        <w:tc>
          <w:tcPr>
            <w:tcW w:w="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C316F" w:rsidRPr="002A17D4" w:rsidRDefault="003C316F" w:rsidP="003C316F">
            <w:pPr>
              <w:widowControl w:val="0"/>
              <w:tabs>
                <w:tab w:val="left" w:pos="2018"/>
              </w:tabs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№ лота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6F" w:rsidRPr="002A17D4" w:rsidRDefault="003C316F" w:rsidP="003C316F">
            <w:pPr>
              <w:tabs>
                <w:tab w:val="left" w:pos="2018"/>
              </w:tabs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6F" w:rsidRPr="002A17D4" w:rsidRDefault="003C316F" w:rsidP="003C316F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Площадь, кв. 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6F" w:rsidRPr="002A17D4" w:rsidRDefault="003C316F" w:rsidP="003C316F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6F" w:rsidRPr="002A17D4" w:rsidRDefault="003C316F" w:rsidP="003C316F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Начальная цена продажи, рублей, без НДС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16F" w:rsidRPr="002A17D4" w:rsidRDefault="003C316F" w:rsidP="003C316F">
            <w:pPr>
              <w:tabs>
                <w:tab w:val="left" w:pos="1843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Сумма задатка,</w:t>
            </w:r>
          </w:p>
          <w:p w:rsidR="003C316F" w:rsidRPr="002A17D4" w:rsidRDefault="003C316F" w:rsidP="003C316F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16F" w:rsidRPr="002A17D4" w:rsidRDefault="003C316F" w:rsidP="003C316F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2A17D4">
              <w:rPr>
                <w:bCs/>
                <w:sz w:val="18"/>
                <w:szCs w:val="18"/>
              </w:rPr>
              <w:t>«Шаг аукциона» (величина повышения начальной цены), рублей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6F" w:rsidRPr="002A17D4" w:rsidRDefault="003C316F" w:rsidP="003C316F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2A17D4">
              <w:rPr>
                <w:sz w:val="18"/>
                <w:szCs w:val="18"/>
                <w:lang w:eastAsia="en-US"/>
              </w:rPr>
              <w:t>Способ приватизации</w:t>
            </w:r>
          </w:p>
        </w:tc>
      </w:tr>
      <w:tr w:rsidR="00A435D6" w:rsidRPr="002A17D4" w:rsidTr="00A435D6">
        <w:trPr>
          <w:cantSplit/>
          <w:trHeight w:val="340"/>
        </w:trPr>
        <w:tc>
          <w:tcPr>
            <w:tcW w:w="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5D6" w:rsidRPr="002A17D4" w:rsidRDefault="00A435D6" w:rsidP="00A435D6">
            <w:pPr>
              <w:widowControl w:val="0"/>
              <w:tabs>
                <w:tab w:val="left" w:pos="2018"/>
              </w:tabs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5D6" w:rsidRPr="002A17D4" w:rsidRDefault="00A435D6" w:rsidP="00A435D6">
            <w:pPr>
              <w:tabs>
                <w:tab w:val="left" w:pos="2018"/>
              </w:tabs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D6" w:rsidRPr="002A17D4" w:rsidRDefault="00A435D6" w:rsidP="00A435D6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D6" w:rsidRPr="002A17D4" w:rsidRDefault="00A435D6" w:rsidP="00A435D6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D6" w:rsidRPr="002A17D4" w:rsidRDefault="00A435D6" w:rsidP="00A435D6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35D6" w:rsidRPr="002A17D4" w:rsidRDefault="00A435D6" w:rsidP="00A435D6">
            <w:pPr>
              <w:tabs>
                <w:tab w:val="left" w:pos="1843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5D6" w:rsidRPr="002A17D4" w:rsidRDefault="00A435D6" w:rsidP="00A435D6">
            <w:pPr>
              <w:tabs>
                <w:tab w:val="left" w:pos="1843"/>
              </w:tabs>
              <w:jc w:val="center"/>
              <w:rPr>
                <w:bCs/>
                <w:sz w:val="18"/>
                <w:szCs w:val="18"/>
              </w:rPr>
            </w:pPr>
            <w:r w:rsidRPr="002A17D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5D6" w:rsidRPr="002A17D4" w:rsidRDefault="00A435D6" w:rsidP="00A435D6">
            <w:pPr>
              <w:tabs>
                <w:tab w:val="left" w:pos="1843"/>
              </w:tabs>
              <w:jc w:val="center"/>
              <w:rPr>
                <w:sz w:val="18"/>
                <w:szCs w:val="18"/>
                <w:lang w:eastAsia="en-US"/>
              </w:rPr>
            </w:pPr>
            <w:r w:rsidRPr="002A17D4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A435D6" w:rsidRPr="002A17D4" w:rsidTr="00A435D6">
        <w:trPr>
          <w:cantSplit/>
          <w:trHeight w:val="1134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435D6" w:rsidRPr="002A17D4" w:rsidRDefault="00A435D6" w:rsidP="00A435D6">
            <w:pPr>
              <w:tabs>
                <w:tab w:val="left" w:pos="2018"/>
              </w:tabs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D6" w:rsidRPr="002A17D4" w:rsidRDefault="00A435D6" w:rsidP="00A435D6">
            <w:pPr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г. Воронеж,</w:t>
            </w:r>
          </w:p>
          <w:p w:rsidR="00A435D6" w:rsidRPr="002A17D4" w:rsidRDefault="00A435D6" w:rsidP="00A435D6">
            <w:pPr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пер. Мельничный,</w:t>
            </w:r>
          </w:p>
          <w:p w:rsidR="00A435D6" w:rsidRPr="002A17D4" w:rsidRDefault="00A435D6" w:rsidP="00A435D6">
            <w:pPr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д. 18а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35D6" w:rsidRPr="002A17D4" w:rsidRDefault="00A435D6" w:rsidP="00A435D6">
            <w:pPr>
              <w:jc w:val="center"/>
              <w:rPr>
                <w:sz w:val="18"/>
                <w:szCs w:val="18"/>
              </w:rPr>
            </w:pPr>
            <w:r w:rsidRPr="002A17D4">
              <w:rPr>
                <w:bCs/>
                <w:sz w:val="18"/>
                <w:szCs w:val="18"/>
              </w:rPr>
              <w:t>608,0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35D6" w:rsidRPr="002A17D4" w:rsidRDefault="00A435D6" w:rsidP="00A435D6">
            <w:pPr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 xml:space="preserve">Нежилое здание, назначение: нежилое, площадь </w:t>
            </w:r>
            <w:r w:rsidRPr="002A17D4">
              <w:rPr>
                <w:bCs/>
                <w:sz w:val="18"/>
                <w:szCs w:val="18"/>
              </w:rPr>
              <w:t xml:space="preserve">608,0 кв. м, </w:t>
            </w:r>
            <w:r w:rsidRPr="002A17D4">
              <w:rPr>
                <w:sz w:val="18"/>
                <w:szCs w:val="18"/>
              </w:rPr>
              <w:t xml:space="preserve">количество этажей: 2, в том числе подземных: 0, кадастровый номер: 36:34:0606001:1560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D6" w:rsidRPr="002A17D4" w:rsidRDefault="00A435D6" w:rsidP="00A435D6">
            <w:pPr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8 384 500,00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D6" w:rsidRPr="002A17D4" w:rsidRDefault="00A435D6" w:rsidP="00A435D6">
            <w:pPr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838 450,00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435D6" w:rsidRPr="002A17D4" w:rsidRDefault="00A435D6" w:rsidP="00A435D6">
            <w:pPr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419 225,00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435D6" w:rsidRPr="002A17D4" w:rsidRDefault="00A435D6" w:rsidP="00A435D6">
            <w:pPr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аукцион в электронной форме открытый по составу участников и открытый по форме подачи предложений о цене</w:t>
            </w:r>
          </w:p>
        </w:tc>
      </w:tr>
      <w:tr w:rsidR="00A435D6" w:rsidRPr="002A17D4" w:rsidTr="007108BB">
        <w:trPr>
          <w:cantSplit/>
          <w:trHeight w:val="1134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D6" w:rsidRPr="002A17D4" w:rsidRDefault="00A435D6" w:rsidP="00A435D6">
            <w:pPr>
              <w:tabs>
                <w:tab w:val="left" w:pos="20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D6" w:rsidRPr="002A17D4" w:rsidRDefault="00A435D6" w:rsidP="00A435D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D6" w:rsidRPr="002A17D4" w:rsidRDefault="00A435D6" w:rsidP="00A435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2A17D4">
              <w:rPr>
                <w:bCs/>
                <w:sz w:val="18"/>
                <w:szCs w:val="18"/>
              </w:rPr>
              <w:t>622,0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D6" w:rsidRPr="002A17D4" w:rsidRDefault="00A435D6" w:rsidP="00A435D6">
            <w:pPr>
              <w:rPr>
                <w:bCs/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 xml:space="preserve">Земельный участок, площадь </w:t>
            </w:r>
            <w:r w:rsidRPr="002A17D4">
              <w:rPr>
                <w:bCs/>
                <w:sz w:val="18"/>
                <w:szCs w:val="18"/>
              </w:rPr>
              <w:t xml:space="preserve">622,0 кв. м, </w:t>
            </w:r>
            <w:r w:rsidRPr="002A17D4">
              <w:rPr>
                <w:sz w:val="18"/>
                <w:szCs w:val="18"/>
              </w:rPr>
              <w:t>категория земель: земли населенных пунктов, виды разрешенного использования: реконструкция нежилого здания, кадастровый номер: 36:34:0606001:50</w:t>
            </w:r>
            <w:r w:rsidRPr="002A17D4">
              <w:rPr>
                <w:bCs/>
                <w:sz w:val="18"/>
                <w:szCs w:val="18"/>
              </w:rPr>
              <w:t xml:space="preserve">. </w:t>
            </w:r>
            <w:r w:rsidRPr="002A17D4">
              <w:rPr>
                <w:sz w:val="18"/>
                <w:szCs w:val="18"/>
              </w:rPr>
              <w:t>Свободное.</w:t>
            </w:r>
          </w:p>
          <w:p w:rsidR="00A435D6" w:rsidRPr="002A17D4" w:rsidRDefault="00A435D6" w:rsidP="00A435D6">
            <w:pPr>
              <w:widowControl w:val="0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В отношении земельного участка установлены ограничения, предусмотренные статьей 56 Земельного кодекса РФ (зоны с особыми условиями использования территории; санитарно-защитная зона предприятий, сооружений и иных объектов)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D6" w:rsidRPr="002A17D4" w:rsidRDefault="00A435D6" w:rsidP="00A43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D6" w:rsidRPr="002A17D4" w:rsidRDefault="00A435D6" w:rsidP="00A43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D6" w:rsidRPr="002A17D4" w:rsidRDefault="00A435D6" w:rsidP="00A43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5D6" w:rsidRPr="002A17D4" w:rsidRDefault="00A435D6" w:rsidP="00A435D6">
            <w:pPr>
              <w:rPr>
                <w:sz w:val="18"/>
                <w:szCs w:val="18"/>
              </w:rPr>
            </w:pPr>
          </w:p>
        </w:tc>
      </w:tr>
      <w:tr w:rsidR="00A435D6" w:rsidRPr="002A17D4" w:rsidTr="001552FC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5D6" w:rsidRPr="002A17D4" w:rsidRDefault="002A17D4" w:rsidP="00A435D6">
            <w:pPr>
              <w:tabs>
                <w:tab w:val="left" w:pos="2018"/>
              </w:tabs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D6" w:rsidRPr="002A17D4" w:rsidRDefault="00A435D6" w:rsidP="00A435D6">
            <w:pPr>
              <w:widowControl w:val="0"/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г. Воронеж,</w:t>
            </w:r>
          </w:p>
          <w:p w:rsidR="00A435D6" w:rsidRPr="002A17D4" w:rsidRDefault="00A435D6" w:rsidP="00A435D6">
            <w:pPr>
              <w:widowControl w:val="0"/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ул. Ростовская, д.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D6" w:rsidRPr="002A17D4" w:rsidRDefault="00A435D6" w:rsidP="00A435D6">
            <w:pPr>
              <w:jc w:val="center"/>
              <w:rPr>
                <w:bCs/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282,5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D6" w:rsidRPr="002A17D4" w:rsidRDefault="00A435D6" w:rsidP="00A435D6">
            <w:pPr>
              <w:rPr>
                <w:bCs/>
                <w:sz w:val="18"/>
                <w:szCs w:val="18"/>
                <w:lang w:eastAsia="en-US"/>
              </w:rPr>
            </w:pPr>
            <w:r w:rsidRPr="002A17D4">
              <w:rPr>
                <w:bCs/>
                <w:sz w:val="18"/>
                <w:szCs w:val="18"/>
                <w:lang w:eastAsia="en-US"/>
              </w:rPr>
              <w:t xml:space="preserve">Нежилое встроенное помещение </w:t>
            </w:r>
            <w:r w:rsidRPr="002A17D4">
              <w:rPr>
                <w:bCs/>
                <w:sz w:val="18"/>
                <w:szCs w:val="18"/>
                <w:lang w:val="en-US" w:eastAsia="en-US"/>
              </w:rPr>
              <w:t>IV</w:t>
            </w:r>
            <w:r w:rsidRPr="002A17D4">
              <w:rPr>
                <w:bCs/>
                <w:sz w:val="18"/>
                <w:szCs w:val="18"/>
                <w:lang w:eastAsia="en-US"/>
              </w:rPr>
              <w:t xml:space="preserve"> в лит. </w:t>
            </w:r>
            <w:proofErr w:type="gramStart"/>
            <w:r w:rsidRPr="002A17D4">
              <w:rPr>
                <w:bCs/>
                <w:sz w:val="18"/>
                <w:szCs w:val="18"/>
                <w:lang w:eastAsia="en-US"/>
              </w:rPr>
              <w:t>п</w:t>
            </w:r>
            <w:proofErr w:type="gramEnd"/>
            <w:r w:rsidRPr="002A17D4">
              <w:rPr>
                <w:bCs/>
                <w:sz w:val="18"/>
                <w:szCs w:val="18"/>
                <w:lang w:eastAsia="en-US"/>
              </w:rPr>
              <w:t>/А, назначение: нежилое, площадь</w:t>
            </w:r>
            <w:r w:rsidR="002472BA" w:rsidRPr="002A17D4">
              <w:rPr>
                <w:bCs/>
                <w:sz w:val="18"/>
                <w:szCs w:val="18"/>
                <w:lang w:eastAsia="en-US"/>
              </w:rPr>
              <w:t xml:space="preserve">           </w:t>
            </w:r>
            <w:r w:rsidRPr="002A17D4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2A17D4">
              <w:rPr>
                <w:sz w:val="18"/>
                <w:szCs w:val="18"/>
              </w:rPr>
              <w:t>282,5</w:t>
            </w:r>
            <w:r w:rsidRPr="002A17D4">
              <w:rPr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A17D4">
              <w:rPr>
                <w:bCs/>
                <w:sz w:val="18"/>
                <w:szCs w:val="18"/>
                <w:lang w:eastAsia="en-US"/>
              </w:rPr>
              <w:t>кв.м</w:t>
            </w:r>
            <w:proofErr w:type="spellEnd"/>
            <w:r w:rsidRPr="002A17D4">
              <w:rPr>
                <w:bCs/>
                <w:sz w:val="18"/>
                <w:szCs w:val="18"/>
                <w:lang w:eastAsia="en-US"/>
              </w:rPr>
              <w:t>, этаж: подвал</w:t>
            </w:r>
            <w:r w:rsidRPr="002A17D4">
              <w:rPr>
                <w:sz w:val="18"/>
                <w:szCs w:val="18"/>
              </w:rPr>
              <w:t xml:space="preserve">, кадастровый номер: </w:t>
            </w:r>
            <w:r w:rsidRPr="002A17D4">
              <w:rPr>
                <w:sz w:val="18"/>
                <w:szCs w:val="18"/>
                <w:lang w:eastAsia="en-US"/>
              </w:rPr>
              <w:t>36:34:0307022:2837. Свободное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D6" w:rsidRPr="002A17D4" w:rsidRDefault="00A435D6" w:rsidP="00A435D6">
            <w:pPr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2 538 333,33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D6" w:rsidRPr="002A17D4" w:rsidRDefault="00A435D6" w:rsidP="00A435D6">
            <w:pPr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253 833,33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5D6" w:rsidRPr="002A17D4" w:rsidRDefault="00A435D6" w:rsidP="00A435D6">
            <w:pPr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126 916,67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5D6" w:rsidRPr="002A17D4" w:rsidRDefault="00A435D6" w:rsidP="00A435D6">
            <w:pPr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аукцион в электронной форме открытый по составу участников и открытый по форме подачи предложений о цене</w:t>
            </w:r>
          </w:p>
        </w:tc>
      </w:tr>
      <w:tr w:rsidR="002A17D4" w:rsidRPr="002A17D4" w:rsidTr="001552FC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7D4" w:rsidRPr="002A17D4" w:rsidRDefault="002A17D4" w:rsidP="002A17D4">
            <w:pPr>
              <w:widowControl w:val="0"/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D4" w:rsidRPr="002A17D4" w:rsidRDefault="002A17D4" w:rsidP="002A17D4">
            <w:pPr>
              <w:widowControl w:val="0"/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г. Воронеж,</w:t>
            </w:r>
          </w:p>
          <w:p w:rsidR="002A17D4" w:rsidRPr="002A17D4" w:rsidRDefault="002A17D4" w:rsidP="002A17D4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2A17D4">
              <w:rPr>
                <w:sz w:val="18"/>
                <w:szCs w:val="18"/>
              </w:rPr>
              <w:t>пр-кт</w:t>
            </w:r>
            <w:proofErr w:type="spellEnd"/>
            <w:r w:rsidRPr="002A17D4">
              <w:rPr>
                <w:sz w:val="18"/>
                <w:szCs w:val="18"/>
              </w:rPr>
              <w:t xml:space="preserve"> Ленинский,</w:t>
            </w:r>
          </w:p>
          <w:p w:rsidR="002A17D4" w:rsidRPr="002A17D4" w:rsidRDefault="002A17D4" w:rsidP="002A17D4">
            <w:pPr>
              <w:widowControl w:val="0"/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д.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D4" w:rsidRPr="002A17D4" w:rsidRDefault="002A17D4" w:rsidP="002A17D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A17D4">
              <w:rPr>
                <w:sz w:val="18"/>
                <w:szCs w:val="18"/>
              </w:rPr>
              <w:t>422,8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D4" w:rsidRPr="002A17D4" w:rsidRDefault="002A17D4" w:rsidP="002A17D4">
            <w:pPr>
              <w:rPr>
                <w:bCs/>
                <w:sz w:val="18"/>
                <w:szCs w:val="18"/>
                <w:lang w:eastAsia="en-US"/>
              </w:rPr>
            </w:pPr>
            <w:r w:rsidRPr="002A17D4">
              <w:rPr>
                <w:bCs/>
                <w:sz w:val="18"/>
                <w:szCs w:val="18"/>
                <w:lang w:eastAsia="en-US"/>
              </w:rPr>
              <w:t xml:space="preserve">Нежилое помещение, назначение: нежилое, площадь </w:t>
            </w:r>
            <w:r w:rsidRPr="002A17D4">
              <w:rPr>
                <w:sz w:val="18"/>
                <w:szCs w:val="18"/>
              </w:rPr>
              <w:t>422,8</w:t>
            </w:r>
            <w:r w:rsidRPr="002A17D4">
              <w:rPr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A17D4">
              <w:rPr>
                <w:bCs/>
                <w:sz w:val="18"/>
                <w:szCs w:val="18"/>
                <w:lang w:eastAsia="en-US"/>
              </w:rPr>
              <w:t>кв</w:t>
            </w:r>
            <w:proofErr w:type="gramStart"/>
            <w:r w:rsidRPr="002A17D4">
              <w:rPr>
                <w:bCs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Pr="002A17D4">
              <w:rPr>
                <w:bCs/>
                <w:sz w:val="18"/>
                <w:szCs w:val="18"/>
                <w:lang w:eastAsia="en-US"/>
              </w:rPr>
              <w:t>, этаж: подвал</w:t>
            </w:r>
            <w:r w:rsidRPr="002A17D4">
              <w:rPr>
                <w:sz w:val="18"/>
                <w:szCs w:val="18"/>
              </w:rPr>
              <w:t xml:space="preserve">, кадастровый номер: </w:t>
            </w:r>
            <w:r w:rsidRPr="002A17D4">
              <w:rPr>
                <w:sz w:val="18"/>
                <w:szCs w:val="18"/>
                <w:lang w:eastAsia="en-US"/>
              </w:rPr>
              <w:t>36:34:0304016:457. Свободное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D4" w:rsidRPr="002A17D4" w:rsidRDefault="002A17D4" w:rsidP="002A17D4">
            <w:pPr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3 456 666,67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D4" w:rsidRPr="002A17D4" w:rsidRDefault="002A17D4" w:rsidP="002A17D4">
            <w:pPr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345 666,67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7D4" w:rsidRPr="002A17D4" w:rsidRDefault="002A17D4" w:rsidP="002A17D4">
            <w:pPr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172 833,33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7D4" w:rsidRPr="002A17D4" w:rsidRDefault="002A17D4" w:rsidP="002A17D4">
            <w:pPr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аукцион в электронной форме открытый по составу участников и открытый по форме подачи предложений о цене</w:t>
            </w:r>
          </w:p>
        </w:tc>
      </w:tr>
      <w:tr w:rsidR="001552FC" w:rsidRPr="002A17D4" w:rsidTr="001552FC">
        <w:trPr>
          <w:cantSplit/>
          <w:trHeight w:val="113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2FC" w:rsidRPr="002A17D4" w:rsidRDefault="002A17D4" w:rsidP="00A435D6">
            <w:pPr>
              <w:widowControl w:val="0"/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2FC" w:rsidRPr="002A17D4" w:rsidRDefault="001552FC" w:rsidP="00A435D6">
            <w:pPr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 xml:space="preserve">г. Воронеж, </w:t>
            </w:r>
          </w:p>
          <w:p w:rsidR="001552FC" w:rsidRPr="002A17D4" w:rsidRDefault="001552FC" w:rsidP="00A435D6">
            <w:pPr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ул. Глинки,</w:t>
            </w:r>
          </w:p>
          <w:p w:rsidR="001552FC" w:rsidRPr="002A17D4" w:rsidRDefault="001552FC" w:rsidP="00A435D6">
            <w:pPr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д. 9д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52FC" w:rsidRPr="002A17D4" w:rsidRDefault="001552FC" w:rsidP="00A435D6">
            <w:pPr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81,3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52FC" w:rsidRPr="002A17D4" w:rsidRDefault="001552FC" w:rsidP="00A435D6">
            <w:pPr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 xml:space="preserve">Слесарная мастерская, назначение: нежилое, площадь </w:t>
            </w:r>
            <w:r w:rsidRPr="002A17D4">
              <w:rPr>
                <w:bCs/>
                <w:sz w:val="18"/>
                <w:szCs w:val="18"/>
              </w:rPr>
              <w:t>81,3</w:t>
            </w:r>
            <w:r w:rsidRPr="002A17D4">
              <w:rPr>
                <w:sz w:val="18"/>
                <w:szCs w:val="18"/>
              </w:rPr>
              <w:t xml:space="preserve"> </w:t>
            </w:r>
            <w:proofErr w:type="spellStart"/>
            <w:r w:rsidRPr="002A17D4">
              <w:rPr>
                <w:sz w:val="18"/>
                <w:szCs w:val="18"/>
              </w:rPr>
              <w:t>кв</w:t>
            </w:r>
            <w:proofErr w:type="gramStart"/>
            <w:r w:rsidRPr="002A17D4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2A17D4">
              <w:rPr>
                <w:sz w:val="18"/>
                <w:szCs w:val="18"/>
              </w:rPr>
              <w:t>, количество этажей: 1, в том числе подземных: подвал</w:t>
            </w:r>
            <w:r w:rsidRPr="002A17D4">
              <w:rPr>
                <w:bCs/>
                <w:sz w:val="18"/>
                <w:szCs w:val="18"/>
                <w:lang w:eastAsia="en-US"/>
              </w:rPr>
              <w:t xml:space="preserve">, кадастровый номер: </w:t>
            </w:r>
            <w:r w:rsidRPr="002A17D4">
              <w:rPr>
                <w:sz w:val="18"/>
                <w:szCs w:val="18"/>
              </w:rPr>
              <w:t>36:34:0348004:155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2FC" w:rsidRPr="002A17D4" w:rsidRDefault="001552FC" w:rsidP="00A435D6">
            <w:pPr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1 395 166,67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2FC" w:rsidRPr="002A17D4" w:rsidRDefault="001552FC" w:rsidP="00A435D6">
            <w:pPr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139 516,67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2FC" w:rsidRPr="002A17D4" w:rsidRDefault="001552FC" w:rsidP="00A435D6">
            <w:pPr>
              <w:jc w:val="center"/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69 758,33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2FC" w:rsidRPr="002A17D4" w:rsidRDefault="001552FC" w:rsidP="00A435D6">
            <w:pPr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аукцион в электронной форме открытый по составу участников и открытый по форме подачи предложений о цене</w:t>
            </w:r>
          </w:p>
        </w:tc>
      </w:tr>
      <w:tr w:rsidR="001552FC" w:rsidRPr="006F1A6A" w:rsidTr="001552FC">
        <w:trPr>
          <w:cantSplit/>
          <w:trHeight w:val="1134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C" w:rsidRPr="002A17D4" w:rsidRDefault="001552FC" w:rsidP="00A435D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C" w:rsidRPr="002A17D4" w:rsidRDefault="001552FC" w:rsidP="00A435D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C" w:rsidRPr="002A17D4" w:rsidRDefault="001552FC" w:rsidP="00A435D6">
            <w:pPr>
              <w:jc w:val="center"/>
              <w:rPr>
                <w:bCs/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202,0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C" w:rsidRPr="002A17D4" w:rsidRDefault="001552FC" w:rsidP="00A435D6">
            <w:pPr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 xml:space="preserve">Земельный участок, площадь </w:t>
            </w:r>
            <w:r w:rsidRPr="002A17D4">
              <w:rPr>
                <w:bCs/>
                <w:sz w:val="18"/>
                <w:szCs w:val="18"/>
              </w:rPr>
              <w:t>202,0</w:t>
            </w:r>
            <w:r w:rsidRPr="002A17D4">
              <w:rPr>
                <w:sz w:val="18"/>
                <w:szCs w:val="18"/>
              </w:rPr>
              <w:t xml:space="preserve"> </w:t>
            </w:r>
            <w:proofErr w:type="spellStart"/>
            <w:r w:rsidRPr="002A17D4">
              <w:rPr>
                <w:sz w:val="18"/>
                <w:szCs w:val="18"/>
              </w:rPr>
              <w:t>кв</w:t>
            </w:r>
            <w:proofErr w:type="gramStart"/>
            <w:r w:rsidRPr="002A17D4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2A17D4">
              <w:rPr>
                <w:sz w:val="18"/>
                <w:szCs w:val="18"/>
              </w:rPr>
              <w:t>, категория земель: земли населенных пунктов, виды разрешенного использования: ремонтные мастерские и мастерские технического обслуживания, фотоателье, фотолаборатории, объекты по оказанию обрядовых услуг (свадеб и юбилеев)</w:t>
            </w:r>
            <w:r w:rsidRPr="002A17D4">
              <w:rPr>
                <w:bCs/>
                <w:sz w:val="18"/>
                <w:szCs w:val="18"/>
                <w:lang w:eastAsia="en-US"/>
              </w:rPr>
              <w:t xml:space="preserve">, кадастровый номер: </w:t>
            </w:r>
            <w:r w:rsidRPr="002A17D4">
              <w:rPr>
                <w:sz w:val="18"/>
                <w:szCs w:val="18"/>
              </w:rPr>
              <w:t>36:34:0348004:158.</w:t>
            </w:r>
          </w:p>
          <w:p w:rsidR="001552FC" w:rsidRPr="002A17D4" w:rsidRDefault="001552FC" w:rsidP="00A435D6">
            <w:pPr>
              <w:rPr>
                <w:sz w:val="18"/>
                <w:szCs w:val="18"/>
              </w:rPr>
            </w:pPr>
            <w:r w:rsidRPr="002A17D4">
              <w:rPr>
                <w:sz w:val="18"/>
                <w:szCs w:val="18"/>
              </w:rPr>
              <w:t>Свободное.</w:t>
            </w:r>
          </w:p>
          <w:p w:rsidR="001552FC" w:rsidRPr="002A17D4" w:rsidRDefault="001552FC" w:rsidP="00A435D6">
            <w:pPr>
              <w:rPr>
                <w:bCs/>
                <w:sz w:val="18"/>
                <w:szCs w:val="18"/>
                <w:lang w:eastAsia="en-US"/>
              </w:rPr>
            </w:pPr>
            <w:r w:rsidRPr="002A17D4">
              <w:rPr>
                <w:sz w:val="18"/>
                <w:szCs w:val="18"/>
              </w:rPr>
              <w:t xml:space="preserve">В отношении земельного участка установлены ограничения, предусмотренные статьей 56 Земельного кодекса РФ (охранная зона инженерных коммуникаций)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C" w:rsidRPr="002A17D4" w:rsidRDefault="001552FC" w:rsidP="00A43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C" w:rsidRPr="002A17D4" w:rsidRDefault="001552FC" w:rsidP="00A43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C" w:rsidRPr="002A17D4" w:rsidRDefault="001552FC" w:rsidP="00A43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C" w:rsidRPr="002A17D4" w:rsidRDefault="001552FC" w:rsidP="00A435D6">
            <w:pPr>
              <w:jc w:val="center"/>
              <w:rPr>
                <w:sz w:val="18"/>
                <w:szCs w:val="18"/>
              </w:rPr>
            </w:pPr>
          </w:p>
        </w:tc>
      </w:tr>
    </w:tbl>
    <w:p w:rsidR="00DA1CEF" w:rsidRPr="006F1A6A" w:rsidRDefault="00DA1CEF" w:rsidP="009A7143">
      <w:pPr>
        <w:ind w:left="3828" w:firstLine="147"/>
        <w:jc w:val="center"/>
        <w:rPr>
          <w:b/>
          <w:i/>
          <w:sz w:val="18"/>
          <w:szCs w:val="18"/>
          <w:highlight w:val="yellow"/>
        </w:rPr>
      </w:pPr>
    </w:p>
    <w:p w:rsidR="00D74DFF" w:rsidRPr="0036007A" w:rsidRDefault="002A17D4" w:rsidP="000C43FC">
      <w:pPr>
        <w:ind w:left="3261" w:firstLine="147"/>
        <w:jc w:val="center"/>
        <w:rPr>
          <w:b/>
        </w:rPr>
      </w:pPr>
      <w:proofErr w:type="spellStart"/>
      <w:r w:rsidRPr="007B3B7A">
        <w:rPr>
          <w:b/>
          <w:i/>
          <w:sz w:val="28"/>
          <w:szCs w:val="28"/>
        </w:rPr>
        <w:t>И.о</w:t>
      </w:r>
      <w:proofErr w:type="spellEnd"/>
      <w:r w:rsidRPr="007B3B7A">
        <w:rPr>
          <w:b/>
          <w:i/>
          <w:sz w:val="28"/>
          <w:szCs w:val="28"/>
        </w:rPr>
        <w:t>. руководителя управления    Я.В. Якименко</w:t>
      </w:r>
    </w:p>
    <w:sectPr w:rsidR="00D74DFF" w:rsidRPr="0036007A" w:rsidSect="000327C4">
      <w:pgSz w:w="11906" w:h="16838"/>
      <w:pgMar w:top="340" w:right="567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73C87"/>
    <w:multiLevelType w:val="hybridMultilevel"/>
    <w:tmpl w:val="978658AE"/>
    <w:lvl w:ilvl="0" w:tplc="A9247D0C">
      <w:start w:val="1"/>
      <w:numFmt w:val="decimal"/>
      <w:lvlText w:val="%1.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FF"/>
    <w:rsid w:val="000009C1"/>
    <w:rsid w:val="00004197"/>
    <w:rsid w:val="000147FA"/>
    <w:rsid w:val="00017AC1"/>
    <w:rsid w:val="000327C4"/>
    <w:rsid w:val="00047541"/>
    <w:rsid w:val="00047D58"/>
    <w:rsid w:val="000515C7"/>
    <w:rsid w:val="00056D7E"/>
    <w:rsid w:val="00057DA4"/>
    <w:rsid w:val="00067859"/>
    <w:rsid w:val="0008081A"/>
    <w:rsid w:val="00082A96"/>
    <w:rsid w:val="00085429"/>
    <w:rsid w:val="00091D25"/>
    <w:rsid w:val="00095F8D"/>
    <w:rsid w:val="000A19B6"/>
    <w:rsid w:val="000A1A08"/>
    <w:rsid w:val="000A1F26"/>
    <w:rsid w:val="000A398B"/>
    <w:rsid w:val="000B01E8"/>
    <w:rsid w:val="000B267E"/>
    <w:rsid w:val="000B2EAF"/>
    <w:rsid w:val="000B6D9F"/>
    <w:rsid w:val="000B7F0F"/>
    <w:rsid w:val="000C43FC"/>
    <w:rsid w:val="000D6AEB"/>
    <w:rsid w:val="000E1CDD"/>
    <w:rsid w:val="000E610D"/>
    <w:rsid w:val="000F0BC3"/>
    <w:rsid w:val="000F2166"/>
    <w:rsid w:val="000F64C9"/>
    <w:rsid w:val="000F6888"/>
    <w:rsid w:val="000F7FDA"/>
    <w:rsid w:val="00107F2E"/>
    <w:rsid w:val="00116E52"/>
    <w:rsid w:val="00144970"/>
    <w:rsid w:val="00153232"/>
    <w:rsid w:val="001552FC"/>
    <w:rsid w:val="0015705B"/>
    <w:rsid w:val="00163491"/>
    <w:rsid w:val="00170080"/>
    <w:rsid w:val="00190AFD"/>
    <w:rsid w:val="001A08CD"/>
    <w:rsid w:val="001A12BA"/>
    <w:rsid w:val="001A51AE"/>
    <w:rsid w:val="001A616B"/>
    <w:rsid w:val="001A73E6"/>
    <w:rsid w:val="001A7CF5"/>
    <w:rsid w:val="001B5BEF"/>
    <w:rsid w:val="001B5F1B"/>
    <w:rsid w:val="001C2C9F"/>
    <w:rsid w:val="001C3F3F"/>
    <w:rsid w:val="001C7426"/>
    <w:rsid w:val="001E11D3"/>
    <w:rsid w:val="001F1914"/>
    <w:rsid w:val="001F2A40"/>
    <w:rsid w:val="001F3FBD"/>
    <w:rsid w:val="001F5F51"/>
    <w:rsid w:val="0020215E"/>
    <w:rsid w:val="00203093"/>
    <w:rsid w:val="00211724"/>
    <w:rsid w:val="00242AC0"/>
    <w:rsid w:val="00245BA1"/>
    <w:rsid w:val="002472BA"/>
    <w:rsid w:val="00250533"/>
    <w:rsid w:val="002517E6"/>
    <w:rsid w:val="002672AC"/>
    <w:rsid w:val="0026748A"/>
    <w:rsid w:val="00270CFD"/>
    <w:rsid w:val="002742EE"/>
    <w:rsid w:val="00280940"/>
    <w:rsid w:val="0028180F"/>
    <w:rsid w:val="0028315F"/>
    <w:rsid w:val="002938F1"/>
    <w:rsid w:val="00297C11"/>
    <w:rsid w:val="002A06A0"/>
    <w:rsid w:val="002A17D4"/>
    <w:rsid w:val="002B09CB"/>
    <w:rsid w:val="002C7495"/>
    <w:rsid w:val="002C7BB3"/>
    <w:rsid w:val="002D1CB0"/>
    <w:rsid w:val="002D1EC9"/>
    <w:rsid w:val="002D3B0D"/>
    <w:rsid w:val="002D732F"/>
    <w:rsid w:val="002E2612"/>
    <w:rsid w:val="00306A8E"/>
    <w:rsid w:val="00307020"/>
    <w:rsid w:val="00307387"/>
    <w:rsid w:val="003078B0"/>
    <w:rsid w:val="00310432"/>
    <w:rsid w:val="003120BC"/>
    <w:rsid w:val="003228BB"/>
    <w:rsid w:val="003263A1"/>
    <w:rsid w:val="00335B30"/>
    <w:rsid w:val="00346D13"/>
    <w:rsid w:val="00355BEA"/>
    <w:rsid w:val="003579DD"/>
    <w:rsid w:val="0036160D"/>
    <w:rsid w:val="00364808"/>
    <w:rsid w:val="003811D8"/>
    <w:rsid w:val="003904B9"/>
    <w:rsid w:val="0039586D"/>
    <w:rsid w:val="00396F88"/>
    <w:rsid w:val="00397269"/>
    <w:rsid w:val="003973F2"/>
    <w:rsid w:val="00397693"/>
    <w:rsid w:val="003A2E94"/>
    <w:rsid w:val="003B118D"/>
    <w:rsid w:val="003C1563"/>
    <w:rsid w:val="003C316F"/>
    <w:rsid w:val="003D0CF6"/>
    <w:rsid w:val="003D3A3E"/>
    <w:rsid w:val="003F27F8"/>
    <w:rsid w:val="003F43F8"/>
    <w:rsid w:val="00400D8B"/>
    <w:rsid w:val="00402009"/>
    <w:rsid w:val="00412753"/>
    <w:rsid w:val="00442907"/>
    <w:rsid w:val="00442F9D"/>
    <w:rsid w:val="00444583"/>
    <w:rsid w:val="00464AA3"/>
    <w:rsid w:val="0047259D"/>
    <w:rsid w:val="00473E42"/>
    <w:rsid w:val="00476347"/>
    <w:rsid w:val="00477021"/>
    <w:rsid w:val="004829CF"/>
    <w:rsid w:val="00483CB2"/>
    <w:rsid w:val="004848F7"/>
    <w:rsid w:val="0048621B"/>
    <w:rsid w:val="00490238"/>
    <w:rsid w:val="004957BF"/>
    <w:rsid w:val="004B399E"/>
    <w:rsid w:val="004C0257"/>
    <w:rsid w:val="004C7BEC"/>
    <w:rsid w:val="004D1F53"/>
    <w:rsid w:val="004D66DE"/>
    <w:rsid w:val="004E3AD1"/>
    <w:rsid w:val="004E4420"/>
    <w:rsid w:val="004E6C6C"/>
    <w:rsid w:val="004F54EC"/>
    <w:rsid w:val="005000C3"/>
    <w:rsid w:val="005048C5"/>
    <w:rsid w:val="0050547F"/>
    <w:rsid w:val="00512AA2"/>
    <w:rsid w:val="00515148"/>
    <w:rsid w:val="00527400"/>
    <w:rsid w:val="005279DC"/>
    <w:rsid w:val="00537523"/>
    <w:rsid w:val="00543B15"/>
    <w:rsid w:val="005443FA"/>
    <w:rsid w:val="00544D69"/>
    <w:rsid w:val="005614A2"/>
    <w:rsid w:val="0056652A"/>
    <w:rsid w:val="00573828"/>
    <w:rsid w:val="0057432F"/>
    <w:rsid w:val="00575E73"/>
    <w:rsid w:val="00576794"/>
    <w:rsid w:val="00576FEB"/>
    <w:rsid w:val="00581F61"/>
    <w:rsid w:val="005A4C2A"/>
    <w:rsid w:val="005B01E6"/>
    <w:rsid w:val="005B575E"/>
    <w:rsid w:val="005B6D6A"/>
    <w:rsid w:val="005B72F5"/>
    <w:rsid w:val="005C4CB0"/>
    <w:rsid w:val="005E7EF0"/>
    <w:rsid w:val="005F1CFD"/>
    <w:rsid w:val="005F5A46"/>
    <w:rsid w:val="005F6D20"/>
    <w:rsid w:val="00612FB1"/>
    <w:rsid w:val="00615081"/>
    <w:rsid w:val="006218EC"/>
    <w:rsid w:val="0062449C"/>
    <w:rsid w:val="006250D5"/>
    <w:rsid w:val="00625EBA"/>
    <w:rsid w:val="00634BDB"/>
    <w:rsid w:val="00636A28"/>
    <w:rsid w:val="006411CF"/>
    <w:rsid w:val="00646CDB"/>
    <w:rsid w:val="006477CB"/>
    <w:rsid w:val="006537FC"/>
    <w:rsid w:val="0066410D"/>
    <w:rsid w:val="00673195"/>
    <w:rsid w:val="00673B19"/>
    <w:rsid w:val="00683E82"/>
    <w:rsid w:val="00685D76"/>
    <w:rsid w:val="006A2775"/>
    <w:rsid w:val="006A6BCF"/>
    <w:rsid w:val="006B0A21"/>
    <w:rsid w:val="006C56E9"/>
    <w:rsid w:val="006D1B84"/>
    <w:rsid w:val="006D4D48"/>
    <w:rsid w:val="006E655B"/>
    <w:rsid w:val="006F1A6A"/>
    <w:rsid w:val="006F28B5"/>
    <w:rsid w:val="007108BB"/>
    <w:rsid w:val="00711F00"/>
    <w:rsid w:val="00714056"/>
    <w:rsid w:val="00717DE8"/>
    <w:rsid w:val="00720723"/>
    <w:rsid w:val="007260D6"/>
    <w:rsid w:val="007260F6"/>
    <w:rsid w:val="00726FE0"/>
    <w:rsid w:val="00730D78"/>
    <w:rsid w:val="00732697"/>
    <w:rsid w:val="007372C7"/>
    <w:rsid w:val="00747406"/>
    <w:rsid w:val="00755B4B"/>
    <w:rsid w:val="0076112F"/>
    <w:rsid w:val="00765AA4"/>
    <w:rsid w:val="00772AFC"/>
    <w:rsid w:val="00773DEE"/>
    <w:rsid w:val="00776ACD"/>
    <w:rsid w:val="00777CD9"/>
    <w:rsid w:val="00782788"/>
    <w:rsid w:val="00792053"/>
    <w:rsid w:val="0079342F"/>
    <w:rsid w:val="00794C20"/>
    <w:rsid w:val="007A5BF5"/>
    <w:rsid w:val="007B3B7A"/>
    <w:rsid w:val="007B693F"/>
    <w:rsid w:val="007C474C"/>
    <w:rsid w:val="007C60B1"/>
    <w:rsid w:val="007C69D8"/>
    <w:rsid w:val="007C747A"/>
    <w:rsid w:val="007C786E"/>
    <w:rsid w:val="007D11C7"/>
    <w:rsid w:val="007D2872"/>
    <w:rsid w:val="007D357F"/>
    <w:rsid w:val="007D427A"/>
    <w:rsid w:val="007D5735"/>
    <w:rsid w:val="007D6E3C"/>
    <w:rsid w:val="007E009A"/>
    <w:rsid w:val="007E1CDE"/>
    <w:rsid w:val="007E20F2"/>
    <w:rsid w:val="007F210A"/>
    <w:rsid w:val="007F3B0C"/>
    <w:rsid w:val="007F3D37"/>
    <w:rsid w:val="00800AE6"/>
    <w:rsid w:val="008073EC"/>
    <w:rsid w:val="00807932"/>
    <w:rsid w:val="008158F7"/>
    <w:rsid w:val="00815A40"/>
    <w:rsid w:val="0082102E"/>
    <w:rsid w:val="00824EE8"/>
    <w:rsid w:val="008470D7"/>
    <w:rsid w:val="00847943"/>
    <w:rsid w:val="008501E2"/>
    <w:rsid w:val="00852F48"/>
    <w:rsid w:val="008627E9"/>
    <w:rsid w:val="00864B20"/>
    <w:rsid w:val="00880441"/>
    <w:rsid w:val="00880D02"/>
    <w:rsid w:val="00882DB6"/>
    <w:rsid w:val="008836BC"/>
    <w:rsid w:val="00884652"/>
    <w:rsid w:val="0088552B"/>
    <w:rsid w:val="0089142B"/>
    <w:rsid w:val="008942D3"/>
    <w:rsid w:val="008949E5"/>
    <w:rsid w:val="0089796F"/>
    <w:rsid w:val="008A2FE9"/>
    <w:rsid w:val="008A3557"/>
    <w:rsid w:val="008B19D7"/>
    <w:rsid w:val="008B1E98"/>
    <w:rsid w:val="008B4248"/>
    <w:rsid w:val="008B551E"/>
    <w:rsid w:val="008B5CE3"/>
    <w:rsid w:val="008C0044"/>
    <w:rsid w:val="008D055B"/>
    <w:rsid w:val="008D6C55"/>
    <w:rsid w:val="008E1D8B"/>
    <w:rsid w:val="0091061E"/>
    <w:rsid w:val="00910C77"/>
    <w:rsid w:val="00912E71"/>
    <w:rsid w:val="00927F52"/>
    <w:rsid w:val="00940242"/>
    <w:rsid w:val="009423E0"/>
    <w:rsid w:val="00945711"/>
    <w:rsid w:val="00947C1A"/>
    <w:rsid w:val="009501C4"/>
    <w:rsid w:val="009504C6"/>
    <w:rsid w:val="0095125E"/>
    <w:rsid w:val="00961681"/>
    <w:rsid w:val="00972FDC"/>
    <w:rsid w:val="00974B5A"/>
    <w:rsid w:val="00975F7C"/>
    <w:rsid w:val="009812E9"/>
    <w:rsid w:val="00984758"/>
    <w:rsid w:val="009932DF"/>
    <w:rsid w:val="0099421D"/>
    <w:rsid w:val="009A07CB"/>
    <w:rsid w:val="009A4A06"/>
    <w:rsid w:val="009A59DB"/>
    <w:rsid w:val="009A6144"/>
    <w:rsid w:val="009A7143"/>
    <w:rsid w:val="009B31A6"/>
    <w:rsid w:val="009C3928"/>
    <w:rsid w:val="009C5E5C"/>
    <w:rsid w:val="009C7D47"/>
    <w:rsid w:val="009D135F"/>
    <w:rsid w:val="009D3826"/>
    <w:rsid w:val="009D3EC9"/>
    <w:rsid w:val="009E41BF"/>
    <w:rsid w:val="00A0366E"/>
    <w:rsid w:val="00A10494"/>
    <w:rsid w:val="00A11053"/>
    <w:rsid w:val="00A14BD0"/>
    <w:rsid w:val="00A22E61"/>
    <w:rsid w:val="00A25439"/>
    <w:rsid w:val="00A2553D"/>
    <w:rsid w:val="00A27103"/>
    <w:rsid w:val="00A339B3"/>
    <w:rsid w:val="00A435D6"/>
    <w:rsid w:val="00A453DB"/>
    <w:rsid w:val="00A538D6"/>
    <w:rsid w:val="00A54793"/>
    <w:rsid w:val="00A55A5A"/>
    <w:rsid w:val="00A573FF"/>
    <w:rsid w:val="00A6052B"/>
    <w:rsid w:val="00A6703C"/>
    <w:rsid w:val="00A807E4"/>
    <w:rsid w:val="00A85B1D"/>
    <w:rsid w:val="00A87C94"/>
    <w:rsid w:val="00A9308A"/>
    <w:rsid w:val="00A95BA0"/>
    <w:rsid w:val="00A975CF"/>
    <w:rsid w:val="00AA5249"/>
    <w:rsid w:val="00AC1914"/>
    <w:rsid w:val="00AC19A7"/>
    <w:rsid w:val="00AC33F6"/>
    <w:rsid w:val="00AC5EA1"/>
    <w:rsid w:val="00AD6599"/>
    <w:rsid w:val="00AD68A0"/>
    <w:rsid w:val="00AD75CE"/>
    <w:rsid w:val="00AE2056"/>
    <w:rsid w:val="00AE250A"/>
    <w:rsid w:val="00AE3D46"/>
    <w:rsid w:val="00AE7FA9"/>
    <w:rsid w:val="00B00C47"/>
    <w:rsid w:val="00B20023"/>
    <w:rsid w:val="00B20924"/>
    <w:rsid w:val="00B224B9"/>
    <w:rsid w:val="00B27E0E"/>
    <w:rsid w:val="00B36D66"/>
    <w:rsid w:val="00B42007"/>
    <w:rsid w:val="00B42B0F"/>
    <w:rsid w:val="00B82B0D"/>
    <w:rsid w:val="00B83AE7"/>
    <w:rsid w:val="00B83D51"/>
    <w:rsid w:val="00BA1E05"/>
    <w:rsid w:val="00BA344A"/>
    <w:rsid w:val="00BA7972"/>
    <w:rsid w:val="00BB07CB"/>
    <w:rsid w:val="00BB25B6"/>
    <w:rsid w:val="00BB2669"/>
    <w:rsid w:val="00BB3648"/>
    <w:rsid w:val="00BB4395"/>
    <w:rsid w:val="00BB71A3"/>
    <w:rsid w:val="00BE5237"/>
    <w:rsid w:val="00BF1AE5"/>
    <w:rsid w:val="00BF2249"/>
    <w:rsid w:val="00C00CB7"/>
    <w:rsid w:val="00C03CDE"/>
    <w:rsid w:val="00C14891"/>
    <w:rsid w:val="00C15FEE"/>
    <w:rsid w:val="00C24031"/>
    <w:rsid w:val="00C258FC"/>
    <w:rsid w:val="00C31ABE"/>
    <w:rsid w:val="00C40395"/>
    <w:rsid w:val="00C4039F"/>
    <w:rsid w:val="00C46157"/>
    <w:rsid w:val="00C522F9"/>
    <w:rsid w:val="00C563C1"/>
    <w:rsid w:val="00C678A0"/>
    <w:rsid w:val="00C713AD"/>
    <w:rsid w:val="00C71BDA"/>
    <w:rsid w:val="00C754B4"/>
    <w:rsid w:val="00C76D32"/>
    <w:rsid w:val="00C83AD3"/>
    <w:rsid w:val="00C87AF5"/>
    <w:rsid w:val="00C917D2"/>
    <w:rsid w:val="00C95686"/>
    <w:rsid w:val="00CB785C"/>
    <w:rsid w:val="00CC7411"/>
    <w:rsid w:val="00CD7E98"/>
    <w:rsid w:val="00CE59FA"/>
    <w:rsid w:val="00CE5C46"/>
    <w:rsid w:val="00CF02E6"/>
    <w:rsid w:val="00D06560"/>
    <w:rsid w:val="00D23250"/>
    <w:rsid w:val="00D244CC"/>
    <w:rsid w:val="00D26F03"/>
    <w:rsid w:val="00D41A74"/>
    <w:rsid w:val="00D41C1D"/>
    <w:rsid w:val="00D43611"/>
    <w:rsid w:val="00D45FE0"/>
    <w:rsid w:val="00D6232D"/>
    <w:rsid w:val="00D72A69"/>
    <w:rsid w:val="00D72DDB"/>
    <w:rsid w:val="00D731EA"/>
    <w:rsid w:val="00D74DFF"/>
    <w:rsid w:val="00D80633"/>
    <w:rsid w:val="00D83A55"/>
    <w:rsid w:val="00D84C92"/>
    <w:rsid w:val="00D858C1"/>
    <w:rsid w:val="00D86B7E"/>
    <w:rsid w:val="00DA1CEF"/>
    <w:rsid w:val="00DA45AE"/>
    <w:rsid w:val="00DA46C9"/>
    <w:rsid w:val="00DA554E"/>
    <w:rsid w:val="00DB101F"/>
    <w:rsid w:val="00DB1BD7"/>
    <w:rsid w:val="00DB35D4"/>
    <w:rsid w:val="00DB4720"/>
    <w:rsid w:val="00DB7563"/>
    <w:rsid w:val="00DC0877"/>
    <w:rsid w:val="00DD1012"/>
    <w:rsid w:val="00DD4ABE"/>
    <w:rsid w:val="00DE0440"/>
    <w:rsid w:val="00DE1788"/>
    <w:rsid w:val="00DE3E81"/>
    <w:rsid w:val="00DF16B7"/>
    <w:rsid w:val="00DF58CC"/>
    <w:rsid w:val="00E01965"/>
    <w:rsid w:val="00E0245D"/>
    <w:rsid w:val="00E03982"/>
    <w:rsid w:val="00E05E6A"/>
    <w:rsid w:val="00E0624F"/>
    <w:rsid w:val="00E07194"/>
    <w:rsid w:val="00E124D0"/>
    <w:rsid w:val="00E2042E"/>
    <w:rsid w:val="00E3028F"/>
    <w:rsid w:val="00E332D0"/>
    <w:rsid w:val="00E35338"/>
    <w:rsid w:val="00E44474"/>
    <w:rsid w:val="00E47DB6"/>
    <w:rsid w:val="00E624B2"/>
    <w:rsid w:val="00E63AAA"/>
    <w:rsid w:val="00E70B0A"/>
    <w:rsid w:val="00E716B0"/>
    <w:rsid w:val="00E721A1"/>
    <w:rsid w:val="00E72D26"/>
    <w:rsid w:val="00E80F0E"/>
    <w:rsid w:val="00E83830"/>
    <w:rsid w:val="00E84188"/>
    <w:rsid w:val="00E87B0C"/>
    <w:rsid w:val="00E92AFE"/>
    <w:rsid w:val="00E958F7"/>
    <w:rsid w:val="00EA51FB"/>
    <w:rsid w:val="00EC5852"/>
    <w:rsid w:val="00EC77CC"/>
    <w:rsid w:val="00ED28A5"/>
    <w:rsid w:val="00ED478C"/>
    <w:rsid w:val="00ED717F"/>
    <w:rsid w:val="00F00518"/>
    <w:rsid w:val="00F024A4"/>
    <w:rsid w:val="00F07B26"/>
    <w:rsid w:val="00F14BF7"/>
    <w:rsid w:val="00F159A3"/>
    <w:rsid w:val="00F22014"/>
    <w:rsid w:val="00F42D92"/>
    <w:rsid w:val="00F45C4F"/>
    <w:rsid w:val="00F544CD"/>
    <w:rsid w:val="00F62345"/>
    <w:rsid w:val="00F7563D"/>
    <w:rsid w:val="00F938AA"/>
    <w:rsid w:val="00FB0BC5"/>
    <w:rsid w:val="00FB2747"/>
    <w:rsid w:val="00FB401E"/>
    <w:rsid w:val="00FD147C"/>
    <w:rsid w:val="00FD66FB"/>
    <w:rsid w:val="00FD7B77"/>
    <w:rsid w:val="00FF4C6E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74D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rsid w:val="00D74DFF"/>
    <w:pPr>
      <w:spacing w:before="480"/>
    </w:pPr>
    <w:rPr>
      <w:rFonts w:ascii="Courier New" w:hAnsi="Courier New"/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D74DFF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a6">
    <w:name w:val="Title"/>
    <w:basedOn w:val="a"/>
    <w:link w:val="a7"/>
    <w:uiPriority w:val="99"/>
    <w:qFormat/>
    <w:rsid w:val="00D74DFF"/>
    <w:pPr>
      <w:jc w:val="center"/>
    </w:pPr>
    <w:rPr>
      <w:rFonts w:ascii="Courier New" w:hAnsi="Courier New"/>
      <w:b/>
      <w:bCs/>
      <w:spacing w:val="30"/>
      <w:sz w:val="26"/>
      <w:szCs w:val="26"/>
      <w:lang w:val="x-none" w:eastAsia="x-none"/>
    </w:rPr>
  </w:style>
  <w:style w:type="character" w:customStyle="1" w:styleId="a7">
    <w:name w:val="Название Знак"/>
    <w:basedOn w:val="a0"/>
    <w:link w:val="a6"/>
    <w:uiPriority w:val="99"/>
    <w:rsid w:val="00D74DFF"/>
    <w:rPr>
      <w:rFonts w:ascii="Courier New" w:eastAsia="Times New Roman" w:hAnsi="Courier New" w:cs="Times New Roman"/>
      <w:b/>
      <w:bCs/>
      <w:spacing w:val="30"/>
      <w:sz w:val="26"/>
      <w:szCs w:val="26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D74D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74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4D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D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Цитата1"/>
    <w:basedOn w:val="a"/>
    <w:rsid w:val="00D74DFF"/>
    <w:pPr>
      <w:overflowPunct w:val="0"/>
      <w:autoSpaceDE w:val="0"/>
      <w:autoSpaceDN w:val="0"/>
      <w:adjustRightInd w:val="0"/>
      <w:ind w:left="-567" w:right="190"/>
      <w:jc w:val="both"/>
      <w:textAlignment w:val="baseline"/>
    </w:pPr>
    <w:rPr>
      <w:rFonts w:ascii="Courier New" w:hAnsi="Courier New"/>
      <w:sz w:val="20"/>
      <w:szCs w:val="20"/>
    </w:rPr>
  </w:style>
  <w:style w:type="paragraph" w:styleId="aa">
    <w:name w:val="Normal (Web)"/>
    <w:basedOn w:val="a"/>
    <w:unhideWhenUsed/>
    <w:rsid w:val="002D3B0D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42007"/>
    <w:pPr>
      <w:ind w:left="720"/>
      <w:contextualSpacing/>
    </w:pPr>
  </w:style>
  <w:style w:type="table" w:styleId="ac">
    <w:name w:val="Table Grid"/>
    <w:basedOn w:val="a1"/>
    <w:uiPriority w:val="59"/>
    <w:rsid w:val="00711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74D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rsid w:val="00D74DFF"/>
    <w:pPr>
      <w:spacing w:before="480"/>
    </w:pPr>
    <w:rPr>
      <w:rFonts w:ascii="Courier New" w:hAnsi="Courier New"/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D74DFF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a6">
    <w:name w:val="Title"/>
    <w:basedOn w:val="a"/>
    <w:link w:val="a7"/>
    <w:uiPriority w:val="99"/>
    <w:qFormat/>
    <w:rsid w:val="00D74DFF"/>
    <w:pPr>
      <w:jc w:val="center"/>
    </w:pPr>
    <w:rPr>
      <w:rFonts w:ascii="Courier New" w:hAnsi="Courier New"/>
      <w:b/>
      <w:bCs/>
      <w:spacing w:val="30"/>
      <w:sz w:val="26"/>
      <w:szCs w:val="26"/>
      <w:lang w:val="x-none" w:eastAsia="x-none"/>
    </w:rPr>
  </w:style>
  <w:style w:type="character" w:customStyle="1" w:styleId="a7">
    <w:name w:val="Название Знак"/>
    <w:basedOn w:val="a0"/>
    <w:link w:val="a6"/>
    <w:uiPriority w:val="99"/>
    <w:rsid w:val="00D74DFF"/>
    <w:rPr>
      <w:rFonts w:ascii="Courier New" w:eastAsia="Times New Roman" w:hAnsi="Courier New" w:cs="Times New Roman"/>
      <w:b/>
      <w:bCs/>
      <w:spacing w:val="30"/>
      <w:sz w:val="26"/>
      <w:szCs w:val="26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D74D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74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4D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D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Цитата1"/>
    <w:basedOn w:val="a"/>
    <w:rsid w:val="00D74DFF"/>
    <w:pPr>
      <w:overflowPunct w:val="0"/>
      <w:autoSpaceDE w:val="0"/>
      <w:autoSpaceDN w:val="0"/>
      <w:adjustRightInd w:val="0"/>
      <w:ind w:left="-567" w:right="190"/>
      <w:jc w:val="both"/>
      <w:textAlignment w:val="baseline"/>
    </w:pPr>
    <w:rPr>
      <w:rFonts w:ascii="Courier New" w:hAnsi="Courier New"/>
      <w:sz w:val="20"/>
      <w:szCs w:val="20"/>
    </w:rPr>
  </w:style>
  <w:style w:type="paragraph" w:styleId="aa">
    <w:name w:val="Normal (Web)"/>
    <w:basedOn w:val="a"/>
    <w:unhideWhenUsed/>
    <w:rsid w:val="002D3B0D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42007"/>
    <w:pPr>
      <w:ind w:left="720"/>
      <w:contextualSpacing/>
    </w:pPr>
  </w:style>
  <w:style w:type="table" w:styleId="ac">
    <w:name w:val="Table Grid"/>
    <w:basedOn w:val="a1"/>
    <w:uiPriority w:val="59"/>
    <w:rsid w:val="00711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4A91-BA49-4176-AD64-56BAA58A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499</cp:revision>
  <dcterms:created xsi:type="dcterms:W3CDTF">2018-10-08T11:37:00Z</dcterms:created>
  <dcterms:modified xsi:type="dcterms:W3CDTF">2024-10-10T07:53:00Z</dcterms:modified>
</cp:coreProperties>
</file>