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536F" w:rsidRDefault="00E5536F">
      <w:pPr>
        <w:pStyle w:val="ConsPlusTitlePage"/>
      </w:pPr>
      <w:r>
        <w:t xml:space="preserve">Документ предоставлен </w:t>
      </w:r>
      <w:hyperlink r:id="rId5">
        <w:r>
          <w:rPr>
            <w:color w:val="0000FF"/>
          </w:rPr>
          <w:t>КонсультантПлюс</w:t>
        </w:r>
      </w:hyperlink>
      <w:r>
        <w:br/>
      </w:r>
    </w:p>
    <w:p w:rsidR="00E5536F" w:rsidRDefault="00E5536F">
      <w:pPr>
        <w:pStyle w:val="ConsPlusNormal"/>
        <w:jc w:val="both"/>
        <w:outlineLvl w:val="0"/>
      </w:pPr>
    </w:p>
    <w:p w:rsidR="00E5536F" w:rsidRDefault="00E5536F">
      <w:pPr>
        <w:pStyle w:val="ConsPlusTitle"/>
        <w:jc w:val="center"/>
        <w:outlineLvl w:val="0"/>
      </w:pPr>
      <w:r>
        <w:t>АДМИНИСТРАЦИЯ ГОРОДСКОГО ОКРУГА ГОРОД ВОРОНЕЖ</w:t>
      </w:r>
    </w:p>
    <w:p w:rsidR="00E5536F" w:rsidRDefault="00E5536F">
      <w:pPr>
        <w:pStyle w:val="ConsPlusTitle"/>
        <w:jc w:val="both"/>
      </w:pPr>
    </w:p>
    <w:p w:rsidR="00E5536F" w:rsidRDefault="00E5536F">
      <w:pPr>
        <w:pStyle w:val="ConsPlusTitle"/>
        <w:jc w:val="center"/>
      </w:pPr>
      <w:r>
        <w:t>ПОСТАНОВЛЕНИЕ</w:t>
      </w:r>
    </w:p>
    <w:p w:rsidR="00E5536F" w:rsidRDefault="00E5536F">
      <w:pPr>
        <w:pStyle w:val="ConsPlusTitle"/>
        <w:jc w:val="center"/>
      </w:pPr>
      <w:r>
        <w:t>от 3 февраля 2025 г. N 116</w:t>
      </w:r>
    </w:p>
    <w:p w:rsidR="00E5536F" w:rsidRDefault="00E5536F">
      <w:pPr>
        <w:pStyle w:val="ConsPlusTitle"/>
        <w:jc w:val="both"/>
      </w:pPr>
    </w:p>
    <w:p w:rsidR="00E5536F" w:rsidRDefault="00E5536F">
      <w:pPr>
        <w:pStyle w:val="ConsPlusTitle"/>
        <w:jc w:val="center"/>
      </w:pPr>
      <w:r>
        <w:t>ОБ УТВЕРЖДЕНИИ ИЗМЕНЕНИЙ В ПРОЕКТ МЕЖЕВАНИЯ ТЕРРИТОРИИ</w:t>
      </w:r>
    </w:p>
    <w:p w:rsidR="00E5536F" w:rsidRDefault="00E5536F">
      <w:pPr>
        <w:pStyle w:val="ConsPlusTitle"/>
        <w:jc w:val="center"/>
      </w:pPr>
      <w:r>
        <w:t>КВАРТАЛА ПО ПЕР. ЗДОРОВЬЯ В ГОРОДСКОМ ОКРУГЕ ГОРОД ВОРОНЕЖ,</w:t>
      </w:r>
    </w:p>
    <w:p w:rsidR="00E5536F" w:rsidRDefault="00E5536F">
      <w:pPr>
        <w:pStyle w:val="ConsPlusTitle"/>
        <w:jc w:val="center"/>
      </w:pPr>
      <w:proofErr w:type="gramStart"/>
      <w:r>
        <w:t>УТВЕРЖДЕННЫЙ</w:t>
      </w:r>
      <w:proofErr w:type="gramEnd"/>
      <w:r>
        <w:t xml:space="preserve"> ПОСТАНОВЛЕНИЕМ АДМИНИСТРАЦИИ ГОРОДСКОГО ОКРУГА</w:t>
      </w:r>
    </w:p>
    <w:p w:rsidR="00E5536F" w:rsidRDefault="00E5536F">
      <w:pPr>
        <w:pStyle w:val="ConsPlusTitle"/>
        <w:jc w:val="center"/>
      </w:pPr>
      <w:r>
        <w:t>ГОРОД ВОРОНЕЖ ОТ 06.12.2021 N 1162</w:t>
      </w:r>
    </w:p>
    <w:p w:rsidR="00E5536F" w:rsidRDefault="00E5536F">
      <w:pPr>
        <w:pStyle w:val="ConsPlusNormal"/>
        <w:jc w:val="both"/>
      </w:pPr>
    </w:p>
    <w:p w:rsidR="00E5536F" w:rsidRDefault="00E5536F">
      <w:pPr>
        <w:pStyle w:val="ConsPlusNormal"/>
        <w:ind w:firstLine="540"/>
        <w:jc w:val="both"/>
      </w:pPr>
      <w:proofErr w:type="gramStart"/>
      <w:r>
        <w:t xml:space="preserve">В соответствии с Градостроительным </w:t>
      </w:r>
      <w:hyperlink r:id="rId6">
        <w:r>
          <w:rPr>
            <w:color w:val="0000FF"/>
          </w:rPr>
          <w:t>кодексом</w:t>
        </w:r>
      </w:hyperlink>
      <w:r>
        <w:t xml:space="preserve"> Российской Федерации, Федеральным </w:t>
      </w:r>
      <w:hyperlink r:id="rId7">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8">
        <w:r>
          <w:rPr>
            <w:color w:val="0000FF"/>
          </w:rPr>
          <w:t>постановлением</w:t>
        </w:r>
      </w:hyperlink>
      <w:r>
        <w:t xml:space="preserve"> Воронежской городской Думы от 27.10.2004 N 150-I "Об Уставе городского округа город Воронеж", на основании </w:t>
      </w:r>
      <w:hyperlink r:id="rId9">
        <w:r>
          <w:rPr>
            <w:color w:val="0000FF"/>
          </w:rPr>
          <w:t>Правил</w:t>
        </w:r>
      </w:hyperlink>
      <w:r>
        <w:t xml:space="preserve"> землепользования и застройки городского округа город Воронеж, утвержденных решением Воронежской городской Думы от 20.04.2022 N 466-V "Об утверждении Правил землепользования и</w:t>
      </w:r>
      <w:proofErr w:type="gramEnd"/>
      <w:r>
        <w:t xml:space="preserve"> </w:t>
      </w:r>
      <w:proofErr w:type="gramStart"/>
      <w:r>
        <w:t xml:space="preserve">застройки городского округа город Воронеж", </w:t>
      </w:r>
      <w:hyperlink r:id="rId10">
        <w:r>
          <w:rPr>
            <w:color w:val="0000FF"/>
          </w:rPr>
          <w:t>постановления</w:t>
        </w:r>
      </w:hyperlink>
      <w:r>
        <w:t xml:space="preserve"> администрации городского округа город Воронеж от 30.07.2020 N 669 "О подготовке проекта межевания территории квартала по пер. Здоровья в городском округе город Воронеж", </w:t>
      </w:r>
      <w:hyperlink r:id="rId11">
        <w:r>
          <w:rPr>
            <w:color w:val="0000FF"/>
          </w:rPr>
          <w:t>постановления</w:t>
        </w:r>
      </w:hyperlink>
      <w:r>
        <w:t xml:space="preserve"> администрации городского округа город Воронеж от 06.12.2021 N 1162 "Об утверждении проекта межевания территории квартала по пер. Здоровья в городском округе город Воронеж", </w:t>
      </w:r>
      <w:hyperlink r:id="rId12">
        <w:r>
          <w:rPr>
            <w:color w:val="0000FF"/>
          </w:rPr>
          <w:t>постановления</w:t>
        </w:r>
      </w:hyperlink>
      <w:r>
        <w:t xml:space="preserve"> администрации городского округа город Воронеж от</w:t>
      </w:r>
      <w:proofErr w:type="gramEnd"/>
      <w:r>
        <w:t xml:space="preserve"> </w:t>
      </w:r>
      <w:proofErr w:type="gramStart"/>
      <w:r>
        <w:t>22.08.2024 N 1066 "О подготовке изменений в проект межевания территории квартала по пер. Здоровья в городском округе город Воронеж, утвержденный постановлением администрации городского округа город Воронеж от 06.12.2021 N 1162", с учетом заключения комиссии по землепользованию и застройке городского округа город Воронеж от 11.12.2024 о результатах общественных обсуждений по проекту внесения изменений в проект межевания территории квартала по пер. Здоровья</w:t>
      </w:r>
      <w:proofErr w:type="gramEnd"/>
      <w:r>
        <w:t xml:space="preserve"> в городском округе город Воронеж администрация городского округа город Воронеж постановляет:</w:t>
      </w:r>
    </w:p>
    <w:p w:rsidR="00E5536F" w:rsidRDefault="00E5536F">
      <w:pPr>
        <w:pStyle w:val="ConsPlusNormal"/>
        <w:spacing w:before="220"/>
        <w:ind w:firstLine="540"/>
        <w:jc w:val="both"/>
      </w:pPr>
      <w:r>
        <w:t xml:space="preserve">1. Утвердить прилагаемые </w:t>
      </w:r>
      <w:hyperlink w:anchor="P29">
        <w:r>
          <w:rPr>
            <w:color w:val="0000FF"/>
          </w:rPr>
          <w:t>изменения</w:t>
        </w:r>
      </w:hyperlink>
      <w:r>
        <w:t xml:space="preserve"> в </w:t>
      </w:r>
      <w:hyperlink r:id="rId13">
        <w:r>
          <w:rPr>
            <w:color w:val="0000FF"/>
          </w:rPr>
          <w:t>проект</w:t>
        </w:r>
      </w:hyperlink>
      <w:r>
        <w:t xml:space="preserve"> межевания территории квартала по пер. Здоровья в городском округе город Воронеж, утвержденный постановлением администрации городского округа город Воронеж от 06.12.2021 N 1162.</w:t>
      </w:r>
    </w:p>
    <w:p w:rsidR="00E5536F" w:rsidRDefault="00E5536F">
      <w:pPr>
        <w:pStyle w:val="ConsPlusNormal"/>
        <w:spacing w:before="220"/>
        <w:ind w:firstLine="540"/>
        <w:jc w:val="both"/>
      </w:pPr>
      <w:r>
        <w:t>2. Настоящее постановление вступает в силу в день его опубликования в сетевом издании "Берег-Воронеж" (www.beregvrn.ru).</w:t>
      </w:r>
    </w:p>
    <w:p w:rsidR="00E5536F" w:rsidRDefault="00E5536F">
      <w:pPr>
        <w:pStyle w:val="ConsPlusNormal"/>
        <w:jc w:val="both"/>
      </w:pPr>
    </w:p>
    <w:p w:rsidR="00E5536F" w:rsidRDefault="00E5536F">
      <w:pPr>
        <w:pStyle w:val="ConsPlusNormal"/>
        <w:jc w:val="right"/>
      </w:pPr>
      <w:r>
        <w:t xml:space="preserve">Глава </w:t>
      </w:r>
      <w:proofErr w:type="gramStart"/>
      <w:r>
        <w:t>городского</w:t>
      </w:r>
      <w:proofErr w:type="gramEnd"/>
    </w:p>
    <w:p w:rsidR="00E5536F" w:rsidRDefault="00E5536F">
      <w:pPr>
        <w:pStyle w:val="ConsPlusNormal"/>
        <w:jc w:val="right"/>
      </w:pPr>
      <w:r>
        <w:t>округа город Воронеж</w:t>
      </w:r>
    </w:p>
    <w:p w:rsidR="00E5536F" w:rsidRDefault="00E5536F">
      <w:pPr>
        <w:pStyle w:val="ConsPlusNormal"/>
        <w:jc w:val="right"/>
      </w:pPr>
      <w:r>
        <w:t>С.А.ПЕТРИН</w:t>
      </w:r>
    </w:p>
    <w:p w:rsidR="00E5536F" w:rsidRDefault="00E5536F">
      <w:pPr>
        <w:pStyle w:val="ConsPlusNormal"/>
        <w:jc w:val="both"/>
      </w:pPr>
    </w:p>
    <w:p w:rsidR="00E5536F" w:rsidRDefault="00E5536F">
      <w:pPr>
        <w:pStyle w:val="ConsPlusNormal"/>
        <w:jc w:val="both"/>
      </w:pPr>
    </w:p>
    <w:p w:rsidR="00E5536F" w:rsidRDefault="00E5536F">
      <w:pPr>
        <w:pStyle w:val="ConsPlusNormal"/>
        <w:jc w:val="both"/>
      </w:pPr>
    </w:p>
    <w:p w:rsidR="00E5536F" w:rsidRDefault="00E5536F">
      <w:pPr>
        <w:pStyle w:val="ConsPlusNormal"/>
        <w:jc w:val="both"/>
      </w:pPr>
    </w:p>
    <w:p w:rsidR="00E5536F" w:rsidRDefault="00E5536F">
      <w:pPr>
        <w:pStyle w:val="ConsPlusNormal"/>
        <w:jc w:val="both"/>
      </w:pPr>
    </w:p>
    <w:p w:rsidR="00E5536F" w:rsidRDefault="00E5536F">
      <w:pPr>
        <w:pStyle w:val="ConsPlusNormal"/>
        <w:jc w:val="right"/>
        <w:outlineLvl w:val="0"/>
      </w:pPr>
      <w:r>
        <w:t>Утверждены</w:t>
      </w:r>
    </w:p>
    <w:p w:rsidR="00E5536F" w:rsidRDefault="00E5536F">
      <w:pPr>
        <w:pStyle w:val="ConsPlusNormal"/>
        <w:jc w:val="right"/>
      </w:pPr>
      <w:r>
        <w:t>постановлением</w:t>
      </w:r>
    </w:p>
    <w:p w:rsidR="00E5536F" w:rsidRDefault="00E5536F">
      <w:pPr>
        <w:pStyle w:val="ConsPlusNormal"/>
        <w:jc w:val="right"/>
      </w:pPr>
      <w:r>
        <w:t xml:space="preserve">администрации </w:t>
      </w:r>
      <w:proofErr w:type="gramStart"/>
      <w:r>
        <w:t>городского</w:t>
      </w:r>
      <w:proofErr w:type="gramEnd"/>
    </w:p>
    <w:p w:rsidR="00E5536F" w:rsidRDefault="00E5536F">
      <w:pPr>
        <w:pStyle w:val="ConsPlusNormal"/>
        <w:jc w:val="right"/>
      </w:pPr>
      <w:r>
        <w:t>округа город Воронеж</w:t>
      </w:r>
    </w:p>
    <w:p w:rsidR="00E5536F" w:rsidRDefault="00E5536F">
      <w:pPr>
        <w:pStyle w:val="ConsPlusNormal"/>
        <w:jc w:val="right"/>
      </w:pPr>
      <w:r>
        <w:t>от 03.02.2025 N 116</w:t>
      </w:r>
    </w:p>
    <w:p w:rsidR="00E5536F" w:rsidRDefault="00E5536F">
      <w:pPr>
        <w:pStyle w:val="ConsPlusNormal"/>
        <w:jc w:val="both"/>
      </w:pPr>
    </w:p>
    <w:p w:rsidR="00E5536F" w:rsidRDefault="00E5536F">
      <w:pPr>
        <w:pStyle w:val="ConsPlusTitle"/>
        <w:jc w:val="center"/>
      </w:pPr>
      <w:bookmarkStart w:id="0" w:name="P29"/>
      <w:bookmarkEnd w:id="0"/>
      <w:r>
        <w:t>ИЗМЕНЕНИЯ В ПРОЕКТ МЕЖЕВАНИЯ ТЕРРИТОРИИ</w:t>
      </w:r>
    </w:p>
    <w:p w:rsidR="00E5536F" w:rsidRDefault="00E5536F">
      <w:pPr>
        <w:pStyle w:val="ConsPlusTitle"/>
        <w:jc w:val="center"/>
      </w:pPr>
      <w:r>
        <w:lastRenderedPageBreak/>
        <w:t>КВАРТАЛА ПО ПЕР. ЗДОРОВЬЯ В ГОРОДСКОМ ОКРУГЕ ГОРОД ВОРОНЕЖ,</w:t>
      </w:r>
    </w:p>
    <w:p w:rsidR="00E5536F" w:rsidRDefault="00E5536F">
      <w:pPr>
        <w:pStyle w:val="ConsPlusTitle"/>
        <w:jc w:val="center"/>
      </w:pPr>
      <w:proofErr w:type="gramStart"/>
      <w:r>
        <w:t>УТВЕРЖДЕННЫЙ</w:t>
      </w:r>
      <w:proofErr w:type="gramEnd"/>
      <w:r>
        <w:t xml:space="preserve"> ПОСТАНОВЛЕНИЕМ АДМИНИСТРАЦИИ ГОРОДСКОГО ОКРУГА</w:t>
      </w:r>
    </w:p>
    <w:p w:rsidR="00E5536F" w:rsidRDefault="00E5536F">
      <w:pPr>
        <w:pStyle w:val="ConsPlusTitle"/>
        <w:jc w:val="center"/>
      </w:pPr>
      <w:r>
        <w:t>ГОРОД ВОРОНЕЖ ОТ 06.12.2021 N 1162</w:t>
      </w:r>
    </w:p>
    <w:p w:rsidR="00E5536F" w:rsidRDefault="00E5536F">
      <w:pPr>
        <w:pStyle w:val="ConsPlusNormal"/>
        <w:jc w:val="both"/>
      </w:pPr>
    </w:p>
    <w:p w:rsidR="00E5536F" w:rsidRDefault="00E5536F">
      <w:pPr>
        <w:pStyle w:val="ConsPlusNormal"/>
        <w:ind w:firstLine="540"/>
        <w:jc w:val="both"/>
      </w:pPr>
      <w:r>
        <w:t xml:space="preserve">1. Текстовая часть </w:t>
      </w:r>
      <w:hyperlink r:id="rId14">
        <w:r>
          <w:rPr>
            <w:color w:val="0000FF"/>
          </w:rPr>
          <w:t>проекта</w:t>
        </w:r>
      </w:hyperlink>
      <w:r>
        <w:t xml:space="preserve"> межевания территории квартала по пер. Здоровья в городском округе город Воронеж </w:t>
      </w:r>
      <w:hyperlink w:anchor="P29">
        <w:r>
          <w:rPr>
            <w:color w:val="0000FF"/>
          </w:rPr>
          <w:t>(приложение N 1)</w:t>
        </w:r>
      </w:hyperlink>
      <w:r>
        <w:t>.</w:t>
      </w:r>
    </w:p>
    <w:p w:rsidR="00E5536F" w:rsidRDefault="00E5536F">
      <w:pPr>
        <w:pStyle w:val="ConsPlusNormal"/>
        <w:spacing w:before="220"/>
        <w:ind w:firstLine="540"/>
        <w:jc w:val="both"/>
      </w:pPr>
      <w:r>
        <w:t xml:space="preserve">2. </w:t>
      </w:r>
      <w:hyperlink r:id="rId15">
        <w:r>
          <w:rPr>
            <w:color w:val="0000FF"/>
          </w:rPr>
          <w:t>Чертеж</w:t>
        </w:r>
      </w:hyperlink>
      <w:r>
        <w:t xml:space="preserve"> межевания территории квартала по пер. Здоровья в городском округе город Воронеж (приложение N 2 - не приводится).</w:t>
      </w:r>
    </w:p>
    <w:p w:rsidR="00E5536F" w:rsidRDefault="00E5536F">
      <w:pPr>
        <w:pStyle w:val="ConsPlusNormal"/>
        <w:jc w:val="both"/>
      </w:pPr>
    </w:p>
    <w:p w:rsidR="00E5536F" w:rsidRDefault="00E5536F">
      <w:pPr>
        <w:pStyle w:val="ConsPlusNormal"/>
        <w:jc w:val="right"/>
      </w:pPr>
      <w:proofErr w:type="gramStart"/>
      <w:r>
        <w:t>Исполняющий</w:t>
      </w:r>
      <w:proofErr w:type="gramEnd"/>
      <w:r>
        <w:t xml:space="preserve"> обязанности</w:t>
      </w:r>
    </w:p>
    <w:p w:rsidR="00E5536F" w:rsidRDefault="00E5536F">
      <w:pPr>
        <w:pStyle w:val="ConsPlusNormal"/>
        <w:jc w:val="right"/>
      </w:pPr>
      <w:r>
        <w:t>руководителя управления</w:t>
      </w:r>
    </w:p>
    <w:p w:rsidR="00E5536F" w:rsidRDefault="00E5536F">
      <w:pPr>
        <w:pStyle w:val="ConsPlusNormal"/>
        <w:jc w:val="right"/>
      </w:pPr>
      <w:r>
        <w:t>главного архитектора</w:t>
      </w:r>
    </w:p>
    <w:p w:rsidR="00E5536F" w:rsidRDefault="00E5536F">
      <w:pPr>
        <w:pStyle w:val="ConsPlusNormal"/>
        <w:jc w:val="right"/>
      </w:pPr>
      <w:r>
        <w:t>М.Ш.СОЛТАНОВ</w:t>
      </w:r>
    </w:p>
    <w:p w:rsidR="00E5536F" w:rsidRDefault="00E5536F">
      <w:pPr>
        <w:pStyle w:val="ConsPlusNormal"/>
        <w:jc w:val="both"/>
      </w:pPr>
    </w:p>
    <w:p w:rsidR="00E5536F" w:rsidRDefault="00E5536F">
      <w:pPr>
        <w:pStyle w:val="ConsPlusNormal"/>
        <w:jc w:val="both"/>
      </w:pPr>
    </w:p>
    <w:p w:rsidR="00E5536F" w:rsidRDefault="00E5536F">
      <w:pPr>
        <w:pStyle w:val="ConsPlusNormal"/>
        <w:jc w:val="both"/>
      </w:pPr>
    </w:p>
    <w:p w:rsidR="00E5536F" w:rsidRDefault="00E5536F">
      <w:pPr>
        <w:pStyle w:val="ConsPlusNormal"/>
        <w:jc w:val="both"/>
      </w:pPr>
    </w:p>
    <w:p w:rsidR="00E5536F" w:rsidRDefault="00E5536F">
      <w:pPr>
        <w:pStyle w:val="ConsPlusNormal"/>
        <w:jc w:val="both"/>
      </w:pPr>
    </w:p>
    <w:p w:rsidR="00E5536F" w:rsidRDefault="00E5536F">
      <w:pPr>
        <w:pStyle w:val="ConsPlusNormal"/>
        <w:jc w:val="right"/>
        <w:outlineLvl w:val="1"/>
      </w:pPr>
      <w:r>
        <w:t>Приложение N 1</w:t>
      </w:r>
    </w:p>
    <w:p w:rsidR="00E5536F" w:rsidRDefault="00E5536F">
      <w:pPr>
        <w:pStyle w:val="ConsPlusNormal"/>
        <w:jc w:val="right"/>
      </w:pPr>
      <w:r>
        <w:t>к изменениям</w:t>
      </w:r>
    </w:p>
    <w:p w:rsidR="00E5536F" w:rsidRDefault="00E5536F">
      <w:pPr>
        <w:pStyle w:val="ConsPlusNormal"/>
        <w:jc w:val="right"/>
      </w:pPr>
      <w:r>
        <w:t>в проект межевания территории квартала</w:t>
      </w:r>
    </w:p>
    <w:p w:rsidR="00E5536F" w:rsidRDefault="00E5536F">
      <w:pPr>
        <w:pStyle w:val="ConsPlusNormal"/>
        <w:jc w:val="right"/>
      </w:pPr>
      <w:r>
        <w:t>по пер. Здоровья в городском округе</w:t>
      </w:r>
    </w:p>
    <w:p w:rsidR="00E5536F" w:rsidRDefault="00E5536F">
      <w:pPr>
        <w:pStyle w:val="ConsPlusNormal"/>
        <w:jc w:val="right"/>
      </w:pPr>
      <w:r>
        <w:t>город Воронеж, утвержденный постановлением</w:t>
      </w:r>
    </w:p>
    <w:p w:rsidR="00E5536F" w:rsidRDefault="00E5536F">
      <w:pPr>
        <w:pStyle w:val="ConsPlusNormal"/>
        <w:jc w:val="right"/>
      </w:pPr>
      <w:r>
        <w:t>администрации городского округа</w:t>
      </w:r>
    </w:p>
    <w:p w:rsidR="00E5536F" w:rsidRDefault="00E5536F">
      <w:pPr>
        <w:pStyle w:val="ConsPlusNormal"/>
        <w:jc w:val="right"/>
      </w:pPr>
      <w:r>
        <w:t>город Воронеж от 06.12.2021 N 1162</w:t>
      </w:r>
    </w:p>
    <w:p w:rsidR="00E5536F" w:rsidRDefault="00E5536F">
      <w:pPr>
        <w:pStyle w:val="ConsPlusNormal"/>
        <w:jc w:val="both"/>
      </w:pPr>
    </w:p>
    <w:p w:rsidR="00E5536F" w:rsidRDefault="00E5536F">
      <w:pPr>
        <w:pStyle w:val="ConsPlusTitle"/>
        <w:jc w:val="center"/>
      </w:pPr>
      <w:r>
        <w:t>ТЕКСТОВАЯ ЧАСТЬ</w:t>
      </w:r>
    </w:p>
    <w:p w:rsidR="00E5536F" w:rsidRDefault="00E5536F">
      <w:pPr>
        <w:pStyle w:val="ConsPlusTitle"/>
        <w:jc w:val="center"/>
      </w:pPr>
      <w:r>
        <w:t>ПРОЕКТА МЕЖЕВАНИЯ ТЕРРИТОРИИ КВАРТАЛА ПО ПЕР. ЗДОРОВЬЯ</w:t>
      </w:r>
    </w:p>
    <w:p w:rsidR="00E5536F" w:rsidRDefault="00E5536F">
      <w:pPr>
        <w:pStyle w:val="ConsPlusTitle"/>
        <w:jc w:val="center"/>
      </w:pPr>
      <w:r>
        <w:t>В ГОРОДСКОМ ОКРУГЕ ГОРОД ВОРОНЕЖ</w:t>
      </w:r>
    </w:p>
    <w:p w:rsidR="00E5536F" w:rsidRDefault="00E5536F">
      <w:pPr>
        <w:pStyle w:val="ConsPlusNormal"/>
        <w:jc w:val="both"/>
      </w:pPr>
    </w:p>
    <w:p w:rsidR="00E5536F" w:rsidRDefault="00E5536F">
      <w:pPr>
        <w:pStyle w:val="ConsPlusNormal"/>
        <w:ind w:firstLine="540"/>
        <w:jc w:val="both"/>
      </w:pPr>
      <w:proofErr w:type="gramStart"/>
      <w:r>
        <w:t xml:space="preserve">Изменения в проект межевания территории квартала по пер. Здоровья в городском округе город Воронеж разработаны на основании </w:t>
      </w:r>
      <w:hyperlink r:id="rId16">
        <w:r>
          <w:rPr>
            <w:color w:val="0000FF"/>
          </w:rPr>
          <w:t>постановления</w:t>
        </w:r>
      </w:hyperlink>
      <w:r>
        <w:t xml:space="preserve"> администрации городского округа город Воронеж от 22.08.2024 N 1066 "О подготовке изменений в проект межевания территории квартала по пер. Здоровья в городском округе город Воронеж, утвержденный постановлением администрации городского округа город Воронеж от 06.12.2021 N 1162", </w:t>
      </w:r>
      <w:hyperlink r:id="rId17">
        <w:r>
          <w:rPr>
            <w:color w:val="0000FF"/>
          </w:rPr>
          <w:t>постановления</w:t>
        </w:r>
      </w:hyperlink>
      <w:r>
        <w:t xml:space="preserve"> администрации городского округа город Воронеж</w:t>
      </w:r>
      <w:proofErr w:type="gramEnd"/>
      <w:r>
        <w:t xml:space="preserve"> </w:t>
      </w:r>
      <w:proofErr w:type="gramStart"/>
      <w:r>
        <w:t xml:space="preserve">от 06.12.2021 N 1162 "Об утверждении проекта межевания территории квартала по пер. Здоровья в городском округе город Воронеж", постановления администрации городского округа город Воронеж от 30.07.2020 N 669 "О подготовке проекта межевания территории квартала по пер. Здоровья в городском округе город Воронеж", </w:t>
      </w:r>
      <w:hyperlink r:id="rId18">
        <w:r>
          <w:rPr>
            <w:color w:val="0000FF"/>
          </w:rPr>
          <w:t>Постановления</w:t>
        </w:r>
      </w:hyperlink>
      <w:r>
        <w:t xml:space="preserve"> Правительства Российской Федерации от 29.12.2022 N 2500 "О внесении изменений в некоторые акты Правительства Российской Федерации", </w:t>
      </w:r>
      <w:hyperlink r:id="rId19">
        <w:r>
          <w:rPr>
            <w:color w:val="0000FF"/>
          </w:rPr>
          <w:t>Правил</w:t>
        </w:r>
        <w:proofErr w:type="gramEnd"/>
      </w:hyperlink>
      <w:r>
        <w:t xml:space="preserve"> </w:t>
      </w:r>
      <w:proofErr w:type="gramStart"/>
      <w:r>
        <w:t xml:space="preserve">землепользования и застройки городского округа город Воронеж, утвержденных решением Воронежской городской Думы от 20.04.2022 N 466-V (далее - Правила землепользования и застройки), в соответствии с требованиями Градостроительного </w:t>
      </w:r>
      <w:hyperlink r:id="rId20">
        <w:r>
          <w:rPr>
            <w:color w:val="0000FF"/>
          </w:rPr>
          <w:t>кодекса</w:t>
        </w:r>
      </w:hyperlink>
      <w:r>
        <w:t xml:space="preserve"> Российской Федерации (далее - ГрК РФ), Земельного </w:t>
      </w:r>
      <w:hyperlink r:id="rId21">
        <w:r>
          <w:rPr>
            <w:color w:val="0000FF"/>
          </w:rPr>
          <w:t>кодекса</w:t>
        </w:r>
      </w:hyperlink>
      <w:r>
        <w:t xml:space="preserve"> Российской Федерации (далее - ЗК РФ), иных нормативных правовых актов Российской Федерации, Воронежской области, муниципальных правовых актов городского округа город Воронеж.</w:t>
      </w:r>
      <w:proofErr w:type="gramEnd"/>
    </w:p>
    <w:p w:rsidR="00E5536F" w:rsidRDefault="00E5536F">
      <w:pPr>
        <w:pStyle w:val="ConsPlusNormal"/>
        <w:spacing w:before="220"/>
        <w:ind w:firstLine="540"/>
        <w:jc w:val="both"/>
      </w:pPr>
      <w:r>
        <w:t xml:space="preserve">В соответствии с </w:t>
      </w:r>
      <w:hyperlink r:id="rId22">
        <w:r>
          <w:rPr>
            <w:color w:val="0000FF"/>
          </w:rPr>
          <w:t>ч. 2 ст. 43</w:t>
        </w:r>
      </w:hyperlink>
      <w:r>
        <w:t xml:space="preserve"> ГрК РФ подготовка проекта межевания территории осуществляется:</w:t>
      </w:r>
    </w:p>
    <w:p w:rsidR="00E5536F" w:rsidRDefault="00E5536F">
      <w:pPr>
        <w:pStyle w:val="ConsPlusNormal"/>
        <w:spacing w:before="220"/>
        <w:ind w:firstLine="540"/>
        <w:jc w:val="both"/>
      </w:pPr>
      <w:r>
        <w:t>- для определения местоположения границ образуемых и изменяемых земельных участков;</w:t>
      </w:r>
    </w:p>
    <w:p w:rsidR="00E5536F" w:rsidRDefault="00E5536F">
      <w:pPr>
        <w:pStyle w:val="ConsPlusNormal"/>
        <w:spacing w:before="220"/>
        <w:ind w:firstLine="540"/>
        <w:jc w:val="both"/>
      </w:pPr>
      <w:proofErr w:type="gramStart"/>
      <w:r>
        <w:lastRenderedPageBreak/>
        <w:t>- для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w:t>
      </w:r>
      <w:proofErr w:type="gramEnd"/>
      <w:r>
        <w:t xml:space="preserve"> влекут за собой исключительно изменение границ территории общего пользования.</w:t>
      </w:r>
    </w:p>
    <w:p w:rsidR="00E5536F" w:rsidRDefault="00E5536F">
      <w:pPr>
        <w:pStyle w:val="ConsPlusNormal"/>
        <w:spacing w:before="220"/>
        <w:ind w:firstLine="540"/>
        <w:jc w:val="both"/>
      </w:pPr>
      <w:r>
        <w:t xml:space="preserve">Согласно </w:t>
      </w:r>
      <w:hyperlink r:id="rId23">
        <w:r>
          <w:rPr>
            <w:color w:val="0000FF"/>
          </w:rPr>
          <w:t>ч. 4 ст. 41</w:t>
        </w:r>
      </w:hyperlink>
      <w:r>
        <w:t xml:space="preserve"> ГрК РФ видами документации по планировке территории являются проект планировки территории и проект межевания территории.</w:t>
      </w:r>
    </w:p>
    <w:p w:rsidR="00E5536F" w:rsidRDefault="00E5536F">
      <w:pPr>
        <w:pStyle w:val="ConsPlusNormal"/>
        <w:spacing w:before="220"/>
        <w:ind w:firstLine="540"/>
        <w:jc w:val="both"/>
      </w:pPr>
      <w:proofErr w:type="gramStart"/>
      <w: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roofErr w:type="gramEnd"/>
    </w:p>
    <w:p w:rsidR="00E5536F" w:rsidRDefault="00E5536F">
      <w:pPr>
        <w:pStyle w:val="ConsPlusNormal"/>
        <w:spacing w:before="220"/>
        <w:ind w:firstLine="540"/>
        <w:jc w:val="both"/>
      </w:pPr>
      <w:r>
        <w:t>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rsidR="00E5536F" w:rsidRDefault="00E5536F">
      <w:pPr>
        <w:pStyle w:val="ConsPlusNormal"/>
        <w:spacing w:before="220"/>
        <w:ind w:firstLine="540"/>
        <w:jc w:val="both"/>
      </w:pPr>
      <w:r>
        <w:t>Рассматриваемая территория квартала по пер. Здоровья расположена в Коминтерновском районе городского округа город Воронеж.</w:t>
      </w:r>
    </w:p>
    <w:p w:rsidR="00E5536F" w:rsidRDefault="00E5536F">
      <w:pPr>
        <w:pStyle w:val="ConsPlusNormal"/>
        <w:spacing w:before="220"/>
        <w:ind w:firstLine="540"/>
        <w:jc w:val="both"/>
      </w:pPr>
      <w:r>
        <w:t>Площадь рассматриваемой территории составляет 4,5 га.</w:t>
      </w:r>
    </w:p>
    <w:p w:rsidR="00E5536F" w:rsidRDefault="00E5536F">
      <w:pPr>
        <w:pStyle w:val="ConsPlusNormal"/>
        <w:spacing w:before="220"/>
        <w:ind w:firstLine="540"/>
        <w:jc w:val="both"/>
      </w:pPr>
      <w:proofErr w:type="gramStart"/>
      <w:r>
        <w:t xml:space="preserve">Ранее на рассматриваемую территорию постановлением администрации городского округа город Воронеж от 30.12.2014 N 2587 была утверждена </w:t>
      </w:r>
      <w:hyperlink r:id="rId24">
        <w:r>
          <w:rPr>
            <w:color w:val="0000FF"/>
          </w:rPr>
          <w:t>документация</w:t>
        </w:r>
      </w:hyperlink>
      <w:r>
        <w:t xml:space="preserve"> по планировке территории квартала по пер. Здоровья в городском округе город Воронеж, постановлением администрации городского округа город Воронеж от 06.12.2021 N 1162 был утвержден </w:t>
      </w:r>
      <w:hyperlink r:id="rId25">
        <w:r>
          <w:rPr>
            <w:color w:val="0000FF"/>
          </w:rPr>
          <w:t>проект</w:t>
        </w:r>
      </w:hyperlink>
      <w:r>
        <w:t xml:space="preserve"> межевания территории квартала по пер. Здоровья в городском округе город Воронеж.</w:t>
      </w:r>
      <w:proofErr w:type="gramEnd"/>
    </w:p>
    <w:p w:rsidR="00E5536F" w:rsidRDefault="00E5536F">
      <w:pPr>
        <w:pStyle w:val="ConsPlusNormal"/>
        <w:spacing w:before="220"/>
        <w:ind w:firstLine="540"/>
        <w:jc w:val="both"/>
      </w:pPr>
      <w:r>
        <w:t xml:space="preserve">Согласно Правилам землепользования и застройки планируемая территория расположена в территориальной </w:t>
      </w:r>
      <w:hyperlink r:id="rId26">
        <w:r>
          <w:rPr>
            <w:color w:val="0000FF"/>
          </w:rPr>
          <w:t>зоне Ж</w:t>
        </w:r>
        <w:proofErr w:type="gramStart"/>
        <w:r>
          <w:rPr>
            <w:color w:val="0000FF"/>
          </w:rPr>
          <w:t>М(</w:t>
        </w:r>
        <w:proofErr w:type="gramEnd"/>
        <w:r>
          <w:rPr>
            <w:color w:val="0000FF"/>
          </w:rPr>
          <w:t>о)</w:t>
        </w:r>
      </w:hyperlink>
      <w:r>
        <w:t xml:space="preserve"> "Зона особого регламента многоэтажной жилой застройки".</w:t>
      </w:r>
    </w:p>
    <w:p w:rsidR="00E5536F" w:rsidRDefault="00E5536F">
      <w:pPr>
        <w:pStyle w:val="ConsPlusNormal"/>
        <w:spacing w:before="220"/>
        <w:ind w:firstLine="540"/>
        <w:jc w:val="both"/>
      </w:pPr>
      <w:r>
        <w:t>Регламент Ж</w:t>
      </w:r>
      <w:proofErr w:type="gramStart"/>
      <w:r>
        <w:t>М(</w:t>
      </w:r>
      <w:proofErr w:type="gramEnd"/>
      <w:r>
        <w:t>о) устанавливается для территорий высокоплотной новой и сложившейся многоэтажной многоквартирной застройки. Развитие территорий данного регламента с размещением новой застройки должно быть обосновано характеристиками планируемого развития функциональных зон, установленными Генеральным планом городского округа город Воронеж (далее - Генеральный план), его технико-экономическими показателями.</w:t>
      </w:r>
    </w:p>
    <w:p w:rsidR="00E5536F" w:rsidRDefault="00E5536F">
      <w:pPr>
        <w:pStyle w:val="ConsPlusNormal"/>
        <w:spacing w:before="220"/>
        <w:ind w:firstLine="540"/>
        <w:jc w:val="both"/>
      </w:pPr>
      <w:r>
        <w:t>В соответствии с картой градостроительного зонирования "Карта подзон территориальных зон", утвержденной в составе Правил землепользования и застройки, в границах рассматриваемой территории установлена подзона строгого ограничения застройки, а также подзона устойчивого развития территории.</w:t>
      </w:r>
    </w:p>
    <w:p w:rsidR="00E5536F" w:rsidRDefault="00E5536F">
      <w:pPr>
        <w:pStyle w:val="ConsPlusNormal"/>
        <w:spacing w:before="220"/>
        <w:ind w:firstLine="540"/>
        <w:jc w:val="both"/>
      </w:pPr>
      <w:r>
        <w:t xml:space="preserve">Перечень </w:t>
      </w:r>
      <w:proofErr w:type="gramStart"/>
      <w:r>
        <w:t>координат характерных точек границ территории квартала</w:t>
      </w:r>
      <w:proofErr w:type="gramEnd"/>
      <w:r>
        <w:t xml:space="preserve"> по пер. Здоровья в городском округе город Воронеж, в отношении которой предполагается к утверждению проект межевания, приведен в таблице N 1.</w:t>
      </w:r>
    </w:p>
    <w:p w:rsidR="00E5536F" w:rsidRDefault="00E5536F">
      <w:pPr>
        <w:pStyle w:val="ConsPlusNormal"/>
        <w:jc w:val="both"/>
      </w:pPr>
    </w:p>
    <w:p w:rsidR="00E5536F" w:rsidRDefault="00E5536F">
      <w:pPr>
        <w:pStyle w:val="ConsPlusNormal"/>
        <w:jc w:val="right"/>
        <w:outlineLvl w:val="2"/>
      </w:pPr>
      <w:r>
        <w:t>Таблица N 1</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1928"/>
        <w:gridCol w:w="1814"/>
      </w:tblGrid>
      <w:tr w:rsidR="00E5536F">
        <w:tc>
          <w:tcPr>
            <w:tcW w:w="2098" w:type="dxa"/>
            <w:vMerge w:val="restart"/>
            <w:vAlign w:val="center"/>
          </w:tcPr>
          <w:p w:rsidR="00E5536F" w:rsidRDefault="00E5536F">
            <w:pPr>
              <w:pStyle w:val="ConsPlusNormal"/>
              <w:jc w:val="center"/>
            </w:pPr>
            <w:r>
              <w:t xml:space="preserve">Номер характерной </w:t>
            </w:r>
            <w:r>
              <w:lastRenderedPageBreak/>
              <w:t>точки</w:t>
            </w:r>
          </w:p>
        </w:tc>
        <w:tc>
          <w:tcPr>
            <w:tcW w:w="3742" w:type="dxa"/>
            <w:gridSpan w:val="2"/>
            <w:vAlign w:val="center"/>
          </w:tcPr>
          <w:p w:rsidR="00E5536F" w:rsidRDefault="00E5536F">
            <w:pPr>
              <w:pStyle w:val="ConsPlusNormal"/>
              <w:jc w:val="center"/>
            </w:pPr>
            <w:r>
              <w:lastRenderedPageBreak/>
              <w:t>Координаты</w:t>
            </w:r>
          </w:p>
        </w:tc>
      </w:tr>
      <w:tr w:rsidR="00E5536F">
        <w:tc>
          <w:tcPr>
            <w:tcW w:w="2098" w:type="dxa"/>
            <w:vMerge/>
          </w:tcPr>
          <w:p w:rsidR="00E5536F" w:rsidRDefault="00E5536F">
            <w:pPr>
              <w:pStyle w:val="ConsPlusNormal"/>
            </w:pPr>
          </w:p>
        </w:tc>
        <w:tc>
          <w:tcPr>
            <w:tcW w:w="1928" w:type="dxa"/>
            <w:vAlign w:val="center"/>
          </w:tcPr>
          <w:p w:rsidR="00E5536F" w:rsidRDefault="00E5536F">
            <w:pPr>
              <w:pStyle w:val="ConsPlusNormal"/>
              <w:jc w:val="center"/>
            </w:pPr>
            <w:r>
              <w:t>X</w:t>
            </w:r>
          </w:p>
        </w:tc>
        <w:tc>
          <w:tcPr>
            <w:tcW w:w="1814" w:type="dxa"/>
            <w:vAlign w:val="center"/>
          </w:tcPr>
          <w:p w:rsidR="00E5536F" w:rsidRDefault="00E5536F">
            <w:pPr>
              <w:pStyle w:val="ConsPlusNormal"/>
              <w:jc w:val="center"/>
            </w:pPr>
            <w:r>
              <w:t>Y</w:t>
            </w:r>
          </w:p>
        </w:tc>
      </w:tr>
      <w:tr w:rsidR="00E5536F">
        <w:tc>
          <w:tcPr>
            <w:tcW w:w="2098" w:type="dxa"/>
          </w:tcPr>
          <w:p w:rsidR="00E5536F" w:rsidRDefault="00E5536F">
            <w:pPr>
              <w:pStyle w:val="ConsPlusNormal"/>
              <w:jc w:val="center"/>
            </w:pPr>
            <w:r>
              <w:lastRenderedPageBreak/>
              <w:t>1</w:t>
            </w:r>
          </w:p>
        </w:tc>
        <w:tc>
          <w:tcPr>
            <w:tcW w:w="1928" w:type="dxa"/>
          </w:tcPr>
          <w:p w:rsidR="00E5536F" w:rsidRDefault="00E5536F">
            <w:pPr>
              <w:pStyle w:val="ConsPlusNormal"/>
              <w:jc w:val="center"/>
            </w:pPr>
            <w:r>
              <w:t>517595,45</w:t>
            </w:r>
          </w:p>
        </w:tc>
        <w:tc>
          <w:tcPr>
            <w:tcW w:w="1814" w:type="dxa"/>
          </w:tcPr>
          <w:p w:rsidR="00E5536F" w:rsidRDefault="00E5536F">
            <w:pPr>
              <w:pStyle w:val="ConsPlusNormal"/>
              <w:jc w:val="center"/>
            </w:pPr>
            <w:r>
              <w:t>1299892,81</w:t>
            </w:r>
          </w:p>
        </w:tc>
      </w:tr>
      <w:tr w:rsidR="00E5536F">
        <w:tc>
          <w:tcPr>
            <w:tcW w:w="2098" w:type="dxa"/>
          </w:tcPr>
          <w:p w:rsidR="00E5536F" w:rsidRDefault="00E5536F">
            <w:pPr>
              <w:pStyle w:val="ConsPlusNormal"/>
              <w:jc w:val="center"/>
            </w:pPr>
            <w:r>
              <w:t>2</w:t>
            </w:r>
          </w:p>
        </w:tc>
        <w:tc>
          <w:tcPr>
            <w:tcW w:w="1928" w:type="dxa"/>
          </w:tcPr>
          <w:p w:rsidR="00E5536F" w:rsidRDefault="00E5536F">
            <w:pPr>
              <w:pStyle w:val="ConsPlusNormal"/>
              <w:jc w:val="center"/>
            </w:pPr>
            <w:r>
              <w:t>517595,04</w:t>
            </w:r>
          </w:p>
        </w:tc>
        <w:tc>
          <w:tcPr>
            <w:tcW w:w="1814" w:type="dxa"/>
          </w:tcPr>
          <w:p w:rsidR="00E5536F" w:rsidRDefault="00E5536F">
            <w:pPr>
              <w:pStyle w:val="ConsPlusNormal"/>
              <w:jc w:val="center"/>
            </w:pPr>
            <w:r>
              <w:t>1299893,11</w:t>
            </w:r>
          </w:p>
        </w:tc>
      </w:tr>
      <w:tr w:rsidR="00E5536F">
        <w:tc>
          <w:tcPr>
            <w:tcW w:w="2098" w:type="dxa"/>
          </w:tcPr>
          <w:p w:rsidR="00E5536F" w:rsidRDefault="00E5536F">
            <w:pPr>
              <w:pStyle w:val="ConsPlusNormal"/>
              <w:jc w:val="center"/>
            </w:pPr>
            <w:r>
              <w:t>3</w:t>
            </w:r>
          </w:p>
        </w:tc>
        <w:tc>
          <w:tcPr>
            <w:tcW w:w="1928" w:type="dxa"/>
          </w:tcPr>
          <w:p w:rsidR="00E5536F" w:rsidRDefault="00E5536F">
            <w:pPr>
              <w:pStyle w:val="ConsPlusNormal"/>
              <w:jc w:val="center"/>
            </w:pPr>
            <w:r>
              <w:t>517619,31</w:t>
            </w:r>
          </w:p>
        </w:tc>
        <w:tc>
          <w:tcPr>
            <w:tcW w:w="1814" w:type="dxa"/>
          </w:tcPr>
          <w:p w:rsidR="00E5536F" w:rsidRDefault="00E5536F">
            <w:pPr>
              <w:pStyle w:val="ConsPlusNormal"/>
              <w:jc w:val="center"/>
            </w:pPr>
            <w:r>
              <w:t>1299924,75</w:t>
            </w:r>
          </w:p>
        </w:tc>
      </w:tr>
      <w:tr w:rsidR="00E5536F">
        <w:tc>
          <w:tcPr>
            <w:tcW w:w="2098" w:type="dxa"/>
          </w:tcPr>
          <w:p w:rsidR="00E5536F" w:rsidRDefault="00E5536F">
            <w:pPr>
              <w:pStyle w:val="ConsPlusNormal"/>
              <w:jc w:val="center"/>
            </w:pPr>
            <w:r>
              <w:t>4</w:t>
            </w:r>
          </w:p>
        </w:tc>
        <w:tc>
          <w:tcPr>
            <w:tcW w:w="1928" w:type="dxa"/>
          </w:tcPr>
          <w:p w:rsidR="00E5536F" w:rsidRDefault="00E5536F">
            <w:pPr>
              <w:pStyle w:val="ConsPlusNormal"/>
              <w:jc w:val="center"/>
            </w:pPr>
            <w:r>
              <w:t>517631,32</w:t>
            </w:r>
          </w:p>
        </w:tc>
        <w:tc>
          <w:tcPr>
            <w:tcW w:w="1814" w:type="dxa"/>
          </w:tcPr>
          <w:p w:rsidR="00E5536F" w:rsidRDefault="00E5536F">
            <w:pPr>
              <w:pStyle w:val="ConsPlusNormal"/>
              <w:jc w:val="center"/>
            </w:pPr>
            <w:r>
              <w:t>1299941,12</w:t>
            </w:r>
          </w:p>
        </w:tc>
      </w:tr>
      <w:tr w:rsidR="00E5536F">
        <w:tc>
          <w:tcPr>
            <w:tcW w:w="2098" w:type="dxa"/>
          </w:tcPr>
          <w:p w:rsidR="00E5536F" w:rsidRDefault="00E5536F">
            <w:pPr>
              <w:pStyle w:val="ConsPlusNormal"/>
              <w:jc w:val="center"/>
            </w:pPr>
            <w:r>
              <w:t>5</w:t>
            </w:r>
          </w:p>
        </w:tc>
        <w:tc>
          <w:tcPr>
            <w:tcW w:w="1928" w:type="dxa"/>
          </w:tcPr>
          <w:p w:rsidR="00E5536F" w:rsidRDefault="00E5536F">
            <w:pPr>
              <w:pStyle w:val="ConsPlusNormal"/>
              <w:jc w:val="center"/>
            </w:pPr>
            <w:r>
              <w:t>517644,03</w:t>
            </w:r>
          </w:p>
        </w:tc>
        <w:tc>
          <w:tcPr>
            <w:tcW w:w="1814" w:type="dxa"/>
          </w:tcPr>
          <w:p w:rsidR="00E5536F" w:rsidRDefault="00E5536F">
            <w:pPr>
              <w:pStyle w:val="ConsPlusNormal"/>
              <w:jc w:val="center"/>
            </w:pPr>
            <w:r>
              <w:t>1299958,51</w:t>
            </w:r>
          </w:p>
        </w:tc>
      </w:tr>
      <w:tr w:rsidR="00E5536F">
        <w:tc>
          <w:tcPr>
            <w:tcW w:w="2098" w:type="dxa"/>
          </w:tcPr>
          <w:p w:rsidR="00E5536F" w:rsidRDefault="00E5536F">
            <w:pPr>
              <w:pStyle w:val="ConsPlusNormal"/>
              <w:jc w:val="center"/>
            </w:pPr>
            <w:r>
              <w:t>6</w:t>
            </w:r>
          </w:p>
        </w:tc>
        <w:tc>
          <w:tcPr>
            <w:tcW w:w="1928" w:type="dxa"/>
          </w:tcPr>
          <w:p w:rsidR="00E5536F" w:rsidRDefault="00E5536F">
            <w:pPr>
              <w:pStyle w:val="ConsPlusNormal"/>
              <w:jc w:val="center"/>
            </w:pPr>
            <w:r>
              <w:t>517682,49</w:t>
            </w:r>
          </w:p>
        </w:tc>
        <w:tc>
          <w:tcPr>
            <w:tcW w:w="1814" w:type="dxa"/>
          </w:tcPr>
          <w:p w:rsidR="00E5536F" w:rsidRDefault="00E5536F">
            <w:pPr>
              <w:pStyle w:val="ConsPlusNormal"/>
              <w:jc w:val="center"/>
            </w:pPr>
            <w:r>
              <w:t>1300011,13</w:t>
            </w:r>
          </w:p>
        </w:tc>
      </w:tr>
      <w:tr w:rsidR="00E5536F">
        <w:tc>
          <w:tcPr>
            <w:tcW w:w="2098" w:type="dxa"/>
          </w:tcPr>
          <w:p w:rsidR="00E5536F" w:rsidRDefault="00E5536F">
            <w:pPr>
              <w:pStyle w:val="ConsPlusNormal"/>
              <w:jc w:val="center"/>
            </w:pPr>
            <w:r>
              <w:t>7</w:t>
            </w:r>
          </w:p>
        </w:tc>
        <w:tc>
          <w:tcPr>
            <w:tcW w:w="1928" w:type="dxa"/>
          </w:tcPr>
          <w:p w:rsidR="00E5536F" w:rsidRDefault="00E5536F">
            <w:pPr>
              <w:pStyle w:val="ConsPlusNormal"/>
              <w:jc w:val="center"/>
            </w:pPr>
            <w:r>
              <w:t>517693,97</w:t>
            </w:r>
          </w:p>
        </w:tc>
        <w:tc>
          <w:tcPr>
            <w:tcW w:w="1814" w:type="dxa"/>
          </w:tcPr>
          <w:p w:rsidR="00E5536F" w:rsidRDefault="00E5536F">
            <w:pPr>
              <w:pStyle w:val="ConsPlusNormal"/>
              <w:jc w:val="center"/>
            </w:pPr>
            <w:r>
              <w:t>1300032,09</w:t>
            </w:r>
          </w:p>
        </w:tc>
      </w:tr>
      <w:tr w:rsidR="00E5536F">
        <w:tc>
          <w:tcPr>
            <w:tcW w:w="2098" w:type="dxa"/>
          </w:tcPr>
          <w:p w:rsidR="00E5536F" w:rsidRDefault="00E5536F">
            <w:pPr>
              <w:pStyle w:val="ConsPlusNormal"/>
              <w:jc w:val="center"/>
            </w:pPr>
            <w:r>
              <w:t>8</w:t>
            </w:r>
          </w:p>
        </w:tc>
        <w:tc>
          <w:tcPr>
            <w:tcW w:w="1928" w:type="dxa"/>
          </w:tcPr>
          <w:p w:rsidR="00E5536F" w:rsidRDefault="00E5536F">
            <w:pPr>
              <w:pStyle w:val="ConsPlusNormal"/>
              <w:jc w:val="center"/>
            </w:pPr>
            <w:r>
              <w:t>517731,63</w:t>
            </w:r>
          </w:p>
        </w:tc>
        <w:tc>
          <w:tcPr>
            <w:tcW w:w="1814" w:type="dxa"/>
          </w:tcPr>
          <w:p w:rsidR="00E5536F" w:rsidRDefault="00E5536F">
            <w:pPr>
              <w:pStyle w:val="ConsPlusNormal"/>
              <w:jc w:val="center"/>
            </w:pPr>
            <w:r>
              <w:t>1299984,75</w:t>
            </w:r>
          </w:p>
        </w:tc>
      </w:tr>
      <w:tr w:rsidR="00E5536F">
        <w:tc>
          <w:tcPr>
            <w:tcW w:w="2098" w:type="dxa"/>
          </w:tcPr>
          <w:p w:rsidR="00E5536F" w:rsidRDefault="00E5536F">
            <w:pPr>
              <w:pStyle w:val="ConsPlusNormal"/>
              <w:jc w:val="center"/>
            </w:pPr>
            <w:r>
              <w:t>9</w:t>
            </w:r>
          </w:p>
        </w:tc>
        <w:tc>
          <w:tcPr>
            <w:tcW w:w="1928" w:type="dxa"/>
          </w:tcPr>
          <w:p w:rsidR="00E5536F" w:rsidRDefault="00E5536F">
            <w:pPr>
              <w:pStyle w:val="ConsPlusNormal"/>
              <w:jc w:val="center"/>
            </w:pPr>
            <w:r>
              <w:t>517732,37</w:t>
            </w:r>
          </w:p>
        </w:tc>
        <w:tc>
          <w:tcPr>
            <w:tcW w:w="1814" w:type="dxa"/>
          </w:tcPr>
          <w:p w:rsidR="00E5536F" w:rsidRDefault="00E5536F">
            <w:pPr>
              <w:pStyle w:val="ConsPlusNormal"/>
              <w:jc w:val="center"/>
            </w:pPr>
            <w:r>
              <w:t>1300062,01</w:t>
            </w:r>
          </w:p>
        </w:tc>
      </w:tr>
      <w:tr w:rsidR="00E5536F">
        <w:tc>
          <w:tcPr>
            <w:tcW w:w="2098" w:type="dxa"/>
          </w:tcPr>
          <w:p w:rsidR="00E5536F" w:rsidRDefault="00E5536F">
            <w:pPr>
              <w:pStyle w:val="ConsPlusNormal"/>
              <w:jc w:val="center"/>
            </w:pPr>
            <w:r>
              <w:t>10</w:t>
            </w:r>
          </w:p>
        </w:tc>
        <w:tc>
          <w:tcPr>
            <w:tcW w:w="1928" w:type="dxa"/>
          </w:tcPr>
          <w:p w:rsidR="00E5536F" w:rsidRDefault="00E5536F">
            <w:pPr>
              <w:pStyle w:val="ConsPlusNormal"/>
              <w:jc w:val="center"/>
            </w:pPr>
            <w:r>
              <w:t>517550,36</w:t>
            </w:r>
          </w:p>
        </w:tc>
        <w:tc>
          <w:tcPr>
            <w:tcW w:w="1814" w:type="dxa"/>
          </w:tcPr>
          <w:p w:rsidR="00E5536F" w:rsidRDefault="00E5536F">
            <w:pPr>
              <w:pStyle w:val="ConsPlusNormal"/>
              <w:jc w:val="center"/>
            </w:pPr>
            <w:r>
              <w:t>1300197,78</w:t>
            </w:r>
          </w:p>
        </w:tc>
      </w:tr>
      <w:tr w:rsidR="00E5536F">
        <w:tc>
          <w:tcPr>
            <w:tcW w:w="2098" w:type="dxa"/>
          </w:tcPr>
          <w:p w:rsidR="00E5536F" w:rsidRDefault="00E5536F">
            <w:pPr>
              <w:pStyle w:val="ConsPlusNormal"/>
              <w:jc w:val="center"/>
            </w:pPr>
            <w:r>
              <w:t>11</w:t>
            </w:r>
          </w:p>
        </w:tc>
        <w:tc>
          <w:tcPr>
            <w:tcW w:w="1928" w:type="dxa"/>
          </w:tcPr>
          <w:p w:rsidR="00E5536F" w:rsidRDefault="00E5536F">
            <w:pPr>
              <w:pStyle w:val="ConsPlusNormal"/>
              <w:jc w:val="center"/>
            </w:pPr>
            <w:r>
              <w:t>517540,90</w:t>
            </w:r>
          </w:p>
        </w:tc>
        <w:tc>
          <w:tcPr>
            <w:tcW w:w="1814" w:type="dxa"/>
          </w:tcPr>
          <w:p w:rsidR="00E5536F" w:rsidRDefault="00E5536F">
            <w:pPr>
              <w:pStyle w:val="ConsPlusNormal"/>
              <w:jc w:val="center"/>
            </w:pPr>
            <w:r>
              <w:t>1300186,11</w:t>
            </w:r>
          </w:p>
        </w:tc>
      </w:tr>
      <w:tr w:rsidR="00E5536F">
        <w:tc>
          <w:tcPr>
            <w:tcW w:w="2098" w:type="dxa"/>
          </w:tcPr>
          <w:p w:rsidR="00E5536F" w:rsidRDefault="00E5536F">
            <w:pPr>
              <w:pStyle w:val="ConsPlusNormal"/>
              <w:jc w:val="center"/>
            </w:pPr>
            <w:r>
              <w:t>12</w:t>
            </w:r>
          </w:p>
        </w:tc>
        <w:tc>
          <w:tcPr>
            <w:tcW w:w="1928" w:type="dxa"/>
          </w:tcPr>
          <w:p w:rsidR="00E5536F" w:rsidRDefault="00E5536F">
            <w:pPr>
              <w:pStyle w:val="ConsPlusNormal"/>
              <w:jc w:val="center"/>
            </w:pPr>
            <w:r>
              <w:t>517466,45</w:t>
            </w:r>
          </w:p>
        </w:tc>
        <w:tc>
          <w:tcPr>
            <w:tcW w:w="1814" w:type="dxa"/>
          </w:tcPr>
          <w:p w:rsidR="00E5536F" w:rsidRDefault="00E5536F">
            <w:pPr>
              <w:pStyle w:val="ConsPlusNormal"/>
              <w:jc w:val="center"/>
            </w:pPr>
            <w:r>
              <w:t>1300139,69</w:t>
            </w:r>
          </w:p>
        </w:tc>
      </w:tr>
      <w:tr w:rsidR="00E5536F">
        <w:tc>
          <w:tcPr>
            <w:tcW w:w="2098" w:type="dxa"/>
          </w:tcPr>
          <w:p w:rsidR="00E5536F" w:rsidRDefault="00E5536F">
            <w:pPr>
              <w:pStyle w:val="ConsPlusNormal"/>
              <w:jc w:val="center"/>
            </w:pPr>
            <w:r>
              <w:t>13</w:t>
            </w:r>
          </w:p>
        </w:tc>
        <w:tc>
          <w:tcPr>
            <w:tcW w:w="1928" w:type="dxa"/>
          </w:tcPr>
          <w:p w:rsidR="00E5536F" w:rsidRDefault="00E5536F">
            <w:pPr>
              <w:pStyle w:val="ConsPlusNormal"/>
              <w:jc w:val="center"/>
            </w:pPr>
            <w:r>
              <w:t>517451,45</w:t>
            </w:r>
          </w:p>
        </w:tc>
        <w:tc>
          <w:tcPr>
            <w:tcW w:w="1814" w:type="dxa"/>
          </w:tcPr>
          <w:p w:rsidR="00E5536F" w:rsidRDefault="00E5536F">
            <w:pPr>
              <w:pStyle w:val="ConsPlusNormal"/>
              <w:jc w:val="center"/>
            </w:pPr>
            <w:r>
              <w:t>1300130,34</w:t>
            </w:r>
          </w:p>
        </w:tc>
      </w:tr>
      <w:tr w:rsidR="00E5536F">
        <w:tc>
          <w:tcPr>
            <w:tcW w:w="2098" w:type="dxa"/>
          </w:tcPr>
          <w:p w:rsidR="00E5536F" w:rsidRDefault="00E5536F">
            <w:pPr>
              <w:pStyle w:val="ConsPlusNormal"/>
              <w:jc w:val="center"/>
            </w:pPr>
            <w:r>
              <w:t>14</w:t>
            </w:r>
          </w:p>
        </w:tc>
        <w:tc>
          <w:tcPr>
            <w:tcW w:w="1928" w:type="dxa"/>
          </w:tcPr>
          <w:p w:rsidR="00E5536F" w:rsidRDefault="00E5536F">
            <w:pPr>
              <w:pStyle w:val="ConsPlusNormal"/>
              <w:jc w:val="center"/>
            </w:pPr>
            <w:r>
              <w:t>517548,32</w:t>
            </w:r>
          </w:p>
        </w:tc>
        <w:tc>
          <w:tcPr>
            <w:tcW w:w="1814" w:type="dxa"/>
          </w:tcPr>
          <w:p w:rsidR="00E5536F" w:rsidRDefault="00E5536F">
            <w:pPr>
              <w:pStyle w:val="ConsPlusNormal"/>
              <w:jc w:val="center"/>
            </w:pPr>
            <w:r>
              <w:t>1300086,16</w:t>
            </w:r>
          </w:p>
        </w:tc>
      </w:tr>
      <w:tr w:rsidR="00E5536F">
        <w:tc>
          <w:tcPr>
            <w:tcW w:w="2098" w:type="dxa"/>
          </w:tcPr>
          <w:p w:rsidR="00E5536F" w:rsidRDefault="00E5536F">
            <w:pPr>
              <w:pStyle w:val="ConsPlusNormal"/>
              <w:jc w:val="center"/>
            </w:pPr>
            <w:r>
              <w:t>15</w:t>
            </w:r>
          </w:p>
        </w:tc>
        <w:tc>
          <w:tcPr>
            <w:tcW w:w="1928" w:type="dxa"/>
          </w:tcPr>
          <w:p w:rsidR="00E5536F" w:rsidRDefault="00E5536F">
            <w:pPr>
              <w:pStyle w:val="ConsPlusNormal"/>
              <w:jc w:val="center"/>
            </w:pPr>
            <w:r>
              <w:t>517520,23</w:t>
            </w:r>
          </w:p>
        </w:tc>
        <w:tc>
          <w:tcPr>
            <w:tcW w:w="1814" w:type="dxa"/>
          </w:tcPr>
          <w:p w:rsidR="00E5536F" w:rsidRDefault="00E5536F">
            <w:pPr>
              <w:pStyle w:val="ConsPlusNormal"/>
              <w:jc w:val="center"/>
            </w:pPr>
            <w:r>
              <w:t>1300024,13</w:t>
            </w:r>
          </w:p>
        </w:tc>
      </w:tr>
      <w:tr w:rsidR="00E5536F">
        <w:tc>
          <w:tcPr>
            <w:tcW w:w="2098" w:type="dxa"/>
          </w:tcPr>
          <w:p w:rsidR="00E5536F" w:rsidRDefault="00E5536F">
            <w:pPr>
              <w:pStyle w:val="ConsPlusNormal"/>
              <w:jc w:val="center"/>
            </w:pPr>
            <w:r>
              <w:t>16</w:t>
            </w:r>
          </w:p>
        </w:tc>
        <w:tc>
          <w:tcPr>
            <w:tcW w:w="1928" w:type="dxa"/>
          </w:tcPr>
          <w:p w:rsidR="00E5536F" w:rsidRDefault="00E5536F">
            <w:pPr>
              <w:pStyle w:val="ConsPlusNormal"/>
              <w:jc w:val="center"/>
            </w:pPr>
            <w:r>
              <w:t>517502,99</w:t>
            </w:r>
          </w:p>
        </w:tc>
        <w:tc>
          <w:tcPr>
            <w:tcW w:w="1814" w:type="dxa"/>
          </w:tcPr>
          <w:p w:rsidR="00E5536F" w:rsidRDefault="00E5536F">
            <w:pPr>
              <w:pStyle w:val="ConsPlusNormal"/>
              <w:jc w:val="center"/>
            </w:pPr>
            <w:r>
              <w:t>1299986,01</w:t>
            </w:r>
          </w:p>
        </w:tc>
      </w:tr>
      <w:tr w:rsidR="00E5536F">
        <w:tc>
          <w:tcPr>
            <w:tcW w:w="2098" w:type="dxa"/>
          </w:tcPr>
          <w:p w:rsidR="00E5536F" w:rsidRDefault="00E5536F">
            <w:pPr>
              <w:pStyle w:val="ConsPlusNormal"/>
              <w:jc w:val="center"/>
            </w:pPr>
            <w:r>
              <w:t>17</w:t>
            </w:r>
          </w:p>
        </w:tc>
        <w:tc>
          <w:tcPr>
            <w:tcW w:w="1928" w:type="dxa"/>
          </w:tcPr>
          <w:p w:rsidR="00E5536F" w:rsidRDefault="00E5536F">
            <w:pPr>
              <w:pStyle w:val="ConsPlusNormal"/>
              <w:jc w:val="center"/>
            </w:pPr>
            <w:r>
              <w:t>517492,34</w:t>
            </w:r>
          </w:p>
        </w:tc>
        <w:tc>
          <w:tcPr>
            <w:tcW w:w="1814" w:type="dxa"/>
          </w:tcPr>
          <w:p w:rsidR="00E5536F" w:rsidRDefault="00E5536F">
            <w:pPr>
              <w:pStyle w:val="ConsPlusNormal"/>
              <w:jc w:val="center"/>
            </w:pPr>
            <w:r>
              <w:t>1299962,51</w:t>
            </w:r>
          </w:p>
        </w:tc>
      </w:tr>
      <w:tr w:rsidR="00E5536F">
        <w:tc>
          <w:tcPr>
            <w:tcW w:w="2098" w:type="dxa"/>
          </w:tcPr>
          <w:p w:rsidR="00E5536F" w:rsidRDefault="00E5536F">
            <w:pPr>
              <w:pStyle w:val="ConsPlusNormal"/>
              <w:jc w:val="center"/>
            </w:pPr>
            <w:r>
              <w:t>18</w:t>
            </w:r>
          </w:p>
        </w:tc>
        <w:tc>
          <w:tcPr>
            <w:tcW w:w="1928" w:type="dxa"/>
          </w:tcPr>
          <w:p w:rsidR="00E5536F" w:rsidRDefault="00E5536F">
            <w:pPr>
              <w:pStyle w:val="ConsPlusNormal"/>
              <w:jc w:val="center"/>
            </w:pPr>
            <w:r>
              <w:t>517489,80</w:t>
            </w:r>
          </w:p>
        </w:tc>
        <w:tc>
          <w:tcPr>
            <w:tcW w:w="1814" w:type="dxa"/>
          </w:tcPr>
          <w:p w:rsidR="00E5536F" w:rsidRDefault="00E5536F">
            <w:pPr>
              <w:pStyle w:val="ConsPlusNormal"/>
              <w:jc w:val="center"/>
            </w:pPr>
            <w:r>
              <w:t>1299963,63</w:t>
            </w:r>
          </w:p>
        </w:tc>
      </w:tr>
      <w:tr w:rsidR="00E5536F">
        <w:tc>
          <w:tcPr>
            <w:tcW w:w="2098" w:type="dxa"/>
          </w:tcPr>
          <w:p w:rsidR="00E5536F" w:rsidRDefault="00E5536F">
            <w:pPr>
              <w:pStyle w:val="ConsPlusNormal"/>
              <w:jc w:val="center"/>
            </w:pPr>
            <w:r>
              <w:t>19</w:t>
            </w:r>
          </w:p>
        </w:tc>
        <w:tc>
          <w:tcPr>
            <w:tcW w:w="1928" w:type="dxa"/>
          </w:tcPr>
          <w:p w:rsidR="00E5536F" w:rsidRDefault="00E5536F">
            <w:pPr>
              <w:pStyle w:val="ConsPlusNormal"/>
              <w:jc w:val="center"/>
            </w:pPr>
            <w:r>
              <w:t>517475,81</w:t>
            </w:r>
          </w:p>
        </w:tc>
        <w:tc>
          <w:tcPr>
            <w:tcW w:w="1814" w:type="dxa"/>
          </w:tcPr>
          <w:p w:rsidR="00E5536F" w:rsidRDefault="00E5536F">
            <w:pPr>
              <w:pStyle w:val="ConsPlusNormal"/>
              <w:jc w:val="center"/>
            </w:pPr>
            <w:r>
              <w:t>1299924,89</w:t>
            </w:r>
          </w:p>
        </w:tc>
      </w:tr>
      <w:tr w:rsidR="00E5536F">
        <w:tc>
          <w:tcPr>
            <w:tcW w:w="2098" w:type="dxa"/>
          </w:tcPr>
          <w:p w:rsidR="00E5536F" w:rsidRDefault="00E5536F">
            <w:pPr>
              <w:pStyle w:val="ConsPlusNormal"/>
              <w:jc w:val="center"/>
            </w:pPr>
            <w:r>
              <w:t>20</w:t>
            </w:r>
          </w:p>
        </w:tc>
        <w:tc>
          <w:tcPr>
            <w:tcW w:w="1928" w:type="dxa"/>
          </w:tcPr>
          <w:p w:rsidR="00E5536F" w:rsidRDefault="00E5536F">
            <w:pPr>
              <w:pStyle w:val="ConsPlusNormal"/>
              <w:jc w:val="center"/>
            </w:pPr>
            <w:r>
              <w:t>517515,23</w:t>
            </w:r>
          </w:p>
        </w:tc>
        <w:tc>
          <w:tcPr>
            <w:tcW w:w="1814" w:type="dxa"/>
          </w:tcPr>
          <w:p w:rsidR="00E5536F" w:rsidRDefault="00E5536F">
            <w:pPr>
              <w:pStyle w:val="ConsPlusNormal"/>
              <w:jc w:val="center"/>
            </w:pPr>
            <w:r>
              <w:t>1299909,23</w:t>
            </w:r>
          </w:p>
        </w:tc>
      </w:tr>
      <w:tr w:rsidR="00E5536F">
        <w:tc>
          <w:tcPr>
            <w:tcW w:w="2098" w:type="dxa"/>
          </w:tcPr>
          <w:p w:rsidR="00E5536F" w:rsidRDefault="00E5536F">
            <w:pPr>
              <w:pStyle w:val="ConsPlusNormal"/>
              <w:jc w:val="center"/>
            </w:pPr>
            <w:r>
              <w:t>21</w:t>
            </w:r>
          </w:p>
        </w:tc>
        <w:tc>
          <w:tcPr>
            <w:tcW w:w="1928" w:type="dxa"/>
          </w:tcPr>
          <w:p w:rsidR="00E5536F" w:rsidRDefault="00E5536F">
            <w:pPr>
              <w:pStyle w:val="ConsPlusNormal"/>
              <w:jc w:val="center"/>
            </w:pPr>
            <w:r>
              <w:t>517569,45</w:t>
            </w:r>
          </w:p>
        </w:tc>
        <w:tc>
          <w:tcPr>
            <w:tcW w:w="1814" w:type="dxa"/>
          </w:tcPr>
          <w:p w:rsidR="00E5536F" w:rsidRDefault="00E5536F">
            <w:pPr>
              <w:pStyle w:val="ConsPlusNormal"/>
              <w:jc w:val="center"/>
            </w:pPr>
            <w:r>
              <w:t>1299887,71</w:t>
            </w:r>
          </w:p>
        </w:tc>
      </w:tr>
      <w:tr w:rsidR="00E5536F">
        <w:tc>
          <w:tcPr>
            <w:tcW w:w="2098" w:type="dxa"/>
          </w:tcPr>
          <w:p w:rsidR="00E5536F" w:rsidRDefault="00E5536F">
            <w:pPr>
              <w:pStyle w:val="ConsPlusNormal"/>
              <w:jc w:val="center"/>
            </w:pPr>
            <w:r>
              <w:t>22</w:t>
            </w:r>
          </w:p>
        </w:tc>
        <w:tc>
          <w:tcPr>
            <w:tcW w:w="1928" w:type="dxa"/>
          </w:tcPr>
          <w:p w:rsidR="00E5536F" w:rsidRDefault="00E5536F">
            <w:pPr>
              <w:pStyle w:val="ConsPlusNormal"/>
              <w:jc w:val="center"/>
            </w:pPr>
            <w:r>
              <w:t>517573,44</w:t>
            </w:r>
          </w:p>
        </w:tc>
        <w:tc>
          <w:tcPr>
            <w:tcW w:w="1814" w:type="dxa"/>
          </w:tcPr>
          <w:p w:rsidR="00E5536F" w:rsidRDefault="00E5536F">
            <w:pPr>
              <w:pStyle w:val="ConsPlusNormal"/>
              <w:jc w:val="center"/>
            </w:pPr>
            <w:r>
              <w:t>1299893,34</w:t>
            </w:r>
          </w:p>
        </w:tc>
      </w:tr>
      <w:tr w:rsidR="00E5536F">
        <w:tc>
          <w:tcPr>
            <w:tcW w:w="2098" w:type="dxa"/>
          </w:tcPr>
          <w:p w:rsidR="00E5536F" w:rsidRDefault="00E5536F">
            <w:pPr>
              <w:pStyle w:val="ConsPlusNormal"/>
              <w:jc w:val="center"/>
            </w:pPr>
            <w:r>
              <w:t>23</w:t>
            </w:r>
          </w:p>
        </w:tc>
        <w:tc>
          <w:tcPr>
            <w:tcW w:w="1928" w:type="dxa"/>
          </w:tcPr>
          <w:p w:rsidR="00E5536F" w:rsidRDefault="00E5536F">
            <w:pPr>
              <w:pStyle w:val="ConsPlusNormal"/>
              <w:jc w:val="center"/>
            </w:pPr>
            <w:r>
              <w:t>517587,21</w:t>
            </w:r>
          </w:p>
        </w:tc>
        <w:tc>
          <w:tcPr>
            <w:tcW w:w="1814" w:type="dxa"/>
          </w:tcPr>
          <w:p w:rsidR="00E5536F" w:rsidRDefault="00E5536F">
            <w:pPr>
              <w:pStyle w:val="ConsPlusNormal"/>
              <w:jc w:val="center"/>
            </w:pPr>
            <w:r>
              <w:t>1299883,39</w:t>
            </w:r>
          </w:p>
        </w:tc>
      </w:tr>
      <w:tr w:rsidR="00E5536F">
        <w:tc>
          <w:tcPr>
            <w:tcW w:w="2098" w:type="dxa"/>
          </w:tcPr>
          <w:p w:rsidR="00E5536F" w:rsidRDefault="00E5536F">
            <w:pPr>
              <w:pStyle w:val="ConsPlusNormal"/>
              <w:jc w:val="center"/>
            </w:pPr>
            <w:r>
              <w:t>1</w:t>
            </w:r>
          </w:p>
        </w:tc>
        <w:tc>
          <w:tcPr>
            <w:tcW w:w="1928" w:type="dxa"/>
          </w:tcPr>
          <w:p w:rsidR="00E5536F" w:rsidRDefault="00E5536F">
            <w:pPr>
              <w:pStyle w:val="ConsPlusNormal"/>
              <w:jc w:val="center"/>
            </w:pPr>
            <w:r>
              <w:t>517595,45</w:t>
            </w:r>
          </w:p>
        </w:tc>
        <w:tc>
          <w:tcPr>
            <w:tcW w:w="1814" w:type="dxa"/>
          </w:tcPr>
          <w:p w:rsidR="00E5536F" w:rsidRDefault="00E5536F">
            <w:pPr>
              <w:pStyle w:val="ConsPlusNormal"/>
              <w:jc w:val="center"/>
            </w:pPr>
            <w:r>
              <w:t>1299892,81</w:t>
            </w:r>
          </w:p>
        </w:tc>
      </w:tr>
    </w:tbl>
    <w:p w:rsidR="00E5536F" w:rsidRDefault="00E5536F">
      <w:pPr>
        <w:pStyle w:val="ConsPlusNormal"/>
        <w:jc w:val="both"/>
      </w:pPr>
    </w:p>
    <w:p w:rsidR="00E5536F" w:rsidRDefault="00E5536F">
      <w:pPr>
        <w:pStyle w:val="ConsPlusNormal"/>
        <w:ind w:firstLine="540"/>
        <w:jc w:val="both"/>
      </w:pPr>
      <w: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 территории.</w:t>
      </w:r>
    </w:p>
    <w:p w:rsidR="00E5536F" w:rsidRDefault="00E5536F">
      <w:pPr>
        <w:pStyle w:val="ConsPlusNormal"/>
        <w:spacing w:before="220"/>
        <w:ind w:firstLine="540"/>
        <w:jc w:val="both"/>
      </w:pPr>
      <w:proofErr w:type="gramStart"/>
      <w:r>
        <w:t xml:space="preserve">Согласно письму управления по охране объектов культурного наследия Воронежской области от 31.07.2024 N 71-11/3558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выявленные объекты культурного наследия, включенные в </w:t>
      </w:r>
      <w:r>
        <w:lastRenderedPageBreak/>
        <w:t>перечень выявленных объектов культурного наследия Воронежской области, отсутствуют.</w:t>
      </w:r>
      <w:proofErr w:type="gramEnd"/>
    </w:p>
    <w:p w:rsidR="00E5536F" w:rsidRDefault="00E5536F">
      <w:pPr>
        <w:pStyle w:val="ConsPlusNormal"/>
        <w:spacing w:before="220"/>
        <w:ind w:firstLine="540"/>
        <w:jc w:val="both"/>
      </w:pPr>
      <w:r>
        <w:t xml:space="preserve">Согласно письму управления экологии администрации городского округа город Воронеж от 06.08.2024 N 2462865 в границах рассматриваемой </w:t>
      </w:r>
      <w:proofErr w:type="gramStart"/>
      <w:r>
        <w:t>территории</w:t>
      </w:r>
      <w:proofErr w:type="gramEnd"/>
      <w:r>
        <w:t xml:space="preserve"> особо охраняемые природные территории местного значения отсутствуют.</w:t>
      </w:r>
    </w:p>
    <w:p w:rsidR="00E5536F" w:rsidRDefault="00E5536F">
      <w:pPr>
        <w:pStyle w:val="ConsPlusNormal"/>
        <w:spacing w:before="220"/>
        <w:ind w:firstLine="540"/>
        <w:jc w:val="both"/>
      </w:pPr>
      <w:r>
        <w:t>Согласно письму Управления Роспотребнадзора по Воронежской области от 20.08.2024 N 36-00-02/31-4628-2024 в отношении объектов, расположенных на рассматриваемой территории, решения об установлении (изменении) границ санитарно-защитной зоны не принимались.</w:t>
      </w:r>
    </w:p>
    <w:p w:rsidR="00E5536F" w:rsidRDefault="00E5536F">
      <w:pPr>
        <w:pStyle w:val="ConsPlusNormal"/>
        <w:spacing w:before="220"/>
        <w:ind w:firstLine="540"/>
        <w:jc w:val="both"/>
      </w:pPr>
      <w:r>
        <w:t xml:space="preserve">Согласно письму министерства природных ресурсов и экологии Воронежской области от 08.08.2024 N 43-01-23/4212 в границах рассматриваемой </w:t>
      </w:r>
      <w:proofErr w:type="gramStart"/>
      <w:r>
        <w:t>территории</w:t>
      </w:r>
      <w:proofErr w:type="gramEnd"/>
      <w:r>
        <w:t xml:space="preserve"> особо охраняемые природные территории областного (регионального) значения отсутствуют.</w:t>
      </w:r>
    </w:p>
    <w:p w:rsidR="00E5536F" w:rsidRDefault="00E5536F">
      <w:pPr>
        <w:pStyle w:val="ConsPlusNormal"/>
        <w:spacing w:before="220"/>
        <w:ind w:firstLine="540"/>
        <w:jc w:val="both"/>
      </w:pPr>
      <w:r>
        <w:t xml:space="preserve">Земельный участок с кадастровым номером 36:34:0206019:32 граничит с памятником природы областного значения "Центральный парк города Воронежа", утвержденным </w:t>
      </w:r>
      <w:hyperlink r:id="rId27">
        <w:r>
          <w:rPr>
            <w:color w:val="0000FF"/>
          </w:rPr>
          <w:t>постановлением</w:t>
        </w:r>
      </w:hyperlink>
      <w:r>
        <w:t xml:space="preserve"> администрации Воронежской области от 28.05.1998 N 500 "О памятниках природы на территории Воронежской области".</w:t>
      </w:r>
    </w:p>
    <w:p w:rsidR="00E5536F" w:rsidRDefault="00E5536F">
      <w:pPr>
        <w:pStyle w:val="ConsPlusNormal"/>
        <w:spacing w:before="220"/>
        <w:ind w:firstLine="540"/>
        <w:jc w:val="both"/>
      </w:pPr>
      <w:hyperlink r:id="rId28">
        <w:r>
          <w:rPr>
            <w:color w:val="0000FF"/>
          </w:rPr>
          <w:t>Границы</w:t>
        </w:r>
      </w:hyperlink>
      <w:r>
        <w:t xml:space="preserve"> и </w:t>
      </w:r>
      <w:hyperlink r:id="rId29">
        <w:r>
          <w:rPr>
            <w:color w:val="0000FF"/>
          </w:rPr>
          <w:t>режим</w:t>
        </w:r>
      </w:hyperlink>
      <w:r>
        <w:t xml:space="preserve"> особой охраны территории указанного выше памятника природы предусмотрены постановлением Правительства Воронежской области от 26.08.2010 N 702 "Об утверждении границ и определении </w:t>
      </w:r>
      <w:proofErr w:type="gramStart"/>
      <w:r>
        <w:t>режима особой охраны территории памятника природы областного</w:t>
      </w:r>
      <w:proofErr w:type="gramEnd"/>
      <w:r>
        <w:t xml:space="preserve"> значения "Центральный парк города Воронежа".</w:t>
      </w:r>
    </w:p>
    <w:p w:rsidR="00E5536F" w:rsidRDefault="00E5536F">
      <w:pPr>
        <w:pStyle w:val="ConsPlusNormal"/>
        <w:spacing w:before="220"/>
        <w:ind w:firstLine="540"/>
        <w:jc w:val="both"/>
      </w:pPr>
      <w:r>
        <w:t>В границах рассматриваемой территории лицензий на пользование участками недр местного значения, содержащими подземные воды, министерством природных ресурсов и экологии Воронежской области не выдавалось.</w:t>
      </w:r>
    </w:p>
    <w:p w:rsidR="00E5536F" w:rsidRDefault="00E5536F">
      <w:pPr>
        <w:pStyle w:val="ConsPlusNormal"/>
        <w:spacing w:before="220"/>
        <w:ind w:firstLine="540"/>
        <w:jc w:val="both"/>
      </w:pPr>
      <w:r>
        <w:t>Согласно карте зон с особыми условиями использования территории, утвержденной в составе Правил землепользования и застройки, и сведениям ЕГРН в границах рассматриваемой территории расположены:</w:t>
      </w:r>
    </w:p>
    <w:p w:rsidR="00E5536F" w:rsidRDefault="00E5536F">
      <w:pPr>
        <w:pStyle w:val="ConsPlusNormal"/>
        <w:spacing w:before="220"/>
        <w:ind w:firstLine="540"/>
        <w:jc w:val="both"/>
      </w:pPr>
      <w:r>
        <w:t>- охранная зона объекта электросетевого хозяйства Кабельная линия ТП-2023 ТП-1019, расположенная по адресу: Воронежская область, г. Воронеж, переулок Здоровья, д. 90т (реестровый номер 36:34-6.10492);</w:t>
      </w:r>
    </w:p>
    <w:p w:rsidR="00E5536F" w:rsidRDefault="00E5536F">
      <w:pPr>
        <w:pStyle w:val="ConsPlusNormal"/>
        <w:spacing w:before="220"/>
        <w:ind w:firstLine="540"/>
        <w:jc w:val="both"/>
      </w:pPr>
      <w:r>
        <w:t>- охранная зона объекта электросетевого хозяйства Кабельная линия ТП-2023 кабельный вывод 0,4 кВ, расположенная по адресу: Воронежская область, г. Воронеж, переулок Здоровья, д. 90т (реестровый номер 36:34-6.10494);</w:t>
      </w:r>
    </w:p>
    <w:p w:rsidR="00E5536F" w:rsidRDefault="00E5536F">
      <w:pPr>
        <w:pStyle w:val="ConsPlusNormal"/>
        <w:spacing w:before="220"/>
        <w:ind w:firstLine="540"/>
        <w:jc w:val="both"/>
      </w:pPr>
      <w:r>
        <w:t>- охранная зона объекта газоснабжения "Газопровод-ввод для газоснабжения многоквартирного жилого дома со встроенными нежилыми помещениями (ООО "Новострой") по адресу: г. Воронеж, ул. Ипподромная, д. 68б" (реестровый номер 36:34-6.1165);</w:t>
      </w:r>
    </w:p>
    <w:p w:rsidR="00E5536F" w:rsidRDefault="00E5536F">
      <w:pPr>
        <w:pStyle w:val="ConsPlusNormal"/>
        <w:spacing w:before="220"/>
        <w:ind w:firstLine="540"/>
        <w:jc w:val="both"/>
      </w:pPr>
      <w:r>
        <w:t>- охранная зона объекта газоснабжения "Газопровод к котельной многоквартирного жилого дома, расположенного по адресу: Воронежская область, г. Воронеж, пер. Здоровья, 90, 90г, 90в" (реестровый номер 36:34-6.1175);</w:t>
      </w:r>
    </w:p>
    <w:p w:rsidR="00E5536F" w:rsidRDefault="00E5536F">
      <w:pPr>
        <w:pStyle w:val="ConsPlusNormal"/>
        <w:spacing w:before="220"/>
        <w:ind w:firstLine="540"/>
        <w:jc w:val="both"/>
      </w:pPr>
      <w:r>
        <w:t xml:space="preserve">- охранная зона объекта электросетевого хозяйства "КЛ 0,4 кВ ТП-2023-опора N 2н </w:t>
      </w:r>
      <w:proofErr w:type="gramStart"/>
      <w:r>
        <w:t>ВЛ</w:t>
      </w:r>
      <w:proofErr w:type="gramEnd"/>
      <w:r>
        <w:t xml:space="preserve"> 0,4 кВ ТП-2023", расположенная по адресу: Воронежская область, г. Воронеж (реестровый номер 36:34-6.12205);</w:t>
      </w:r>
    </w:p>
    <w:p w:rsidR="00E5536F" w:rsidRDefault="00E5536F">
      <w:pPr>
        <w:pStyle w:val="ConsPlusNormal"/>
        <w:spacing w:before="220"/>
        <w:ind w:firstLine="540"/>
        <w:jc w:val="both"/>
      </w:pPr>
      <w:r>
        <w:t>- охранная зона объекта газоснабжения "Сооружение - газорегуляторный пункт N 5", расположенного по адресу: Воронежская область, г. Воронеж, пр-кт Труда, 14р (реестровый номер 36:34-6.1491);</w:t>
      </w:r>
    </w:p>
    <w:p w:rsidR="00E5536F" w:rsidRDefault="00E5536F">
      <w:pPr>
        <w:pStyle w:val="ConsPlusNormal"/>
        <w:spacing w:before="220"/>
        <w:ind w:firstLine="540"/>
        <w:jc w:val="both"/>
      </w:pPr>
      <w:r>
        <w:lastRenderedPageBreak/>
        <w:t>- охранная зона газопровода среднего давления (d = 159 мм, 89 мм), низкого давления (d = 108 мм) пер. Здоровья, 90 "О" (реестровый номер 36:34-6.183);</w:t>
      </w:r>
    </w:p>
    <w:p w:rsidR="00E5536F" w:rsidRDefault="00E5536F">
      <w:pPr>
        <w:pStyle w:val="ConsPlusNormal"/>
        <w:spacing w:before="220"/>
        <w:ind w:firstLine="540"/>
        <w:jc w:val="both"/>
      </w:pPr>
      <w:r>
        <w:t>- охранная зона Кабельная линия 10 кВ от ГПП-20 до РП-70 (фидор 8), адрес (местоположение): Воронежская область, г. Воронеж, Московский просп., 98с - Транспортная ул., 56а (реестровый номер 36:34-6.2653);</w:t>
      </w:r>
    </w:p>
    <w:p w:rsidR="00E5536F" w:rsidRDefault="00E5536F">
      <w:pPr>
        <w:pStyle w:val="ConsPlusNormal"/>
        <w:spacing w:before="220"/>
        <w:ind w:firstLine="540"/>
        <w:jc w:val="both"/>
      </w:pPr>
      <w:r>
        <w:t>- охранная зона объекта ЛЭП-ВЛ-110 кВ 27, 28, 31, 32 ПС30-ПС20-ПС39-ПС9-ПС3 (реестровый номер 36:34-6.284);</w:t>
      </w:r>
    </w:p>
    <w:p w:rsidR="00E5536F" w:rsidRDefault="00E5536F">
      <w:pPr>
        <w:pStyle w:val="ConsPlusNormal"/>
        <w:spacing w:before="220"/>
        <w:ind w:firstLine="540"/>
        <w:jc w:val="both"/>
      </w:pPr>
      <w:r>
        <w:t>- охранная зона ТП-1019, адрес (местоположение): Воронежская область, г. Воронеж, пер. Здоровья, 90с (реестровый номер 36:34-6.2972);</w:t>
      </w:r>
    </w:p>
    <w:p w:rsidR="00E5536F" w:rsidRDefault="00E5536F">
      <w:pPr>
        <w:pStyle w:val="ConsPlusNormal"/>
        <w:spacing w:before="220"/>
        <w:ind w:firstLine="540"/>
        <w:jc w:val="both"/>
      </w:pPr>
      <w:r>
        <w:t>- охранная зона Кабельная линия 10 кВ от ГПП-20 до РП-70 (фидор 6), адрес (местоположение): Воронежская область, г. Воронеж, Московский просп., 98с - ул. Транспортная, 56а (реестровый номер 36:34-6.3038);</w:t>
      </w:r>
    </w:p>
    <w:p w:rsidR="00E5536F" w:rsidRDefault="00E5536F">
      <w:pPr>
        <w:pStyle w:val="ConsPlusNormal"/>
        <w:spacing w:before="220"/>
        <w:ind w:firstLine="540"/>
        <w:jc w:val="both"/>
      </w:pPr>
      <w:r>
        <w:t>- охранная зона Кабельная линия КЛ 6 кВ ТП 1119-1019, адрес (местоположение): Воронежская область, г. Воронеж, пер. Здоровья, 90с - ул. Тимирязева (реестровый номер 36:34-6.3363);</w:t>
      </w:r>
    </w:p>
    <w:p w:rsidR="00E5536F" w:rsidRDefault="00E5536F">
      <w:pPr>
        <w:pStyle w:val="ConsPlusNormal"/>
        <w:spacing w:before="220"/>
        <w:ind w:firstLine="540"/>
        <w:jc w:val="both"/>
      </w:pPr>
      <w:r>
        <w:t>- охранная зона объекта электросетевого хозяйства Кабельная линия 1 kV ТП-1019 котел совх, расположенная по адресу: Воронежская область, г. Воронеж, пер. Здоровья, 90с (реестровый номер 36:34-6.4475);</w:t>
      </w:r>
    </w:p>
    <w:p w:rsidR="00E5536F" w:rsidRDefault="00E5536F">
      <w:pPr>
        <w:pStyle w:val="ConsPlusNormal"/>
        <w:spacing w:before="220"/>
        <w:ind w:firstLine="540"/>
        <w:jc w:val="both"/>
      </w:pPr>
      <w:r>
        <w:t>- охранная зона объекта электросетевого хозяйства "Трансформаторная подстанция (ТП-1876)", расположенная по адресу: Воронежская область, г. Воронеж, ул. Ипподромная, 68б (реестровый номер 36:34-6.8815);</w:t>
      </w:r>
    </w:p>
    <w:p w:rsidR="00E5536F" w:rsidRDefault="00E5536F">
      <w:pPr>
        <w:pStyle w:val="ConsPlusNormal"/>
        <w:spacing w:before="220"/>
        <w:ind w:firstLine="540"/>
        <w:jc w:val="both"/>
      </w:pPr>
      <w:r>
        <w:t xml:space="preserve">- охранная зона объекта электросетевого хозяйства Кабельная линия КЛ-1 кВ БКТП-1876 до границы участка ж.д. N 68/б ул. </w:t>
      </w:r>
      <w:proofErr w:type="gramStart"/>
      <w:r>
        <w:t>Ипподромная</w:t>
      </w:r>
      <w:proofErr w:type="gramEnd"/>
      <w:r>
        <w:t>, расположенная по адресу: Воронежская область, г. Воронеж, ул. Ипподромная, 68б (реестровый номер 36:34-6.9264).</w:t>
      </w:r>
    </w:p>
    <w:p w:rsidR="00E5536F" w:rsidRDefault="00E5536F">
      <w:pPr>
        <w:pStyle w:val="ConsPlusNormal"/>
        <w:spacing w:before="220"/>
        <w:ind w:firstLine="540"/>
        <w:jc w:val="both"/>
      </w:pPr>
      <w:r>
        <w:t>Согласно решению об установлении границ приаэродромной территор</w:t>
      </w:r>
      <w:proofErr w:type="gramStart"/>
      <w:r>
        <w:t>ии аэ</w:t>
      </w:r>
      <w:proofErr w:type="gramEnd"/>
      <w:r>
        <w:t>родрома экспериментальной авиации Воронеж (Придача), утвержденному врио директора департамента авиационной промышленности Минпромторга России Д.А. Лысогорским 29.06.2018, рассматриваемая территория расположена в границах подзоны N 6.</w:t>
      </w:r>
    </w:p>
    <w:p w:rsidR="00E5536F" w:rsidRDefault="00E5536F">
      <w:pPr>
        <w:pStyle w:val="ConsPlusNormal"/>
        <w:spacing w:before="220"/>
        <w:ind w:firstLine="540"/>
        <w:jc w:val="both"/>
      </w:pPr>
      <w:r>
        <w:t>Ограничения:</w:t>
      </w:r>
    </w:p>
    <w:p w:rsidR="00E5536F" w:rsidRDefault="00E5536F">
      <w:pPr>
        <w:pStyle w:val="ConsPlusNormal"/>
        <w:spacing w:before="220"/>
        <w:ind w:firstLine="540"/>
        <w:jc w:val="both"/>
      </w:pPr>
      <w:r>
        <w:t>- подзона N 6 (запрещается размещать объекты, способствующие привлечению и массовому скоплению птиц).</w:t>
      </w:r>
    </w:p>
    <w:p w:rsidR="00E5536F" w:rsidRDefault="00E5536F">
      <w:pPr>
        <w:pStyle w:val="ConsPlusNormal"/>
        <w:spacing w:before="220"/>
        <w:ind w:firstLine="540"/>
        <w:jc w:val="both"/>
      </w:pPr>
      <w:r>
        <w:t xml:space="preserve">Согласно </w:t>
      </w:r>
      <w:hyperlink r:id="rId30">
        <w:r>
          <w:rPr>
            <w:color w:val="0000FF"/>
          </w:rPr>
          <w:t>Приказу</w:t>
        </w:r>
      </w:hyperlink>
      <w:r>
        <w:t xml:space="preserve"> Федерального агентства воздушного транспорта от 26.02.2021 N 113-П "Об установлении приаэродромной территор</w:t>
      </w:r>
      <w:proofErr w:type="gramStart"/>
      <w:r>
        <w:t>ии аэ</w:t>
      </w:r>
      <w:proofErr w:type="gramEnd"/>
      <w:r>
        <w:t>родрома Воронеж (Чертовицкое)" рассматриваемая территория расположена в границах подзон N 3, 4, 5, 6 аэродрома Воронеж (Чертовицкое) (реестровые номера 36:00-6.851, 36:00-6.852, 36:25-6.2266, 36:00-6.854, 36:00-6.853).</w:t>
      </w:r>
    </w:p>
    <w:p w:rsidR="00E5536F" w:rsidRDefault="00E5536F">
      <w:pPr>
        <w:pStyle w:val="ConsPlusNormal"/>
        <w:spacing w:before="220"/>
        <w:ind w:firstLine="540"/>
        <w:jc w:val="both"/>
      </w:pPr>
      <w:r>
        <w:t>Ограничения:</w:t>
      </w:r>
    </w:p>
    <w:p w:rsidR="00E5536F" w:rsidRDefault="00E5536F">
      <w:pPr>
        <w:pStyle w:val="ConsPlusNormal"/>
        <w:spacing w:before="220"/>
        <w:ind w:firstLine="540"/>
        <w:jc w:val="both"/>
      </w:pPr>
      <w:r>
        <w:t>- подзона N 3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w:t>
      </w:r>
    </w:p>
    <w:p w:rsidR="00E5536F" w:rsidRDefault="00E5536F">
      <w:pPr>
        <w:pStyle w:val="ConsPlusNormal"/>
        <w:spacing w:before="220"/>
        <w:ind w:firstLine="540"/>
        <w:jc w:val="both"/>
      </w:pPr>
      <w:r>
        <w:t xml:space="preserve">- подзона N 4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w:t>
      </w:r>
      <w:r>
        <w:lastRenderedPageBreak/>
        <w:t>предназначенных для организации воздушного движения и расположенных вне первой подзоны);</w:t>
      </w:r>
    </w:p>
    <w:p w:rsidR="00E5536F" w:rsidRDefault="00E5536F">
      <w:pPr>
        <w:pStyle w:val="ConsPlusNormal"/>
        <w:spacing w:before="220"/>
        <w:ind w:firstLine="540"/>
        <w:jc w:val="both"/>
      </w:pPr>
      <w:proofErr w:type="gramStart"/>
      <w:r>
        <w:t>- подзона N 5 (1.</w:t>
      </w:r>
      <w:proofErr w:type="gramEnd"/>
      <w:r>
        <w:t xml:space="preserve"> Запрещается размещать, проектировать опасные производственные объекты, определенные Федеральным </w:t>
      </w:r>
      <w:hyperlink r:id="rId31">
        <w:r>
          <w:rPr>
            <w:color w:val="0000FF"/>
          </w:rPr>
          <w:t>законом</w:t>
        </w:r>
      </w:hyperlink>
      <w:r>
        <w:t xml:space="preserve"> от 21.07.1997 N 116-ФЗ "О промышленной безопасности опасных производственных объектов", функционирование которых может повлиять на безопасность полетов воздушных судов, в том числе опасные производственные объекты I, II, III, IV класса - предприятия и их цеха, участки, площадки, на которых:</w:t>
      </w:r>
    </w:p>
    <w:p w:rsidR="00E5536F" w:rsidRDefault="00E5536F">
      <w:pPr>
        <w:pStyle w:val="ConsPlusNormal"/>
        <w:spacing w:before="220"/>
        <w:ind w:firstLine="540"/>
        <w:jc w:val="both"/>
      </w:pPr>
      <w:proofErr w:type="gramStart"/>
      <w:r>
        <w:t>- получаются, используются, перерабатываются, образуются, хранятся, транспортируются, уничтожаются опасные вещества следующих видов: воспламеняющиеся вещества, окисляющие вещества, горючие вещества, взрывчатые вещества, токсичные вещества, высокотоксичные вещества, вещества, представляющие опасность для окружающей среды;</w:t>
      </w:r>
      <w:proofErr w:type="gramEnd"/>
    </w:p>
    <w:p w:rsidR="00E5536F" w:rsidRDefault="00E5536F">
      <w:pPr>
        <w:pStyle w:val="ConsPlusNormal"/>
        <w:spacing w:before="220"/>
        <w:ind w:firstLine="540"/>
        <w:jc w:val="both"/>
      </w:pPr>
      <w:r>
        <w:t>- используется оборудование, работающее под избыточным давлением более 0,07 мегапаскаля пара, газа (в газообразном, сжиженном состоянии), воды при температуре нагрева более 115 градусов Цельсия, иных жидкостей при температуре, превышающей температуру их кипения при избыточном давлении 0,07 мегапаскаля;</w:t>
      </w:r>
    </w:p>
    <w:p w:rsidR="00E5536F" w:rsidRDefault="00E5536F">
      <w:pPr>
        <w:pStyle w:val="ConsPlusNormal"/>
        <w:spacing w:before="220"/>
        <w:ind w:firstLine="540"/>
        <w:jc w:val="both"/>
      </w:pPr>
      <w:r>
        <w:t>- используются стационарно установленные грузоподъемные механизмы (за исключением лифтов, подъемных платформ для инвалидов), эскалаторы в метрополитенах, канатные дороги, фуникулеры;</w:t>
      </w:r>
    </w:p>
    <w:p w:rsidR="00E5536F" w:rsidRDefault="00E5536F">
      <w:pPr>
        <w:pStyle w:val="ConsPlusNormal"/>
        <w:spacing w:before="220"/>
        <w:ind w:firstLine="540"/>
        <w:jc w:val="both"/>
      </w:pPr>
      <w:r>
        <w:t>- получаются, транспортируются, используются расплавы черных и цветных металлов, сплавы на основе этих расплавов с применением оборудования, рассчитанного на максимальное количество расплава 500 килограммов и более;</w:t>
      </w:r>
    </w:p>
    <w:p w:rsidR="00E5536F" w:rsidRDefault="00E5536F">
      <w:pPr>
        <w:pStyle w:val="ConsPlusNormal"/>
        <w:spacing w:before="220"/>
        <w:ind w:firstLine="540"/>
        <w:jc w:val="both"/>
      </w:pPr>
      <w:r>
        <w:t>- ведутся горные работы (за исключением добычи общераспространенных полезных ископаемых и разработки россыпных месторождений полезных ископаемых, осуществляемых открытым способом без применения взрывных работ), работы по обогащению полезных ископаемых;</w:t>
      </w:r>
    </w:p>
    <w:p w:rsidR="00E5536F" w:rsidRDefault="00E5536F">
      <w:pPr>
        <w:pStyle w:val="ConsPlusNormal"/>
        <w:spacing w:before="220"/>
        <w:ind w:firstLine="540"/>
        <w:jc w:val="both"/>
      </w:pPr>
      <w:r>
        <w:t>- осуществляются хранение или переработка растительного сырья, в процессе которых образуются взрывоопасные пылевоздушные смеси, способные самовозгораться, возгораться от источника зажигания и самостоятельно гореть после его удаления, а также осуществляется хранение зерна, продуктов его переработки и комбикормового сырья, склонных к самосогреванию и самовозгоранию.</w:t>
      </w:r>
    </w:p>
    <w:p w:rsidR="00E5536F" w:rsidRDefault="00E5536F">
      <w:pPr>
        <w:pStyle w:val="ConsPlusNormal"/>
        <w:spacing w:before="220"/>
        <w:ind w:firstLine="540"/>
        <w:jc w:val="both"/>
      </w:pPr>
      <w:r>
        <w:t>2. Зоны поражения от опасных производственных объектов в случаях происшествий техногенного характера не должны пересекать границы секторов подзоны N 3 приаэродромной территории.</w:t>
      </w:r>
    </w:p>
    <w:p w:rsidR="00E5536F" w:rsidRDefault="00E5536F">
      <w:pPr>
        <w:pStyle w:val="ConsPlusNormal"/>
        <w:spacing w:before="220"/>
        <w:ind w:firstLine="540"/>
        <w:jc w:val="both"/>
      </w:pPr>
      <w:r>
        <w:t xml:space="preserve">3. </w:t>
      </w:r>
      <w:proofErr w:type="gramStart"/>
      <w:r>
        <w:t>Вводимые ограничения не распространяются на существующие опасные производственные объекты, построенные и размещенные в соответствии с нормами действующего законодательства на дату ввода их в эксплуатацию при условии ненарушения требования безопасности полетов.);</w:t>
      </w:r>
      <w:proofErr w:type="gramEnd"/>
    </w:p>
    <w:p w:rsidR="00E5536F" w:rsidRDefault="00E5536F">
      <w:pPr>
        <w:pStyle w:val="ConsPlusNormal"/>
        <w:spacing w:before="220"/>
        <w:ind w:firstLine="540"/>
        <w:jc w:val="both"/>
      </w:pPr>
      <w:r>
        <w:t>- подзона N 6 (запрещается размещать объекты, способствующие привлечению и массовому скоплению птиц,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w:t>
      </w:r>
    </w:p>
    <w:p w:rsidR="00E5536F" w:rsidRDefault="00E5536F">
      <w:pPr>
        <w:pStyle w:val="ConsPlusNormal"/>
        <w:spacing w:before="220"/>
        <w:ind w:firstLine="540"/>
        <w:jc w:val="both"/>
      </w:pPr>
      <w:r>
        <w:t xml:space="preserve">Рассматриваемая территория расположена в зоне боевых действий на территории города Воронежа в 1942 - 1943 годах, в </w:t>
      </w:r>
      <w:proofErr w:type="gramStart"/>
      <w:r>
        <w:t>связи</w:t>
      </w:r>
      <w:proofErr w:type="gramEnd"/>
      <w:r>
        <w:t xml:space="preserve"> с чем необходимо соблюдение </w:t>
      </w:r>
      <w:hyperlink r:id="rId32">
        <w:r>
          <w:rPr>
            <w:color w:val="0000FF"/>
          </w:rPr>
          <w:t>Закона</w:t>
        </w:r>
      </w:hyperlink>
      <w:r>
        <w:t xml:space="preserve"> Российской Федерации от 14.01.1993 N 4292-1 "Об увековечении памяти погибших при защите Отечества" и </w:t>
      </w:r>
      <w:hyperlink r:id="rId33">
        <w:r>
          <w:rPr>
            <w:color w:val="0000FF"/>
          </w:rPr>
          <w:t>Закона</w:t>
        </w:r>
      </w:hyperlink>
      <w:r>
        <w:t xml:space="preserve"> Воронежской области от 29.04.2016 N 45-ОЗ "Об отдельных мерах по поддержке проведения поисковой работы на территории Воронежской области".</w:t>
      </w:r>
    </w:p>
    <w:p w:rsidR="00E5536F" w:rsidRDefault="00E5536F">
      <w:pPr>
        <w:pStyle w:val="ConsPlusNormal"/>
        <w:spacing w:before="220"/>
        <w:ind w:firstLine="540"/>
        <w:jc w:val="both"/>
      </w:pPr>
      <w:r>
        <w:lastRenderedPageBreak/>
        <w:t>Планировочными ограничениями для рассматриваемой территории будут являться охранные зоны инженерных сетей. Наличие охранной зоны обеспечивает привлечение к ответственности за повреждение или нарушение правил охраны линейных объектов. Работы в местах пересечений с инженерными коммуникациями следует производить только на основании письменных разрешений организаций, осуществляющих эксплуатацию данных коммуникаций.</w:t>
      </w:r>
    </w:p>
    <w:p w:rsidR="00E5536F" w:rsidRDefault="00E5536F">
      <w:pPr>
        <w:pStyle w:val="ConsPlusNormal"/>
        <w:spacing w:before="220"/>
        <w:ind w:firstLine="540"/>
        <w:jc w:val="both"/>
      </w:pPr>
      <w:r>
        <w:t xml:space="preserve">В соответствии с </w:t>
      </w:r>
      <w:hyperlink r:id="rId34">
        <w:r>
          <w:rPr>
            <w:color w:val="0000FF"/>
          </w:rPr>
          <w:t>ч. 1 ст. 11.2</w:t>
        </w:r>
      </w:hyperlink>
      <w:r>
        <w:t xml:space="preserve"> ЗК РФ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собственности.</w:t>
      </w:r>
    </w:p>
    <w:p w:rsidR="00E5536F" w:rsidRDefault="00E5536F">
      <w:pPr>
        <w:pStyle w:val="ConsPlusNormal"/>
        <w:spacing w:before="220"/>
        <w:ind w:firstLine="540"/>
        <w:jc w:val="both"/>
      </w:pPr>
      <w:r>
        <w:t>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w:t>
      </w:r>
    </w:p>
    <w:p w:rsidR="00E5536F" w:rsidRDefault="00E5536F">
      <w:pPr>
        <w:pStyle w:val="ConsPlusNormal"/>
        <w:spacing w:before="220"/>
        <w:ind w:firstLine="540"/>
        <w:jc w:val="both"/>
      </w:pPr>
      <w:r>
        <w:t>Функционально-планировочная организация территории принята исходя из фактического использования территории с сохранением существующих участков, поставленных на кадастровый учет.</w:t>
      </w:r>
    </w:p>
    <w:p w:rsidR="00E5536F" w:rsidRDefault="00E5536F">
      <w:pPr>
        <w:pStyle w:val="ConsPlusNormal"/>
        <w:spacing w:before="220"/>
        <w:ind w:firstLine="540"/>
        <w:jc w:val="both"/>
      </w:pPr>
      <w:r>
        <w:t>На территории межевания расположены здания, сооружения жилого и нежилого назначения.</w:t>
      </w:r>
    </w:p>
    <w:p w:rsidR="00E5536F" w:rsidRDefault="00E5536F">
      <w:pPr>
        <w:pStyle w:val="ConsPlusNormal"/>
        <w:spacing w:before="220"/>
        <w:ind w:firstLine="540"/>
        <w:jc w:val="both"/>
      </w:pPr>
      <w:r>
        <w:t xml:space="preserve">Согласно </w:t>
      </w:r>
      <w:hyperlink r:id="rId35">
        <w:r>
          <w:rPr>
            <w:color w:val="0000FF"/>
          </w:rPr>
          <w:t>п. 9 ст. 1</w:t>
        </w:r>
      </w:hyperlink>
      <w:r>
        <w:t xml:space="preserve">, </w:t>
      </w:r>
      <w:hyperlink r:id="rId36">
        <w:r>
          <w:rPr>
            <w:color w:val="0000FF"/>
          </w:rPr>
          <w:t>ч. 2</w:t>
        </w:r>
      </w:hyperlink>
      <w:r>
        <w:t xml:space="preserve"> и </w:t>
      </w:r>
      <w:hyperlink r:id="rId37">
        <w:r>
          <w:rPr>
            <w:color w:val="0000FF"/>
          </w:rPr>
          <w:t>6 ст. 30</w:t>
        </w:r>
      </w:hyperlink>
      <w:r>
        <w:t xml:space="preserve"> ГрК РФ предельные параметры разрешенного строительства, реконструкции объектов капитального строительства определяются градостроительным регламентом, утвержденным в составе Правил землепользования и застройки.</w:t>
      </w:r>
    </w:p>
    <w:p w:rsidR="00E5536F" w:rsidRDefault="00E5536F">
      <w:pPr>
        <w:pStyle w:val="ConsPlusNormal"/>
        <w:spacing w:before="220"/>
        <w:ind w:firstLine="540"/>
        <w:jc w:val="both"/>
      </w:pPr>
      <w: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E5536F" w:rsidRDefault="00E5536F">
      <w:pPr>
        <w:pStyle w:val="ConsPlusNormal"/>
        <w:spacing w:before="220"/>
        <w:ind w:firstLine="540"/>
        <w:jc w:val="both"/>
      </w:pPr>
      <w:r>
        <w:t xml:space="preserve">В соответствии с </w:t>
      </w:r>
      <w:hyperlink r:id="rId38">
        <w:r>
          <w:rPr>
            <w:color w:val="0000FF"/>
          </w:rPr>
          <w:t>классификатором</w:t>
        </w:r>
      </w:hyperlink>
      <w:r>
        <w:t xml:space="preserve"> видов разрешенного использования земельных участков, утвержденным Приказом Росреестра от 10.11.2020 N </w:t>
      </w:r>
      <w:proofErr w:type="gramStart"/>
      <w:r>
        <w:t>П</w:t>
      </w:r>
      <w:proofErr w:type="gramEnd"/>
      <w:r>
        <w:t>/0412 (далее - Классификатор), устанавливается вид разрешенного использования земельных участков.</w:t>
      </w:r>
    </w:p>
    <w:p w:rsidR="00E5536F" w:rsidRDefault="00E5536F">
      <w:pPr>
        <w:pStyle w:val="ConsPlusNormal"/>
        <w:spacing w:before="220"/>
        <w:ind w:firstLine="540"/>
        <w:jc w:val="both"/>
      </w:pPr>
      <w:r>
        <w:t>Проектом межевания территории квартала по пер. Здоровья в городском округе город Воронеж предлагается образовать 13 земельных участков.</w:t>
      </w:r>
    </w:p>
    <w:p w:rsidR="00E5536F" w:rsidRDefault="00E5536F">
      <w:pPr>
        <w:pStyle w:val="ConsPlusNormal"/>
        <w:spacing w:before="220"/>
        <w:ind w:firstLine="540"/>
        <w:jc w:val="both"/>
      </w:pPr>
      <w:r>
        <w:t>Настоящим проектом внесения изменений предлагается в 2 этапа образовать земельные участки, образование которых предусмотрено постановлением администрации городского округа город Воронеж от 06.12.2021 N 1162 "Об утверждении проекта межевания территории квартала по пер. Здоровья в городском округе город Воронеж".</w:t>
      </w:r>
    </w:p>
    <w:p w:rsidR="00E5536F" w:rsidRDefault="00E5536F">
      <w:pPr>
        <w:pStyle w:val="ConsPlusNormal"/>
        <w:spacing w:before="220"/>
        <w:ind w:firstLine="540"/>
        <w:jc w:val="both"/>
      </w:pPr>
      <w:r>
        <w:t>Перечень образуемых земельных участков, сведения об их площади, возможные способы образования и виды разрешенного использования приведены в таблице N 2.</w:t>
      </w:r>
    </w:p>
    <w:p w:rsidR="00E5536F" w:rsidRDefault="00E5536F">
      <w:pPr>
        <w:pStyle w:val="ConsPlusNormal"/>
        <w:jc w:val="both"/>
      </w:pPr>
    </w:p>
    <w:p w:rsidR="00E5536F" w:rsidRDefault="00E5536F">
      <w:pPr>
        <w:pStyle w:val="ConsPlusNormal"/>
        <w:jc w:val="right"/>
        <w:outlineLvl w:val="2"/>
      </w:pPr>
      <w:r>
        <w:t>Таблица N 2</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977"/>
        <w:gridCol w:w="1385"/>
        <w:gridCol w:w="2481"/>
        <w:gridCol w:w="2465"/>
      </w:tblGrid>
      <w:tr w:rsidR="00E5536F">
        <w:tc>
          <w:tcPr>
            <w:tcW w:w="454" w:type="dxa"/>
          </w:tcPr>
          <w:p w:rsidR="00E5536F" w:rsidRDefault="00E5536F">
            <w:pPr>
              <w:pStyle w:val="ConsPlusNormal"/>
              <w:jc w:val="center"/>
            </w:pPr>
            <w:r>
              <w:t xml:space="preserve">N </w:t>
            </w:r>
            <w:proofErr w:type="gramStart"/>
            <w:r>
              <w:t>п</w:t>
            </w:r>
            <w:proofErr w:type="gramEnd"/>
            <w:r>
              <w:t>/п</w:t>
            </w:r>
          </w:p>
        </w:tc>
        <w:tc>
          <w:tcPr>
            <w:tcW w:w="1977" w:type="dxa"/>
          </w:tcPr>
          <w:p w:rsidR="00E5536F" w:rsidRDefault="00E5536F">
            <w:pPr>
              <w:pStyle w:val="ConsPlusNormal"/>
              <w:jc w:val="center"/>
            </w:pPr>
            <w:r>
              <w:t>Обозначение земельного участка</w:t>
            </w:r>
          </w:p>
        </w:tc>
        <w:tc>
          <w:tcPr>
            <w:tcW w:w="1385" w:type="dxa"/>
          </w:tcPr>
          <w:p w:rsidR="00E5536F" w:rsidRDefault="00E5536F">
            <w:pPr>
              <w:pStyle w:val="ConsPlusNormal"/>
              <w:jc w:val="center"/>
            </w:pPr>
            <w:r>
              <w:t>Площадь, кв. м</w:t>
            </w:r>
          </w:p>
        </w:tc>
        <w:tc>
          <w:tcPr>
            <w:tcW w:w="2481" w:type="dxa"/>
          </w:tcPr>
          <w:p w:rsidR="00E5536F" w:rsidRDefault="00E5536F">
            <w:pPr>
              <w:pStyle w:val="ConsPlusNormal"/>
              <w:jc w:val="center"/>
            </w:pPr>
            <w:r>
              <w:t>Возможный способ образования</w:t>
            </w:r>
          </w:p>
        </w:tc>
        <w:tc>
          <w:tcPr>
            <w:tcW w:w="2465" w:type="dxa"/>
          </w:tcPr>
          <w:p w:rsidR="00E5536F" w:rsidRDefault="00E5536F">
            <w:pPr>
              <w:pStyle w:val="ConsPlusNormal"/>
              <w:jc w:val="center"/>
            </w:pPr>
            <w:r>
              <w:t>Вид разрешенного использования, код</w:t>
            </w:r>
          </w:p>
        </w:tc>
      </w:tr>
      <w:tr w:rsidR="00E5536F">
        <w:tc>
          <w:tcPr>
            <w:tcW w:w="8762" w:type="dxa"/>
            <w:gridSpan w:val="5"/>
          </w:tcPr>
          <w:p w:rsidR="00E5536F" w:rsidRDefault="00E5536F">
            <w:pPr>
              <w:pStyle w:val="ConsPlusNormal"/>
              <w:jc w:val="center"/>
            </w:pPr>
            <w:r>
              <w:t>1 этап</w:t>
            </w:r>
          </w:p>
        </w:tc>
      </w:tr>
      <w:tr w:rsidR="00E5536F">
        <w:tc>
          <w:tcPr>
            <w:tcW w:w="454" w:type="dxa"/>
          </w:tcPr>
          <w:p w:rsidR="00E5536F" w:rsidRDefault="00E5536F">
            <w:pPr>
              <w:pStyle w:val="ConsPlusNormal"/>
              <w:jc w:val="center"/>
            </w:pPr>
            <w:r>
              <w:lastRenderedPageBreak/>
              <w:t>1</w:t>
            </w:r>
          </w:p>
        </w:tc>
        <w:tc>
          <w:tcPr>
            <w:tcW w:w="1977" w:type="dxa"/>
          </w:tcPr>
          <w:p w:rsidR="00E5536F" w:rsidRDefault="00E5536F">
            <w:pPr>
              <w:pStyle w:val="ConsPlusNormal"/>
              <w:jc w:val="center"/>
            </w:pPr>
            <w:r>
              <w:t>:ЗУ13</w:t>
            </w:r>
          </w:p>
        </w:tc>
        <w:tc>
          <w:tcPr>
            <w:tcW w:w="1385" w:type="dxa"/>
          </w:tcPr>
          <w:p w:rsidR="00E5536F" w:rsidRDefault="00E5536F">
            <w:pPr>
              <w:pStyle w:val="ConsPlusNormal"/>
              <w:jc w:val="center"/>
            </w:pPr>
            <w:r>
              <w:t>101</w:t>
            </w:r>
          </w:p>
        </w:tc>
        <w:tc>
          <w:tcPr>
            <w:tcW w:w="2481" w:type="dxa"/>
          </w:tcPr>
          <w:p w:rsidR="00E5536F" w:rsidRDefault="00E5536F">
            <w:pPr>
              <w:pStyle w:val="ConsPlusNormal"/>
              <w:jc w:val="center"/>
            </w:pPr>
            <w:r>
              <w:t>Раздел земельного участка с кадастровым номером 36:34:0206019:32 с его сохранением в измененных границах</w:t>
            </w:r>
          </w:p>
        </w:tc>
        <w:tc>
          <w:tcPr>
            <w:tcW w:w="2465" w:type="dxa"/>
          </w:tcPr>
          <w:p w:rsidR="00E5536F" w:rsidRDefault="00E5536F">
            <w:pPr>
              <w:pStyle w:val="ConsPlusNormal"/>
              <w:jc w:val="center"/>
            </w:pPr>
            <w:r>
              <w:t>Предоставление коммунальных услуг (3.1.1)</w:t>
            </w:r>
          </w:p>
        </w:tc>
      </w:tr>
      <w:tr w:rsidR="00E5536F">
        <w:tc>
          <w:tcPr>
            <w:tcW w:w="454" w:type="dxa"/>
          </w:tcPr>
          <w:p w:rsidR="00E5536F" w:rsidRDefault="00E5536F">
            <w:pPr>
              <w:pStyle w:val="ConsPlusNormal"/>
              <w:jc w:val="center"/>
            </w:pPr>
            <w:r>
              <w:t>2</w:t>
            </w:r>
          </w:p>
        </w:tc>
        <w:tc>
          <w:tcPr>
            <w:tcW w:w="1977" w:type="dxa"/>
          </w:tcPr>
          <w:p w:rsidR="00E5536F" w:rsidRDefault="00E5536F">
            <w:pPr>
              <w:pStyle w:val="ConsPlusNormal"/>
              <w:jc w:val="center"/>
            </w:pPr>
            <w:r>
              <w:t>36:34:0206019:32</w:t>
            </w:r>
          </w:p>
        </w:tc>
        <w:tc>
          <w:tcPr>
            <w:tcW w:w="1385" w:type="dxa"/>
          </w:tcPr>
          <w:p w:rsidR="00E5536F" w:rsidRDefault="00E5536F">
            <w:pPr>
              <w:pStyle w:val="ConsPlusNormal"/>
              <w:jc w:val="center"/>
            </w:pPr>
            <w:r>
              <w:t>20365</w:t>
            </w:r>
          </w:p>
        </w:tc>
        <w:tc>
          <w:tcPr>
            <w:tcW w:w="2481" w:type="dxa"/>
          </w:tcPr>
          <w:p w:rsidR="00E5536F" w:rsidRDefault="00E5536F">
            <w:pPr>
              <w:pStyle w:val="ConsPlusNormal"/>
              <w:jc w:val="center"/>
            </w:pPr>
            <w:r>
              <w:t>Раздел исходного участка с кадастровым номером 36:34:0206019:32 с его сохранением в измененных границах</w:t>
            </w:r>
          </w:p>
        </w:tc>
        <w:tc>
          <w:tcPr>
            <w:tcW w:w="2465" w:type="dxa"/>
          </w:tcPr>
          <w:p w:rsidR="00E5536F" w:rsidRDefault="00E5536F">
            <w:pPr>
              <w:pStyle w:val="ConsPlusNormal"/>
              <w:jc w:val="center"/>
            </w:pPr>
            <w:r>
              <w:t>Многоэтажная жилая застройка (высотная застройка) (2.6)</w:t>
            </w:r>
          </w:p>
        </w:tc>
      </w:tr>
      <w:tr w:rsidR="00E5536F">
        <w:tc>
          <w:tcPr>
            <w:tcW w:w="8762" w:type="dxa"/>
            <w:gridSpan w:val="5"/>
          </w:tcPr>
          <w:p w:rsidR="00E5536F" w:rsidRDefault="00E5536F">
            <w:pPr>
              <w:pStyle w:val="ConsPlusNormal"/>
              <w:jc w:val="center"/>
            </w:pPr>
            <w:r>
              <w:t>2 этап</w:t>
            </w:r>
          </w:p>
        </w:tc>
      </w:tr>
      <w:tr w:rsidR="00E5536F">
        <w:tc>
          <w:tcPr>
            <w:tcW w:w="454" w:type="dxa"/>
          </w:tcPr>
          <w:p w:rsidR="00E5536F" w:rsidRDefault="00E5536F">
            <w:pPr>
              <w:pStyle w:val="ConsPlusNormal"/>
              <w:jc w:val="center"/>
            </w:pPr>
            <w:r>
              <w:t>3</w:t>
            </w:r>
          </w:p>
        </w:tc>
        <w:tc>
          <w:tcPr>
            <w:tcW w:w="1977" w:type="dxa"/>
          </w:tcPr>
          <w:p w:rsidR="00E5536F" w:rsidRDefault="00E5536F">
            <w:pPr>
              <w:pStyle w:val="ConsPlusNormal"/>
              <w:jc w:val="center"/>
            </w:pPr>
            <w:r>
              <w:t>:ЗУ</w:t>
            </w:r>
            <w:proofErr w:type="gramStart"/>
            <w:r>
              <w:t>1</w:t>
            </w:r>
            <w:proofErr w:type="gramEnd"/>
          </w:p>
        </w:tc>
        <w:tc>
          <w:tcPr>
            <w:tcW w:w="1385" w:type="dxa"/>
          </w:tcPr>
          <w:p w:rsidR="00E5536F" w:rsidRDefault="00E5536F">
            <w:pPr>
              <w:pStyle w:val="ConsPlusNormal"/>
              <w:jc w:val="center"/>
            </w:pPr>
            <w:r>
              <w:t>132</w:t>
            </w:r>
          </w:p>
        </w:tc>
        <w:tc>
          <w:tcPr>
            <w:tcW w:w="2481" w:type="dxa"/>
          </w:tcPr>
          <w:p w:rsidR="00E5536F" w:rsidRDefault="00E5536F">
            <w:pPr>
              <w:pStyle w:val="ConsPlusNormal"/>
              <w:jc w:val="center"/>
            </w:pPr>
            <w:r>
              <w:t>Перераспределение земельных участков с кадастровыми номерами 36:34:0206019:29, 36:34:0206019:30, 36:34:0206019:32, 36:34:0206019:1005, 36:34:0206019:1006</w:t>
            </w:r>
          </w:p>
        </w:tc>
        <w:tc>
          <w:tcPr>
            <w:tcW w:w="2465" w:type="dxa"/>
          </w:tcPr>
          <w:p w:rsidR="00E5536F" w:rsidRDefault="00E5536F">
            <w:pPr>
              <w:pStyle w:val="ConsPlusNormal"/>
              <w:jc w:val="center"/>
            </w:pPr>
            <w:r>
              <w:t>Улично-дорожная сеть (12.0.1)</w:t>
            </w:r>
          </w:p>
        </w:tc>
      </w:tr>
      <w:tr w:rsidR="00E5536F">
        <w:tc>
          <w:tcPr>
            <w:tcW w:w="454" w:type="dxa"/>
          </w:tcPr>
          <w:p w:rsidR="00E5536F" w:rsidRDefault="00E5536F">
            <w:pPr>
              <w:pStyle w:val="ConsPlusNormal"/>
              <w:jc w:val="center"/>
            </w:pPr>
            <w:r>
              <w:t>4</w:t>
            </w:r>
          </w:p>
        </w:tc>
        <w:tc>
          <w:tcPr>
            <w:tcW w:w="1977" w:type="dxa"/>
          </w:tcPr>
          <w:p w:rsidR="00E5536F" w:rsidRDefault="00E5536F">
            <w:pPr>
              <w:pStyle w:val="ConsPlusNormal"/>
              <w:jc w:val="center"/>
            </w:pPr>
            <w:r>
              <w:t>:ЗУ</w:t>
            </w:r>
            <w:proofErr w:type="gramStart"/>
            <w:r>
              <w:t>2</w:t>
            </w:r>
            <w:proofErr w:type="gramEnd"/>
          </w:p>
        </w:tc>
        <w:tc>
          <w:tcPr>
            <w:tcW w:w="1385" w:type="dxa"/>
          </w:tcPr>
          <w:p w:rsidR="00E5536F" w:rsidRDefault="00E5536F">
            <w:pPr>
              <w:pStyle w:val="ConsPlusNormal"/>
              <w:jc w:val="center"/>
            </w:pPr>
            <w:r>
              <w:t>9215</w:t>
            </w:r>
          </w:p>
        </w:tc>
        <w:tc>
          <w:tcPr>
            <w:tcW w:w="2481" w:type="dxa"/>
          </w:tcPr>
          <w:p w:rsidR="00E5536F" w:rsidRDefault="00E5536F">
            <w:pPr>
              <w:pStyle w:val="ConsPlusNormal"/>
              <w:jc w:val="center"/>
            </w:pPr>
            <w:r>
              <w:t>Перераспределение земельных участков с кадастровыми номерами 36:34:0206019:29, 36:34:0206019:30, 36:34:0206019:32, 36:34:0206019:1005, 36:34:0206019:1006</w:t>
            </w:r>
          </w:p>
        </w:tc>
        <w:tc>
          <w:tcPr>
            <w:tcW w:w="2465" w:type="dxa"/>
          </w:tcPr>
          <w:p w:rsidR="00E5536F" w:rsidRDefault="00E5536F">
            <w:pPr>
              <w:pStyle w:val="ConsPlusNormal"/>
              <w:jc w:val="center"/>
            </w:pPr>
            <w:r>
              <w:t>Многоэтажная жилая застройка (высотная застройка) (2.6)</w:t>
            </w:r>
          </w:p>
        </w:tc>
      </w:tr>
      <w:tr w:rsidR="00E5536F">
        <w:tc>
          <w:tcPr>
            <w:tcW w:w="454" w:type="dxa"/>
          </w:tcPr>
          <w:p w:rsidR="00E5536F" w:rsidRDefault="00E5536F">
            <w:pPr>
              <w:pStyle w:val="ConsPlusNormal"/>
              <w:jc w:val="center"/>
            </w:pPr>
            <w:r>
              <w:t>5</w:t>
            </w:r>
          </w:p>
        </w:tc>
        <w:tc>
          <w:tcPr>
            <w:tcW w:w="1977" w:type="dxa"/>
          </w:tcPr>
          <w:p w:rsidR="00E5536F" w:rsidRDefault="00E5536F">
            <w:pPr>
              <w:pStyle w:val="ConsPlusNormal"/>
              <w:jc w:val="center"/>
            </w:pPr>
            <w:r>
              <w:t>:ЗУ3</w:t>
            </w:r>
          </w:p>
        </w:tc>
        <w:tc>
          <w:tcPr>
            <w:tcW w:w="1385" w:type="dxa"/>
          </w:tcPr>
          <w:p w:rsidR="00E5536F" w:rsidRDefault="00E5536F">
            <w:pPr>
              <w:pStyle w:val="ConsPlusNormal"/>
              <w:jc w:val="center"/>
            </w:pPr>
            <w:r>
              <w:t>3229</w:t>
            </w:r>
          </w:p>
        </w:tc>
        <w:tc>
          <w:tcPr>
            <w:tcW w:w="2481" w:type="dxa"/>
          </w:tcPr>
          <w:p w:rsidR="00E5536F" w:rsidRDefault="00E5536F">
            <w:pPr>
              <w:pStyle w:val="ConsPlusNormal"/>
              <w:jc w:val="center"/>
            </w:pPr>
            <w:r>
              <w:t>Перераспределение земельных участков с кадастровыми номерами 36:34:0206019:29, 36:34:0206019:30, 36:34:0206019:32, 36:34:0206019:1005, 36:34:0206019:1006</w:t>
            </w:r>
          </w:p>
        </w:tc>
        <w:tc>
          <w:tcPr>
            <w:tcW w:w="2465" w:type="dxa"/>
          </w:tcPr>
          <w:p w:rsidR="00E5536F" w:rsidRDefault="00E5536F">
            <w:pPr>
              <w:pStyle w:val="ConsPlusNormal"/>
              <w:jc w:val="center"/>
            </w:pPr>
            <w:r>
              <w:t>Многоэтажная жилая застройка (высотная застройка) (2.6)</w:t>
            </w:r>
          </w:p>
        </w:tc>
      </w:tr>
      <w:tr w:rsidR="00E5536F">
        <w:tc>
          <w:tcPr>
            <w:tcW w:w="454" w:type="dxa"/>
          </w:tcPr>
          <w:p w:rsidR="00E5536F" w:rsidRDefault="00E5536F">
            <w:pPr>
              <w:pStyle w:val="ConsPlusNormal"/>
              <w:jc w:val="center"/>
            </w:pPr>
            <w:r>
              <w:t>6</w:t>
            </w:r>
          </w:p>
        </w:tc>
        <w:tc>
          <w:tcPr>
            <w:tcW w:w="1977" w:type="dxa"/>
          </w:tcPr>
          <w:p w:rsidR="00E5536F" w:rsidRDefault="00E5536F">
            <w:pPr>
              <w:pStyle w:val="ConsPlusNormal"/>
              <w:jc w:val="center"/>
            </w:pPr>
            <w:r>
              <w:t>:ЗУ</w:t>
            </w:r>
            <w:proofErr w:type="gramStart"/>
            <w:r>
              <w:t>4</w:t>
            </w:r>
            <w:proofErr w:type="gramEnd"/>
          </w:p>
        </w:tc>
        <w:tc>
          <w:tcPr>
            <w:tcW w:w="1385" w:type="dxa"/>
          </w:tcPr>
          <w:p w:rsidR="00E5536F" w:rsidRDefault="00E5536F">
            <w:pPr>
              <w:pStyle w:val="ConsPlusNormal"/>
              <w:jc w:val="center"/>
            </w:pPr>
            <w:r>
              <w:t>3520</w:t>
            </w:r>
          </w:p>
        </w:tc>
        <w:tc>
          <w:tcPr>
            <w:tcW w:w="2481" w:type="dxa"/>
          </w:tcPr>
          <w:p w:rsidR="00E5536F" w:rsidRDefault="00E5536F">
            <w:pPr>
              <w:pStyle w:val="ConsPlusNormal"/>
              <w:jc w:val="center"/>
            </w:pPr>
            <w:r>
              <w:t xml:space="preserve">Перераспределение земельных участков с кадастровыми номерами 36:34:0206019:29, 36:34:0206019:30, 36:34:0206019:32, 36:34:0206019:1005, </w:t>
            </w:r>
            <w:r>
              <w:lastRenderedPageBreak/>
              <w:t>36:34:0206019:1006</w:t>
            </w:r>
          </w:p>
        </w:tc>
        <w:tc>
          <w:tcPr>
            <w:tcW w:w="2465" w:type="dxa"/>
          </w:tcPr>
          <w:p w:rsidR="00E5536F" w:rsidRDefault="00E5536F">
            <w:pPr>
              <w:pStyle w:val="ConsPlusNormal"/>
              <w:jc w:val="center"/>
            </w:pPr>
            <w:r>
              <w:lastRenderedPageBreak/>
              <w:t>Дошкольное, начальное и среднее общее образование (3.5.1)</w:t>
            </w:r>
          </w:p>
        </w:tc>
      </w:tr>
      <w:tr w:rsidR="00E5536F">
        <w:tc>
          <w:tcPr>
            <w:tcW w:w="454" w:type="dxa"/>
          </w:tcPr>
          <w:p w:rsidR="00E5536F" w:rsidRDefault="00E5536F">
            <w:pPr>
              <w:pStyle w:val="ConsPlusNormal"/>
              <w:jc w:val="center"/>
            </w:pPr>
            <w:r>
              <w:lastRenderedPageBreak/>
              <w:t>7</w:t>
            </w:r>
          </w:p>
        </w:tc>
        <w:tc>
          <w:tcPr>
            <w:tcW w:w="1977" w:type="dxa"/>
          </w:tcPr>
          <w:p w:rsidR="00E5536F" w:rsidRDefault="00E5536F">
            <w:pPr>
              <w:pStyle w:val="ConsPlusNormal"/>
              <w:jc w:val="center"/>
            </w:pPr>
            <w:r>
              <w:t>:ЗУ5</w:t>
            </w:r>
          </w:p>
        </w:tc>
        <w:tc>
          <w:tcPr>
            <w:tcW w:w="1385" w:type="dxa"/>
          </w:tcPr>
          <w:p w:rsidR="00E5536F" w:rsidRDefault="00E5536F">
            <w:pPr>
              <w:pStyle w:val="ConsPlusNormal"/>
              <w:jc w:val="center"/>
            </w:pPr>
            <w:r>
              <w:t>2856</w:t>
            </w:r>
          </w:p>
        </w:tc>
        <w:tc>
          <w:tcPr>
            <w:tcW w:w="2481" w:type="dxa"/>
          </w:tcPr>
          <w:p w:rsidR="00E5536F" w:rsidRDefault="00E5536F">
            <w:pPr>
              <w:pStyle w:val="ConsPlusNormal"/>
              <w:jc w:val="center"/>
            </w:pPr>
            <w:r>
              <w:t>Перераспределение земельных участков с кадастровыми номерами 36:34:0206019:29, 36:34:0206019:30, 36:34:0206019:32, 36:34:0206019:1005, 36:34:0206019:1006</w:t>
            </w:r>
          </w:p>
        </w:tc>
        <w:tc>
          <w:tcPr>
            <w:tcW w:w="2465" w:type="dxa"/>
          </w:tcPr>
          <w:p w:rsidR="00E5536F" w:rsidRDefault="00E5536F">
            <w:pPr>
              <w:pStyle w:val="ConsPlusNormal"/>
              <w:jc w:val="center"/>
            </w:pPr>
            <w:r>
              <w:t>Многоэтажная жилая застройка (высотная застройка) (2.6)</w:t>
            </w:r>
          </w:p>
        </w:tc>
      </w:tr>
      <w:tr w:rsidR="00E5536F">
        <w:tc>
          <w:tcPr>
            <w:tcW w:w="454" w:type="dxa"/>
          </w:tcPr>
          <w:p w:rsidR="00E5536F" w:rsidRDefault="00E5536F">
            <w:pPr>
              <w:pStyle w:val="ConsPlusNormal"/>
              <w:jc w:val="center"/>
            </w:pPr>
            <w:r>
              <w:t>8</w:t>
            </w:r>
          </w:p>
        </w:tc>
        <w:tc>
          <w:tcPr>
            <w:tcW w:w="1977" w:type="dxa"/>
          </w:tcPr>
          <w:p w:rsidR="00E5536F" w:rsidRDefault="00E5536F">
            <w:pPr>
              <w:pStyle w:val="ConsPlusNormal"/>
              <w:jc w:val="center"/>
            </w:pPr>
            <w:r>
              <w:t>:ЗУ</w:t>
            </w:r>
            <w:proofErr w:type="gramStart"/>
            <w:r>
              <w:t>6</w:t>
            </w:r>
            <w:proofErr w:type="gramEnd"/>
          </w:p>
        </w:tc>
        <w:tc>
          <w:tcPr>
            <w:tcW w:w="1385" w:type="dxa"/>
          </w:tcPr>
          <w:p w:rsidR="00E5536F" w:rsidRDefault="00E5536F">
            <w:pPr>
              <w:pStyle w:val="ConsPlusNormal"/>
              <w:jc w:val="center"/>
            </w:pPr>
            <w:r>
              <w:t>2608</w:t>
            </w:r>
          </w:p>
        </w:tc>
        <w:tc>
          <w:tcPr>
            <w:tcW w:w="2481" w:type="dxa"/>
          </w:tcPr>
          <w:p w:rsidR="00E5536F" w:rsidRDefault="00E5536F">
            <w:pPr>
              <w:pStyle w:val="ConsPlusNormal"/>
              <w:jc w:val="center"/>
            </w:pPr>
            <w:r>
              <w:t>Перераспределение земельных участков с кадастровыми номерами 36:34:0206019:29, 36:34:0206019:30, 36:34:0206019:32, 36:34:0206019:1005, 36:34:0206019:1006</w:t>
            </w:r>
          </w:p>
        </w:tc>
        <w:tc>
          <w:tcPr>
            <w:tcW w:w="2465" w:type="dxa"/>
          </w:tcPr>
          <w:p w:rsidR="00E5536F" w:rsidRDefault="00E5536F">
            <w:pPr>
              <w:pStyle w:val="ConsPlusNormal"/>
              <w:jc w:val="center"/>
            </w:pPr>
            <w:r>
              <w:t>Многоэтажная жилая застройка (высотная застройка) (2.6)</w:t>
            </w:r>
          </w:p>
        </w:tc>
      </w:tr>
      <w:tr w:rsidR="00E5536F">
        <w:tc>
          <w:tcPr>
            <w:tcW w:w="454" w:type="dxa"/>
          </w:tcPr>
          <w:p w:rsidR="00E5536F" w:rsidRDefault="00E5536F">
            <w:pPr>
              <w:pStyle w:val="ConsPlusNormal"/>
              <w:jc w:val="center"/>
            </w:pPr>
            <w:r>
              <w:t>9</w:t>
            </w:r>
          </w:p>
        </w:tc>
        <w:tc>
          <w:tcPr>
            <w:tcW w:w="1977" w:type="dxa"/>
          </w:tcPr>
          <w:p w:rsidR="00E5536F" w:rsidRDefault="00E5536F">
            <w:pPr>
              <w:pStyle w:val="ConsPlusNormal"/>
              <w:jc w:val="center"/>
            </w:pPr>
            <w:r>
              <w:t>:ЗУ</w:t>
            </w:r>
            <w:proofErr w:type="gramStart"/>
            <w:r>
              <w:t>7</w:t>
            </w:r>
            <w:proofErr w:type="gramEnd"/>
          </w:p>
        </w:tc>
        <w:tc>
          <w:tcPr>
            <w:tcW w:w="1385" w:type="dxa"/>
          </w:tcPr>
          <w:p w:rsidR="00E5536F" w:rsidRDefault="00E5536F">
            <w:pPr>
              <w:pStyle w:val="ConsPlusNormal"/>
              <w:jc w:val="center"/>
            </w:pPr>
            <w:r>
              <w:t>3201</w:t>
            </w:r>
          </w:p>
        </w:tc>
        <w:tc>
          <w:tcPr>
            <w:tcW w:w="2481" w:type="dxa"/>
          </w:tcPr>
          <w:p w:rsidR="00E5536F" w:rsidRDefault="00E5536F">
            <w:pPr>
              <w:pStyle w:val="ConsPlusNormal"/>
              <w:jc w:val="center"/>
            </w:pPr>
            <w:r>
              <w:t>Перераспределение земельных участков с кадастровыми номерами 36:34:0206019:29, 36:34:0206019:30, 36:34:0206019:32, 36:34:0206019:1005, 36:34:0206019:1006</w:t>
            </w:r>
          </w:p>
        </w:tc>
        <w:tc>
          <w:tcPr>
            <w:tcW w:w="2465" w:type="dxa"/>
          </w:tcPr>
          <w:p w:rsidR="00E5536F" w:rsidRDefault="00E5536F">
            <w:pPr>
              <w:pStyle w:val="ConsPlusNormal"/>
              <w:jc w:val="center"/>
            </w:pPr>
            <w:r>
              <w:t>Многоэтажная жилая застройка (высотная застройка) (2.6)</w:t>
            </w:r>
          </w:p>
        </w:tc>
      </w:tr>
      <w:tr w:rsidR="00E5536F">
        <w:tc>
          <w:tcPr>
            <w:tcW w:w="454" w:type="dxa"/>
          </w:tcPr>
          <w:p w:rsidR="00E5536F" w:rsidRDefault="00E5536F">
            <w:pPr>
              <w:pStyle w:val="ConsPlusNormal"/>
              <w:jc w:val="center"/>
            </w:pPr>
            <w:r>
              <w:t>10</w:t>
            </w:r>
          </w:p>
        </w:tc>
        <w:tc>
          <w:tcPr>
            <w:tcW w:w="1977" w:type="dxa"/>
          </w:tcPr>
          <w:p w:rsidR="00E5536F" w:rsidRDefault="00E5536F">
            <w:pPr>
              <w:pStyle w:val="ConsPlusNormal"/>
              <w:jc w:val="center"/>
            </w:pPr>
            <w:r>
              <w:t>:ЗУ8</w:t>
            </w:r>
          </w:p>
        </w:tc>
        <w:tc>
          <w:tcPr>
            <w:tcW w:w="1385" w:type="dxa"/>
          </w:tcPr>
          <w:p w:rsidR="00E5536F" w:rsidRDefault="00E5536F">
            <w:pPr>
              <w:pStyle w:val="ConsPlusNormal"/>
              <w:jc w:val="center"/>
            </w:pPr>
            <w:r>
              <w:t>2893</w:t>
            </w:r>
          </w:p>
        </w:tc>
        <w:tc>
          <w:tcPr>
            <w:tcW w:w="2481" w:type="dxa"/>
          </w:tcPr>
          <w:p w:rsidR="00E5536F" w:rsidRDefault="00E5536F">
            <w:pPr>
              <w:pStyle w:val="ConsPlusNormal"/>
              <w:jc w:val="center"/>
            </w:pPr>
            <w:r>
              <w:t>Перераспределение земельных участков с кадастровыми номерами 36:34:0206019:29, 36:34:0206019:30, 36:34:0206019:32, 36:34:0206019:1005, 36:34:0206019:1006</w:t>
            </w:r>
          </w:p>
        </w:tc>
        <w:tc>
          <w:tcPr>
            <w:tcW w:w="2465" w:type="dxa"/>
          </w:tcPr>
          <w:p w:rsidR="00E5536F" w:rsidRDefault="00E5536F">
            <w:pPr>
              <w:pStyle w:val="ConsPlusNormal"/>
              <w:jc w:val="center"/>
            </w:pPr>
            <w:r>
              <w:t>Многоэтажная жилая застройка (высотная застройка) (2.6)</w:t>
            </w:r>
          </w:p>
        </w:tc>
      </w:tr>
      <w:tr w:rsidR="00E5536F">
        <w:tc>
          <w:tcPr>
            <w:tcW w:w="454" w:type="dxa"/>
          </w:tcPr>
          <w:p w:rsidR="00E5536F" w:rsidRDefault="00E5536F">
            <w:pPr>
              <w:pStyle w:val="ConsPlusNormal"/>
              <w:jc w:val="center"/>
            </w:pPr>
            <w:r>
              <w:t>11</w:t>
            </w:r>
          </w:p>
        </w:tc>
        <w:tc>
          <w:tcPr>
            <w:tcW w:w="1977" w:type="dxa"/>
          </w:tcPr>
          <w:p w:rsidR="00E5536F" w:rsidRDefault="00E5536F">
            <w:pPr>
              <w:pStyle w:val="ConsPlusNormal"/>
              <w:jc w:val="center"/>
            </w:pPr>
            <w:r>
              <w:t>:ЗУ</w:t>
            </w:r>
            <w:proofErr w:type="gramStart"/>
            <w:r>
              <w:t>9</w:t>
            </w:r>
            <w:proofErr w:type="gramEnd"/>
          </w:p>
        </w:tc>
        <w:tc>
          <w:tcPr>
            <w:tcW w:w="1385" w:type="dxa"/>
          </w:tcPr>
          <w:p w:rsidR="00E5536F" w:rsidRDefault="00E5536F">
            <w:pPr>
              <w:pStyle w:val="ConsPlusNormal"/>
              <w:jc w:val="center"/>
            </w:pPr>
            <w:r>
              <w:t>5195</w:t>
            </w:r>
          </w:p>
        </w:tc>
        <w:tc>
          <w:tcPr>
            <w:tcW w:w="2481" w:type="dxa"/>
          </w:tcPr>
          <w:p w:rsidR="00E5536F" w:rsidRDefault="00E5536F">
            <w:pPr>
              <w:pStyle w:val="ConsPlusNormal"/>
              <w:jc w:val="center"/>
            </w:pPr>
            <w:r>
              <w:t>Перераспределение земельных участков с кадастровыми номерами 36:34:0206019:29, 36:34:0206019:30, 36:34:0206019:32, 36:34:0206019:1005, 36:34:0206019:1006</w:t>
            </w:r>
          </w:p>
        </w:tc>
        <w:tc>
          <w:tcPr>
            <w:tcW w:w="2465" w:type="dxa"/>
          </w:tcPr>
          <w:p w:rsidR="00E5536F" w:rsidRDefault="00E5536F">
            <w:pPr>
              <w:pStyle w:val="ConsPlusNormal"/>
              <w:jc w:val="center"/>
            </w:pPr>
            <w:r>
              <w:t>Улично-дорожная сеть (12.0.1)</w:t>
            </w:r>
          </w:p>
        </w:tc>
      </w:tr>
      <w:tr w:rsidR="00E5536F">
        <w:tc>
          <w:tcPr>
            <w:tcW w:w="454" w:type="dxa"/>
          </w:tcPr>
          <w:p w:rsidR="00E5536F" w:rsidRDefault="00E5536F">
            <w:pPr>
              <w:pStyle w:val="ConsPlusNormal"/>
              <w:jc w:val="center"/>
            </w:pPr>
            <w:r>
              <w:t>12</w:t>
            </w:r>
          </w:p>
        </w:tc>
        <w:tc>
          <w:tcPr>
            <w:tcW w:w="1977" w:type="dxa"/>
          </w:tcPr>
          <w:p w:rsidR="00E5536F" w:rsidRDefault="00E5536F">
            <w:pPr>
              <w:pStyle w:val="ConsPlusNormal"/>
              <w:jc w:val="center"/>
            </w:pPr>
            <w:r>
              <w:t>:ЗУ10</w:t>
            </w:r>
          </w:p>
        </w:tc>
        <w:tc>
          <w:tcPr>
            <w:tcW w:w="1385" w:type="dxa"/>
          </w:tcPr>
          <w:p w:rsidR="00E5536F" w:rsidRDefault="00E5536F">
            <w:pPr>
              <w:pStyle w:val="ConsPlusNormal"/>
              <w:jc w:val="center"/>
            </w:pPr>
            <w:r>
              <w:t>7482</w:t>
            </w:r>
          </w:p>
        </w:tc>
        <w:tc>
          <w:tcPr>
            <w:tcW w:w="2481" w:type="dxa"/>
          </w:tcPr>
          <w:p w:rsidR="00E5536F" w:rsidRDefault="00E5536F">
            <w:pPr>
              <w:pStyle w:val="ConsPlusNormal"/>
              <w:jc w:val="center"/>
            </w:pPr>
            <w:r>
              <w:t xml:space="preserve">Перераспределение земельных участков с </w:t>
            </w:r>
            <w:r>
              <w:lastRenderedPageBreak/>
              <w:t>кадастровыми номерами 36:34:0206019:29, 36:34:0206019:30, 36:34:0206019:32, 36:34:0206019:1005, 36:34:0206019:1006</w:t>
            </w:r>
          </w:p>
        </w:tc>
        <w:tc>
          <w:tcPr>
            <w:tcW w:w="2465" w:type="dxa"/>
          </w:tcPr>
          <w:p w:rsidR="00E5536F" w:rsidRDefault="00E5536F">
            <w:pPr>
              <w:pStyle w:val="ConsPlusNormal"/>
              <w:jc w:val="center"/>
            </w:pPr>
            <w:r>
              <w:lastRenderedPageBreak/>
              <w:t>Улично-дорожная сеть (12.0.1)</w:t>
            </w:r>
          </w:p>
        </w:tc>
      </w:tr>
      <w:tr w:rsidR="00E5536F">
        <w:tc>
          <w:tcPr>
            <w:tcW w:w="454" w:type="dxa"/>
          </w:tcPr>
          <w:p w:rsidR="00E5536F" w:rsidRDefault="00E5536F">
            <w:pPr>
              <w:pStyle w:val="ConsPlusNormal"/>
              <w:jc w:val="center"/>
            </w:pPr>
            <w:r>
              <w:lastRenderedPageBreak/>
              <w:t>13</w:t>
            </w:r>
          </w:p>
        </w:tc>
        <w:tc>
          <w:tcPr>
            <w:tcW w:w="1977" w:type="dxa"/>
          </w:tcPr>
          <w:p w:rsidR="00E5536F" w:rsidRDefault="00E5536F">
            <w:pPr>
              <w:pStyle w:val="ConsPlusNormal"/>
              <w:jc w:val="center"/>
            </w:pPr>
            <w:r>
              <w:t>:ЗУ11</w:t>
            </w:r>
          </w:p>
        </w:tc>
        <w:tc>
          <w:tcPr>
            <w:tcW w:w="1385" w:type="dxa"/>
          </w:tcPr>
          <w:p w:rsidR="00E5536F" w:rsidRDefault="00E5536F">
            <w:pPr>
              <w:pStyle w:val="ConsPlusNormal"/>
              <w:jc w:val="center"/>
            </w:pPr>
            <w:r>
              <w:t>1475</w:t>
            </w:r>
          </w:p>
        </w:tc>
        <w:tc>
          <w:tcPr>
            <w:tcW w:w="2481" w:type="dxa"/>
          </w:tcPr>
          <w:p w:rsidR="00E5536F" w:rsidRDefault="00E5536F">
            <w:pPr>
              <w:pStyle w:val="ConsPlusNormal"/>
              <w:jc w:val="center"/>
            </w:pPr>
            <w:r>
              <w:t>Перераспределение земельных участков с кадастровыми номерами 36:34:0206019:29, 36:34:0206019:30, 36:34:0206019:32, 36:34:0206019:1005, 36:34:0206019:1006</w:t>
            </w:r>
          </w:p>
        </w:tc>
        <w:tc>
          <w:tcPr>
            <w:tcW w:w="2465" w:type="dxa"/>
          </w:tcPr>
          <w:p w:rsidR="00E5536F" w:rsidRDefault="00E5536F">
            <w:pPr>
              <w:pStyle w:val="ConsPlusNormal"/>
              <w:jc w:val="center"/>
            </w:pPr>
            <w:r>
              <w:t>Благоустройство территории (12.0.2)</w:t>
            </w:r>
          </w:p>
        </w:tc>
      </w:tr>
      <w:tr w:rsidR="00E5536F">
        <w:tc>
          <w:tcPr>
            <w:tcW w:w="454" w:type="dxa"/>
          </w:tcPr>
          <w:p w:rsidR="00E5536F" w:rsidRDefault="00E5536F">
            <w:pPr>
              <w:pStyle w:val="ConsPlusNormal"/>
              <w:jc w:val="center"/>
            </w:pPr>
            <w:r>
              <w:t>14</w:t>
            </w:r>
          </w:p>
        </w:tc>
        <w:tc>
          <w:tcPr>
            <w:tcW w:w="1977" w:type="dxa"/>
          </w:tcPr>
          <w:p w:rsidR="00E5536F" w:rsidRDefault="00E5536F">
            <w:pPr>
              <w:pStyle w:val="ConsPlusNormal"/>
              <w:jc w:val="center"/>
            </w:pPr>
            <w:r>
              <w:t>:ЗУ12</w:t>
            </w:r>
          </w:p>
        </w:tc>
        <w:tc>
          <w:tcPr>
            <w:tcW w:w="1385" w:type="dxa"/>
          </w:tcPr>
          <w:p w:rsidR="00E5536F" w:rsidRDefault="00E5536F">
            <w:pPr>
              <w:pStyle w:val="ConsPlusNormal"/>
              <w:jc w:val="center"/>
            </w:pPr>
            <w:r>
              <w:t>2447</w:t>
            </w:r>
          </w:p>
        </w:tc>
        <w:tc>
          <w:tcPr>
            <w:tcW w:w="2481" w:type="dxa"/>
          </w:tcPr>
          <w:p w:rsidR="00E5536F" w:rsidRDefault="00E5536F">
            <w:pPr>
              <w:pStyle w:val="ConsPlusNormal"/>
              <w:jc w:val="center"/>
            </w:pPr>
            <w:r>
              <w:t>Перераспределение земельных участков с кадастровыми номерами 36:34:0206019:29, 36:34:0206019:30, 36:34:0206019:32, 36:34:0206019:1005, 36:34:0206019:1006</w:t>
            </w:r>
          </w:p>
        </w:tc>
        <w:tc>
          <w:tcPr>
            <w:tcW w:w="2465" w:type="dxa"/>
          </w:tcPr>
          <w:p w:rsidR="00E5536F" w:rsidRDefault="00E5536F">
            <w:pPr>
              <w:pStyle w:val="ConsPlusNormal"/>
              <w:jc w:val="center"/>
            </w:pPr>
            <w:r>
              <w:t>Хранение автотранспорта (2.7.1)</w:t>
            </w:r>
          </w:p>
        </w:tc>
      </w:tr>
    </w:tbl>
    <w:p w:rsidR="00E5536F" w:rsidRDefault="00E5536F">
      <w:pPr>
        <w:pStyle w:val="ConsPlusNormal"/>
        <w:jc w:val="both"/>
      </w:pPr>
    </w:p>
    <w:p w:rsidR="00E5536F" w:rsidRDefault="00E5536F">
      <w:pPr>
        <w:pStyle w:val="ConsPlusNormal"/>
        <w:ind w:firstLine="540"/>
        <w:jc w:val="both"/>
      </w:pPr>
      <w:r>
        <w:t xml:space="preserve">Проектом межевания территории предлагается образовать 4 </w:t>
      </w:r>
      <w:proofErr w:type="gramStart"/>
      <w:r>
        <w:t>земельных</w:t>
      </w:r>
      <w:proofErr w:type="gramEnd"/>
      <w:r>
        <w:t xml:space="preserve"> участка, которые будут отнесены к территориям или имуществу общего пользования. Сведения о таких земельных участках приведены в таблице N 3.</w:t>
      </w:r>
    </w:p>
    <w:p w:rsidR="00E5536F" w:rsidRDefault="00E5536F">
      <w:pPr>
        <w:pStyle w:val="ConsPlusNormal"/>
        <w:jc w:val="both"/>
      </w:pPr>
    </w:p>
    <w:p w:rsidR="00E5536F" w:rsidRDefault="00E5536F">
      <w:pPr>
        <w:pStyle w:val="ConsPlusNormal"/>
        <w:jc w:val="right"/>
        <w:outlineLvl w:val="2"/>
      </w:pPr>
      <w:r>
        <w:t>Таблица N 3</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1632"/>
        <w:gridCol w:w="2478"/>
        <w:gridCol w:w="1832"/>
        <w:gridCol w:w="2381"/>
      </w:tblGrid>
      <w:tr w:rsidR="00E5536F">
        <w:tc>
          <w:tcPr>
            <w:tcW w:w="454" w:type="dxa"/>
          </w:tcPr>
          <w:p w:rsidR="00E5536F" w:rsidRDefault="00E5536F">
            <w:pPr>
              <w:pStyle w:val="ConsPlusNormal"/>
              <w:jc w:val="center"/>
            </w:pPr>
            <w:r>
              <w:t xml:space="preserve">N </w:t>
            </w:r>
            <w:proofErr w:type="gramStart"/>
            <w:r>
              <w:t>п</w:t>
            </w:r>
            <w:proofErr w:type="gramEnd"/>
            <w:r>
              <w:t>/п</w:t>
            </w:r>
          </w:p>
        </w:tc>
        <w:tc>
          <w:tcPr>
            <w:tcW w:w="1632" w:type="dxa"/>
          </w:tcPr>
          <w:p w:rsidR="00E5536F" w:rsidRDefault="00E5536F">
            <w:pPr>
              <w:pStyle w:val="ConsPlusNormal"/>
              <w:jc w:val="center"/>
            </w:pPr>
            <w:r>
              <w:t>Обозначение земельного участка</w:t>
            </w:r>
          </w:p>
        </w:tc>
        <w:tc>
          <w:tcPr>
            <w:tcW w:w="2478" w:type="dxa"/>
          </w:tcPr>
          <w:p w:rsidR="00E5536F" w:rsidRDefault="00E5536F">
            <w:pPr>
              <w:pStyle w:val="ConsPlusNormal"/>
              <w:jc w:val="center"/>
            </w:pPr>
            <w:r>
              <w:t>Вид разрешенного использования</w:t>
            </w:r>
          </w:p>
        </w:tc>
        <w:tc>
          <w:tcPr>
            <w:tcW w:w="1832" w:type="dxa"/>
          </w:tcPr>
          <w:p w:rsidR="00E5536F" w:rsidRDefault="00E5536F">
            <w:pPr>
              <w:pStyle w:val="ConsPlusNormal"/>
              <w:jc w:val="center"/>
            </w:pPr>
            <w:r>
              <w:t>Площадь, кв. м</w:t>
            </w:r>
          </w:p>
        </w:tc>
        <w:tc>
          <w:tcPr>
            <w:tcW w:w="2381" w:type="dxa"/>
          </w:tcPr>
          <w:p w:rsidR="00E5536F" w:rsidRDefault="00E5536F">
            <w:pPr>
              <w:pStyle w:val="ConsPlusNormal"/>
              <w:jc w:val="center"/>
            </w:pPr>
            <w:r>
              <w:t>Изъятие для государственных или муниципальных нужд</w:t>
            </w:r>
          </w:p>
        </w:tc>
      </w:tr>
      <w:tr w:rsidR="00E5536F">
        <w:tc>
          <w:tcPr>
            <w:tcW w:w="454" w:type="dxa"/>
          </w:tcPr>
          <w:p w:rsidR="00E5536F" w:rsidRDefault="00E5536F">
            <w:pPr>
              <w:pStyle w:val="ConsPlusNormal"/>
              <w:jc w:val="center"/>
            </w:pPr>
            <w:r>
              <w:t>1</w:t>
            </w:r>
          </w:p>
        </w:tc>
        <w:tc>
          <w:tcPr>
            <w:tcW w:w="1632" w:type="dxa"/>
          </w:tcPr>
          <w:p w:rsidR="00E5536F" w:rsidRDefault="00E5536F">
            <w:pPr>
              <w:pStyle w:val="ConsPlusNormal"/>
              <w:jc w:val="center"/>
            </w:pPr>
            <w:r>
              <w:t>:ЗУ</w:t>
            </w:r>
            <w:proofErr w:type="gramStart"/>
            <w:r>
              <w:t>1</w:t>
            </w:r>
            <w:proofErr w:type="gramEnd"/>
          </w:p>
        </w:tc>
        <w:tc>
          <w:tcPr>
            <w:tcW w:w="2478" w:type="dxa"/>
          </w:tcPr>
          <w:p w:rsidR="00E5536F" w:rsidRDefault="00E5536F">
            <w:pPr>
              <w:pStyle w:val="ConsPlusNormal"/>
              <w:jc w:val="center"/>
            </w:pPr>
            <w:r>
              <w:t>Улично-дорожная сеть (12.0.1)</w:t>
            </w:r>
          </w:p>
        </w:tc>
        <w:tc>
          <w:tcPr>
            <w:tcW w:w="1832" w:type="dxa"/>
            <w:vAlign w:val="center"/>
          </w:tcPr>
          <w:p w:rsidR="00E5536F" w:rsidRDefault="00E5536F">
            <w:pPr>
              <w:pStyle w:val="ConsPlusNormal"/>
              <w:jc w:val="center"/>
            </w:pPr>
            <w:r>
              <w:t>132</w:t>
            </w:r>
          </w:p>
        </w:tc>
        <w:tc>
          <w:tcPr>
            <w:tcW w:w="2381" w:type="dxa"/>
            <w:vAlign w:val="center"/>
          </w:tcPr>
          <w:p w:rsidR="00E5536F" w:rsidRDefault="00E5536F">
            <w:pPr>
              <w:pStyle w:val="ConsPlusNormal"/>
              <w:jc w:val="center"/>
            </w:pPr>
            <w:r>
              <w:t>-</w:t>
            </w:r>
          </w:p>
        </w:tc>
      </w:tr>
      <w:tr w:rsidR="00E5536F">
        <w:tc>
          <w:tcPr>
            <w:tcW w:w="454" w:type="dxa"/>
          </w:tcPr>
          <w:p w:rsidR="00E5536F" w:rsidRDefault="00E5536F">
            <w:pPr>
              <w:pStyle w:val="ConsPlusNormal"/>
              <w:jc w:val="center"/>
            </w:pPr>
            <w:r>
              <w:t>2</w:t>
            </w:r>
          </w:p>
        </w:tc>
        <w:tc>
          <w:tcPr>
            <w:tcW w:w="1632" w:type="dxa"/>
          </w:tcPr>
          <w:p w:rsidR="00E5536F" w:rsidRDefault="00E5536F">
            <w:pPr>
              <w:pStyle w:val="ConsPlusNormal"/>
              <w:jc w:val="center"/>
            </w:pPr>
            <w:r>
              <w:t>:ЗУ</w:t>
            </w:r>
            <w:proofErr w:type="gramStart"/>
            <w:r>
              <w:t>9</w:t>
            </w:r>
            <w:proofErr w:type="gramEnd"/>
          </w:p>
        </w:tc>
        <w:tc>
          <w:tcPr>
            <w:tcW w:w="2478" w:type="dxa"/>
          </w:tcPr>
          <w:p w:rsidR="00E5536F" w:rsidRDefault="00E5536F">
            <w:pPr>
              <w:pStyle w:val="ConsPlusNormal"/>
              <w:jc w:val="center"/>
            </w:pPr>
            <w:r>
              <w:t>Улично-дорожная сеть (12.0.1)</w:t>
            </w:r>
          </w:p>
        </w:tc>
        <w:tc>
          <w:tcPr>
            <w:tcW w:w="1832" w:type="dxa"/>
            <w:vAlign w:val="center"/>
          </w:tcPr>
          <w:p w:rsidR="00E5536F" w:rsidRDefault="00E5536F">
            <w:pPr>
              <w:pStyle w:val="ConsPlusNormal"/>
              <w:jc w:val="center"/>
            </w:pPr>
            <w:r>
              <w:t>5195</w:t>
            </w:r>
          </w:p>
        </w:tc>
        <w:tc>
          <w:tcPr>
            <w:tcW w:w="2381" w:type="dxa"/>
            <w:vAlign w:val="center"/>
          </w:tcPr>
          <w:p w:rsidR="00E5536F" w:rsidRDefault="00E5536F">
            <w:pPr>
              <w:pStyle w:val="ConsPlusNormal"/>
              <w:jc w:val="center"/>
            </w:pPr>
            <w:r>
              <w:t>-</w:t>
            </w:r>
          </w:p>
        </w:tc>
      </w:tr>
      <w:tr w:rsidR="00E5536F">
        <w:tc>
          <w:tcPr>
            <w:tcW w:w="454" w:type="dxa"/>
          </w:tcPr>
          <w:p w:rsidR="00E5536F" w:rsidRDefault="00E5536F">
            <w:pPr>
              <w:pStyle w:val="ConsPlusNormal"/>
              <w:jc w:val="center"/>
            </w:pPr>
            <w:r>
              <w:t>3</w:t>
            </w:r>
          </w:p>
        </w:tc>
        <w:tc>
          <w:tcPr>
            <w:tcW w:w="1632" w:type="dxa"/>
          </w:tcPr>
          <w:p w:rsidR="00E5536F" w:rsidRDefault="00E5536F">
            <w:pPr>
              <w:pStyle w:val="ConsPlusNormal"/>
              <w:jc w:val="center"/>
            </w:pPr>
            <w:r>
              <w:t>:ЗУ10</w:t>
            </w:r>
          </w:p>
        </w:tc>
        <w:tc>
          <w:tcPr>
            <w:tcW w:w="2478" w:type="dxa"/>
          </w:tcPr>
          <w:p w:rsidR="00E5536F" w:rsidRDefault="00E5536F">
            <w:pPr>
              <w:pStyle w:val="ConsPlusNormal"/>
              <w:jc w:val="center"/>
            </w:pPr>
            <w:r>
              <w:t>Улично-дорожная сеть (12.0.1)</w:t>
            </w:r>
          </w:p>
        </w:tc>
        <w:tc>
          <w:tcPr>
            <w:tcW w:w="1832" w:type="dxa"/>
            <w:vAlign w:val="center"/>
          </w:tcPr>
          <w:p w:rsidR="00E5536F" w:rsidRDefault="00E5536F">
            <w:pPr>
              <w:pStyle w:val="ConsPlusNormal"/>
              <w:jc w:val="center"/>
            </w:pPr>
            <w:r>
              <w:t>7482</w:t>
            </w:r>
          </w:p>
        </w:tc>
        <w:tc>
          <w:tcPr>
            <w:tcW w:w="2381" w:type="dxa"/>
            <w:vAlign w:val="center"/>
          </w:tcPr>
          <w:p w:rsidR="00E5536F" w:rsidRDefault="00E5536F">
            <w:pPr>
              <w:pStyle w:val="ConsPlusNormal"/>
              <w:jc w:val="center"/>
            </w:pPr>
            <w:r>
              <w:t>-</w:t>
            </w:r>
          </w:p>
        </w:tc>
      </w:tr>
      <w:tr w:rsidR="00E5536F">
        <w:tc>
          <w:tcPr>
            <w:tcW w:w="454" w:type="dxa"/>
          </w:tcPr>
          <w:p w:rsidR="00E5536F" w:rsidRDefault="00E5536F">
            <w:pPr>
              <w:pStyle w:val="ConsPlusNormal"/>
              <w:jc w:val="center"/>
            </w:pPr>
            <w:r>
              <w:t>4</w:t>
            </w:r>
          </w:p>
        </w:tc>
        <w:tc>
          <w:tcPr>
            <w:tcW w:w="1632" w:type="dxa"/>
          </w:tcPr>
          <w:p w:rsidR="00E5536F" w:rsidRDefault="00E5536F">
            <w:pPr>
              <w:pStyle w:val="ConsPlusNormal"/>
              <w:jc w:val="center"/>
            </w:pPr>
            <w:r>
              <w:t>:ЗУ11</w:t>
            </w:r>
          </w:p>
        </w:tc>
        <w:tc>
          <w:tcPr>
            <w:tcW w:w="2478" w:type="dxa"/>
          </w:tcPr>
          <w:p w:rsidR="00E5536F" w:rsidRDefault="00E5536F">
            <w:pPr>
              <w:pStyle w:val="ConsPlusNormal"/>
              <w:jc w:val="center"/>
            </w:pPr>
            <w:r>
              <w:t>Благоустройство территории (12.0.2)</w:t>
            </w:r>
          </w:p>
        </w:tc>
        <w:tc>
          <w:tcPr>
            <w:tcW w:w="1832" w:type="dxa"/>
            <w:vAlign w:val="center"/>
          </w:tcPr>
          <w:p w:rsidR="00E5536F" w:rsidRDefault="00E5536F">
            <w:pPr>
              <w:pStyle w:val="ConsPlusNormal"/>
              <w:jc w:val="center"/>
            </w:pPr>
            <w:r>
              <w:t>1475</w:t>
            </w:r>
          </w:p>
        </w:tc>
        <w:tc>
          <w:tcPr>
            <w:tcW w:w="2381" w:type="dxa"/>
            <w:vAlign w:val="center"/>
          </w:tcPr>
          <w:p w:rsidR="00E5536F" w:rsidRDefault="00E5536F">
            <w:pPr>
              <w:pStyle w:val="ConsPlusNormal"/>
              <w:jc w:val="center"/>
            </w:pPr>
            <w:r>
              <w:t>-</w:t>
            </w:r>
          </w:p>
        </w:tc>
      </w:tr>
    </w:tbl>
    <w:p w:rsidR="00E5536F" w:rsidRDefault="00E5536F">
      <w:pPr>
        <w:pStyle w:val="ConsPlusNormal"/>
        <w:jc w:val="both"/>
      </w:pPr>
    </w:p>
    <w:p w:rsidR="00E5536F" w:rsidRDefault="00E5536F">
      <w:pPr>
        <w:pStyle w:val="ConsPlusNormal"/>
        <w:ind w:firstLine="540"/>
        <w:jc w:val="both"/>
      </w:pPr>
      <w:r>
        <w:t>1-й этап</w:t>
      </w:r>
    </w:p>
    <w:p w:rsidR="00E5536F" w:rsidRDefault="00E5536F">
      <w:pPr>
        <w:pStyle w:val="ConsPlusNormal"/>
        <w:spacing w:before="220"/>
        <w:ind w:firstLine="540"/>
        <w:jc w:val="both"/>
      </w:pPr>
      <w:r>
        <w:t xml:space="preserve">Земельный участок образуется путем раздела земельного участка с кадастровым номером </w:t>
      </w:r>
      <w:r>
        <w:lastRenderedPageBreak/>
        <w:t>36:34:0206019:32 с его сохранением в измененных границах.</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4.</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center"/>
          </w:tcPr>
          <w:p w:rsidR="00E5536F" w:rsidRDefault="00E5536F">
            <w:pPr>
              <w:pStyle w:val="ConsPlusNormal"/>
              <w:jc w:val="center"/>
            </w:pPr>
            <w:r>
              <w:t>1</w:t>
            </w:r>
          </w:p>
        </w:tc>
        <w:tc>
          <w:tcPr>
            <w:tcW w:w="2608" w:type="dxa"/>
          </w:tcPr>
          <w:p w:rsidR="00E5536F" w:rsidRDefault="00E5536F">
            <w:pPr>
              <w:pStyle w:val="ConsPlusNormal"/>
              <w:jc w:val="center"/>
            </w:pPr>
            <w:r>
              <w:t>517541,24</w:t>
            </w:r>
          </w:p>
        </w:tc>
        <w:tc>
          <w:tcPr>
            <w:tcW w:w="2721" w:type="dxa"/>
          </w:tcPr>
          <w:p w:rsidR="00E5536F" w:rsidRDefault="00E5536F">
            <w:pPr>
              <w:pStyle w:val="ConsPlusNormal"/>
              <w:jc w:val="center"/>
            </w:pPr>
            <w:r>
              <w:t>1300185,73</w:t>
            </w:r>
          </w:p>
        </w:tc>
      </w:tr>
      <w:tr w:rsidR="00E5536F">
        <w:tc>
          <w:tcPr>
            <w:tcW w:w="2211" w:type="dxa"/>
            <w:vAlign w:val="center"/>
          </w:tcPr>
          <w:p w:rsidR="00E5536F" w:rsidRDefault="00E5536F">
            <w:pPr>
              <w:pStyle w:val="ConsPlusNormal"/>
              <w:jc w:val="center"/>
            </w:pPr>
            <w:r>
              <w:t>2</w:t>
            </w:r>
          </w:p>
        </w:tc>
        <w:tc>
          <w:tcPr>
            <w:tcW w:w="2608" w:type="dxa"/>
          </w:tcPr>
          <w:p w:rsidR="00E5536F" w:rsidRDefault="00E5536F">
            <w:pPr>
              <w:pStyle w:val="ConsPlusNormal"/>
              <w:jc w:val="center"/>
            </w:pPr>
            <w:r>
              <w:t>517466,72</w:t>
            </w:r>
          </w:p>
        </w:tc>
        <w:tc>
          <w:tcPr>
            <w:tcW w:w="2721" w:type="dxa"/>
          </w:tcPr>
          <w:p w:rsidR="00E5536F" w:rsidRDefault="00E5536F">
            <w:pPr>
              <w:pStyle w:val="ConsPlusNormal"/>
              <w:jc w:val="center"/>
            </w:pPr>
            <w:r>
              <w:t>1300139,27</w:t>
            </w:r>
          </w:p>
        </w:tc>
      </w:tr>
      <w:tr w:rsidR="00E5536F">
        <w:tc>
          <w:tcPr>
            <w:tcW w:w="2211" w:type="dxa"/>
            <w:vAlign w:val="center"/>
          </w:tcPr>
          <w:p w:rsidR="00E5536F" w:rsidRDefault="00E5536F">
            <w:pPr>
              <w:pStyle w:val="ConsPlusNormal"/>
              <w:jc w:val="center"/>
            </w:pPr>
            <w:r>
              <w:t>3</w:t>
            </w:r>
          </w:p>
        </w:tc>
        <w:tc>
          <w:tcPr>
            <w:tcW w:w="2608" w:type="dxa"/>
          </w:tcPr>
          <w:p w:rsidR="00E5536F" w:rsidRDefault="00E5536F">
            <w:pPr>
              <w:pStyle w:val="ConsPlusNormal"/>
              <w:jc w:val="center"/>
            </w:pPr>
            <w:r>
              <w:t>517452,51</w:t>
            </w:r>
          </w:p>
        </w:tc>
        <w:tc>
          <w:tcPr>
            <w:tcW w:w="2721" w:type="dxa"/>
          </w:tcPr>
          <w:p w:rsidR="00E5536F" w:rsidRDefault="00E5536F">
            <w:pPr>
              <w:pStyle w:val="ConsPlusNormal"/>
              <w:jc w:val="center"/>
            </w:pPr>
            <w:r>
              <w:t>1300130,41</w:t>
            </w:r>
          </w:p>
        </w:tc>
      </w:tr>
      <w:tr w:rsidR="00E5536F">
        <w:tc>
          <w:tcPr>
            <w:tcW w:w="2211" w:type="dxa"/>
            <w:vAlign w:val="center"/>
          </w:tcPr>
          <w:p w:rsidR="00E5536F" w:rsidRDefault="00E5536F">
            <w:pPr>
              <w:pStyle w:val="ConsPlusNormal"/>
              <w:jc w:val="center"/>
            </w:pPr>
            <w:r>
              <w:t>4</w:t>
            </w:r>
          </w:p>
        </w:tc>
        <w:tc>
          <w:tcPr>
            <w:tcW w:w="2608" w:type="dxa"/>
          </w:tcPr>
          <w:p w:rsidR="00E5536F" w:rsidRDefault="00E5536F">
            <w:pPr>
              <w:pStyle w:val="ConsPlusNormal"/>
              <w:jc w:val="center"/>
            </w:pPr>
            <w:r>
              <w:t>517548,99</w:t>
            </w:r>
          </w:p>
        </w:tc>
        <w:tc>
          <w:tcPr>
            <w:tcW w:w="2721" w:type="dxa"/>
          </w:tcPr>
          <w:p w:rsidR="00E5536F" w:rsidRDefault="00E5536F">
            <w:pPr>
              <w:pStyle w:val="ConsPlusNormal"/>
              <w:jc w:val="center"/>
            </w:pPr>
            <w:r>
              <w:t>1300086,41</w:t>
            </w:r>
          </w:p>
        </w:tc>
      </w:tr>
      <w:tr w:rsidR="00E5536F">
        <w:tc>
          <w:tcPr>
            <w:tcW w:w="2211" w:type="dxa"/>
            <w:vAlign w:val="center"/>
          </w:tcPr>
          <w:p w:rsidR="00E5536F" w:rsidRDefault="00E5536F">
            <w:pPr>
              <w:pStyle w:val="ConsPlusNormal"/>
              <w:jc w:val="center"/>
            </w:pPr>
            <w:r>
              <w:t>5</w:t>
            </w:r>
          </w:p>
        </w:tc>
        <w:tc>
          <w:tcPr>
            <w:tcW w:w="2608" w:type="dxa"/>
          </w:tcPr>
          <w:p w:rsidR="00E5536F" w:rsidRDefault="00E5536F">
            <w:pPr>
              <w:pStyle w:val="ConsPlusNormal"/>
              <w:jc w:val="center"/>
            </w:pPr>
            <w:r>
              <w:t>517520,69</w:t>
            </w:r>
          </w:p>
        </w:tc>
        <w:tc>
          <w:tcPr>
            <w:tcW w:w="2721" w:type="dxa"/>
          </w:tcPr>
          <w:p w:rsidR="00E5536F" w:rsidRDefault="00E5536F">
            <w:pPr>
              <w:pStyle w:val="ConsPlusNormal"/>
              <w:jc w:val="center"/>
            </w:pPr>
            <w:r>
              <w:t>1300023,93</w:t>
            </w:r>
          </w:p>
        </w:tc>
      </w:tr>
      <w:tr w:rsidR="00E5536F">
        <w:tc>
          <w:tcPr>
            <w:tcW w:w="2211" w:type="dxa"/>
            <w:vAlign w:val="center"/>
          </w:tcPr>
          <w:p w:rsidR="00E5536F" w:rsidRDefault="00E5536F">
            <w:pPr>
              <w:pStyle w:val="ConsPlusNormal"/>
              <w:jc w:val="center"/>
            </w:pPr>
            <w:r>
              <w:t>6</w:t>
            </w:r>
          </w:p>
        </w:tc>
        <w:tc>
          <w:tcPr>
            <w:tcW w:w="2608" w:type="dxa"/>
          </w:tcPr>
          <w:p w:rsidR="00E5536F" w:rsidRDefault="00E5536F">
            <w:pPr>
              <w:pStyle w:val="ConsPlusNormal"/>
              <w:jc w:val="center"/>
            </w:pPr>
            <w:r>
              <w:t>517503,45</w:t>
            </w:r>
          </w:p>
        </w:tc>
        <w:tc>
          <w:tcPr>
            <w:tcW w:w="2721" w:type="dxa"/>
          </w:tcPr>
          <w:p w:rsidR="00E5536F" w:rsidRDefault="00E5536F">
            <w:pPr>
              <w:pStyle w:val="ConsPlusNormal"/>
              <w:jc w:val="center"/>
            </w:pPr>
            <w:r>
              <w:t>1299985,81</w:t>
            </w:r>
          </w:p>
        </w:tc>
      </w:tr>
      <w:tr w:rsidR="00E5536F">
        <w:tc>
          <w:tcPr>
            <w:tcW w:w="2211" w:type="dxa"/>
            <w:vAlign w:val="center"/>
          </w:tcPr>
          <w:p w:rsidR="00E5536F" w:rsidRDefault="00E5536F">
            <w:pPr>
              <w:pStyle w:val="ConsPlusNormal"/>
              <w:jc w:val="center"/>
            </w:pPr>
            <w:r>
              <w:t>7</w:t>
            </w:r>
          </w:p>
        </w:tc>
        <w:tc>
          <w:tcPr>
            <w:tcW w:w="2608" w:type="dxa"/>
          </w:tcPr>
          <w:p w:rsidR="00E5536F" w:rsidRDefault="00E5536F">
            <w:pPr>
              <w:pStyle w:val="ConsPlusNormal"/>
              <w:jc w:val="center"/>
            </w:pPr>
            <w:r>
              <w:t>517541,97</w:t>
            </w:r>
          </w:p>
        </w:tc>
        <w:tc>
          <w:tcPr>
            <w:tcW w:w="2721" w:type="dxa"/>
          </w:tcPr>
          <w:p w:rsidR="00E5536F" w:rsidRDefault="00E5536F">
            <w:pPr>
              <w:pStyle w:val="ConsPlusNormal"/>
              <w:jc w:val="center"/>
            </w:pPr>
            <w:r>
              <w:t>1299968,49</w:t>
            </w:r>
          </w:p>
        </w:tc>
      </w:tr>
      <w:tr w:rsidR="00E5536F">
        <w:tc>
          <w:tcPr>
            <w:tcW w:w="2211" w:type="dxa"/>
            <w:vAlign w:val="center"/>
          </w:tcPr>
          <w:p w:rsidR="00E5536F" w:rsidRDefault="00E5536F">
            <w:pPr>
              <w:pStyle w:val="ConsPlusNormal"/>
              <w:jc w:val="center"/>
            </w:pPr>
            <w:r>
              <w:t>8</w:t>
            </w:r>
          </w:p>
        </w:tc>
        <w:tc>
          <w:tcPr>
            <w:tcW w:w="2608" w:type="dxa"/>
          </w:tcPr>
          <w:p w:rsidR="00E5536F" w:rsidRDefault="00E5536F">
            <w:pPr>
              <w:pStyle w:val="ConsPlusNormal"/>
              <w:jc w:val="center"/>
            </w:pPr>
            <w:r>
              <w:t>517552,84</w:t>
            </w:r>
          </w:p>
        </w:tc>
        <w:tc>
          <w:tcPr>
            <w:tcW w:w="2721" w:type="dxa"/>
          </w:tcPr>
          <w:p w:rsidR="00E5536F" w:rsidRDefault="00E5536F">
            <w:pPr>
              <w:pStyle w:val="ConsPlusNormal"/>
              <w:jc w:val="center"/>
            </w:pPr>
            <w:r>
              <w:t>1299993,08</w:t>
            </w:r>
          </w:p>
        </w:tc>
      </w:tr>
      <w:tr w:rsidR="00E5536F">
        <w:tc>
          <w:tcPr>
            <w:tcW w:w="2211" w:type="dxa"/>
            <w:vAlign w:val="center"/>
          </w:tcPr>
          <w:p w:rsidR="00E5536F" w:rsidRDefault="00E5536F">
            <w:pPr>
              <w:pStyle w:val="ConsPlusNormal"/>
              <w:jc w:val="center"/>
            </w:pPr>
            <w:r>
              <w:t>9</w:t>
            </w:r>
          </w:p>
        </w:tc>
        <w:tc>
          <w:tcPr>
            <w:tcW w:w="2608" w:type="dxa"/>
          </w:tcPr>
          <w:p w:rsidR="00E5536F" w:rsidRDefault="00E5536F">
            <w:pPr>
              <w:pStyle w:val="ConsPlusNormal"/>
              <w:jc w:val="center"/>
            </w:pPr>
            <w:r>
              <w:t>517562,42</w:t>
            </w:r>
          </w:p>
        </w:tc>
        <w:tc>
          <w:tcPr>
            <w:tcW w:w="2721" w:type="dxa"/>
          </w:tcPr>
          <w:p w:rsidR="00E5536F" w:rsidRDefault="00E5536F">
            <w:pPr>
              <w:pStyle w:val="ConsPlusNormal"/>
              <w:jc w:val="center"/>
            </w:pPr>
            <w:r>
              <w:t>1300014,45</w:t>
            </w:r>
          </w:p>
        </w:tc>
      </w:tr>
      <w:tr w:rsidR="00E5536F">
        <w:tc>
          <w:tcPr>
            <w:tcW w:w="2211" w:type="dxa"/>
            <w:vAlign w:val="center"/>
          </w:tcPr>
          <w:p w:rsidR="00E5536F" w:rsidRDefault="00E5536F">
            <w:pPr>
              <w:pStyle w:val="ConsPlusNormal"/>
              <w:jc w:val="center"/>
            </w:pPr>
            <w:r>
              <w:t>10</w:t>
            </w:r>
          </w:p>
        </w:tc>
        <w:tc>
          <w:tcPr>
            <w:tcW w:w="2608" w:type="dxa"/>
          </w:tcPr>
          <w:p w:rsidR="00E5536F" w:rsidRDefault="00E5536F">
            <w:pPr>
              <w:pStyle w:val="ConsPlusNormal"/>
              <w:jc w:val="center"/>
            </w:pPr>
            <w:r>
              <w:t>517576,00</w:t>
            </w:r>
          </w:p>
        </w:tc>
        <w:tc>
          <w:tcPr>
            <w:tcW w:w="2721" w:type="dxa"/>
          </w:tcPr>
          <w:p w:rsidR="00E5536F" w:rsidRDefault="00E5536F">
            <w:pPr>
              <w:pStyle w:val="ConsPlusNormal"/>
              <w:jc w:val="center"/>
            </w:pPr>
            <w:r>
              <w:t>1300045,45</w:t>
            </w:r>
          </w:p>
        </w:tc>
      </w:tr>
      <w:tr w:rsidR="00E5536F">
        <w:tc>
          <w:tcPr>
            <w:tcW w:w="2211" w:type="dxa"/>
            <w:vAlign w:val="center"/>
          </w:tcPr>
          <w:p w:rsidR="00E5536F" w:rsidRDefault="00E5536F">
            <w:pPr>
              <w:pStyle w:val="ConsPlusNormal"/>
              <w:jc w:val="center"/>
            </w:pPr>
            <w:r>
              <w:t>11</w:t>
            </w:r>
          </w:p>
        </w:tc>
        <w:tc>
          <w:tcPr>
            <w:tcW w:w="2608" w:type="dxa"/>
          </w:tcPr>
          <w:p w:rsidR="00E5536F" w:rsidRDefault="00E5536F">
            <w:pPr>
              <w:pStyle w:val="ConsPlusNormal"/>
              <w:jc w:val="center"/>
            </w:pPr>
            <w:r>
              <w:t>517564,79</w:t>
            </w:r>
          </w:p>
        </w:tc>
        <w:tc>
          <w:tcPr>
            <w:tcW w:w="2721" w:type="dxa"/>
          </w:tcPr>
          <w:p w:rsidR="00E5536F" w:rsidRDefault="00E5536F">
            <w:pPr>
              <w:pStyle w:val="ConsPlusNormal"/>
              <w:jc w:val="center"/>
            </w:pPr>
            <w:r>
              <w:t>1300050,45</w:t>
            </w:r>
          </w:p>
        </w:tc>
      </w:tr>
      <w:tr w:rsidR="00E5536F">
        <w:tc>
          <w:tcPr>
            <w:tcW w:w="2211" w:type="dxa"/>
            <w:vAlign w:val="center"/>
          </w:tcPr>
          <w:p w:rsidR="00E5536F" w:rsidRDefault="00E5536F">
            <w:pPr>
              <w:pStyle w:val="ConsPlusNormal"/>
              <w:jc w:val="center"/>
            </w:pPr>
            <w:r>
              <w:t>12</w:t>
            </w:r>
          </w:p>
        </w:tc>
        <w:tc>
          <w:tcPr>
            <w:tcW w:w="2608" w:type="dxa"/>
          </w:tcPr>
          <w:p w:rsidR="00E5536F" w:rsidRDefault="00E5536F">
            <w:pPr>
              <w:pStyle w:val="ConsPlusNormal"/>
              <w:jc w:val="center"/>
            </w:pPr>
            <w:r>
              <w:t>517590,93</w:t>
            </w:r>
          </w:p>
        </w:tc>
        <w:tc>
          <w:tcPr>
            <w:tcW w:w="2721" w:type="dxa"/>
          </w:tcPr>
          <w:p w:rsidR="00E5536F" w:rsidRDefault="00E5536F">
            <w:pPr>
              <w:pStyle w:val="ConsPlusNormal"/>
              <w:jc w:val="center"/>
            </w:pPr>
            <w:r>
              <w:t>1300110,12</w:t>
            </w:r>
          </w:p>
        </w:tc>
      </w:tr>
      <w:tr w:rsidR="00E5536F">
        <w:tc>
          <w:tcPr>
            <w:tcW w:w="2211" w:type="dxa"/>
            <w:vAlign w:val="center"/>
          </w:tcPr>
          <w:p w:rsidR="00E5536F" w:rsidRDefault="00E5536F">
            <w:pPr>
              <w:pStyle w:val="ConsPlusNormal"/>
              <w:jc w:val="center"/>
            </w:pPr>
            <w:r>
              <w:t>13</w:t>
            </w:r>
          </w:p>
        </w:tc>
        <w:tc>
          <w:tcPr>
            <w:tcW w:w="2608" w:type="dxa"/>
          </w:tcPr>
          <w:p w:rsidR="00E5536F" w:rsidRDefault="00E5536F">
            <w:pPr>
              <w:pStyle w:val="ConsPlusNormal"/>
              <w:jc w:val="center"/>
            </w:pPr>
            <w:r>
              <w:t>517608,39</w:t>
            </w:r>
          </w:p>
        </w:tc>
        <w:tc>
          <w:tcPr>
            <w:tcW w:w="2721" w:type="dxa"/>
          </w:tcPr>
          <w:p w:rsidR="00E5536F" w:rsidRDefault="00E5536F">
            <w:pPr>
              <w:pStyle w:val="ConsPlusNormal"/>
              <w:jc w:val="center"/>
            </w:pPr>
            <w:r>
              <w:t>1300102,00</w:t>
            </w:r>
          </w:p>
        </w:tc>
      </w:tr>
      <w:tr w:rsidR="00E5536F">
        <w:tc>
          <w:tcPr>
            <w:tcW w:w="2211" w:type="dxa"/>
            <w:vAlign w:val="center"/>
          </w:tcPr>
          <w:p w:rsidR="00E5536F" w:rsidRDefault="00E5536F">
            <w:pPr>
              <w:pStyle w:val="ConsPlusNormal"/>
              <w:jc w:val="center"/>
            </w:pPr>
            <w:r>
              <w:t>14</w:t>
            </w:r>
          </w:p>
        </w:tc>
        <w:tc>
          <w:tcPr>
            <w:tcW w:w="2608" w:type="dxa"/>
          </w:tcPr>
          <w:p w:rsidR="00E5536F" w:rsidRDefault="00E5536F">
            <w:pPr>
              <w:pStyle w:val="ConsPlusNormal"/>
              <w:jc w:val="center"/>
            </w:pPr>
            <w:r>
              <w:t>517672,52</w:t>
            </w:r>
          </w:p>
        </w:tc>
        <w:tc>
          <w:tcPr>
            <w:tcW w:w="2721" w:type="dxa"/>
          </w:tcPr>
          <w:p w:rsidR="00E5536F" w:rsidRDefault="00E5536F">
            <w:pPr>
              <w:pStyle w:val="ConsPlusNormal"/>
              <w:jc w:val="center"/>
            </w:pPr>
            <w:r>
              <w:t>1300074,71</w:t>
            </w:r>
          </w:p>
        </w:tc>
      </w:tr>
      <w:tr w:rsidR="00E5536F">
        <w:tc>
          <w:tcPr>
            <w:tcW w:w="2211" w:type="dxa"/>
            <w:vAlign w:val="center"/>
          </w:tcPr>
          <w:p w:rsidR="00E5536F" w:rsidRDefault="00E5536F">
            <w:pPr>
              <w:pStyle w:val="ConsPlusNormal"/>
              <w:jc w:val="center"/>
            </w:pPr>
            <w:r>
              <w:t>15</w:t>
            </w:r>
          </w:p>
        </w:tc>
        <w:tc>
          <w:tcPr>
            <w:tcW w:w="2608" w:type="dxa"/>
          </w:tcPr>
          <w:p w:rsidR="00E5536F" w:rsidRDefault="00E5536F">
            <w:pPr>
              <w:pStyle w:val="ConsPlusNormal"/>
              <w:jc w:val="center"/>
            </w:pPr>
            <w:r>
              <w:t>517675,17</w:t>
            </w:r>
          </w:p>
        </w:tc>
        <w:tc>
          <w:tcPr>
            <w:tcW w:w="2721" w:type="dxa"/>
          </w:tcPr>
          <w:p w:rsidR="00E5536F" w:rsidRDefault="00E5536F">
            <w:pPr>
              <w:pStyle w:val="ConsPlusNormal"/>
              <w:jc w:val="center"/>
            </w:pPr>
            <w:r>
              <w:t>1300071,46</w:t>
            </w:r>
          </w:p>
        </w:tc>
      </w:tr>
      <w:tr w:rsidR="00E5536F">
        <w:tc>
          <w:tcPr>
            <w:tcW w:w="2211" w:type="dxa"/>
            <w:vAlign w:val="center"/>
          </w:tcPr>
          <w:p w:rsidR="00E5536F" w:rsidRDefault="00E5536F">
            <w:pPr>
              <w:pStyle w:val="ConsPlusNormal"/>
              <w:jc w:val="center"/>
            </w:pPr>
            <w:r>
              <w:t>16</w:t>
            </w:r>
          </w:p>
        </w:tc>
        <w:tc>
          <w:tcPr>
            <w:tcW w:w="2608" w:type="dxa"/>
          </w:tcPr>
          <w:p w:rsidR="00E5536F" w:rsidRDefault="00E5536F">
            <w:pPr>
              <w:pStyle w:val="ConsPlusNormal"/>
              <w:jc w:val="center"/>
            </w:pPr>
            <w:r>
              <w:t>517678,25</w:t>
            </w:r>
          </w:p>
        </w:tc>
        <w:tc>
          <w:tcPr>
            <w:tcW w:w="2721" w:type="dxa"/>
          </w:tcPr>
          <w:p w:rsidR="00E5536F" w:rsidRDefault="00E5536F">
            <w:pPr>
              <w:pStyle w:val="ConsPlusNormal"/>
              <w:jc w:val="center"/>
            </w:pPr>
            <w:r>
              <w:t>1300066,20</w:t>
            </w:r>
          </w:p>
        </w:tc>
      </w:tr>
      <w:tr w:rsidR="00E5536F">
        <w:tc>
          <w:tcPr>
            <w:tcW w:w="2211" w:type="dxa"/>
            <w:vAlign w:val="center"/>
          </w:tcPr>
          <w:p w:rsidR="00E5536F" w:rsidRDefault="00E5536F">
            <w:pPr>
              <w:pStyle w:val="ConsPlusNormal"/>
              <w:jc w:val="center"/>
            </w:pPr>
            <w:r>
              <w:t>17</w:t>
            </w:r>
          </w:p>
        </w:tc>
        <w:tc>
          <w:tcPr>
            <w:tcW w:w="2608" w:type="dxa"/>
          </w:tcPr>
          <w:p w:rsidR="00E5536F" w:rsidRDefault="00E5536F">
            <w:pPr>
              <w:pStyle w:val="ConsPlusNormal"/>
              <w:jc w:val="center"/>
            </w:pPr>
            <w:r>
              <w:t>517693,90</w:t>
            </w:r>
          </w:p>
        </w:tc>
        <w:tc>
          <w:tcPr>
            <w:tcW w:w="2721" w:type="dxa"/>
          </w:tcPr>
          <w:p w:rsidR="00E5536F" w:rsidRDefault="00E5536F">
            <w:pPr>
              <w:pStyle w:val="ConsPlusNormal"/>
              <w:jc w:val="center"/>
            </w:pPr>
            <w:r>
              <w:t>1300032,99</w:t>
            </w:r>
          </w:p>
        </w:tc>
      </w:tr>
      <w:tr w:rsidR="00E5536F">
        <w:tc>
          <w:tcPr>
            <w:tcW w:w="2211" w:type="dxa"/>
            <w:vAlign w:val="center"/>
          </w:tcPr>
          <w:p w:rsidR="00E5536F" w:rsidRDefault="00E5536F">
            <w:pPr>
              <w:pStyle w:val="ConsPlusNormal"/>
              <w:jc w:val="center"/>
            </w:pPr>
            <w:r>
              <w:t>18</w:t>
            </w:r>
          </w:p>
        </w:tc>
        <w:tc>
          <w:tcPr>
            <w:tcW w:w="2608" w:type="dxa"/>
          </w:tcPr>
          <w:p w:rsidR="00E5536F" w:rsidRDefault="00E5536F">
            <w:pPr>
              <w:pStyle w:val="ConsPlusNormal"/>
              <w:jc w:val="center"/>
            </w:pPr>
            <w:r>
              <w:t>517731,15</w:t>
            </w:r>
          </w:p>
        </w:tc>
        <w:tc>
          <w:tcPr>
            <w:tcW w:w="2721" w:type="dxa"/>
          </w:tcPr>
          <w:p w:rsidR="00E5536F" w:rsidRDefault="00E5536F">
            <w:pPr>
              <w:pStyle w:val="ConsPlusNormal"/>
              <w:jc w:val="center"/>
            </w:pPr>
            <w:r>
              <w:t>1299986,17</w:t>
            </w:r>
          </w:p>
        </w:tc>
      </w:tr>
      <w:tr w:rsidR="00E5536F">
        <w:tc>
          <w:tcPr>
            <w:tcW w:w="2211" w:type="dxa"/>
            <w:vAlign w:val="center"/>
          </w:tcPr>
          <w:p w:rsidR="00E5536F" w:rsidRDefault="00E5536F">
            <w:pPr>
              <w:pStyle w:val="ConsPlusNormal"/>
              <w:jc w:val="center"/>
            </w:pPr>
            <w:r>
              <w:t>19</w:t>
            </w:r>
          </w:p>
        </w:tc>
        <w:tc>
          <w:tcPr>
            <w:tcW w:w="2608" w:type="dxa"/>
          </w:tcPr>
          <w:p w:rsidR="00E5536F" w:rsidRDefault="00E5536F">
            <w:pPr>
              <w:pStyle w:val="ConsPlusNormal"/>
              <w:jc w:val="center"/>
            </w:pPr>
            <w:r>
              <w:t>517731,87</w:t>
            </w:r>
          </w:p>
        </w:tc>
        <w:tc>
          <w:tcPr>
            <w:tcW w:w="2721" w:type="dxa"/>
          </w:tcPr>
          <w:p w:rsidR="00E5536F" w:rsidRDefault="00E5536F">
            <w:pPr>
              <w:pStyle w:val="ConsPlusNormal"/>
              <w:jc w:val="center"/>
            </w:pPr>
            <w:r>
              <w:t>1300061,77</w:t>
            </w:r>
          </w:p>
        </w:tc>
      </w:tr>
      <w:tr w:rsidR="00E5536F">
        <w:tc>
          <w:tcPr>
            <w:tcW w:w="2211" w:type="dxa"/>
            <w:vAlign w:val="center"/>
          </w:tcPr>
          <w:p w:rsidR="00E5536F" w:rsidRDefault="00E5536F">
            <w:pPr>
              <w:pStyle w:val="ConsPlusNormal"/>
              <w:jc w:val="center"/>
            </w:pPr>
            <w:r>
              <w:t>20</w:t>
            </w:r>
          </w:p>
        </w:tc>
        <w:tc>
          <w:tcPr>
            <w:tcW w:w="2608" w:type="dxa"/>
          </w:tcPr>
          <w:p w:rsidR="00E5536F" w:rsidRDefault="00E5536F">
            <w:pPr>
              <w:pStyle w:val="ConsPlusNormal"/>
              <w:jc w:val="center"/>
            </w:pPr>
            <w:r>
              <w:t>517550,45</w:t>
            </w:r>
          </w:p>
        </w:tc>
        <w:tc>
          <w:tcPr>
            <w:tcW w:w="2721" w:type="dxa"/>
          </w:tcPr>
          <w:p w:rsidR="00E5536F" w:rsidRDefault="00E5536F">
            <w:pPr>
              <w:pStyle w:val="ConsPlusNormal"/>
              <w:jc w:val="center"/>
            </w:pPr>
            <w:r>
              <w:t>1300197,10</w:t>
            </w:r>
          </w:p>
        </w:tc>
      </w:tr>
      <w:tr w:rsidR="00E5536F">
        <w:tc>
          <w:tcPr>
            <w:tcW w:w="2211" w:type="dxa"/>
            <w:vAlign w:val="center"/>
          </w:tcPr>
          <w:p w:rsidR="00E5536F" w:rsidRDefault="00E5536F">
            <w:pPr>
              <w:pStyle w:val="ConsPlusNormal"/>
              <w:jc w:val="center"/>
            </w:pPr>
            <w:r>
              <w:t>1</w:t>
            </w:r>
          </w:p>
        </w:tc>
        <w:tc>
          <w:tcPr>
            <w:tcW w:w="2608" w:type="dxa"/>
          </w:tcPr>
          <w:p w:rsidR="00E5536F" w:rsidRDefault="00E5536F">
            <w:pPr>
              <w:pStyle w:val="ConsPlusNormal"/>
              <w:jc w:val="center"/>
            </w:pPr>
            <w:r>
              <w:t>517541,24</w:t>
            </w:r>
          </w:p>
        </w:tc>
        <w:tc>
          <w:tcPr>
            <w:tcW w:w="2721" w:type="dxa"/>
          </w:tcPr>
          <w:p w:rsidR="00E5536F" w:rsidRDefault="00E5536F">
            <w:pPr>
              <w:pStyle w:val="ConsPlusNormal"/>
              <w:jc w:val="center"/>
            </w:pPr>
            <w:r>
              <w:t>1300185,73</w:t>
            </w:r>
          </w:p>
        </w:tc>
      </w:tr>
      <w:tr w:rsidR="00E5536F">
        <w:tc>
          <w:tcPr>
            <w:tcW w:w="2211" w:type="dxa"/>
          </w:tcPr>
          <w:p w:rsidR="00E5536F" w:rsidRDefault="00E5536F">
            <w:pPr>
              <w:pStyle w:val="ConsPlusNormal"/>
            </w:pPr>
          </w:p>
        </w:tc>
        <w:tc>
          <w:tcPr>
            <w:tcW w:w="2608" w:type="dxa"/>
            <w:vAlign w:val="bottom"/>
          </w:tcPr>
          <w:p w:rsidR="00E5536F" w:rsidRDefault="00E5536F">
            <w:pPr>
              <w:pStyle w:val="ConsPlusNormal"/>
            </w:pPr>
          </w:p>
        </w:tc>
        <w:tc>
          <w:tcPr>
            <w:tcW w:w="2721" w:type="dxa"/>
            <w:vAlign w:val="bottom"/>
          </w:tcPr>
          <w:p w:rsidR="00E5536F" w:rsidRDefault="00E5536F">
            <w:pPr>
              <w:pStyle w:val="ConsPlusNormal"/>
            </w:pPr>
          </w:p>
        </w:tc>
      </w:tr>
      <w:tr w:rsidR="00E5536F">
        <w:tc>
          <w:tcPr>
            <w:tcW w:w="2211" w:type="dxa"/>
            <w:vAlign w:val="center"/>
          </w:tcPr>
          <w:p w:rsidR="00E5536F" w:rsidRDefault="00E5536F">
            <w:pPr>
              <w:pStyle w:val="ConsPlusNormal"/>
              <w:jc w:val="center"/>
            </w:pPr>
            <w:r>
              <w:t>21</w:t>
            </w:r>
          </w:p>
        </w:tc>
        <w:tc>
          <w:tcPr>
            <w:tcW w:w="2608" w:type="dxa"/>
          </w:tcPr>
          <w:p w:rsidR="00E5536F" w:rsidRDefault="00E5536F">
            <w:pPr>
              <w:pStyle w:val="ConsPlusNormal"/>
              <w:jc w:val="center"/>
            </w:pPr>
            <w:r>
              <w:t>517566,88</w:t>
            </w:r>
          </w:p>
        </w:tc>
        <w:tc>
          <w:tcPr>
            <w:tcW w:w="2721" w:type="dxa"/>
          </w:tcPr>
          <w:p w:rsidR="00E5536F" w:rsidRDefault="00E5536F">
            <w:pPr>
              <w:pStyle w:val="ConsPlusNormal"/>
              <w:jc w:val="center"/>
            </w:pPr>
            <w:r>
              <w:t>1300063,01</w:t>
            </w:r>
          </w:p>
        </w:tc>
      </w:tr>
      <w:tr w:rsidR="00E5536F">
        <w:tc>
          <w:tcPr>
            <w:tcW w:w="2211" w:type="dxa"/>
            <w:vAlign w:val="center"/>
          </w:tcPr>
          <w:p w:rsidR="00E5536F" w:rsidRDefault="00E5536F">
            <w:pPr>
              <w:pStyle w:val="ConsPlusNormal"/>
              <w:jc w:val="center"/>
            </w:pPr>
            <w:r>
              <w:t>22</w:t>
            </w:r>
          </w:p>
        </w:tc>
        <w:tc>
          <w:tcPr>
            <w:tcW w:w="2608" w:type="dxa"/>
          </w:tcPr>
          <w:p w:rsidR="00E5536F" w:rsidRDefault="00E5536F">
            <w:pPr>
              <w:pStyle w:val="ConsPlusNormal"/>
              <w:jc w:val="center"/>
            </w:pPr>
            <w:r>
              <w:t>517571,43</w:t>
            </w:r>
          </w:p>
        </w:tc>
        <w:tc>
          <w:tcPr>
            <w:tcW w:w="2721" w:type="dxa"/>
          </w:tcPr>
          <w:p w:rsidR="00E5536F" w:rsidRDefault="00E5536F">
            <w:pPr>
              <w:pStyle w:val="ConsPlusNormal"/>
              <w:jc w:val="center"/>
            </w:pPr>
            <w:r>
              <w:t>1300074,41</w:t>
            </w:r>
          </w:p>
        </w:tc>
      </w:tr>
      <w:tr w:rsidR="00E5536F">
        <w:tc>
          <w:tcPr>
            <w:tcW w:w="2211" w:type="dxa"/>
            <w:vAlign w:val="center"/>
          </w:tcPr>
          <w:p w:rsidR="00E5536F" w:rsidRDefault="00E5536F">
            <w:pPr>
              <w:pStyle w:val="ConsPlusNormal"/>
              <w:jc w:val="center"/>
            </w:pPr>
            <w:r>
              <w:t>23</w:t>
            </w:r>
          </w:p>
        </w:tc>
        <w:tc>
          <w:tcPr>
            <w:tcW w:w="2608" w:type="dxa"/>
          </w:tcPr>
          <w:p w:rsidR="00E5536F" w:rsidRDefault="00E5536F">
            <w:pPr>
              <w:pStyle w:val="ConsPlusNormal"/>
              <w:jc w:val="center"/>
            </w:pPr>
            <w:r>
              <w:t>517563,82</w:t>
            </w:r>
          </w:p>
        </w:tc>
        <w:tc>
          <w:tcPr>
            <w:tcW w:w="2721" w:type="dxa"/>
          </w:tcPr>
          <w:p w:rsidR="00E5536F" w:rsidRDefault="00E5536F">
            <w:pPr>
              <w:pStyle w:val="ConsPlusNormal"/>
              <w:jc w:val="center"/>
            </w:pPr>
            <w:r>
              <w:t>1300077,45</w:t>
            </w:r>
          </w:p>
        </w:tc>
      </w:tr>
      <w:tr w:rsidR="00E5536F">
        <w:tc>
          <w:tcPr>
            <w:tcW w:w="2211" w:type="dxa"/>
            <w:vAlign w:val="center"/>
          </w:tcPr>
          <w:p w:rsidR="00E5536F" w:rsidRDefault="00E5536F">
            <w:pPr>
              <w:pStyle w:val="ConsPlusNormal"/>
              <w:jc w:val="center"/>
            </w:pPr>
            <w:r>
              <w:lastRenderedPageBreak/>
              <w:t>24</w:t>
            </w:r>
          </w:p>
        </w:tc>
        <w:tc>
          <w:tcPr>
            <w:tcW w:w="2608" w:type="dxa"/>
          </w:tcPr>
          <w:p w:rsidR="00E5536F" w:rsidRDefault="00E5536F">
            <w:pPr>
              <w:pStyle w:val="ConsPlusNormal"/>
              <w:jc w:val="center"/>
            </w:pPr>
            <w:r>
              <w:t>517559,26</w:t>
            </w:r>
          </w:p>
        </w:tc>
        <w:tc>
          <w:tcPr>
            <w:tcW w:w="2721" w:type="dxa"/>
          </w:tcPr>
          <w:p w:rsidR="00E5536F" w:rsidRDefault="00E5536F">
            <w:pPr>
              <w:pStyle w:val="ConsPlusNormal"/>
              <w:jc w:val="center"/>
            </w:pPr>
            <w:r>
              <w:t>1300066,06</w:t>
            </w:r>
          </w:p>
        </w:tc>
      </w:tr>
      <w:tr w:rsidR="00E5536F">
        <w:tc>
          <w:tcPr>
            <w:tcW w:w="2211" w:type="dxa"/>
            <w:vAlign w:val="center"/>
          </w:tcPr>
          <w:p w:rsidR="00E5536F" w:rsidRDefault="00E5536F">
            <w:pPr>
              <w:pStyle w:val="ConsPlusNormal"/>
              <w:jc w:val="center"/>
            </w:pPr>
            <w:r>
              <w:t>21</w:t>
            </w:r>
          </w:p>
        </w:tc>
        <w:tc>
          <w:tcPr>
            <w:tcW w:w="2608" w:type="dxa"/>
          </w:tcPr>
          <w:p w:rsidR="00E5536F" w:rsidRDefault="00E5536F">
            <w:pPr>
              <w:pStyle w:val="ConsPlusNormal"/>
              <w:jc w:val="center"/>
            </w:pPr>
            <w:r>
              <w:t>517566,88</w:t>
            </w:r>
          </w:p>
        </w:tc>
        <w:tc>
          <w:tcPr>
            <w:tcW w:w="2721" w:type="dxa"/>
          </w:tcPr>
          <w:p w:rsidR="00E5536F" w:rsidRDefault="00E5536F">
            <w:pPr>
              <w:pStyle w:val="ConsPlusNormal"/>
              <w:jc w:val="center"/>
            </w:pPr>
            <w:r>
              <w:t>1300063,01</w:t>
            </w:r>
          </w:p>
        </w:tc>
      </w:tr>
    </w:tbl>
    <w:p w:rsidR="00E5536F" w:rsidRDefault="00E5536F">
      <w:pPr>
        <w:pStyle w:val="ConsPlusNormal"/>
        <w:jc w:val="both"/>
      </w:pPr>
    </w:p>
    <w:p w:rsidR="00E5536F" w:rsidRDefault="00E5536F">
      <w:pPr>
        <w:pStyle w:val="ConsPlusNormal"/>
        <w:ind w:firstLine="540"/>
        <w:jc w:val="both"/>
      </w:pPr>
      <w:r>
        <w:t>:ЗУ13</w:t>
      </w:r>
    </w:p>
    <w:p w:rsidR="00E5536F" w:rsidRDefault="00E5536F">
      <w:pPr>
        <w:pStyle w:val="ConsPlusNormal"/>
        <w:spacing w:before="220"/>
        <w:ind w:firstLine="540"/>
        <w:jc w:val="both"/>
      </w:pPr>
      <w:r>
        <w:t xml:space="preserve">Земельный участок </w:t>
      </w:r>
      <w:proofErr w:type="gramStart"/>
      <w:r>
        <w:t>:З</w:t>
      </w:r>
      <w:proofErr w:type="gramEnd"/>
      <w:r>
        <w:t xml:space="preserve">У13 площадью 101 кв. м образуется под здание трансформаторной подстанции ТП-1019 с кадастровым номером 36:34:0206019:315, вид разрешенного использования устанавливается в соответствии с Классификатором как "Предоставление коммунальных услуг" </w:t>
      </w:r>
      <w:hyperlink r:id="rId39">
        <w:r>
          <w:rPr>
            <w:color w:val="0000FF"/>
          </w:rPr>
          <w:t>(код 3.1.1)</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5.</w:t>
      </w:r>
    </w:p>
    <w:p w:rsidR="00E5536F" w:rsidRDefault="00E5536F">
      <w:pPr>
        <w:pStyle w:val="ConsPlusNormal"/>
        <w:jc w:val="both"/>
      </w:pPr>
    </w:p>
    <w:p w:rsidR="00E5536F" w:rsidRDefault="00E5536F">
      <w:pPr>
        <w:pStyle w:val="ConsPlusNormal"/>
        <w:jc w:val="right"/>
        <w:outlineLvl w:val="2"/>
      </w:pPr>
      <w:r>
        <w:t>Таблица N 5</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vAlign w:val="bottom"/>
          </w:tcPr>
          <w:p w:rsidR="00E5536F" w:rsidRDefault="00E5536F">
            <w:pPr>
              <w:pStyle w:val="ConsPlusNormal"/>
              <w:jc w:val="center"/>
            </w:pPr>
            <w:r>
              <w:t>517566,88</w:t>
            </w:r>
          </w:p>
        </w:tc>
        <w:tc>
          <w:tcPr>
            <w:tcW w:w="2721" w:type="dxa"/>
            <w:vAlign w:val="bottom"/>
          </w:tcPr>
          <w:p w:rsidR="00E5536F" w:rsidRDefault="00E5536F">
            <w:pPr>
              <w:pStyle w:val="ConsPlusNormal"/>
              <w:jc w:val="center"/>
            </w:pPr>
            <w:r>
              <w:t>1300063,01</w:t>
            </w:r>
          </w:p>
        </w:tc>
      </w:tr>
      <w:tr w:rsidR="00E5536F">
        <w:tc>
          <w:tcPr>
            <w:tcW w:w="2211" w:type="dxa"/>
            <w:vAlign w:val="bottom"/>
          </w:tcPr>
          <w:p w:rsidR="00E5536F" w:rsidRDefault="00E5536F">
            <w:pPr>
              <w:pStyle w:val="ConsPlusNormal"/>
              <w:jc w:val="center"/>
            </w:pPr>
            <w:r>
              <w:t>2</w:t>
            </w:r>
          </w:p>
        </w:tc>
        <w:tc>
          <w:tcPr>
            <w:tcW w:w="2608" w:type="dxa"/>
            <w:vAlign w:val="bottom"/>
          </w:tcPr>
          <w:p w:rsidR="00E5536F" w:rsidRDefault="00E5536F">
            <w:pPr>
              <w:pStyle w:val="ConsPlusNormal"/>
              <w:jc w:val="center"/>
            </w:pPr>
            <w:r>
              <w:t>517571,43</w:t>
            </w:r>
          </w:p>
        </w:tc>
        <w:tc>
          <w:tcPr>
            <w:tcW w:w="2721" w:type="dxa"/>
            <w:vAlign w:val="bottom"/>
          </w:tcPr>
          <w:p w:rsidR="00E5536F" w:rsidRDefault="00E5536F">
            <w:pPr>
              <w:pStyle w:val="ConsPlusNormal"/>
              <w:jc w:val="center"/>
            </w:pPr>
            <w:r>
              <w:t>1300074,41</w:t>
            </w:r>
          </w:p>
        </w:tc>
      </w:tr>
      <w:tr w:rsidR="00E5536F">
        <w:tc>
          <w:tcPr>
            <w:tcW w:w="2211" w:type="dxa"/>
            <w:vAlign w:val="bottom"/>
          </w:tcPr>
          <w:p w:rsidR="00E5536F" w:rsidRDefault="00E5536F">
            <w:pPr>
              <w:pStyle w:val="ConsPlusNormal"/>
              <w:jc w:val="center"/>
            </w:pPr>
            <w:r>
              <w:t>3</w:t>
            </w:r>
          </w:p>
        </w:tc>
        <w:tc>
          <w:tcPr>
            <w:tcW w:w="2608" w:type="dxa"/>
            <w:vAlign w:val="bottom"/>
          </w:tcPr>
          <w:p w:rsidR="00E5536F" w:rsidRDefault="00E5536F">
            <w:pPr>
              <w:pStyle w:val="ConsPlusNormal"/>
              <w:jc w:val="center"/>
            </w:pPr>
            <w:r>
              <w:t>517563,82</w:t>
            </w:r>
          </w:p>
        </w:tc>
        <w:tc>
          <w:tcPr>
            <w:tcW w:w="2721" w:type="dxa"/>
            <w:vAlign w:val="bottom"/>
          </w:tcPr>
          <w:p w:rsidR="00E5536F" w:rsidRDefault="00E5536F">
            <w:pPr>
              <w:pStyle w:val="ConsPlusNormal"/>
              <w:jc w:val="center"/>
            </w:pPr>
            <w:r>
              <w:t>1300077,45</w:t>
            </w:r>
          </w:p>
        </w:tc>
      </w:tr>
      <w:tr w:rsidR="00E5536F">
        <w:tc>
          <w:tcPr>
            <w:tcW w:w="2211" w:type="dxa"/>
            <w:vAlign w:val="bottom"/>
          </w:tcPr>
          <w:p w:rsidR="00E5536F" w:rsidRDefault="00E5536F">
            <w:pPr>
              <w:pStyle w:val="ConsPlusNormal"/>
              <w:jc w:val="center"/>
            </w:pPr>
            <w:r>
              <w:t>4</w:t>
            </w:r>
          </w:p>
        </w:tc>
        <w:tc>
          <w:tcPr>
            <w:tcW w:w="2608" w:type="dxa"/>
            <w:vAlign w:val="bottom"/>
          </w:tcPr>
          <w:p w:rsidR="00E5536F" w:rsidRDefault="00E5536F">
            <w:pPr>
              <w:pStyle w:val="ConsPlusNormal"/>
              <w:jc w:val="center"/>
            </w:pPr>
            <w:r>
              <w:t>517559,26</w:t>
            </w:r>
          </w:p>
        </w:tc>
        <w:tc>
          <w:tcPr>
            <w:tcW w:w="2721" w:type="dxa"/>
            <w:vAlign w:val="bottom"/>
          </w:tcPr>
          <w:p w:rsidR="00E5536F" w:rsidRDefault="00E5536F">
            <w:pPr>
              <w:pStyle w:val="ConsPlusNormal"/>
              <w:jc w:val="center"/>
            </w:pPr>
            <w:r>
              <w:t>1300066,06</w:t>
            </w:r>
          </w:p>
        </w:tc>
      </w:tr>
      <w:tr w:rsidR="00E5536F">
        <w:tc>
          <w:tcPr>
            <w:tcW w:w="2211" w:type="dxa"/>
            <w:vAlign w:val="bottom"/>
          </w:tcPr>
          <w:p w:rsidR="00E5536F" w:rsidRDefault="00E5536F">
            <w:pPr>
              <w:pStyle w:val="ConsPlusNormal"/>
              <w:jc w:val="center"/>
            </w:pPr>
            <w:r>
              <w:t>5</w:t>
            </w:r>
          </w:p>
        </w:tc>
        <w:tc>
          <w:tcPr>
            <w:tcW w:w="2608" w:type="dxa"/>
            <w:vAlign w:val="bottom"/>
          </w:tcPr>
          <w:p w:rsidR="00E5536F" w:rsidRDefault="00E5536F">
            <w:pPr>
              <w:pStyle w:val="ConsPlusNormal"/>
              <w:jc w:val="center"/>
            </w:pPr>
            <w:r>
              <w:t>517566,88</w:t>
            </w:r>
          </w:p>
        </w:tc>
        <w:tc>
          <w:tcPr>
            <w:tcW w:w="2721" w:type="dxa"/>
            <w:vAlign w:val="bottom"/>
          </w:tcPr>
          <w:p w:rsidR="00E5536F" w:rsidRDefault="00E5536F">
            <w:pPr>
              <w:pStyle w:val="ConsPlusNormal"/>
              <w:jc w:val="center"/>
            </w:pPr>
            <w:r>
              <w:t>1300063,01</w:t>
            </w:r>
          </w:p>
        </w:tc>
      </w:tr>
      <w:tr w:rsidR="00E5536F">
        <w:tc>
          <w:tcPr>
            <w:tcW w:w="2211" w:type="dxa"/>
            <w:vAlign w:val="bottom"/>
          </w:tcPr>
          <w:p w:rsidR="00E5536F" w:rsidRDefault="00E5536F">
            <w:pPr>
              <w:pStyle w:val="ConsPlusNormal"/>
              <w:jc w:val="center"/>
            </w:pPr>
            <w:r>
              <w:t>1</w:t>
            </w:r>
          </w:p>
        </w:tc>
        <w:tc>
          <w:tcPr>
            <w:tcW w:w="2608" w:type="dxa"/>
            <w:vAlign w:val="bottom"/>
          </w:tcPr>
          <w:p w:rsidR="00E5536F" w:rsidRDefault="00E5536F">
            <w:pPr>
              <w:pStyle w:val="ConsPlusNormal"/>
              <w:jc w:val="center"/>
            </w:pPr>
            <w:r>
              <w:t>517566,88</w:t>
            </w:r>
          </w:p>
        </w:tc>
        <w:tc>
          <w:tcPr>
            <w:tcW w:w="2721" w:type="dxa"/>
            <w:vAlign w:val="bottom"/>
          </w:tcPr>
          <w:p w:rsidR="00E5536F" w:rsidRDefault="00E5536F">
            <w:pPr>
              <w:pStyle w:val="ConsPlusNormal"/>
              <w:jc w:val="center"/>
            </w:pPr>
            <w:r>
              <w:t>1300063,01</w:t>
            </w:r>
          </w:p>
        </w:tc>
      </w:tr>
    </w:tbl>
    <w:p w:rsidR="00E5536F" w:rsidRDefault="00E5536F">
      <w:pPr>
        <w:pStyle w:val="ConsPlusNormal"/>
        <w:jc w:val="both"/>
      </w:pPr>
    </w:p>
    <w:p w:rsidR="00E5536F" w:rsidRDefault="00E5536F">
      <w:pPr>
        <w:pStyle w:val="ConsPlusNormal"/>
        <w:ind w:firstLine="540"/>
        <w:jc w:val="both"/>
      </w:pPr>
      <w:r>
        <w:t>2-й этап</w:t>
      </w:r>
    </w:p>
    <w:p w:rsidR="00E5536F" w:rsidRDefault="00E5536F">
      <w:pPr>
        <w:pStyle w:val="ConsPlusNormal"/>
        <w:spacing w:before="220"/>
        <w:ind w:firstLine="540"/>
        <w:jc w:val="both"/>
      </w:pPr>
      <w:r>
        <w:t>Земельные участки образуются путем перераспределения земельных участков с кадастровыми номерами 36:34:0206019:29, 36:34:0206019:30, 36:34:0206019:32, 36:34:0206019:1005, 36:34:0206019:1006.</w:t>
      </w:r>
    </w:p>
    <w:p w:rsidR="00E5536F" w:rsidRDefault="00E5536F">
      <w:pPr>
        <w:pStyle w:val="ConsPlusNormal"/>
        <w:spacing w:before="220"/>
        <w:ind w:firstLine="540"/>
        <w:jc w:val="both"/>
      </w:pPr>
      <w:r>
        <w:t>:ЗУ</w:t>
      </w:r>
      <w:proofErr w:type="gramStart"/>
      <w:r>
        <w:t>1</w:t>
      </w:r>
      <w:proofErr w:type="gramEnd"/>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У1 площадью 132 кв. м, вид разрешенного использования устанавливается в соответствии с Классификатором как "Улично-дорожная сеть" </w:t>
      </w:r>
      <w:hyperlink r:id="rId40">
        <w:r>
          <w:rPr>
            <w:color w:val="0000FF"/>
          </w:rPr>
          <w:t>(код 12.0.1)</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6.</w:t>
      </w:r>
    </w:p>
    <w:p w:rsidR="00E5536F" w:rsidRDefault="00E5536F">
      <w:pPr>
        <w:pStyle w:val="ConsPlusNormal"/>
        <w:jc w:val="both"/>
      </w:pPr>
    </w:p>
    <w:p w:rsidR="00E5536F" w:rsidRDefault="00E5536F">
      <w:pPr>
        <w:pStyle w:val="ConsPlusNormal"/>
        <w:jc w:val="right"/>
        <w:outlineLvl w:val="2"/>
      </w:pPr>
      <w:r>
        <w:t>Таблица N 6</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517500,11</w:t>
            </w:r>
          </w:p>
        </w:tc>
        <w:tc>
          <w:tcPr>
            <w:tcW w:w="2721" w:type="dxa"/>
          </w:tcPr>
          <w:p w:rsidR="00E5536F" w:rsidRDefault="00E5536F">
            <w:pPr>
              <w:pStyle w:val="ConsPlusNormal"/>
              <w:jc w:val="center"/>
            </w:pPr>
            <w:r>
              <w:t>1299915,79</w:t>
            </w:r>
          </w:p>
        </w:tc>
      </w:tr>
      <w:tr w:rsidR="00E5536F">
        <w:tc>
          <w:tcPr>
            <w:tcW w:w="2211" w:type="dxa"/>
            <w:vAlign w:val="bottom"/>
          </w:tcPr>
          <w:p w:rsidR="00E5536F" w:rsidRDefault="00E5536F">
            <w:pPr>
              <w:pStyle w:val="ConsPlusNormal"/>
              <w:jc w:val="center"/>
            </w:pPr>
            <w:r>
              <w:t>2</w:t>
            </w:r>
          </w:p>
        </w:tc>
        <w:tc>
          <w:tcPr>
            <w:tcW w:w="2608" w:type="dxa"/>
          </w:tcPr>
          <w:p w:rsidR="00E5536F" w:rsidRDefault="00E5536F">
            <w:pPr>
              <w:pStyle w:val="ConsPlusNormal"/>
              <w:jc w:val="center"/>
            </w:pPr>
            <w:r>
              <w:t>517515,42</w:t>
            </w:r>
          </w:p>
        </w:tc>
        <w:tc>
          <w:tcPr>
            <w:tcW w:w="2721" w:type="dxa"/>
          </w:tcPr>
          <w:p w:rsidR="00E5536F" w:rsidRDefault="00E5536F">
            <w:pPr>
              <w:pStyle w:val="ConsPlusNormal"/>
              <w:jc w:val="center"/>
            </w:pPr>
            <w:r>
              <w:t>1299909,70</w:t>
            </w:r>
          </w:p>
        </w:tc>
      </w:tr>
      <w:tr w:rsidR="00E5536F">
        <w:tc>
          <w:tcPr>
            <w:tcW w:w="2211" w:type="dxa"/>
            <w:vAlign w:val="bottom"/>
          </w:tcPr>
          <w:p w:rsidR="00E5536F" w:rsidRDefault="00E5536F">
            <w:pPr>
              <w:pStyle w:val="ConsPlusNormal"/>
              <w:jc w:val="center"/>
            </w:pPr>
            <w:r>
              <w:lastRenderedPageBreak/>
              <w:t>3</w:t>
            </w:r>
          </w:p>
        </w:tc>
        <w:tc>
          <w:tcPr>
            <w:tcW w:w="2608" w:type="dxa"/>
          </w:tcPr>
          <w:p w:rsidR="00E5536F" w:rsidRDefault="00E5536F">
            <w:pPr>
              <w:pStyle w:val="ConsPlusNormal"/>
              <w:jc w:val="center"/>
            </w:pPr>
            <w:r>
              <w:t>517569,27</w:t>
            </w:r>
          </w:p>
        </w:tc>
        <w:tc>
          <w:tcPr>
            <w:tcW w:w="2721" w:type="dxa"/>
          </w:tcPr>
          <w:p w:rsidR="00E5536F" w:rsidRDefault="00E5536F">
            <w:pPr>
              <w:pStyle w:val="ConsPlusNormal"/>
              <w:jc w:val="center"/>
            </w:pPr>
            <w:r>
              <w:t>1299888,32</w:t>
            </w:r>
          </w:p>
        </w:tc>
      </w:tr>
      <w:tr w:rsidR="00E5536F">
        <w:tc>
          <w:tcPr>
            <w:tcW w:w="2211" w:type="dxa"/>
            <w:vAlign w:val="bottom"/>
          </w:tcPr>
          <w:p w:rsidR="00E5536F" w:rsidRDefault="00E5536F">
            <w:pPr>
              <w:pStyle w:val="ConsPlusNormal"/>
              <w:jc w:val="center"/>
            </w:pPr>
            <w:r>
              <w:t>4</w:t>
            </w:r>
          </w:p>
        </w:tc>
        <w:tc>
          <w:tcPr>
            <w:tcW w:w="2608" w:type="dxa"/>
          </w:tcPr>
          <w:p w:rsidR="00E5536F" w:rsidRDefault="00E5536F">
            <w:pPr>
              <w:pStyle w:val="ConsPlusNormal"/>
              <w:jc w:val="center"/>
            </w:pPr>
            <w:r>
              <w:t>517570,22</w:t>
            </w:r>
          </w:p>
        </w:tc>
        <w:tc>
          <w:tcPr>
            <w:tcW w:w="2721" w:type="dxa"/>
          </w:tcPr>
          <w:p w:rsidR="00E5536F" w:rsidRDefault="00E5536F">
            <w:pPr>
              <w:pStyle w:val="ConsPlusNormal"/>
              <w:jc w:val="center"/>
            </w:pPr>
            <w:r>
              <w:t>1299889,67</w:t>
            </w:r>
          </w:p>
        </w:tc>
      </w:tr>
      <w:tr w:rsidR="00E5536F">
        <w:tc>
          <w:tcPr>
            <w:tcW w:w="2211" w:type="dxa"/>
            <w:vAlign w:val="bottom"/>
          </w:tcPr>
          <w:p w:rsidR="00E5536F" w:rsidRDefault="00E5536F">
            <w:pPr>
              <w:pStyle w:val="ConsPlusNormal"/>
              <w:jc w:val="center"/>
            </w:pPr>
            <w:r>
              <w:t>5</w:t>
            </w:r>
          </w:p>
        </w:tc>
        <w:tc>
          <w:tcPr>
            <w:tcW w:w="2608" w:type="dxa"/>
          </w:tcPr>
          <w:p w:rsidR="00E5536F" w:rsidRDefault="00E5536F">
            <w:pPr>
              <w:pStyle w:val="ConsPlusNormal"/>
              <w:jc w:val="center"/>
            </w:pPr>
            <w:r>
              <w:t>517562,33</w:t>
            </w:r>
          </w:p>
        </w:tc>
        <w:tc>
          <w:tcPr>
            <w:tcW w:w="2721" w:type="dxa"/>
          </w:tcPr>
          <w:p w:rsidR="00E5536F" w:rsidRDefault="00E5536F">
            <w:pPr>
              <w:pStyle w:val="ConsPlusNormal"/>
              <w:jc w:val="center"/>
            </w:pPr>
            <w:r>
              <w:t>1299894,67</w:t>
            </w:r>
          </w:p>
        </w:tc>
      </w:tr>
      <w:tr w:rsidR="00E5536F">
        <w:tc>
          <w:tcPr>
            <w:tcW w:w="2211" w:type="dxa"/>
            <w:vAlign w:val="bottom"/>
          </w:tcPr>
          <w:p w:rsidR="00E5536F" w:rsidRDefault="00E5536F">
            <w:pPr>
              <w:pStyle w:val="ConsPlusNormal"/>
              <w:jc w:val="center"/>
            </w:pPr>
            <w:r>
              <w:t>6</w:t>
            </w:r>
          </w:p>
        </w:tc>
        <w:tc>
          <w:tcPr>
            <w:tcW w:w="2608" w:type="dxa"/>
          </w:tcPr>
          <w:p w:rsidR="00E5536F" w:rsidRDefault="00E5536F">
            <w:pPr>
              <w:pStyle w:val="ConsPlusNormal"/>
              <w:jc w:val="center"/>
            </w:pPr>
            <w:r>
              <w:t>517515,77</w:t>
            </w:r>
          </w:p>
        </w:tc>
        <w:tc>
          <w:tcPr>
            <w:tcW w:w="2721" w:type="dxa"/>
          </w:tcPr>
          <w:p w:rsidR="00E5536F" w:rsidRDefault="00E5536F">
            <w:pPr>
              <w:pStyle w:val="ConsPlusNormal"/>
              <w:jc w:val="center"/>
            </w:pPr>
            <w:r>
              <w:t>1299910,48</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517500,11</w:t>
            </w:r>
          </w:p>
        </w:tc>
        <w:tc>
          <w:tcPr>
            <w:tcW w:w="2721" w:type="dxa"/>
          </w:tcPr>
          <w:p w:rsidR="00E5536F" w:rsidRDefault="00E5536F">
            <w:pPr>
              <w:pStyle w:val="ConsPlusNormal"/>
              <w:jc w:val="center"/>
            </w:pPr>
            <w:r>
              <w:t>1299915,79</w:t>
            </w:r>
          </w:p>
        </w:tc>
      </w:tr>
    </w:tbl>
    <w:p w:rsidR="00E5536F" w:rsidRDefault="00E5536F">
      <w:pPr>
        <w:pStyle w:val="ConsPlusNormal"/>
        <w:jc w:val="both"/>
      </w:pPr>
    </w:p>
    <w:p w:rsidR="00E5536F" w:rsidRDefault="00E5536F">
      <w:pPr>
        <w:pStyle w:val="ConsPlusNormal"/>
        <w:ind w:firstLine="540"/>
        <w:jc w:val="both"/>
      </w:pPr>
      <w:r>
        <w:t>:ЗУ</w:t>
      </w:r>
      <w:proofErr w:type="gramStart"/>
      <w:r>
        <w:t>2</w:t>
      </w:r>
      <w:proofErr w:type="gramEnd"/>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У2 площадью 9215 кв. м, вид разрешенного использования устанавливается в соответствии с Классификатором как "Многоэтажная жилая застройка (высотная застройка)" </w:t>
      </w:r>
      <w:hyperlink r:id="rId41">
        <w:r>
          <w:rPr>
            <w:color w:val="0000FF"/>
          </w:rPr>
          <w:t>(код 2.6)</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7.</w:t>
      </w:r>
    </w:p>
    <w:p w:rsidR="00E5536F" w:rsidRDefault="00E5536F">
      <w:pPr>
        <w:pStyle w:val="ConsPlusNormal"/>
        <w:jc w:val="both"/>
      </w:pPr>
    </w:p>
    <w:p w:rsidR="00E5536F" w:rsidRDefault="00E5536F">
      <w:pPr>
        <w:pStyle w:val="ConsPlusNormal"/>
        <w:jc w:val="right"/>
        <w:outlineLvl w:val="2"/>
      </w:pPr>
      <w:r>
        <w:t>Таблица N 7</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517500,11</w:t>
            </w:r>
          </w:p>
        </w:tc>
        <w:tc>
          <w:tcPr>
            <w:tcW w:w="2721" w:type="dxa"/>
          </w:tcPr>
          <w:p w:rsidR="00E5536F" w:rsidRDefault="00E5536F">
            <w:pPr>
              <w:pStyle w:val="ConsPlusNormal"/>
              <w:jc w:val="center"/>
            </w:pPr>
            <w:r>
              <w:t>1299915,79</w:t>
            </w:r>
          </w:p>
        </w:tc>
      </w:tr>
      <w:tr w:rsidR="00E5536F">
        <w:tc>
          <w:tcPr>
            <w:tcW w:w="2211" w:type="dxa"/>
            <w:vAlign w:val="bottom"/>
          </w:tcPr>
          <w:p w:rsidR="00E5536F" w:rsidRDefault="00E5536F">
            <w:pPr>
              <w:pStyle w:val="ConsPlusNormal"/>
              <w:jc w:val="center"/>
            </w:pPr>
            <w:r>
              <w:t>2</w:t>
            </w:r>
          </w:p>
        </w:tc>
        <w:tc>
          <w:tcPr>
            <w:tcW w:w="2608" w:type="dxa"/>
          </w:tcPr>
          <w:p w:rsidR="00E5536F" w:rsidRDefault="00E5536F">
            <w:pPr>
              <w:pStyle w:val="ConsPlusNormal"/>
              <w:jc w:val="center"/>
            </w:pPr>
            <w:r>
              <w:t>517515,77</w:t>
            </w:r>
          </w:p>
        </w:tc>
        <w:tc>
          <w:tcPr>
            <w:tcW w:w="2721" w:type="dxa"/>
          </w:tcPr>
          <w:p w:rsidR="00E5536F" w:rsidRDefault="00E5536F">
            <w:pPr>
              <w:pStyle w:val="ConsPlusNormal"/>
              <w:jc w:val="center"/>
            </w:pPr>
            <w:r>
              <w:t>1299910,48</w:t>
            </w:r>
          </w:p>
        </w:tc>
      </w:tr>
      <w:tr w:rsidR="00E5536F">
        <w:tc>
          <w:tcPr>
            <w:tcW w:w="2211" w:type="dxa"/>
            <w:vAlign w:val="bottom"/>
          </w:tcPr>
          <w:p w:rsidR="00E5536F" w:rsidRDefault="00E5536F">
            <w:pPr>
              <w:pStyle w:val="ConsPlusNormal"/>
              <w:jc w:val="center"/>
            </w:pPr>
            <w:r>
              <w:t>3</w:t>
            </w:r>
          </w:p>
        </w:tc>
        <w:tc>
          <w:tcPr>
            <w:tcW w:w="2608" w:type="dxa"/>
          </w:tcPr>
          <w:p w:rsidR="00E5536F" w:rsidRDefault="00E5536F">
            <w:pPr>
              <w:pStyle w:val="ConsPlusNormal"/>
              <w:jc w:val="center"/>
            </w:pPr>
            <w:r>
              <w:t>517562,33</w:t>
            </w:r>
          </w:p>
        </w:tc>
        <w:tc>
          <w:tcPr>
            <w:tcW w:w="2721" w:type="dxa"/>
          </w:tcPr>
          <w:p w:rsidR="00E5536F" w:rsidRDefault="00E5536F">
            <w:pPr>
              <w:pStyle w:val="ConsPlusNormal"/>
              <w:jc w:val="center"/>
            </w:pPr>
            <w:r>
              <w:t>1299894,67</w:t>
            </w:r>
          </w:p>
        </w:tc>
      </w:tr>
      <w:tr w:rsidR="00E5536F">
        <w:tc>
          <w:tcPr>
            <w:tcW w:w="2211" w:type="dxa"/>
            <w:vAlign w:val="bottom"/>
          </w:tcPr>
          <w:p w:rsidR="00E5536F" w:rsidRDefault="00E5536F">
            <w:pPr>
              <w:pStyle w:val="ConsPlusNormal"/>
              <w:jc w:val="center"/>
            </w:pPr>
            <w:r>
              <w:t>4</w:t>
            </w:r>
          </w:p>
        </w:tc>
        <w:tc>
          <w:tcPr>
            <w:tcW w:w="2608" w:type="dxa"/>
          </w:tcPr>
          <w:p w:rsidR="00E5536F" w:rsidRDefault="00E5536F">
            <w:pPr>
              <w:pStyle w:val="ConsPlusNormal"/>
              <w:jc w:val="center"/>
            </w:pPr>
            <w:r>
              <w:t>517570,22</w:t>
            </w:r>
          </w:p>
        </w:tc>
        <w:tc>
          <w:tcPr>
            <w:tcW w:w="2721" w:type="dxa"/>
          </w:tcPr>
          <w:p w:rsidR="00E5536F" w:rsidRDefault="00E5536F">
            <w:pPr>
              <w:pStyle w:val="ConsPlusNormal"/>
              <w:jc w:val="center"/>
            </w:pPr>
            <w:r>
              <w:t>1299889,67</w:t>
            </w:r>
          </w:p>
        </w:tc>
      </w:tr>
      <w:tr w:rsidR="00E5536F">
        <w:tc>
          <w:tcPr>
            <w:tcW w:w="2211" w:type="dxa"/>
            <w:vAlign w:val="bottom"/>
          </w:tcPr>
          <w:p w:rsidR="00E5536F" w:rsidRDefault="00E5536F">
            <w:pPr>
              <w:pStyle w:val="ConsPlusNormal"/>
              <w:jc w:val="center"/>
            </w:pPr>
            <w:r>
              <w:t>5</w:t>
            </w:r>
          </w:p>
        </w:tc>
        <w:tc>
          <w:tcPr>
            <w:tcW w:w="2608" w:type="dxa"/>
          </w:tcPr>
          <w:p w:rsidR="00E5536F" w:rsidRDefault="00E5536F">
            <w:pPr>
              <w:pStyle w:val="ConsPlusNormal"/>
              <w:jc w:val="center"/>
            </w:pPr>
            <w:r>
              <w:t>517573,33</w:t>
            </w:r>
          </w:p>
        </w:tc>
        <w:tc>
          <w:tcPr>
            <w:tcW w:w="2721" w:type="dxa"/>
          </w:tcPr>
          <w:p w:rsidR="00E5536F" w:rsidRDefault="00E5536F">
            <w:pPr>
              <w:pStyle w:val="ConsPlusNormal"/>
              <w:jc w:val="center"/>
            </w:pPr>
            <w:r>
              <w:t>1299894,05</w:t>
            </w:r>
          </w:p>
        </w:tc>
      </w:tr>
      <w:tr w:rsidR="00E5536F">
        <w:tc>
          <w:tcPr>
            <w:tcW w:w="2211" w:type="dxa"/>
            <w:vAlign w:val="bottom"/>
          </w:tcPr>
          <w:p w:rsidR="00E5536F" w:rsidRDefault="00E5536F">
            <w:pPr>
              <w:pStyle w:val="ConsPlusNormal"/>
              <w:jc w:val="center"/>
            </w:pPr>
            <w:r>
              <w:t>6</w:t>
            </w:r>
          </w:p>
        </w:tc>
        <w:tc>
          <w:tcPr>
            <w:tcW w:w="2608" w:type="dxa"/>
          </w:tcPr>
          <w:p w:rsidR="00E5536F" w:rsidRDefault="00E5536F">
            <w:pPr>
              <w:pStyle w:val="ConsPlusNormal"/>
              <w:jc w:val="center"/>
            </w:pPr>
            <w:r>
              <w:t>517578,77</w:t>
            </w:r>
          </w:p>
        </w:tc>
        <w:tc>
          <w:tcPr>
            <w:tcW w:w="2721" w:type="dxa"/>
          </w:tcPr>
          <w:p w:rsidR="00E5536F" w:rsidRDefault="00E5536F">
            <w:pPr>
              <w:pStyle w:val="ConsPlusNormal"/>
              <w:jc w:val="center"/>
            </w:pPr>
            <w:r>
              <w:t>1299890,12</w:t>
            </w:r>
          </w:p>
        </w:tc>
      </w:tr>
      <w:tr w:rsidR="00E5536F">
        <w:tc>
          <w:tcPr>
            <w:tcW w:w="2211" w:type="dxa"/>
            <w:vAlign w:val="bottom"/>
          </w:tcPr>
          <w:p w:rsidR="00E5536F" w:rsidRDefault="00E5536F">
            <w:pPr>
              <w:pStyle w:val="ConsPlusNormal"/>
              <w:jc w:val="center"/>
            </w:pPr>
            <w:r>
              <w:t>7</w:t>
            </w:r>
          </w:p>
        </w:tc>
        <w:tc>
          <w:tcPr>
            <w:tcW w:w="2608" w:type="dxa"/>
          </w:tcPr>
          <w:p w:rsidR="00E5536F" w:rsidRDefault="00E5536F">
            <w:pPr>
              <w:pStyle w:val="ConsPlusNormal"/>
              <w:jc w:val="center"/>
            </w:pPr>
            <w:r>
              <w:t>517587,14</w:t>
            </w:r>
          </w:p>
        </w:tc>
        <w:tc>
          <w:tcPr>
            <w:tcW w:w="2721" w:type="dxa"/>
          </w:tcPr>
          <w:p w:rsidR="00E5536F" w:rsidRDefault="00E5536F">
            <w:pPr>
              <w:pStyle w:val="ConsPlusNormal"/>
              <w:jc w:val="center"/>
            </w:pPr>
            <w:r>
              <w:t>1299884,07</w:t>
            </w:r>
          </w:p>
        </w:tc>
      </w:tr>
      <w:tr w:rsidR="00E5536F">
        <w:tc>
          <w:tcPr>
            <w:tcW w:w="2211" w:type="dxa"/>
            <w:vAlign w:val="bottom"/>
          </w:tcPr>
          <w:p w:rsidR="00E5536F" w:rsidRDefault="00E5536F">
            <w:pPr>
              <w:pStyle w:val="ConsPlusNormal"/>
              <w:jc w:val="center"/>
            </w:pPr>
            <w:r>
              <w:t>8</w:t>
            </w:r>
          </w:p>
        </w:tc>
        <w:tc>
          <w:tcPr>
            <w:tcW w:w="2608" w:type="dxa"/>
          </w:tcPr>
          <w:p w:rsidR="00E5536F" w:rsidRDefault="00E5536F">
            <w:pPr>
              <w:pStyle w:val="ConsPlusNormal"/>
              <w:jc w:val="center"/>
            </w:pPr>
            <w:r>
              <w:t>517588,39</w:t>
            </w:r>
          </w:p>
        </w:tc>
        <w:tc>
          <w:tcPr>
            <w:tcW w:w="2721" w:type="dxa"/>
          </w:tcPr>
          <w:p w:rsidR="00E5536F" w:rsidRDefault="00E5536F">
            <w:pPr>
              <w:pStyle w:val="ConsPlusNormal"/>
              <w:jc w:val="center"/>
            </w:pPr>
            <w:r>
              <w:t>1299885,50</w:t>
            </w:r>
          </w:p>
        </w:tc>
      </w:tr>
      <w:tr w:rsidR="00E5536F">
        <w:tc>
          <w:tcPr>
            <w:tcW w:w="2211" w:type="dxa"/>
            <w:vAlign w:val="bottom"/>
          </w:tcPr>
          <w:p w:rsidR="00E5536F" w:rsidRDefault="00E5536F">
            <w:pPr>
              <w:pStyle w:val="ConsPlusNormal"/>
              <w:jc w:val="center"/>
            </w:pPr>
            <w:r>
              <w:t>9</w:t>
            </w:r>
          </w:p>
        </w:tc>
        <w:tc>
          <w:tcPr>
            <w:tcW w:w="2608" w:type="dxa"/>
          </w:tcPr>
          <w:p w:rsidR="00E5536F" w:rsidRDefault="00E5536F">
            <w:pPr>
              <w:pStyle w:val="ConsPlusNormal"/>
              <w:jc w:val="center"/>
            </w:pPr>
            <w:r>
              <w:t>517594,72</w:t>
            </w:r>
          </w:p>
        </w:tc>
        <w:tc>
          <w:tcPr>
            <w:tcW w:w="2721" w:type="dxa"/>
          </w:tcPr>
          <w:p w:rsidR="00E5536F" w:rsidRDefault="00E5536F">
            <w:pPr>
              <w:pStyle w:val="ConsPlusNormal"/>
              <w:jc w:val="center"/>
            </w:pPr>
            <w:r>
              <w:t>1299892,73</w:t>
            </w:r>
          </w:p>
        </w:tc>
      </w:tr>
      <w:tr w:rsidR="00E5536F">
        <w:tc>
          <w:tcPr>
            <w:tcW w:w="2211" w:type="dxa"/>
            <w:vAlign w:val="bottom"/>
          </w:tcPr>
          <w:p w:rsidR="00E5536F" w:rsidRDefault="00E5536F">
            <w:pPr>
              <w:pStyle w:val="ConsPlusNormal"/>
              <w:jc w:val="center"/>
            </w:pPr>
            <w:r>
              <w:t>10</w:t>
            </w:r>
          </w:p>
        </w:tc>
        <w:tc>
          <w:tcPr>
            <w:tcW w:w="2608" w:type="dxa"/>
          </w:tcPr>
          <w:p w:rsidR="00E5536F" w:rsidRDefault="00E5536F">
            <w:pPr>
              <w:pStyle w:val="ConsPlusNormal"/>
              <w:jc w:val="center"/>
            </w:pPr>
            <w:r>
              <w:t>517594,33</w:t>
            </w:r>
          </w:p>
        </w:tc>
        <w:tc>
          <w:tcPr>
            <w:tcW w:w="2721" w:type="dxa"/>
          </w:tcPr>
          <w:p w:rsidR="00E5536F" w:rsidRDefault="00E5536F">
            <w:pPr>
              <w:pStyle w:val="ConsPlusNormal"/>
              <w:jc w:val="center"/>
            </w:pPr>
            <w:r>
              <w:t>1299893,01</w:t>
            </w:r>
          </w:p>
        </w:tc>
      </w:tr>
      <w:tr w:rsidR="00E5536F">
        <w:tc>
          <w:tcPr>
            <w:tcW w:w="2211" w:type="dxa"/>
            <w:vAlign w:val="bottom"/>
          </w:tcPr>
          <w:p w:rsidR="00E5536F" w:rsidRDefault="00E5536F">
            <w:pPr>
              <w:pStyle w:val="ConsPlusNormal"/>
              <w:jc w:val="center"/>
            </w:pPr>
            <w:r>
              <w:t>11</w:t>
            </w:r>
          </w:p>
        </w:tc>
        <w:tc>
          <w:tcPr>
            <w:tcW w:w="2608" w:type="dxa"/>
          </w:tcPr>
          <w:p w:rsidR="00E5536F" w:rsidRDefault="00E5536F">
            <w:pPr>
              <w:pStyle w:val="ConsPlusNormal"/>
              <w:jc w:val="center"/>
            </w:pPr>
            <w:r>
              <w:t>517618,91</w:t>
            </w:r>
          </w:p>
        </w:tc>
        <w:tc>
          <w:tcPr>
            <w:tcW w:w="2721" w:type="dxa"/>
          </w:tcPr>
          <w:p w:rsidR="00E5536F" w:rsidRDefault="00E5536F">
            <w:pPr>
              <w:pStyle w:val="ConsPlusNormal"/>
              <w:jc w:val="center"/>
            </w:pPr>
            <w:r>
              <w:t>1299925,05</w:t>
            </w:r>
          </w:p>
        </w:tc>
      </w:tr>
      <w:tr w:rsidR="00E5536F">
        <w:tc>
          <w:tcPr>
            <w:tcW w:w="2211" w:type="dxa"/>
            <w:vAlign w:val="bottom"/>
          </w:tcPr>
          <w:p w:rsidR="00E5536F" w:rsidRDefault="00E5536F">
            <w:pPr>
              <w:pStyle w:val="ConsPlusNormal"/>
              <w:jc w:val="center"/>
            </w:pPr>
            <w:r>
              <w:t>12</w:t>
            </w:r>
          </w:p>
        </w:tc>
        <w:tc>
          <w:tcPr>
            <w:tcW w:w="2608" w:type="dxa"/>
          </w:tcPr>
          <w:p w:rsidR="00E5536F" w:rsidRDefault="00E5536F">
            <w:pPr>
              <w:pStyle w:val="ConsPlusNormal"/>
              <w:jc w:val="center"/>
            </w:pPr>
            <w:r>
              <w:t>517630,92</w:t>
            </w:r>
          </w:p>
        </w:tc>
        <w:tc>
          <w:tcPr>
            <w:tcW w:w="2721" w:type="dxa"/>
          </w:tcPr>
          <w:p w:rsidR="00E5536F" w:rsidRDefault="00E5536F">
            <w:pPr>
              <w:pStyle w:val="ConsPlusNormal"/>
              <w:jc w:val="center"/>
            </w:pPr>
            <w:r>
              <w:t>1299941,42</w:t>
            </w:r>
          </w:p>
        </w:tc>
      </w:tr>
      <w:tr w:rsidR="00E5536F">
        <w:tc>
          <w:tcPr>
            <w:tcW w:w="2211" w:type="dxa"/>
            <w:vAlign w:val="bottom"/>
          </w:tcPr>
          <w:p w:rsidR="00E5536F" w:rsidRDefault="00E5536F">
            <w:pPr>
              <w:pStyle w:val="ConsPlusNormal"/>
              <w:jc w:val="center"/>
            </w:pPr>
            <w:r>
              <w:t>13</w:t>
            </w:r>
          </w:p>
        </w:tc>
        <w:tc>
          <w:tcPr>
            <w:tcW w:w="2608" w:type="dxa"/>
          </w:tcPr>
          <w:p w:rsidR="00E5536F" w:rsidRDefault="00E5536F">
            <w:pPr>
              <w:pStyle w:val="ConsPlusNormal"/>
              <w:jc w:val="center"/>
            </w:pPr>
            <w:r>
              <w:t>517639,15</w:t>
            </w:r>
          </w:p>
        </w:tc>
        <w:tc>
          <w:tcPr>
            <w:tcW w:w="2721" w:type="dxa"/>
          </w:tcPr>
          <w:p w:rsidR="00E5536F" w:rsidRDefault="00E5536F">
            <w:pPr>
              <w:pStyle w:val="ConsPlusNormal"/>
              <w:jc w:val="center"/>
            </w:pPr>
            <w:r>
              <w:t>1299952,68</w:t>
            </w:r>
          </w:p>
        </w:tc>
      </w:tr>
      <w:tr w:rsidR="00E5536F">
        <w:tc>
          <w:tcPr>
            <w:tcW w:w="2211" w:type="dxa"/>
            <w:vAlign w:val="bottom"/>
          </w:tcPr>
          <w:p w:rsidR="00E5536F" w:rsidRDefault="00E5536F">
            <w:pPr>
              <w:pStyle w:val="ConsPlusNormal"/>
              <w:jc w:val="center"/>
            </w:pPr>
            <w:r>
              <w:t>14</w:t>
            </w:r>
          </w:p>
        </w:tc>
        <w:tc>
          <w:tcPr>
            <w:tcW w:w="2608" w:type="dxa"/>
          </w:tcPr>
          <w:p w:rsidR="00E5536F" w:rsidRDefault="00E5536F">
            <w:pPr>
              <w:pStyle w:val="ConsPlusNormal"/>
              <w:jc w:val="center"/>
            </w:pPr>
            <w:r>
              <w:t>517567,11</w:t>
            </w:r>
          </w:p>
        </w:tc>
        <w:tc>
          <w:tcPr>
            <w:tcW w:w="2721" w:type="dxa"/>
          </w:tcPr>
          <w:p w:rsidR="00E5536F" w:rsidRDefault="00E5536F">
            <w:pPr>
              <w:pStyle w:val="ConsPlusNormal"/>
              <w:jc w:val="center"/>
            </w:pPr>
            <w:r>
              <w:t>1299985,55</w:t>
            </w:r>
          </w:p>
        </w:tc>
      </w:tr>
      <w:tr w:rsidR="00E5536F">
        <w:tc>
          <w:tcPr>
            <w:tcW w:w="2211" w:type="dxa"/>
            <w:vAlign w:val="bottom"/>
          </w:tcPr>
          <w:p w:rsidR="00E5536F" w:rsidRDefault="00E5536F">
            <w:pPr>
              <w:pStyle w:val="ConsPlusNormal"/>
              <w:jc w:val="center"/>
            </w:pPr>
            <w:r>
              <w:t>15</w:t>
            </w:r>
          </w:p>
        </w:tc>
        <w:tc>
          <w:tcPr>
            <w:tcW w:w="2608" w:type="dxa"/>
          </w:tcPr>
          <w:p w:rsidR="00E5536F" w:rsidRDefault="00E5536F">
            <w:pPr>
              <w:pStyle w:val="ConsPlusNormal"/>
              <w:jc w:val="center"/>
            </w:pPr>
            <w:r>
              <w:t>517556,37</w:t>
            </w:r>
          </w:p>
        </w:tc>
        <w:tc>
          <w:tcPr>
            <w:tcW w:w="2721" w:type="dxa"/>
          </w:tcPr>
          <w:p w:rsidR="00E5536F" w:rsidRDefault="00E5536F">
            <w:pPr>
              <w:pStyle w:val="ConsPlusNormal"/>
              <w:jc w:val="center"/>
            </w:pPr>
            <w:r>
              <w:t>1299962,01</w:t>
            </w:r>
          </w:p>
        </w:tc>
      </w:tr>
      <w:tr w:rsidR="00E5536F">
        <w:tc>
          <w:tcPr>
            <w:tcW w:w="2211" w:type="dxa"/>
            <w:vAlign w:val="bottom"/>
          </w:tcPr>
          <w:p w:rsidR="00E5536F" w:rsidRDefault="00E5536F">
            <w:pPr>
              <w:pStyle w:val="ConsPlusNormal"/>
              <w:jc w:val="center"/>
            </w:pPr>
            <w:r>
              <w:t>16</w:t>
            </w:r>
          </w:p>
        </w:tc>
        <w:tc>
          <w:tcPr>
            <w:tcW w:w="2608" w:type="dxa"/>
          </w:tcPr>
          <w:p w:rsidR="00E5536F" w:rsidRDefault="00E5536F">
            <w:pPr>
              <w:pStyle w:val="ConsPlusNormal"/>
              <w:jc w:val="center"/>
            </w:pPr>
            <w:r>
              <w:t>517514,11</w:t>
            </w:r>
          </w:p>
        </w:tc>
        <w:tc>
          <w:tcPr>
            <w:tcW w:w="2721" w:type="dxa"/>
          </w:tcPr>
          <w:p w:rsidR="00E5536F" w:rsidRDefault="00E5536F">
            <w:pPr>
              <w:pStyle w:val="ConsPlusNormal"/>
              <w:jc w:val="center"/>
            </w:pPr>
            <w:r>
              <w:t>1299981,01</w:t>
            </w:r>
          </w:p>
        </w:tc>
      </w:tr>
      <w:tr w:rsidR="00E5536F">
        <w:tc>
          <w:tcPr>
            <w:tcW w:w="2211" w:type="dxa"/>
            <w:vAlign w:val="bottom"/>
          </w:tcPr>
          <w:p w:rsidR="00E5536F" w:rsidRDefault="00E5536F">
            <w:pPr>
              <w:pStyle w:val="ConsPlusNormal"/>
              <w:jc w:val="center"/>
            </w:pPr>
            <w:r>
              <w:lastRenderedPageBreak/>
              <w:t>17</w:t>
            </w:r>
          </w:p>
        </w:tc>
        <w:tc>
          <w:tcPr>
            <w:tcW w:w="2608" w:type="dxa"/>
          </w:tcPr>
          <w:p w:rsidR="00E5536F" w:rsidRDefault="00E5536F">
            <w:pPr>
              <w:pStyle w:val="ConsPlusNormal"/>
              <w:jc w:val="center"/>
            </w:pPr>
            <w:r>
              <w:t>517499,74</w:t>
            </w:r>
          </w:p>
        </w:tc>
        <w:tc>
          <w:tcPr>
            <w:tcW w:w="2721" w:type="dxa"/>
          </w:tcPr>
          <w:p w:rsidR="00E5536F" w:rsidRDefault="00E5536F">
            <w:pPr>
              <w:pStyle w:val="ConsPlusNormal"/>
              <w:jc w:val="center"/>
            </w:pPr>
            <w:r>
              <w:t>1299963,20</w:t>
            </w:r>
          </w:p>
        </w:tc>
      </w:tr>
      <w:tr w:rsidR="00E5536F">
        <w:tc>
          <w:tcPr>
            <w:tcW w:w="2211" w:type="dxa"/>
            <w:vAlign w:val="bottom"/>
          </w:tcPr>
          <w:p w:rsidR="00E5536F" w:rsidRDefault="00E5536F">
            <w:pPr>
              <w:pStyle w:val="ConsPlusNormal"/>
              <w:jc w:val="center"/>
            </w:pPr>
            <w:r>
              <w:t>18</w:t>
            </w:r>
          </w:p>
        </w:tc>
        <w:tc>
          <w:tcPr>
            <w:tcW w:w="2608" w:type="dxa"/>
          </w:tcPr>
          <w:p w:rsidR="00E5536F" w:rsidRDefault="00E5536F">
            <w:pPr>
              <w:pStyle w:val="ConsPlusNormal"/>
              <w:jc w:val="center"/>
            </w:pPr>
            <w:r>
              <w:t>517482,73</w:t>
            </w:r>
          </w:p>
        </w:tc>
        <w:tc>
          <w:tcPr>
            <w:tcW w:w="2721" w:type="dxa"/>
          </w:tcPr>
          <w:p w:rsidR="00E5536F" w:rsidRDefault="00E5536F">
            <w:pPr>
              <w:pStyle w:val="ConsPlusNormal"/>
              <w:jc w:val="center"/>
            </w:pPr>
            <w:r>
              <w:t>1299922,68</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517500,11</w:t>
            </w:r>
          </w:p>
        </w:tc>
        <w:tc>
          <w:tcPr>
            <w:tcW w:w="2721" w:type="dxa"/>
          </w:tcPr>
          <w:p w:rsidR="00E5536F" w:rsidRDefault="00E5536F">
            <w:pPr>
              <w:pStyle w:val="ConsPlusNormal"/>
              <w:jc w:val="center"/>
            </w:pPr>
            <w:r>
              <w:t>1299915,79</w:t>
            </w:r>
          </w:p>
        </w:tc>
      </w:tr>
    </w:tbl>
    <w:p w:rsidR="00E5536F" w:rsidRDefault="00E5536F">
      <w:pPr>
        <w:pStyle w:val="ConsPlusNormal"/>
        <w:jc w:val="both"/>
      </w:pPr>
    </w:p>
    <w:p w:rsidR="00E5536F" w:rsidRDefault="00E5536F">
      <w:pPr>
        <w:pStyle w:val="ConsPlusNormal"/>
        <w:ind w:firstLine="540"/>
        <w:jc w:val="both"/>
      </w:pPr>
      <w:r>
        <w:t>:ЗУ3</w:t>
      </w:r>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У3 площадью 3229 кв. м, вид разрешенного использования устанавливается в соответствии с Классификатором как "Многоэтажная жилая застройка (высотная застройка)" </w:t>
      </w:r>
      <w:hyperlink r:id="rId42">
        <w:r>
          <w:rPr>
            <w:color w:val="0000FF"/>
          </w:rPr>
          <w:t>(код 2.6)</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8.</w:t>
      </w:r>
    </w:p>
    <w:p w:rsidR="00E5536F" w:rsidRDefault="00E5536F">
      <w:pPr>
        <w:pStyle w:val="ConsPlusNormal"/>
        <w:jc w:val="both"/>
      </w:pPr>
    </w:p>
    <w:p w:rsidR="00E5536F" w:rsidRDefault="00E5536F">
      <w:pPr>
        <w:pStyle w:val="ConsPlusNormal"/>
        <w:jc w:val="right"/>
        <w:outlineLvl w:val="2"/>
      </w:pPr>
      <w:r>
        <w:t>Таблица N 8</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517639,15</w:t>
            </w:r>
          </w:p>
        </w:tc>
        <w:tc>
          <w:tcPr>
            <w:tcW w:w="2721" w:type="dxa"/>
          </w:tcPr>
          <w:p w:rsidR="00E5536F" w:rsidRDefault="00E5536F">
            <w:pPr>
              <w:pStyle w:val="ConsPlusNormal"/>
              <w:jc w:val="center"/>
            </w:pPr>
            <w:r>
              <w:t>1299952,68</w:t>
            </w:r>
          </w:p>
        </w:tc>
      </w:tr>
      <w:tr w:rsidR="00E5536F">
        <w:tc>
          <w:tcPr>
            <w:tcW w:w="2211" w:type="dxa"/>
            <w:vAlign w:val="bottom"/>
          </w:tcPr>
          <w:p w:rsidR="00E5536F" w:rsidRDefault="00E5536F">
            <w:pPr>
              <w:pStyle w:val="ConsPlusNormal"/>
              <w:jc w:val="center"/>
            </w:pPr>
            <w:r>
              <w:t>2</w:t>
            </w:r>
          </w:p>
        </w:tc>
        <w:tc>
          <w:tcPr>
            <w:tcW w:w="2608" w:type="dxa"/>
          </w:tcPr>
          <w:p w:rsidR="00E5536F" w:rsidRDefault="00E5536F">
            <w:pPr>
              <w:pStyle w:val="ConsPlusNormal"/>
              <w:jc w:val="center"/>
            </w:pPr>
            <w:r>
              <w:t>517643,63</w:t>
            </w:r>
          </w:p>
        </w:tc>
        <w:tc>
          <w:tcPr>
            <w:tcW w:w="2721" w:type="dxa"/>
          </w:tcPr>
          <w:p w:rsidR="00E5536F" w:rsidRDefault="00E5536F">
            <w:pPr>
              <w:pStyle w:val="ConsPlusNormal"/>
              <w:jc w:val="center"/>
            </w:pPr>
            <w:r>
              <w:t>1299958,81</w:t>
            </w:r>
          </w:p>
        </w:tc>
      </w:tr>
      <w:tr w:rsidR="00E5536F">
        <w:tc>
          <w:tcPr>
            <w:tcW w:w="2211" w:type="dxa"/>
            <w:vAlign w:val="bottom"/>
          </w:tcPr>
          <w:p w:rsidR="00E5536F" w:rsidRDefault="00E5536F">
            <w:pPr>
              <w:pStyle w:val="ConsPlusNormal"/>
              <w:jc w:val="center"/>
            </w:pPr>
            <w:r>
              <w:t>3</w:t>
            </w:r>
          </w:p>
        </w:tc>
        <w:tc>
          <w:tcPr>
            <w:tcW w:w="2608" w:type="dxa"/>
          </w:tcPr>
          <w:p w:rsidR="00E5536F" w:rsidRDefault="00E5536F">
            <w:pPr>
              <w:pStyle w:val="ConsPlusNormal"/>
              <w:jc w:val="center"/>
            </w:pPr>
            <w:r>
              <w:t>517662,86</w:t>
            </w:r>
          </w:p>
        </w:tc>
        <w:tc>
          <w:tcPr>
            <w:tcW w:w="2721" w:type="dxa"/>
          </w:tcPr>
          <w:p w:rsidR="00E5536F" w:rsidRDefault="00E5536F">
            <w:pPr>
              <w:pStyle w:val="ConsPlusNormal"/>
              <w:jc w:val="center"/>
            </w:pPr>
            <w:r>
              <w:t>1299985,13</w:t>
            </w:r>
          </w:p>
        </w:tc>
      </w:tr>
      <w:tr w:rsidR="00E5536F">
        <w:tc>
          <w:tcPr>
            <w:tcW w:w="2211" w:type="dxa"/>
            <w:vAlign w:val="bottom"/>
          </w:tcPr>
          <w:p w:rsidR="00E5536F" w:rsidRDefault="00E5536F">
            <w:pPr>
              <w:pStyle w:val="ConsPlusNormal"/>
              <w:jc w:val="center"/>
            </w:pPr>
            <w:r>
              <w:t>4</w:t>
            </w:r>
          </w:p>
        </w:tc>
        <w:tc>
          <w:tcPr>
            <w:tcW w:w="2608" w:type="dxa"/>
          </w:tcPr>
          <w:p w:rsidR="00E5536F" w:rsidRDefault="00E5536F">
            <w:pPr>
              <w:pStyle w:val="ConsPlusNormal"/>
              <w:jc w:val="center"/>
            </w:pPr>
            <w:r>
              <w:t>517602,00</w:t>
            </w:r>
          </w:p>
        </w:tc>
        <w:tc>
          <w:tcPr>
            <w:tcW w:w="2721" w:type="dxa"/>
          </w:tcPr>
          <w:p w:rsidR="00E5536F" w:rsidRDefault="00E5536F">
            <w:pPr>
              <w:pStyle w:val="ConsPlusNormal"/>
              <w:jc w:val="center"/>
            </w:pPr>
            <w:r>
              <w:t>1300011,98</w:t>
            </w:r>
          </w:p>
        </w:tc>
      </w:tr>
      <w:tr w:rsidR="00E5536F">
        <w:tc>
          <w:tcPr>
            <w:tcW w:w="2211" w:type="dxa"/>
            <w:vAlign w:val="bottom"/>
          </w:tcPr>
          <w:p w:rsidR="00E5536F" w:rsidRDefault="00E5536F">
            <w:pPr>
              <w:pStyle w:val="ConsPlusNormal"/>
              <w:jc w:val="center"/>
            </w:pPr>
            <w:r>
              <w:t>5</w:t>
            </w:r>
          </w:p>
        </w:tc>
        <w:tc>
          <w:tcPr>
            <w:tcW w:w="2608" w:type="dxa"/>
          </w:tcPr>
          <w:p w:rsidR="00E5536F" w:rsidRDefault="00E5536F">
            <w:pPr>
              <w:pStyle w:val="ConsPlusNormal"/>
              <w:jc w:val="center"/>
            </w:pPr>
            <w:r>
              <w:t>517583,00</w:t>
            </w:r>
          </w:p>
        </w:tc>
        <w:tc>
          <w:tcPr>
            <w:tcW w:w="2721" w:type="dxa"/>
          </w:tcPr>
          <w:p w:rsidR="00E5536F" w:rsidRDefault="00E5536F">
            <w:pPr>
              <w:pStyle w:val="ConsPlusNormal"/>
              <w:jc w:val="center"/>
            </w:pPr>
            <w:r>
              <w:t>1300020,37</w:t>
            </w:r>
          </w:p>
        </w:tc>
      </w:tr>
      <w:tr w:rsidR="00E5536F">
        <w:tc>
          <w:tcPr>
            <w:tcW w:w="2211" w:type="dxa"/>
            <w:vAlign w:val="bottom"/>
          </w:tcPr>
          <w:p w:rsidR="00E5536F" w:rsidRDefault="00E5536F">
            <w:pPr>
              <w:pStyle w:val="ConsPlusNormal"/>
              <w:jc w:val="center"/>
            </w:pPr>
            <w:r>
              <w:t>6</w:t>
            </w:r>
          </w:p>
        </w:tc>
        <w:tc>
          <w:tcPr>
            <w:tcW w:w="2608" w:type="dxa"/>
          </w:tcPr>
          <w:p w:rsidR="00E5536F" w:rsidRDefault="00E5536F">
            <w:pPr>
              <w:pStyle w:val="ConsPlusNormal"/>
              <w:jc w:val="center"/>
            </w:pPr>
            <w:r>
              <w:t>517567,11</w:t>
            </w:r>
          </w:p>
        </w:tc>
        <w:tc>
          <w:tcPr>
            <w:tcW w:w="2721" w:type="dxa"/>
          </w:tcPr>
          <w:p w:rsidR="00E5536F" w:rsidRDefault="00E5536F">
            <w:pPr>
              <w:pStyle w:val="ConsPlusNormal"/>
              <w:jc w:val="center"/>
            </w:pPr>
            <w:r>
              <w:t>1299985,55</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517639,15</w:t>
            </w:r>
          </w:p>
        </w:tc>
        <w:tc>
          <w:tcPr>
            <w:tcW w:w="2721" w:type="dxa"/>
          </w:tcPr>
          <w:p w:rsidR="00E5536F" w:rsidRDefault="00E5536F">
            <w:pPr>
              <w:pStyle w:val="ConsPlusNormal"/>
              <w:jc w:val="center"/>
            </w:pPr>
            <w:r>
              <w:t>1299952,68</w:t>
            </w:r>
          </w:p>
        </w:tc>
      </w:tr>
    </w:tbl>
    <w:p w:rsidR="00E5536F" w:rsidRDefault="00E5536F">
      <w:pPr>
        <w:pStyle w:val="ConsPlusNormal"/>
        <w:jc w:val="both"/>
      </w:pPr>
    </w:p>
    <w:p w:rsidR="00E5536F" w:rsidRDefault="00E5536F">
      <w:pPr>
        <w:pStyle w:val="ConsPlusNormal"/>
        <w:ind w:firstLine="540"/>
        <w:jc w:val="both"/>
      </w:pPr>
      <w:r>
        <w:t>:ЗУ</w:t>
      </w:r>
      <w:proofErr w:type="gramStart"/>
      <w:r>
        <w:t>4</w:t>
      </w:r>
      <w:proofErr w:type="gramEnd"/>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У4 площадью 3520 кв. м для размещения дошкольного образовательного учреждения на 80 мест (в соответствии с ППТ), вид разрешенного использования устанавливается в соответствии с Классификатором как "Дошкольное, начальное и среднее общее образование" </w:t>
      </w:r>
      <w:hyperlink r:id="rId43">
        <w:r>
          <w:rPr>
            <w:color w:val="0000FF"/>
          </w:rPr>
          <w:t>(код 3.5.1)</w:t>
        </w:r>
      </w:hyperlink>
      <w:r>
        <w:t>.</w:t>
      </w:r>
    </w:p>
    <w:p w:rsidR="00E5536F" w:rsidRDefault="00E5536F">
      <w:pPr>
        <w:pStyle w:val="ConsPlusNormal"/>
        <w:spacing w:before="220"/>
        <w:ind w:firstLine="540"/>
        <w:jc w:val="both"/>
      </w:pPr>
      <w:r>
        <w:t xml:space="preserve">Нормативный размер земельного участка определен в соответствии с требованиями </w:t>
      </w:r>
      <w:hyperlink r:id="rId44">
        <w:r>
          <w:rPr>
            <w:color w:val="0000FF"/>
          </w:rPr>
          <w:t>СП 42.13330.2016</w:t>
        </w:r>
      </w:hyperlink>
      <w:r>
        <w:t xml:space="preserve"> "Градостроительство. Планировка и застройка городских и сельских поселений. Актуализированная редакция СНиП 2.07.01-89*".</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9.</w:t>
      </w:r>
    </w:p>
    <w:p w:rsidR="00E5536F" w:rsidRDefault="00E5536F">
      <w:pPr>
        <w:pStyle w:val="ConsPlusNormal"/>
        <w:jc w:val="both"/>
      </w:pPr>
    </w:p>
    <w:p w:rsidR="00E5536F" w:rsidRDefault="00E5536F">
      <w:pPr>
        <w:pStyle w:val="ConsPlusNormal"/>
        <w:jc w:val="right"/>
        <w:outlineLvl w:val="2"/>
      </w:pPr>
      <w:r>
        <w:t>Таблица N 9</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lastRenderedPageBreak/>
              <w:t>1</w:t>
            </w:r>
          </w:p>
        </w:tc>
        <w:tc>
          <w:tcPr>
            <w:tcW w:w="2608" w:type="dxa"/>
            <w:vAlign w:val="bottom"/>
          </w:tcPr>
          <w:p w:rsidR="00E5536F" w:rsidRDefault="00E5536F">
            <w:pPr>
              <w:pStyle w:val="ConsPlusNormal"/>
              <w:jc w:val="center"/>
            </w:pPr>
            <w:r>
              <w:t>517556,37</w:t>
            </w:r>
          </w:p>
        </w:tc>
        <w:tc>
          <w:tcPr>
            <w:tcW w:w="2721" w:type="dxa"/>
            <w:vAlign w:val="bottom"/>
          </w:tcPr>
          <w:p w:rsidR="00E5536F" w:rsidRDefault="00E5536F">
            <w:pPr>
              <w:pStyle w:val="ConsPlusNormal"/>
              <w:jc w:val="center"/>
            </w:pPr>
            <w:r>
              <w:t>1299962,01</w:t>
            </w:r>
          </w:p>
        </w:tc>
      </w:tr>
      <w:tr w:rsidR="00E5536F">
        <w:tc>
          <w:tcPr>
            <w:tcW w:w="2211" w:type="dxa"/>
            <w:vAlign w:val="bottom"/>
          </w:tcPr>
          <w:p w:rsidR="00E5536F" w:rsidRDefault="00E5536F">
            <w:pPr>
              <w:pStyle w:val="ConsPlusNormal"/>
              <w:jc w:val="center"/>
            </w:pPr>
            <w:r>
              <w:t>2</w:t>
            </w:r>
          </w:p>
        </w:tc>
        <w:tc>
          <w:tcPr>
            <w:tcW w:w="2608" w:type="dxa"/>
            <w:vAlign w:val="bottom"/>
          </w:tcPr>
          <w:p w:rsidR="00E5536F" w:rsidRDefault="00E5536F">
            <w:pPr>
              <w:pStyle w:val="ConsPlusNormal"/>
              <w:jc w:val="center"/>
            </w:pPr>
            <w:r>
              <w:t>517567,11</w:t>
            </w:r>
          </w:p>
        </w:tc>
        <w:tc>
          <w:tcPr>
            <w:tcW w:w="2721" w:type="dxa"/>
            <w:vAlign w:val="bottom"/>
          </w:tcPr>
          <w:p w:rsidR="00E5536F" w:rsidRDefault="00E5536F">
            <w:pPr>
              <w:pStyle w:val="ConsPlusNormal"/>
              <w:jc w:val="center"/>
            </w:pPr>
            <w:r>
              <w:t>1299985,55</w:t>
            </w:r>
          </w:p>
        </w:tc>
      </w:tr>
      <w:tr w:rsidR="00E5536F">
        <w:tc>
          <w:tcPr>
            <w:tcW w:w="2211" w:type="dxa"/>
            <w:vAlign w:val="bottom"/>
          </w:tcPr>
          <w:p w:rsidR="00E5536F" w:rsidRDefault="00E5536F">
            <w:pPr>
              <w:pStyle w:val="ConsPlusNormal"/>
              <w:jc w:val="center"/>
            </w:pPr>
            <w:r>
              <w:t>3</w:t>
            </w:r>
          </w:p>
        </w:tc>
        <w:tc>
          <w:tcPr>
            <w:tcW w:w="2608" w:type="dxa"/>
            <w:vAlign w:val="bottom"/>
          </w:tcPr>
          <w:p w:rsidR="00E5536F" w:rsidRDefault="00E5536F">
            <w:pPr>
              <w:pStyle w:val="ConsPlusNormal"/>
              <w:jc w:val="center"/>
            </w:pPr>
            <w:r>
              <w:t>517583,00</w:t>
            </w:r>
          </w:p>
        </w:tc>
        <w:tc>
          <w:tcPr>
            <w:tcW w:w="2721" w:type="dxa"/>
            <w:vAlign w:val="bottom"/>
          </w:tcPr>
          <w:p w:rsidR="00E5536F" w:rsidRDefault="00E5536F">
            <w:pPr>
              <w:pStyle w:val="ConsPlusNormal"/>
              <w:jc w:val="center"/>
            </w:pPr>
            <w:r>
              <w:t>1300020,37</w:t>
            </w:r>
          </w:p>
        </w:tc>
      </w:tr>
      <w:tr w:rsidR="00E5536F">
        <w:tc>
          <w:tcPr>
            <w:tcW w:w="2211" w:type="dxa"/>
            <w:vAlign w:val="bottom"/>
          </w:tcPr>
          <w:p w:rsidR="00E5536F" w:rsidRDefault="00E5536F">
            <w:pPr>
              <w:pStyle w:val="ConsPlusNormal"/>
              <w:jc w:val="center"/>
            </w:pPr>
            <w:r>
              <w:t>4</w:t>
            </w:r>
          </w:p>
        </w:tc>
        <w:tc>
          <w:tcPr>
            <w:tcW w:w="2608" w:type="dxa"/>
            <w:vAlign w:val="bottom"/>
          </w:tcPr>
          <w:p w:rsidR="00E5536F" w:rsidRDefault="00E5536F">
            <w:pPr>
              <w:pStyle w:val="ConsPlusNormal"/>
              <w:jc w:val="center"/>
            </w:pPr>
            <w:r>
              <w:t>517587,03</w:t>
            </w:r>
          </w:p>
        </w:tc>
        <w:tc>
          <w:tcPr>
            <w:tcW w:w="2721" w:type="dxa"/>
            <w:vAlign w:val="bottom"/>
          </w:tcPr>
          <w:p w:rsidR="00E5536F" w:rsidRDefault="00E5536F">
            <w:pPr>
              <w:pStyle w:val="ConsPlusNormal"/>
              <w:jc w:val="center"/>
            </w:pPr>
            <w:r>
              <w:t>1300029,51</w:t>
            </w:r>
          </w:p>
        </w:tc>
      </w:tr>
      <w:tr w:rsidR="00E5536F">
        <w:tc>
          <w:tcPr>
            <w:tcW w:w="2211" w:type="dxa"/>
            <w:vAlign w:val="bottom"/>
          </w:tcPr>
          <w:p w:rsidR="00E5536F" w:rsidRDefault="00E5536F">
            <w:pPr>
              <w:pStyle w:val="ConsPlusNormal"/>
              <w:jc w:val="center"/>
            </w:pPr>
            <w:r>
              <w:t>5</w:t>
            </w:r>
          </w:p>
        </w:tc>
        <w:tc>
          <w:tcPr>
            <w:tcW w:w="2608" w:type="dxa"/>
            <w:vAlign w:val="bottom"/>
          </w:tcPr>
          <w:p w:rsidR="00E5536F" w:rsidRDefault="00E5536F">
            <w:pPr>
              <w:pStyle w:val="ConsPlusNormal"/>
              <w:jc w:val="center"/>
            </w:pPr>
            <w:r>
              <w:t>517560,70</w:t>
            </w:r>
          </w:p>
        </w:tc>
        <w:tc>
          <w:tcPr>
            <w:tcW w:w="2721" w:type="dxa"/>
            <w:vAlign w:val="bottom"/>
          </w:tcPr>
          <w:p w:rsidR="00E5536F" w:rsidRDefault="00E5536F">
            <w:pPr>
              <w:pStyle w:val="ConsPlusNormal"/>
              <w:jc w:val="center"/>
            </w:pPr>
            <w:r>
              <w:t>1300041,44</w:t>
            </w:r>
          </w:p>
        </w:tc>
      </w:tr>
      <w:tr w:rsidR="00E5536F">
        <w:tc>
          <w:tcPr>
            <w:tcW w:w="2211" w:type="dxa"/>
            <w:vAlign w:val="bottom"/>
          </w:tcPr>
          <w:p w:rsidR="00E5536F" w:rsidRDefault="00E5536F">
            <w:pPr>
              <w:pStyle w:val="ConsPlusNormal"/>
              <w:jc w:val="center"/>
            </w:pPr>
            <w:r>
              <w:t>6</w:t>
            </w:r>
          </w:p>
        </w:tc>
        <w:tc>
          <w:tcPr>
            <w:tcW w:w="2608" w:type="dxa"/>
            <w:vAlign w:val="bottom"/>
          </w:tcPr>
          <w:p w:rsidR="00E5536F" w:rsidRDefault="00E5536F">
            <w:pPr>
              <w:pStyle w:val="ConsPlusNormal"/>
              <w:jc w:val="center"/>
            </w:pPr>
            <w:r>
              <w:t>517564,79</w:t>
            </w:r>
          </w:p>
        </w:tc>
        <w:tc>
          <w:tcPr>
            <w:tcW w:w="2721" w:type="dxa"/>
            <w:vAlign w:val="bottom"/>
          </w:tcPr>
          <w:p w:rsidR="00E5536F" w:rsidRDefault="00E5536F">
            <w:pPr>
              <w:pStyle w:val="ConsPlusNormal"/>
              <w:jc w:val="center"/>
            </w:pPr>
            <w:r>
              <w:t>1300050,45</w:t>
            </w:r>
          </w:p>
        </w:tc>
      </w:tr>
      <w:tr w:rsidR="00E5536F">
        <w:tc>
          <w:tcPr>
            <w:tcW w:w="2211" w:type="dxa"/>
            <w:vAlign w:val="bottom"/>
          </w:tcPr>
          <w:p w:rsidR="00E5536F" w:rsidRDefault="00E5536F">
            <w:pPr>
              <w:pStyle w:val="ConsPlusNormal"/>
              <w:jc w:val="center"/>
            </w:pPr>
            <w:r>
              <w:t>7</w:t>
            </w:r>
          </w:p>
        </w:tc>
        <w:tc>
          <w:tcPr>
            <w:tcW w:w="2608" w:type="dxa"/>
            <w:vAlign w:val="bottom"/>
          </w:tcPr>
          <w:p w:rsidR="00E5536F" w:rsidRDefault="00E5536F">
            <w:pPr>
              <w:pStyle w:val="ConsPlusNormal"/>
              <w:jc w:val="center"/>
            </w:pPr>
            <w:r>
              <w:t>517568,10</w:t>
            </w:r>
          </w:p>
        </w:tc>
        <w:tc>
          <w:tcPr>
            <w:tcW w:w="2721" w:type="dxa"/>
            <w:vAlign w:val="bottom"/>
          </w:tcPr>
          <w:p w:rsidR="00E5536F" w:rsidRDefault="00E5536F">
            <w:pPr>
              <w:pStyle w:val="ConsPlusNormal"/>
              <w:jc w:val="center"/>
            </w:pPr>
            <w:r>
              <w:t>1300058,00</w:t>
            </w:r>
          </w:p>
        </w:tc>
      </w:tr>
      <w:tr w:rsidR="00E5536F">
        <w:tc>
          <w:tcPr>
            <w:tcW w:w="2211" w:type="dxa"/>
            <w:vAlign w:val="bottom"/>
          </w:tcPr>
          <w:p w:rsidR="00E5536F" w:rsidRDefault="00E5536F">
            <w:pPr>
              <w:pStyle w:val="ConsPlusNormal"/>
              <w:jc w:val="center"/>
            </w:pPr>
            <w:r>
              <w:t>8</w:t>
            </w:r>
          </w:p>
        </w:tc>
        <w:tc>
          <w:tcPr>
            <w:tcW w:w="2608" w:type="dxa"/>
            <w:vAlign w:val="bottom"/>
          </w:tcPr>
          <w:p w:rsidR="00E5536F" w:rsidRDefault="00E5536F">
            <w:pPr>
              <w:pStyle w:val="ConsPlusNormal"/>
              <w:jc w:val="center"/>
            </w:pPr>
            <w:r>
              <w:t>517555,30</w:t>
            </w:r>
          </w:p>
        </w:tc>
        <w:tc>
          <w:tcPr>
            <w:tcW w:w="2721" w:type="dxa"/>
            <w:vAlign w:val="bottom"/>
          </w:tcPr>
          <w:p w:rsidR="00E5536F" w:rsidRDefault="00E5536F">
            <w:pPr>
              <w:pStyle w:val="ConsPlusNormal"/>
              <w:jc w:val="center"/>
            </w:pPr>
            <w:r>
              <w:t>1300063,92</w:t>
            </w:r>
          </w:p>
        </w:tc>
      </w:tr>
      <w:tr w:rsidR="00E5536F">
        <w:tc>
          <w:tcPr>
            <w:tcW w:w="2211" w:type="dxa"/>
            <w:vAlign w:val="bottom"/>
          </w:tcPr>
          <w:p w:rsidR="00E5536F" w:rsidRDefault="00E5536F">
            <w:pPr>
              <w:pStyle w:val="ConsPlusNormal"/>
              <w:jc w:val="center"/>
            </w:pPr>
            <w:r>
              <w:t>9</w:t>
            </w:r>
          </w:p>
        </w:tc>
        <w:tc>
          <w:tcPr>
            <w:tcW w:w="2608" w:type="dxa"/>
            <w:vAlign w:val="bottom"/>
          </w:tcPr>
          <w:p w:rsidR="00E5536F" w:rsidRDefault="00E5536F">
            <w:pPr>
              <w:pStyle w:val="ConsPlusNormal"/>
              <w:jc w:val="center"/>
            </w:pPr>
            <w:r>
              <w:t>517547,56</w:t>
            </w:r>
          </w:p>
        </w:tc>
        <w:tc>
          <w:tcPr>
            <w:tcW w:w="2721" w:type="dxa"/>
            <w:vAlign w:val="bottom"/>
          </w:tcPr>
          <w:p w:rsidR="00E5536F" w:rsidRDefault="00E5536F">
            <w:pPr>
              <w:pStyle w:val="ConsPlusNormal"/>
              <w:jc w:val="center"/>
            </w:pPr>
            <w:r>
              <w:t>1300047,39</w:t>
            </w:r>
          </w:p>
        </w:tc>
      </w:tr>
      <w:tr w:rsidR="00E5536F">
        <w:tc>
          <w:tcPr>
            <w:tcW w:w="2211" w:type="dxa"/>
            <w:vAlign w:val="bottom"/>
          </w:tcPr>
          <w:p w:rsidR="00E5536F" w:rsidRDefault="00E5536F">
            <w:pPr>
              <w:pStyle w:val="ConsPlusNormal"/>
              <w:jc w:val="center"/>
            </w:pPr>
            <w:r>
              <w:t>10</w:t>
            </w:r>
          </w:p>
        </w:tc>
        <w:tc>
          <w:tcPr>
            <w:tcW w:w="2608" w:type="dxa"/>
            <w:vAlign w:val="bottom"/>
          </w:tcPr>
          <w:p w:rsidR="00E5536F" w:rsidRDefault="00E5536F">
            <w:pPr>
              <w:pStyle w:val="ConsPlusNormal"/>
              <w:jc w:val="center"/>
            </w:pPr>
            <w:r>
              <w:t>517519,77</w:t>
            </w:r>
          </w:p>
        </w:tc>
        <w:tc>
          <w:tcPr>
            <w:tcW w:w="2721" w:type="dxa"/>
            <w:vAlign w:val="bottom"/>
          </w:tcPr>
          <w:p w:rsidR="00E5536F" w:rsidRDefault="00E5536F">
            <w:pPr>
              <w:pStyle w:val="ConsPlusNormal"/>
              <w:jc w:val="center"/>
            </w:pPr>
            <w:r>
              <w:t>1299988,01</w:t>
            </w:r>
          </w:p>
        </w:tc>
      </w:tr>
      <w:tr w:rsidR="00E5536F">
        <w:tc>
          <w:tcPr>
            <w:tcW w:w="2211" w:type="dxa"/>
            <w:vAlign w:val="bottom"/>
          </w:tcPr>
          <w:p w:rsidR="00E5536F" w:rsidRDefault="00E5536F">
            <w:pPr>
              <w:pStyle w:val="ConsPlusNormal"/>
              <w:jc w:val="center"/>
            </w:pPr>
            <w:r>
              <w:t>11</w:t>
            </w:r>
          </w:p>
        </w:tc>
        <w:tc>
          <w:tcPr>
            <w:tcW w:w="2608" w:type="dxa"/>
            <w:vAlign w:val="bottom"/>
          </w:tcPr>
          <w:p w:rsidR="00E5536F" w:rsidRDefault="00E5536F">
            <w:pPr>
              <w:pStyle w:val="ConsPlusNormal"/>
              <w:jc w:val="center"/>
            </w:pPr>
            <w:r>
              <w:t>517514,11</w:t>
            </w:r>
          </w:p>
        </w:tc>
        <w:tc>
          <w:tcPr>
            <w:tcW w:w="2721" w:type="dxa"/>
            <w:vAlign w:val="bottom"/>
          </w:tcPr>
          <w:p w:rsidR="00E5536F" w:rsidRDefault="00E5536F">
            <w:pPr>
              <w:pStyle w:val="ConsPlusNormal"/>
              <w:jc w:val="center"/>
            </w:pPr>
            <w:r>
              <w:t>1299981,01</w:t>
            </w:r>
          </w:p>
        </w:tc>
      </w:tr>
      <w:tr w:rsidR="00E5536F">
        <w:tc>
          <w:tcPr>
            <w:tcW w:w="2211" w:type="dxa"/>
            <w:vAlign w:val="bottom"/>
          </w:tcPr>
          <w:p w:rsidR="00E5536F" w:rsidRDefault="00E5536F">
            <w:pPr>
              <w:pStyle w:val="ConsPlusNormal"/>
              <w:jc w:val="center"/>
            </w:pPr>
            <w:r>
              <w:t>1</w:t>
            </w:r>
          </w:p>
        </w:tc>
        <w:tc>
          <w:tcPr>
            <w:tcW w:w="2608" w:type="dxa"/>
            <w:vAlign w:val="bottom"/>
          </w:tcPr>
          <w:p w:rsidR="00E5536F" w:rsidRDefault="00E5536F">
            <w:pPr>
              <w:pStyle w:val="ConsPlusNormal"/>
              <w:jc w:val="center"/>
            </w:pPr>
            <w:r>
              <w:t>517556,37</w:t>
            </w:r>
          </w:p>
        </w:tc>
        <w:tc>
          <w:tcPr>
            <w:tcW w:w="2721" w:type="dxa"/>
            <w:vAlign w:val="bottom"/>
          </w:tcPr>
          <w:p w:rsidR="00E5536F" w:rsidRDefault="00E5536F">
            <w:pPr>
              <w:pStyle w:val="ConsPlusNormal"/>
              <w:jc w:val="center"/>
            </w:pPr>
            <w:r>
              <w:t>1299962,01</w:t>
            </w:r>
          </w:p>
        </w:tc>
      </w:tr>
    </w:tbl>
    <w:p w:rsidR="00E5536F" w:rsidRDefault="00E5536F">
      <w:pPr>
        <w:pStyle w:val="ConsPlusNormal"/>
        <w:jc w:val="both"/>
      </w:pPr>
    </w:p>
    <w:p w:rsidR="00E5536F" w:rsidRDefault="00E5536F">
      <w:pPr>
        <w:pStyle w:val="ConsPlusNormal"/>
        <w:ind w:firstLine="540"/>
        <w:jc w:val="both"/>
      </w:pPr>
      <w:r>
        <w:t>:ЗУ5</w:t>
      </w:r>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У5 площадью 2856 кв. м, вид разрешенного использования устанавливается в соответствии с Классификатором как "Многоэтажная жилая застройка (высотная застройка)" </w:t>
      </w:r>
      <w:hyperlink r:id="rId45">
        <w:r>
          <w:rPr>
            <w:color w:val="0000FF"/>
          </w:rPr>
          <w:t>(код 2.6)</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10.</w:t>
      </w:r>
    </w:p>
    <w:p w:rsidR="00E5536F" w:rsidRDefault="00E5536F">
      <w:pPr>
        <w:pStyle w:val="ConsPlusNormal"/>
        <w:jc w:val="both"/>
      </w:pPr>
    </w:p>
    <w:p w:rsidR="00E5536F" w:rsidRDefault="00E5536F">
      <w:pPr>
        <w:pStyle w:val="ConsPlusNormal"/>
        <w:jc w:val="right"/>
        <w:outlineLvl w:val="2"/>
      </w:pPr>
      <w:r>
        <w:t>Таблица N 10</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517662,86</w:t>
            </w:r>
          </w:p>
        </w:tc>
        <w:tc>
          <w:tcPr>
            <w:tcW w:w="2721" w:type="dxa"/>
          </w:tcPr>
          <w:p w:rsidR="00E5536F" w:rsidRDefault="00E5536F">
            <w:pPr>
              <w:pStyle w:val="ConsPlusNormal"/>
              <w:jc w:val="center"/>
            </w:pPr>
            <w:r>
              <w:t>1299985,13</w:t>
            </w:r>
          </w:p>
        </w:tc>
      </w:tr>
      <w:tr w:rsidR="00E5536F">
        <w:tc>
          <w:tcPr>
            <w:tcW w:w="2211" w:type="dxa"/>
            <w:vAlign w:val="bottom"/>
          </w:tcPr>
          <w:p w:rsidR="00E5536F" w:rsidRDefault="00E5536F">
            <w:pPr>
              <w:pStyle w:val="ConsPlusNormal"/>
              <w:jc w:val="center"/>
            </w:pPr>
            <w:r>
              <w:t>2</w:t>
            </w:r>
          </w:p>
        </w:tc>
        <w:tc>
          <w:tcPr>
            <w:tcW w:w="2608" w:type="dxa"/>
          </w:tcPr>
          <w:p w:rsidR="00E5536F" w:rsidRDefault="00E5536F">
            <w:pPr>
              <w:pStyle w:val="ConsPlusNormal"/>
              <w:jc w:val="center"/>
            </w:pPr>
            <w:r>
              <w:t>517682,07</w:t>
            </w:r>
          </w:p>
        </w:tc>
        <w:tc>
          <w:tcPr>
            <w:tcW w:w="2721" w:type="dxa"/>
          </w:tcPr>
          <w:p w:rsidR="00E5536F" w:rsidRDefault="00E5536F">
            <w:pPr>
              <w:pStyle w:val="ConsPlusNormal"/>
              <w:jc w:val="center"/>
            </w:pPr>
            <w:r>
              <w:t>1300011,40</w:t>
            </w:r>
          </w:p>
        </w:tc>
      </w:tr>
      <w:tr w:rsidR="00E5536F">
        <w:tc>
          <w:tcPr>
            <w:tcW w:w="2211" w:type="dxa"/>
            <w:vAlign w:val="bottom"/>
          </w:tcPr>
          <w:p w:rsidR="00E5536F" w:rsidRDefault="00E5536F">
            <w:pPr>
              <w:pStyle w:val="ConsPlusNormal"/>
              <w:jc w:val="center"/>
            </w:pPr>
            <w:r>
              <w:t>3</w:t>
            </w:r>
          </w:p>
        </w:tc>
        <w:tc>
          <w:tcPr>
            <w:tcW w:w="2608" w:type="dxa"/>
          </w:tcPr>
          <w:p w:rsidR="00E5536F" w:rsidRDefault="00E5536F">
            <w:pPr>
              <w:pStyle w:val="ConsPlusNormal"/>
              <w:jc w:val="center"/>
            </w:pPr>
            <w:r>
              <w:t>517691,59</w:t>
            </w:r>
          </w:p>
        </w:tc>
        <w:tc>
          <w:tcPr>
            <w:tcW w:w="2721" w:type="dxa"/>
          </w:tcPr>
          <w:p w:rsidR="00E5536F" w:rsidRDefault="00E5536F">
            <w:pPr>
              <w:pStyle w:val="ConsPlusNormal"/>
              <w:jc w:val="center"/>
            </w:pPr>
            <w:r>
              <w:t>1300028,78</w:t>
            </w:r>
          </w:p>
        </w:tc>
      </w:tr>
      <w:tr w:rsidR="00E5536F">
        <w:tc>
          <w:tcPr>
            <w:tcW w:w="2211" w:type="dxa"/>
            <w:vAlign w:val="bottom"/>
          </w:tcPr>
          <w:p w:rsidR="00E5536F" w:rsidRDefault="00E5536F">
            <w:pPr>
              <w:pStyle w:val="ConsPlusNormal"/>
              <w:jc w:val="center"/>
            </w:pPr>
            <w:r>
              <w:t>4</w:t>
            </w:r>
          </w:p>
        </w:tc>
        <w:tc>
          <w:tcPr>
            <w:tcW w:w="2608" w:type="dxa"/>
          </w:tcPr>
          <w:p w:rsidR="00E5536F" w:rsidRDefault="00E5536F">
            <w:pPr>
              <w:pStyle w:val="ConsPlusNormal"/>
              <w:jc w:val="center"/>
            </w:pPr>
            <w:r>
              <w:t>517651,97</w:t>
            </w:r>
          </w:p>
        </w:tc>
        <w:tc>
          <w:tcPr>
            <w:tcW w:w="2721" w:type="dxa"/>
          </w:tcPr>
          <w:p w:rsidR="00E5536F" w:rsidRDefault="00E5536F">
            <w:pPr>
              <w:pStyle w:val="ConsPlusNormal"/>
              <w:jc w:val="center"/>
            </w:pPr>
            <w:r>
              <w:t>1300047,33</w:t>
            </w:r>
          </w:p>
        </w:tc>
      </w:tr>
      <w:tr w:rsidR="00E5536F">
        <w:tc>
          <w:tcPr>
            <w:tcW w:w="2211" w:type="dxa"/>
            <w:vAlign w:val="bottom"/>
          </w:tcPr>
          <w:p w:rsidR="00E5536F" w:rsidRDefault="00E5536F">
            <w:pPr>
              <w:pStyle w:val="ConsPlusNormal"/>
              <w:jc w:val="center"/>
            </w:pPr>
            <w:r>
              <w:t>5</w:t>
            </w:r>
          </w:p>
        </w:tc>
        <w:tc>
          <w:tcPr>
            <w:tcW w:w="2608" w:type="dxa"/>
          </w:tcPr>
          <w:p w:rsidR="00E5536F" w:rsidRDefault="00E5536F">
            <w:pPr>
              <w:pStyle w:val="ConsPlusNormal"/>
              <w:jc w:val="center"/>
            </w:pPr>
            <w:r>
              <w:t>517639,99</w:t>
            </w:r>
          </w:p>
        </w:tc>
        <w:tc>
          <w:tcPr>
            <w:tcW w:w="2721" w:type="dxa"/>
          </w:tcPr>
          <w:p w:rsidR="00E5536F" w:rsidRDefault="00E5536F">
            <w:pPr>
              <w:pStyle w:val="ConsPlusNormal"/>
              <w:jc w:val="center"/>
            </w:pPr>
            <w:r>
              <w:t>1300021,45</w:t>
            </w:r>
          </w:p>
        </w:tc>
      </w:tr>
      <w:tr w:rsidR="00E5536F">
        <w:tc>
          <w:tcPr>
            <w:tcW w:w="2211" w:type="dxa"/>
            <w:vAlign w:val="bottom"/>
          </w:tcPr>
          <w:p w:rsidR="00E5536F" w:rsidRDefault="00E5536F">
            <w:pPr>
              <w:pStyle w:val="ConsPlusNormal"/>
              <w:jc w:val="center"/>
            </w:pPr>
            <w:r>
              <w:t>6</w:t>
            </w:r>
          </w:p>
        </w:tc>
        <w:tc>
          <w:tcPr>
            <w:tcW w:w="2608" w:type="dxa"/>
          </w:tcPr>
          <w:p w:rsidR="00E5536F" w:rsidRDefault="00E5536F">
            <w:pPr>
              <w:pStyle w:val="ConsPlusNormal"/>
              <w:jc w:val="center"/>
            </w:pPr>
            <w:r>
              <w:t>517611,69</w:t>
            </w:r>
          </w:p>
        </w:tc>
        <w:tc>
          <w:tcPr>
            <w:tcW w:w="2721" w:type="dxa"/>
          </w:tcPr>
          <w:p w:rsidR="00E5536F" w:rsidRDefault="00E5536F">
            <w:pPr>
              <w:pStyle w:val="ConsPlusNormal"/>
              <w:jc w:val="center"/>
            </w:pPr>
            <w:r>
              <w:t>1300033,93</w:t>
            </w:r>
          </w:p>
        </w:tc>
      </w:tr>
      <w:tr w:rsidR="00E5536F">
        <w:tc>
          <w:tcPr>
            <w:tcW w:w="2211" w:type="dxa"/>
            <w:vAlign w:val="bottom"/>
          </w:tcPr>
          <w:p w:rsidR="00E5536F" w:rsidRDefault="00E5536F">
            <w:pPr>
              <w:pStyle w:val="ConsPlusNormal"/>
              <w:jc w:val="center"/>
            </w:pPr>
            <w:r>
              <w:t>7</w:t>
            </w:r>
          </w:p>
        </w:tc>
        <w:tc>
          <w:tcPr>
            <w:tcW w:w="2608" w:type="dxa"/>
          </w:tcPr>
          <w:p w:rsidR="00E5536F" w:rsidRDefault="00E5536F">
            <w:pPr>
              <w:pStyle w:val="ConsPlusNormal"/>
              <w:jc w:val="center"/>
            </w:pPr>
            <w:r>
              <w:t>517602,00</w:t>
            </w:r>
          </w:p>
        </w:tc>
        <w:tc>
          <w:tcPr>
            <w:tcW w:w="2721" w:type="dxa"/>
          </w:tcPr>
          <w:p w:rsidR="00E5536F" w:rsidRDefault="00E5536F">
            <w:pPr>
              <w:pStyle w:val="ConsPlusNormal"/>
              <w:jc w:val="center"/>
            </w:pPr>
            <w:r>
              <w:t>1300011,98</w:t>
            </w:r>
          </w:p>
        </w:tc>
      </w:tr>
      <w:tr w:rsidR="00E5536F">
        <w:tc>
          <w:tcPr>
            <w:tcW w:w="2211" w:type="dxa"/>
            <w:vAlign w:val="bottom"/>
          </w:tcPr>
          <w:p w:rsidR="00E5536F" w:rsidRDefault="00E5536F">
            <w:pPr>
              <w:pStyle w:val="ConsPlusNormal"/>
              <w:jc w:val="center"/>
            </w:pPr>
            <w:r>
              <w:t>8</w:t>
            </w:r>
          </w:p>
        </w:tc>
        <w:tc>
          <w:tcPr>
            <w:tcW w:w="2608" w:type="dxa"/>
          </w:tcPr>
          <w:p w:rsidR="00E5536F" w:rsidRDefault="00E5536F">
            <w:pPr>
              <w:pStyle w:val="ConsPlusNormal"/>
              <w:jc w:val="center"/>
            </w:pPr>
            <w:r>
              <w:t>517662,86</w:t>
            </w:r>
          </w:p>
        </w:tc>
        <w:tc>
          <w:tcPr>
            <w:tcW w:w="2721" w:type="dxa"/>
          </w:tcPr>
          <w:p w:rsidR="00E5536F" w:rsidRDefault="00E5536F">
            <w:pPr>
              <w:pStyle w:val="ConsPlusNormal"/>
              <w:jc w:val="center"/>
            </w:pPr>
            <w:r>
              <w:t>1299985,13</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517662,86</w:t>
            </w:r>
          </w:p>
        </w:tc>
        <w:tc>
          <w:tcPr>
            <w:tcW w:w="2721" w:type="dxa"/>
          </w:tcPr>
          <w:p w:rsidR="00E5536F" w:rsidRDefault="00E5536F">
            <w:pPr>
              <w:pStyle w:val="ConsPlusNormal"/>
              <w:jc w:val="center"/>
            </w:pPr>
            <w:r>
              <w:t>1299985,13</w:t>
            </w:r>
          </w:p>
        </w:tc>
      </w:tr>
    </w:tbl>
    <w:p w:rsidR="00E5536F" w:rsidRDefault="00E5536F">
      <w:pPr>
        <w:pStyle w:val="ConsPlusNormal"/>
        <w:jc w:val="both"/>
      </w:pPr>
    </w:p>
    <w:p w:rsidR="00E5536F" w:rsidRDefault="00E5536F">
      <w:pPr>
        <w:pStyle w:val="ConsPlusNormal"/>
        <w:ind w:firstLine="540"/>
        <w:jc w:val="both"/>
      </w:pPr>
      <w:r>
        <w:lastRenderedPageBreak/>
        <w:t>:ЗУ</w:t>
      </w:r>
      <w:proofErr w:type="gramStart"/>
      <w:r>
        <w:t>6</w:t>
      </w:r>
      <w:proofErr w:type="gramEnd"/>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У6 площадью 2608 кв. м, вид разрешенного использования устанавливается в соответствии с Классификатором как "Многоэтажная жилая застройка (высотная застройка)" </w:t>
      </w:r>
      <w:hyperlink r:id="rId46">
        <w:r>
          <w:rPr>
            <w:color w:val="0000FF"/>
          </w:rPr>
          <w:t>(код 2.6)</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11.</w:t>
      </w:r>
    </w:p>
    <w:p w:rsidR="00E5536F" w:rsidRDefault="00E5536F">
      <w:pPr>
        <w:pStyle w:val="ConsPlusNormal"/>
        <w:jc w:val="both"/>
      </w:pPr>
    </w:p>
    <w:p w:rsidR="00E5536F" w:rsidRDefault="00E5536F">
      <w:pPr>
        <w:pStyle w:val="ConsPlusNormal"/>
        <w:jc w:val="right"/>
        <w:outlineLvl w:val="2"/>
      </w:pPr>
      <w:r>
        <w:t>Таблица N 11</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vAlign w:val="bottom"/>
          </w:tcPr>
          <w:p w:rsidR="00E5536F" w:rsidRDefault="00E5536F">
            <w:pPr>
              <w:pStyle w:val="ConsPlusNormal"/>
              <w:jc w:val="center"/>
            </w:pPr>
            <w:r>
              <w:t>517602,00</w:t>
            </w:r>
          </w:p>
        </w:tc>
        <w:tc>
          <w:tcPr>
            <w:tcW w:w="2721" w:type="dxa"/>
            <w:vAlign w:val="bottom"/>
          </w:tcPr>
          <w:p w:rsidR="00E5536F" w:rsidRDefault="00E5536F">
            <w:pPr>
              <w:pStyle w:val="ConsPlusNormal"/>
              <w:jc w:val="center"/>
            </w:pPr>
            <w:r>
              <w:t>1300011,98</w:t>
            </w:r>
          </w:p>
        </w:tc>
      </w:tr>
      <w:tr w:rsidR="00E5536F">
        <w:tc>
          <w:tcPr>
            <w:tcW w:w="2211" w:type="dxa"/>
            <w:vAlign w:val="bottom"/>
          </w:tcPr>
          <w:p w:rsidR="00E5536F" w:rsidRDefault="00E5536F">
            <w:pPr>
              <w:pStyle w:val="ConsPlusNormal"/>
              <w:jc w:val="center"/>
            </w:pPr>
            <w:r>
              <w:t>2</w:t>
            </w:r>
          </w:p>
        </w:tc>
        <w:tc>
          <w:tcPr>
            <w:tcW w:w="2608" w:type="dxa"/>
            <w:vAlign w:val="bottom"/>
          </w:tcPr>
          <w:p w:rsidR="00E5536F" w:rsidRDefault="00E5536F">
            <w:pPr>
              <w:pStyle w:val="ConsPlusNormal"/>
              <w:jc w:val="center"/>
            </w:pPr>
            <w:r>
              <w:t>517611,69</w:t>
            </w:r>
          </w:p>
        </w:tc>
        <w:tc>
          <w:tcPr>
            <w:tcW w:w="2721" w:type="dxa"/>
            <w:vAlign w:val="bottom"/>
          </w:tcPr>
          <w:p w:rsidR="00E5536F" w:rsidRDefault="00E5536F">
            <w:pPr>
              <w:pStyle w:val="ConsPlusNormal"/>
              <w:jc w:val="center"/>
            </w:pPr>
            <w:r>
              <w:t>1300033,93</w:t>
            </w:r>
          </w:p>
        </w:tc>
      </w:tr>
      <w:tr w:rsidR="00E5536F">
        <w:tc>
          <w:tcPr>
            <w:tcW w:w="2211" w:type="dxa"/>
            <w:vAlign w:val="bottom"/>
          </w:tcPr>
          <w:p w:rsidR="00E5536F" w:rsidRDefault="00E5536F">
            <w:pPr>
              <w:pStyle w:val="ConsPlusNormal"/>
              <w:jc w:val="center"/>
            </w:pPr>
            <w:r>
              <w:t>3</w:t>
            </w:r>
          </w:p>
        </w:tc>
        <w:tc>
          <w:tcPr>
            <w:tcW w:w="2608" w:type="dxa"/>
            <w:vAlign w:val="bottom"/>
          </w:tcPr>
          <w:p w:rsidR="00E5536F" w:rsidRDefault="00E5536F">
            <w:pPr>
              <w:pStyle w:val="ConsPlusNormal"/>
              <w:jc w:val="center"/>
            </w:pPr>
            <w:r>
              <w:t>517622,04</w:t>
            </w:r>
          </w:p>
        </w:tc>
        <w:tc>
          <w:tcPr>
            <w:tcW w:w="2721" w:type="dxa"/>
            <w:vAlign w:val="bottom"/>
          </w:tcPr>
          <w:p w:rsidR="00E5536F" w:rsidRDefault="00E5536F">
            <w:pPr>
              <w:pStyle w:val="ConsPlusNormal"/>
              <w:jc w:val="center"/>
            </w:pPr>
            <w:r>
              <w:t>1300056,76</w:t>
            </w:r>
          </w:p>
        </w:tc>
      </w:tr>
      <w:tr w:rsidR="00E5536F">
        <w:tc>
          <w:tcPr>
            <w:tcW w:w="2211" w:type="dxa"/>
            <w:vAlign w:val="bottom"/>
          </w:tcPr>
          <w:p w:rsidR="00E5536F" w:rsidRDefault="00E5536F">
            <w:pPr>
              <w:pStyle w:val="ConsPlusNormal"/>
              <w:jc w:val="center"/>
            </w:pPr>
            <w:r>
              <w:t>4</w:t>
            </w:r>
          </w:p>
        </w:tc>
        <w:tc>
          <w:tcPr>
            <w:tcW w:w="2608" w:type="dxa"/>
            <w:vAlign w:val="bottom"/>
          </w:tcPr>
          <w:p w:rsidR="00E5536F" w:rsidRDefault="00E5536F">
            <w:pPr>
              <w:pStyle w:val="ConsPlusNormal"/>
              <w:jc w:val="center"/>
            </w:pPr>
            <w:r>
              <w:t>517601,68</w:t>
            </w:r>
          </w:p>
        </w:tc>
        <w:tc>
          <w:tcPr>
            <w:tcW w:w="2721" w:type="dxa"/>
            <w:vAlign w:val="bottom"/>
          </w:tcPr>
          <w:p w:rsidR="00E5536F" w:rsidRDefault="00E5536F">
            <w:pPr>
              <w:pStyle w:val="ConsPlusNormal"/>
              <w:jc w:val="center"/>
            </w:pPr>
            <w:r>
              <w:t>1300066,21</w:t>
            </w:r>
          </w:p>
        </w:tc>
      </w:tr>
      <w:tr w:rsidR="00E5536F">
        <w:tc>
          <w:tcPr>
            <w:tcW w:w="2211" w:type="dxa"/>
            <w:vAlign w:val="bottom"/>
          </w:tcPr>
          <w:p w:rsidR="00E5536F" w:rsidRDefault="00E5536F">
            <w:pPr>
              <w:pStyle w:val="ConsPlusNormal"/>
              <w:jc w:val="center"/>
            </w:pPr>
            <w:r>
              <w:t>5</w:t>
            </w:r>
          </w:p>
        </w:tc>
        <w:tc>
          <w:tcPr>
            <w:tcW w:w="2608" w:type="dxa"/>
            <w:vAlign w:val="bottom"/>
          </w:tcPr>
          <w:p w:rsidR="00E5536F" w:rsidRDefault="00E5536F">
            <w:pPr>
              <w:pStyle w:val="ConsPlusNormal"/>
              <w:jc w:val="center"/>
            </w:pPr>
            <w:r>
              <w:t>517604,16</w:t>
            </w:r>
          </w:p>
        </w:tc>
        <w:tc>
          <w:tcPr>
            <w:tcW w:w="2721" w:type="dxa"/>
            <w:vAlign w:val="bottom"/>
          </w:tcPr>
          <w:p w:rsidR="00E5536F" w:rsidRDefault="00E5536F">
            <w:pPr>
              <w:pStyle w:val="ConsPlusNormal"/>
              <w:jc w:val="center"/>
            </w:pPr>
            <w:r>
              <w:t>1300071,57</w:t>
            </w:r>
          </w:p>
        </w:tc>
      </w:tr>
      <w:tr w:rsidR="00E5536F">
        <w:tc>
          <w:tcPr>
            <w:tcW w:w="2211" w:type="dxa"/>
            <w:vAlign w:val="bottom"/>
          </w:tcPr>
          <w:p w:rsidR="00E5536F" w:rsidRDefault="00E5536F">
            <w:pPr>
              <w:pStyle w:val="ConsPlusNormal"/>
              <w:jc w:val="center"/>
            </w:pPr>
            <w:r>
              <w:t>6</w:t>
            </w:r>
          </w:p>
        </w:tc>
        <w:tc>
          <w:tcPr>
            <w:tcW w:w="2608" w:type="dxa"/>
            <w:vAlign w:val="bottom"/>
          </w:tcPr>
          <w:p w:rsidR="00E5536F" w:rsidRDefault="00E5536F">
            <w:pPr>
              <w:pStyle w:val="ConsPlusNormal"/>
              <w:jc w:val="center"/>
            </w:pPr>
            <w:r>
              <w:t>517566,95</w:t>
            </w:r>
          </w:p>
        </w:tc>
        <w:tc>
          <w:tcPr>
            <w:tcW w:w="2721" w:type="dxa"/>
            <w:vAlign w:val="bottom"/>
          </w:tcPr>
          <w:p w:rsidR="00E5536F" w:rsidRDefault="00E5536F">
            <w:pPr>
              <w:pStyle w:val="ConsPlusNormal"/>
              <w:jc w:val="center"/>
            </w:pPr>
            <w:r>
              <w:t>1300088,81</w:t>
            </w:r>
          </w:p>
        </w:tc>
      </w:tr>
      <w:tr w:rsidR="00E5536F">
        <w:tc>
          <w:tcPr>
            <w:tcW w:w="2211" w:type="dxa"/>
            <w:vAlign w:val="bottom"/>
          </w:tcPr>
          <w:p w:rsidR="00E5536F" w:rsidRDefault="00E5536F">
            <w:pPr>
              <w:pStyle w:val="ConsPlusNormal"/>
              <w:jc w:val="center"/>
            </w:pPr>
            <w:r>
              <w:t>7</w:t>
            </w:r>
          </w:p>
        </w:tc>
        <w:tc>
          <w:tcPr>
            <w:tcW w:w="2608" w:type="dxa"/>
            <w:vAlign w:val="bottom"/>
          </w:tcPr>
          <w:p w:rsidR="00E5536F" w:rsidRDefault="00E5536F">
            <w:pPr>
              <w:pStyle w:val="ConsPlusNormal"/>
              <w:jc w:val="center"/>
            </w:pPr>
            <w:r>
              <w:t>517555,30</w:t>
            </w:r>
          </w:p>
        </w:tc>
        <w:tc>
          <w:tcPr>
            <w:tcW w:w="2721" w:type="dxa"/>
            <w:vAlign w:val="bottom"/>
          </w:tcPr>
          <w:p w:rsidR="00E5536F" w:rsidRDefault="00E5536F">
            <w:pPr>
              <w:pStyle w:val="ConsPlusNormal"/>
              <w:jc w:val="center"/>
            </w:pPr>
            <w:r>
              <w:t>1300063,92</w:t>
            </w:r>
          </w:p>
        </w:tc>
      </w:tr>
      <w:tr w:rsidR="00E5536F">
        <w:tc>
          <w:tcPr>
            <w:tcW w:w="2211" w:type="dxa"/>
            <w:vAlign w:val="bottom"/>
          </w:tcPr>
          <w:p w:rsidR="00E5536F" w:rsidRDefault="00E5536F">
            <w:pPr>
              <w:pStyle w:val="ConsPlusNormal"/>
              <w:jc w:val="center"/>
            </w:pPr>
            <w:r>
              <w:t>8</w:t>
            </w:r>
          </w:p>
        </w:tc>
        <w:tc>
          <w:tcPr>
            <w:tcW w:w="2608" w:type="dxa"/>
            <w:vAlign w:val="bottom"/>
          </w:tcPr>
          <w:p w:rsidR="00E5536F" w:rsidRDefault="00E5536F">
            <w:pPr>
              <w:pStyle w:val="ConsPlusNormal"/>
              <w:jc w:val="center"/>
            </w:pPr>
            <w:r>
              <w:t>517568,10</w:t>
            </w:r>
          </w:p>
        </w:tc>
        <w:tc>
          <w:tcPr>
            <w:tcW w:w="2721" w:type="dxa"/>
            <w:vAlign w:val="bottom"/>
          </w:tcPr>
          <w:p w:rsidR="00E5536F" w:rsidRDefault="00E5536F">
            <w:pPr>
              <w:pStyle w:val="ConsPlusNormal"/>
              <w:jc w:val="center"/>
            </w:pPr>
            <w:r>
              <w:t>1300058,00</w:t>
            </w:r>
          </w:p>
        </w:tc>
      </w:tr>
      <w:tr w:rsidR="00E5536F">
        <w:tc>
          <w:tcPr>
            <w:tcW w:w="2211" w:type="dxa"/>
            <w:vAlign w:val="bottom"/>
          </w:tcPr>
          <w:p w:rsidR="00E5536F" w:rsidRDefault="00E5536F">
            <w:pPr>
              <w:pStyle w:val="ConsPlusNormal"/>
              <w:jc w:val="center"/>
            </w:pPr>
            <w:r>
              <w:t>9</w:t>
            </w:r>
          </w:p>
        </w:tc>
        <w:tc>
          <w:tcPr>
            <w:tcW w:w="2608" w:type="dxa"/>
            <w:vAlign w:val="bottom"/>
          </w:tcPr>
          <w:p w:rsidR="00E5536F" w:rsidRDefault="00E5536F">
            <w:pPr>
              <w:pStyle w:val="ConsPlusNormal"/>
              <w:jc w:val="center"/>
            </w:pPr>
            <w:r>
              <w:t>517564,79</w:t>
            </w:r>
          </w:p>
        </w:tc>
        <w:tc>
          <w:tcPr>
            <w:tcW w:w="2721" w:type="dxa"/>
            <w:vAlign w:val="bottom"/>
          </w:tcPr>
          <w:p w:rsidR="00E5536F" w:rsidRDefault="00E5536F">
            <w:pPr>
              <w:pStyle w:val="ConsPlusNormal"/>
              <w:jc w:val="center"/>
            </w:pPr>
            <w:r>
              <w:t>1300050,45</w:t>
            </w:r>
          </w:p>
        </w:tc>
      </w:tr>
      <w:tr w:rsidR="00E5536F">
        <w:tc>
          <w:tcPr>
            <w:tcW w:w="2211" w:type="dxa"/>
            <w:vAlign w:val="bottom"/>
          </w:tcPr>
          <w:p w:rsidR="00E5536F" w:rsidRDefault="00E5536F">
            <w:pPr>
              <w:pStyle w:val="ConsPlusNormal"/>
              <w:jc w:val="center"/>
            </w:pPr>
            <w:r>
              <w:t>10</w:t>
            </w:r>
          </w:p>
        </w:tc>
        <w:tc>
          <w:tcPr>
            <w:tcW w:w="2608" w:type="dxa"/>
            <w:vAlign w:val="bottom"/>
          </w:tcPr>
          <w:p w:rsidR="00E5536F" w:rsidRDefault="00E5536F">
            <w:pPr>
              <w:pStyle w:val="ConsPlusNormal"/>
              <w:jc w:val="center"/>
            </w:pPr>
            <w:r>
              <w:t>517560,70</w:t>
            </w:r>
          </w:p>
        </w:tc>
        <w:tc>
          <w:tcPr>
            <w:tcW w:w="2721" w:type="dxa"/>
            <w:vAlign w:val="bottom"/>
          </w:tcPr>
          <w:p w:rsidR="00E5536F" w:rsidRDefault="00E5536F">
            <w:pPr>
              <w:pStyle w:val="ConsPlusNormal"/>
              <w:jc w:val="center"/>
            </w:pPr>
            <w:r>
              <w:t>1300041,44</w:t>
            </w:r>
          </w:p>
        </w:tc>
      </w:tr>
      <w:tr w:rsidR="00E5536F">
        <w:tc>
          <w:tcPr>
            <w:tcW w:w="2211" w:type="dxa"/>
            <w:vAlign w:val="bottom"/>
          </w:tcPr>
          <w:p w:rsidR="00E5536F" w:rsidRDefault="00E5536F">
            <w:pPr>
              <w:pStyle w:val="ConsPlusNormal"/>
              <w:jc w:val="center"/>
            </w:pPr>
            <w:r>
              <w:t>11</w:t>
            </w:r>
          </w:p>
        </w:tc>
        <w:tc>
          <w:tcPr>
            <w:tcW w:w="2608" w:type="dxa"/>
            <w:vAlign w:val="bottom"/>
          </w:tcPr>
          <w:p w:rsidR="00E5536F" w:rsidRDefault="00E5536F">
            <w:pPr>
              <w:pStyle w:val="ConsPlusNormal"/>
              <w:jc w:val="center"/>
            </w:pPr>
            <w:r>
              <w:t>517587,03</w:t>
            </w:r>
          </w:p>
        </w:tc>
        <w:tc>
          <w:tcPr>
            <w:tcW w:w="2721" w:type="dxa"/>
            <w:vAlign w:val="bottom"/>
          </w:tcPr>
          <w:p w:rsidR="00E5536F" w:rsidRDefault="00E5536F">
            <w:pPr>
              <w:pStyle w:val="ConsPlusNormal"/>
              <w:jc w:val="center"/>
            </w:pPr>
            <w:r>
              <w:t>1300029,51</w:t>
            </w:r>
          </w:p>
        </w:tc>
      </w:tr>
      <w:tr w:rsidR="00E5536F">
        <w:tc>
          <w:tcPr>
            <w:tcW w:w="2211" w:type="dxa"/>
            <w:vAlign w:val="bottom"/>
          </w:tcPr>
          <w:p w:rsidR="00E5536F" w:rsidRDefault="00E5536F">
            <w:pPr>
              <w:pStyle w:val="ConsPlusNormal"/>
              <w:jc w:val="center"/>
            </w:pPr>
            <w:r>
              <w:t>12</w:t>
            </w:r>
          </w:p>
        </w:tc>
        <w:tc>
          <w:tcPr>
            <w:tcW w:w="2608" w:type="dxa"/>
            <w:vAlign w:val="bottom"/>
          </w:tcPr>
          <w:p w:rsidR="00E5536F" w:rsidRDefault="00E5536F">
            <w:pPr>
              <w:pStyle w:val="ConsPlusNormal"/>
              <w:jc w:val="center"/>
            </w:pPr>
            <w:r>
              <w:t>517583,00</w:t>
            </w:r>
          </w:p>
        </w:tc>
        <w:tc>
          <w:tcPr>
            <w:tcW w:w="2721" w:type="dxa"/>
            <w:vAlign w:val="bottom"/>
          </w:tcPr>
          <w:p w:rsidR="00E5536F" w:rsidRDefault="00E5536F">
            <w:pPr>
              <w:pStyle w:val="ConsPlusNormal"/>
              <w:jc w:val="center"/>
            </w:pPr>
            <w:r>
              <w:t>1300020,37</w:t>
            </w:r>
          </w:p>
        </w:tc>
      </w:tr>
      <w:tr w:rsidR="00E5536F">
        <w:tc>
          <w:tcPr>
            <w:tcW w:w="2211" w:type="dxa"/>
            <w:vAlign w:val="bottom"/>
          </w:tcPr>
          <w:p w:rsidR="00E5536F" w:rsidRDefault="00E5536F">
            <w:pPr>
              <w:pStyle w:val="ConsPlusNormal"/>
              <w:jc w:val="center"/>
            </w:pPr>
            <w:r>
              <w:t>13</w:t>
            </w:r>
          </w:p>
        </w:tc>
        <w:tc>
          <w:tcPr>
            <w:tcW w:w="2608" w:type="dxa"/>
            <w:vAlign w:val="bottom"/>
          </w:tcPr>
          <w:p w:rsidR="00E5536F" w:rsidRDefault="00E5536F">
            <w:pPr>
              <w:pStyle w:val="ConsPlusNormal"/>
              <w:jc w:val="center"/>
            </w:pPr>
            <w:r>
              <w:t>517586,97</w:t>
            </w:r>
          </w:p>
        </w:tc>
        <w:tc>
          <w:tcPr>
            <w:tcW w:w="2721" w:type="dxa"/>
            <w:vAlign w:val="bottom"/>
          </w:tcPr>
          <w:p w:rsidR="00E5536F" w:rsidRDefault="00E5536F">
            <w:pPr>
              <w:pStyle w:val="ConsPlusNormal"/>
              <w:jc w:val="center"/>
            </w:pPr>
            <w:r>
              <w:t>1300018,61</w:t>
            </w:r>
          </w:p>
        </w:tc>
      </w:tr>
      <w:tr w:rsidR="00E5536F">
        <w:tc>
          <w:tcPr>
            <w:tcW w:w="2211" w:type="dxa"/>
            <w:vAlign w:val="bottom"/>
          </w:tcPr>
          <w:p w:rsidR="00E5536F" w:rsidRDefault="00E5536F">
            <w:pPr>
              <w:pStyle w:val="ConsPlusNormal"/>
              <w:jc w:val="center"/>
            </w:pPr>
            <w:r>
              <w:t>1</w:t>
            </w:r>
          </w:p>
        </w:tc>
        <w:tc>
          <w:tcPr>
            <w:tcW w:w="2608" w:type="dxa"/>
            <w:vAlign w:val="bottom"/>
          </w:tcPr>
          <w:p w:rsidR="00E5536F" w:rsidRDefault="00E5536F">
            <w:pPr>
              <w:pStyle w:val="ConsPlusNormal"/>
              <w:jc w:val="center"/>
            </w:pPr>
            <w:r>
              <w:t>517602,00</w:t>
            </w:r>
          </w:p>
        </w:tc>
        <w:tc>
          <w:tcPr>
            <w:tcW w:w="2721" w:type="dxa"/>
            <w:vAlign w:val="bottom"/>
          </w:tcPr>
          <w:p w:rsidR="00E5536F" w:rsidRDefault="00E5536F">
            <w:pPr>
              <w:pStyle w:val="ConsPlusNormal"/>
              <w:jc w:val="center"/>
            </w:pPr>
            <w:r>
              <w:t>1300011,98</w:t>
            </w:r>
          </w:p>
        </w:tc>
      </w:tr>
      <w:tr w:rsidR="00E5536F">
        <w:tc>
          <w:tcPr>
            <w:tcW w:w="2211" w:type="dxa"/>
            <w:vAlign w:val="center"/>
          </w:tcPr>
          <w:p w:rsidR="00E5536F" w:rsidRDefault="00E5536F">
            <w:pPr>
              <w:pStyle w:val="ConsPlusNormal"/>
            </w:pPr>
          </w:p>
        </w:tc>
        <w:tc>
          <w:tcPr>
            <w:tcW w:w="2608" w:type="dxa"/>
            <w:vAlign w:val="center"/>
          </w:tcPr>
          <w:p w:rsidR="00E5536F" w:rsidRDefault="00E5536F">
            <w:pPr>
              <w:pStyle w:val="ConsPlusNormal"/>
            </w:pPr>
          </w:p>
        </w:tc>
        <w:tc>
          <w:tcPr>
            <w:tcW w:w="2721" w:type="dxa"/>
            <w:vAlign w:val="center"/>
          </w:tcPr>
          <w:p w:rsidR="00E5536F" w:rsidRDefault="00E5536F">
            <w:pPr>
              <w:pStyle w:val="ConsPlusNormal"/>
            </w:pPr>
          </w:p>
        </w:tc>
      </w:tr>
      <w:tr w:rsidR="00E5536F">
        <w:tc>
          <w:tcPr>
            <w:tcW w:w="2211" w:type="dxa"/>
            <w:vAlign w:val="bottom"/>
          </w:tcPr>
          <w:p w:rsidR="00E5536F" w:rsidRDefault="00E5536F">
            <w:pPr>
              <w:pStyle w:val="ConsPlusNormal"/>
              <w:jc w:val="center"/>
            </w:pPr>
            <w:r>
              <w:t>14</w:t>
            </w:r>
          </w:p>
        </w:tc>
        <w:tc>
          <w:tcPr>
            <w:tcW w:w="2608" w:type="dxa"/>
            <w:vAlign w:val="bottom"/>
          </w:tcPr>
          <w:p w:rsidR="00E5536F" w:rsidRDefault="00E5536F">
            <w:pPr>
              <w:pStyle w:val="ConsPlusNormal"/>
              <w:jc w:val="center"/>
            </w:pPr>
            <w:r>
              <w:t>517566,88</w:t>
            </w:r>
          </w:p>
        </w:tc>
        <w:tc>
          <w:tcPr>
            <w:tcW w:w="2721" w:type="dxa"/>
            <w:vAlign w:val="bottom"/>
          </w:tcPr>
          <w:p w:rsidR="00E5536F" w:rsidRDefault="00E5536F">
            <w:pPr>
              <w:pStyle w:val="ConsPlusNormal"/>
              <w:jc w:val="center"/>
            </w:pPr>
            <w:r>
              <w:t>1300063,01</w:t>
            </w:r>
          </w:p>
        </w:tc>
      </w:tr>
      <w:tr w:rsidR="00E5536F">
        <w:tc>
          <w:tcPr>
            <w:tcW w:w="2211" w:type="dxa"/>
            <w:vAlign w:val="bottom"/>
          </w:tcPr>
          <w:p w:rsidR="00E5536F" w:rsidRDefault="00E5536F">
            <w:pPr>
              <w:pStyle w:val="ConsPlusNormal"/>
              <w:jc w:val="center"/>
            </w:pPr>
            <w:r>
              <w:t>15</w:t>
            </w:r>
          </w:p>
        </w:tc>
        <w:tc>
          <w:tcPr>
            <w:tcW w:w="2608" w:type="dxa"/>
            <w:vAlign w:val="bottom"/>
          </w:tcPr>
          <w:p w:rsidR="00E5536F" w:rsidRDefault="00E5536F">
            <w:pPr>
              <w:pStyle w:val="ConsPlusNormal"/>
              <w:jc w:val="center"/>
            </w:pPr>
            <w:r>
              <w:t>517571,43</w:t>
            </w:r>
          </w:p>
        </w:tc>
        <w:tc>
          <w:tcPr>
            <w:tcW w:w="2721" w:type="dxa"/>
            <w:vAlign w:val="bottom"/>
          </w:tcPr>
          <w:p w:rsidR="00E5536F" w:rsidRDefault="00E5536F">
            <w:pPr>
              <w:pStyle w:val="ConsPlusNormal"/>
              <w:jc w:val="center"/>
            </w:pPr>
            <w:r>
              <w:t>1300074,41</w:t>
            </w:r>
          </w:p>
        </w:tc>
      </w:tr>
      <w:tr w:rsidR="00E5536F">
        <w:tc>
          <w:tcPr>
            <w:tcW w:w="2211" w:type="dxa"/>
            <w:vAlign w:val="bottom"/>
          </w:tcPr>
          <w:p w:rsidR="00E5536F" w:rsidRDefault="00E5536F">
            <w:pPr>
              <w:pStyle w:val="ConsPlusNormal"/>
              <w:jc w:val="center"/>
            </w:pPr>
            <w:r>
              <w:t>16</w:t>
            </w:r>
          </w:p>
        </w:tc>
        <w:tc>
          <w:tcPr>
            <w:tcW w:w="2608" w:type="dxa"/>
            <w:vAlign w:val="bottom"/>
          </w:tcPr>
          <w:p w:rsidR="00E5536F" w:rsidRDefault="00E5536F">
            <w:pPr>
              <w:pStyle w:val="ConsPlusNormal"/>
              <w:jc w:val="center"/>
            </w:pPr>
            <w:r>
              <w:t>517563,82</w:t>
            </w:r>
          </w:p>
        </w:tc>
        <w:tc>
          <w:tcPr>
            <w:tcW w:w="2721" w:type="dxa"/>
            <w:vAlign w:val="bottom"/>
          </w:tcPr>
          <w:p w:rsidR="00E5536F" w:rsidRDefault="00E5536F">
            <w:pPr>
              <w:pStyle w:val="ConsPlusNormal"/>
              <w:jc w:val="center"/>
            </w:pPr>
            <w:r>
              <w:t>1300077,45</w:t>
            </w:r>
          </w:p>
        </w:tc>
      </w:tr>
      <w:tr w:rsidR="00E5536F">
        <w:tc>
          <w:tcPr>
            <w:tcW w:w="2211" w:type="dxa"/>
            <w:vAlign w:val="bottom"/>
          </w:tcPr>
          <w:p w:rsidR="00E5536F" w:rsidRDefault="00E5536F">
            <w:pPr>
              <w:pStyle w:val="ConsPlusNormal"/>
              <w:jc w:val="center"/>
            </w:pPr>
            <w:r>
              <w:t>17</w:t>
            </w:r>
          </w:p>
        </w:tc>
        <w:tc>
          <w:tcPr>
            <w:tcW w:w="2608" w:type="dxa"/>
            <w:vAlign w:val="bottom"/>
          </w:tcPr>
          <w:p w:rsidR="00E5536F" w:rsidRDefault="00E5536F">
            <w:pPr>
              <w:pStyle w:val="ConsPlusNormal"/>
              <w:jc w:val="center"/>
            </w:pPr>
            <w:r>
              <w:t>517559,26</w:t>
            </w:r>
          </w:p>
        </w:tc>
        <w:tc>
          <w:tcPr>
            <w:tcW w:w="2721" w:type="dxa"/>
            <w:vAlign w:val="bottom"/>
          </w:tcPr>
          <w:p w:rsidR="00E5536F" w:rsidRDefault="00E5536F">
            <w:pPr>
              <w:pStyle w:val="ConsPlusNormal"/>
              <w:jc w:val="center"/>
            </w:pPr>
            <w:r>
              <w:t>1300066,06</w:t>
            </w:r>
          </w:p>
        </w:tc>
      </w:tr>
      <w:tr w:rsidR="00E5536F">
        <w:tc>
          <w:tcPr>
            <w:tcW w:w="2211" w:type="dxa"/>
            <w:vAlign w:val="bottom"/>
          </w:tcPr>
          <w:p w:rsidR="00E5536F" w:rsidRDefault="00E5536F">
            <w:pPr>
              <w:pStyle w:val="ConsPlusNormal"/>
              <w:jc w:val="center"/>
            </w:pPr>
            <w:r>
              <w:t>14</w:t>
            </w:r>
          </w:p>
        </w:tc>
        <w:tc>
          <w:tcPr>
            <w:tcW w:w="2608" w:type="dxa"/>
            <w:vAlign w:val="bottom"/>
          </w:tcPr>
          <w:p w:rsidR="00E5536F" w:rsidRDefault="00E5536F">
            <w:pPr>
              <w:pStyle w:val="ConsPlusNormal"/>
              <w:jc w:val="center"/>
            </w:pPr>
            <w:r>
              <w:t>517566,88</w:t>
            </w:r>
          </w:p>
        </w:tc>
        <w:tc>
          <w:tcPr>
            <w:tcW w:w="2721" w:type="dxa"/>
            <w:vAlign w:val="bottom"/>
          </w:tcPr>
          <w:p w:rsidR="00E5536F" w:rsidRDefault="00E5536F">
            <w:pPr>
              <w:pStyle w:val="ConsPlusNormal"/>
              <w:jc w:val="center"/>
            </w:pPr>
            <w:r>
              <w:t>1300063,01</w:t>
            </w:r>
          </w:p>
        </w:tc>
      </w:tr>
    </w:tbl>
    <w:p w:rsidR="00E5536F" w:rsidRDefault="00E5536F">
      <w:pPr>
        <w:pStyle w:val="ConsPlusNormal"/>
        <w:jc w:val="both"/>
      </w:pPr>
    </w:p>
    <w:p w:rsidR="00E5536F" w:rsidRDefault="00E5536F">
      <w:pPr>
        <w:pStyle w:val="ConsPlusNormal"/>
        <w:ind w:firstLine="540"/>
        <w:jc w:val="both"/>
      </w:pPr>
      <w:r>
        <w:t>:ЗУ</w:t>
      </w:r>
      <w:proofErr w:type="gramStart"/>
      <w:r>
        <w:t>7</w:t>
      </w:r>
      <w:proofErr w:type="gramEnd"/>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У7 площадью 3201 кв. м, вид разрешенного использования </w:t>
      </w:r>
      <w:r>
        <w:lastRenderedPageBreak/>
        <w:t xml:space="preserve">устанавливается в соответствии с Классификатором как "Многоэтажная жилая застройка (высотная застройка)" </w:t>
      </w:r>
      <w:hyperlink r:id="rId47">
        <w:r>
          <w:rPr>
            <w:color w:val="0000FF"/>
          </w:rPr>
          <w:t>(код 2.6)</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12.</w:t>
      </w:r>
    </w:p>
    <w:p w:rsidR="00E5536F" w:rsidRDefault="00E5536F">
      <w:pPr>
        <w:pStyle w:val="ConsPlusNormal"/>
        <w:jc w:val="both"/>
      </w:pPr>
    </w:p>
    <w:p w:rsidR="00E5536F" w:rsidRDefault="00E5536F">
      <w:pPr>
        <w:pStyle w:val="ConsPlusNormal"/>
        <w:jc w:val="right"/>
        <w:outlineLvl w:val="2"/>
      </w:pPr>
      <w:r>
        <w:t>Таблица N 12</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517691,59</w:t>
            </w:r>
          </w:p>
        </w:tc>
        <w:tc>
          <w:tcPr>
            <w:tcW w:w="2721" w:type="dxa"/>
          </w:tcPr>
          <w:p w:rsidR="00E5536F" w:rsidRDefault="00E5536F">
            <w:pPr>
              <w:pStyle w:val="ConsPlusNormal"/>
              <w:jc w:val="center"/>
            </w:pPr>
            <w:r>
              <w:t>1300028,78</w:t>
            </w:r>
          </w:p>
        </w:tc>
      </w:tr>
      <w:tr w:rsidR="00E5536F">
        <w:tc>
          <w:tcPr>
            <w:tcW w:w="2211" w:type="dxa"/>
            <w:vAlign w:val="bottom"/>
          </w:tcPr>
          <w:p w:rsidR="00E5536F" w:rsidRDefault="00E5536F">
            <w:pPr>
              <w:pStyle w:val="ConsPlusNormal"/>
              <w:jc w:val="center"/>
            </w:pPr>
            <w:r>
              <w:t>2</w:t>
            </w:r>
          </w:p>
        </w:tc>
        <w:tc>
          <w:tcPr>
            <w:tcW w:w="2608" w:type="dxa"/>
          </w:tcPr>
          <w:p w:rsidR="00E5536F" w:rsidRDefault="00E5536F">
            <w:pPr>
              <w:pStyle w:val="ConsPlusNormal"/>
              <w:jc w:val="center"/>
            </w:pPr>
            <w:r>
              <w:t>517693,90</w:t>
            </w:r>
          </w:p>
        </w:tc>
        <w:tc>
          <w:tcPr>
            <w:tcW w:w="2721" w:type="dxa"/>
          </w:tcPr>
          <w:p w:rsidR="00E5536F" w:rsidRDefault="00E5536F">
            <w:pPr>
              <w:pStyle w:val="ConsPlusNormal"/>
              <w:jc w:val="center"/>
            </w:pPr>
            <w:r>
              <w:t>1300032,99</w:t>
            </w:r>
          </w:p>
        </w:tc>
      </w:tr>
      <w:tr w:rsidR="00E5536F">
        <w:tc>
          <w:tcPr>
            <w:tcW w:w="2211" w:type="dxa"/>
            <w:vAlign w:val="bottom"/>
          </w:tcPr>
          <w:p w:rsidR="00E5536F" w:rsidRDefault="00E5536F">
            <w:pPr>
              <w:pStyle w:val="ConsPlusNormal"/>
              <w:jc w:val="center"/>
            </w:pPr>
            <w:r>
              <w:t>3</w:t>
            </w:r>
          </w:p>
        </w:tc>
        <w:tc>
          <w:tcPr>
            <w:tcW w:w="2608" w:type="dxa"/>
          </w:tcPr>
          <w:p w:rsidR="00E5536F" w:rsidRDefault="00E5536F">
            <w:pPr>
              <w:pStyle w:val="ConsPlusNormal"/>
              <w:jc w:val="center"/>
            </w:pPr>
            <w:r>
              <w:t>517704,82</w:t>
            </w:r>
          </w:p>
        </w:tc>
        <w:tc>
          <w:tcPr>
            <w:tcW w:w="2721" w:type="dxa"/>
          </w:tcPr>
          <w:p w:rsidR="00E5536F" w:rsidRDefault="00E5536F">
            <w:pPr>
              <w:pStyle w:val="ConsPlusNormal"/>
              <w:jc w:val="center"/>
            </w:pPr>
            <w:r>
              <w:t>1300019,26</w:t>
            </w:r>
          </w:p>
        </w:tc>
      </w:tr>
      <w:tr w:rsidR="00E5536F">
        <w:tc>
          <w:tcPr>
            <w:tcW w:w="2211" w:type="dxa"/>
            <w:vAlign w:val="bottom"/>
          </w:tcPr>
          <w:p w:rsidR="00E5536F" w:rsidRDefault="00E5536F">
            <w:pPr>
              <w:pStyle w:val="ConsPlusNormal"/>
              <w:jc w:val="center"/>
            </w:pPr>
            <w:r>
              <w:t>4</w:t>
            </w:r>
          </w:p>
        </w:tc>
        <w:tc>
          <w:tcPr>
            <w:tcW w:w="2608" w:type="dxa"/>
          </w:tcPr>
          <w:p w:rsidR="00E5536F" w:rsidRDefault="00E5536F">
            <w:pPr>
              <w:pStyle w:val="ConsPlusNormal"/>
              <w:jc w:val="center"/>
            </w:pPr>
            <w:r>
              <w:t>517686,08</w:t>
            </w:r>
          </w:p>
        </w:tc>
        <w:tc>
          <w:tcPr>
            <w:tcW w:w="2721" w:type="dxa"/>
          </w:tcPr>
          <w:p w:rsidR="00E5536F" w:rsidRDefault="00E5536F">
            <w:pPr>
              <w:pStyle w:val="ConsPlusNormal"/>
              <w:jc w:val="center"/>
            </w:pPr>
            <w:r>
              <w:t>1300062,37</w:t>
            </w:r>
          </w:p>
        </w:tc>
      </w:tr>
      <w:tr w:rsidR="00E5536F">
        <w:tc>
          <w:tcPr>
            <w:tcW w:w="2211" w:type="dxa"/>
            <w:vAlign w:val="bottom"/>
          </w:tcPr>
          <w:p w:rsidR="00E5536F" w:rsidRDefault="00E5536F">
            <w:pPr>
              <w:pStyle w:val="ConsPlusNormal"/>
              <w:jc w:val="center"/>
            </w:pPr>
            <w:r>
              <w:t>5</w:t>
            </w:r>
          </w:p>
        </w:tc>
        <w:tc>
          <w:tcPr>
            <w:tcW w:w="2608" w:type="dxa"/>
          </w:tcPr>
          <w:p w:rsidR="00E5536F" w:rsidRDefault="00E5536F">
            <w:pPr>
              <w:pStyle w:val="ConsPlusNormal"/>
              <w:jc w:val="center"/>
            </w:pPr>
            <w:r>
              <w:t>517639,92</w:t>
            </w:r>
          </w:p>
        </w:tc>
        <w:tc>
          <w:tcPr>
            <w:tcW w:w="2721" w:type="dxa"/>
          </w:tcPr>
          <w:p w:rsidR="00E5536F" w:rsidRDefault="00E5536F">
            <w:pPr>
              <w:pStyle w:val="ConsPlusNormal"/>
              <w:jc w:val="center"/>
            </w:pPr>
            <w:r>
              <w:t>1300096,20</w:t>
            </w:r>
          </w:p>
        </w:tc>
      </w:tr>
      <w:tr w:rsidR="00E5536F">
        <w:tc>
          <w:tcPr>
            <w:tcW w:w="2211" w:type="dxa"/>
            <w:vAlign w:val="bottom"/>
          </w:tcPr>
          <w:p w:rsidR="00E5536F" w:rsidRDefault="00E5536F">
            <w:pPr>
              <w:pStyle w:val="ConsPlusNormal"/>
              <w:jc w:val="center"/>
            </w:pPr>
            <w:r>
              <w:t>6</w:t>
            </w:r>
          </w:p>
        </w:tc>
        <w:tc>
          <w:tcPr>
            <w:tcW w:w="2608" w:type="dxa"/>
          </w:tcPr>
          <w:p w:rsidR="00E5536F" w:rsidRDefault="00E5536F">
            <w:pPr>
              <w:pStyle w:val="ConsPlusNormal"/>
              <w:jc w:val="center"/>
            </w:pPr>
            <w:r>
              <w:t>517622,04</w:t>
            </w:r>
          </w:p>
        </w:tc>
        <w:tc>
          <w:tcPr>
            <w:tcW w:w="2721" w:type="dxa"/>
          </w:tcPr>
          <w:p w:rsidR="00E5536F" w:rsidRDefault="00E5536F">
            <w:pPr>
              <w:pStyle w:val="ConsPlusNormal"/>
              <w:jc w:val="center"/>
            </w:pPr>
            <w:r>
              <w:t>1300056,76</w:t>
            </w:r>
          </w:p>
        </w:tc>
      </w:tr>
      <w:tr w:rsidR="00E5536F">
        <w:tc>
          <w:tcPr>
            <w:tcW w:w="2211" w:type="dxa"/>
            <w:vAlign w:val="bottom"/>
          </w:tcPr>
          <w:p w:rsidR="00E5536F" w:rsidRDefault="00E5536F">
            <w:pPr>
              <w:pStyle w:val="ConsPlusNormal"/>
              <w:jc w:val="center"/>
            </w:pPr>
            <w:r>
              <w:t>7</w:t>
            </w:r>
          </w:p>
        </w:tc>
        <w:tc>
          <w:tcPr>
            <w:tcW w:w="2608" w:type="dxa"/>
          </w:tcPr>
          <w:p w:rsidR="00E5536F" w:rsidRDefault="00E5536F">
            <w:pPr>
              <w:pStyle w:val="ConsPlusNormal"/>
              <w:jc w:val="center"/>
            </w:pPr>
            <w:r>
              <w:t>517611,69</w:t>
            </w:r>
          </w:p>
        </w:tc>
        <w:tc>
          <w:tcPr>
            <w:tcW w:w="2721" w:type="dxa"/>
          </w:tcPr>
          <w:p w:rsidR="00E5536F" w:rsidRDefault="00E5536F">
            <w:pPr>
              <w:pStyle w:val="ConsPlusNormal"/>
              <w:jc w:val="center"/>
            </w:pPr>
            <w:r>
              <w:t>1300033,93</w:t>
            </w:r>
          </w:p>
        </w:tc>
      </w:tr>
      <w:tr w:rsidR="00E5536F">
        <w:tc>
          <w:tcPr>
            <w:tcW w:w="2211" w:type="dxa"/>
            <w:vAlign w:val="bottom"/>
          </w:tcPr>
          <w:p w:rsidR="00E5536F" w:rsidRDefault="00E5536F">
            <w:pPr>
              <w:pStyle w:val="ConsPlusNormal"/>
              <w:jc w:val="center"/>
            </w:pPr>
            <w:r>
              <w:t>8</w:t>
            </w:r>
          </w:p>
        </w:tc>
        <w:tc>
          <w:tcPr>
            <w:tcW w:w="2608" w:type="dxa"/>
          </w:tcPr>
          <w:p w:rsidR="00E5536F" w:rsidRDefault="00E5536F">
            <w:pPr>
              <w:pStyle w:val="ConsPlusNormal"/>
              <w:jc w:val="center"/>
            </w:pPr>
            <w:r>
              <w:t>517639,99</w:t>
            </w:r>
          </w:p>
        </w:tc>
        <w:tc>
          <w:tcPr>
            <w:tcW w:w="2721" w:type="dxa"/>
          </w:tcPr>
          <w:p w:rsidR="00E5536F" w:rsidRDefault="00E5536F">
            <w:pPr>
              <w:pStyle w:val="ConsPlusNormal"/>
              <w:jc w:val="center"/>
            </w:pPr>
            <w:r>
              <w:t>1300021,45</w:t>
            </w:r>
          </w:p>
        </w:tc>
      </w:tr>
      <w:tr w:rsidR="00E5536F">
        <w:tc>
          <w:tcPr>
            <w:tcW w:w="2211" w:type="dxa"/>
            <w:vAlign w:val="bottom"/>
          </w:tcPr>
          <w:p w:rsidR="00E5536F" w:rsidRDefault="00E5536F">
            <w:pPr>
              <w:pStyle w:val="ConsPlusNormal"/>
              <w:jc w:val="center"/>
            </w:pPr>
            <w:r>
              <w:t>9</w:t>
            </w:r>
          </w:p>
        </w:tc>
        <w:tc>
          <w:tcPr>
            <w:tcW w:w="2608" w:type="dxa"/>
          </w:tcPr>
          <w:p w:rsidR="00E5536F" w:rsidRDefault="00E5536F">
            <w:pPr>
              <w:pStyle w:val="ConsPlusNormal"/>
              <w:jc w:val="center"/>
            </w:pPr>
            <w:r>
              <w:t>517651,97</w:t>
            </w:r>
          </w:p>
        </w:tc>
        <w:tc>
          <w:tcPr>
            <w:tcW w:w="2721" w:type="dxa"/>
          </w:tcPr>
          <w:p w:rsidR="00E5536F" w:rsidRDefault="00E5536F">
            <w:pPr>
              <w:pStyle w:val="ConsPlusNormal"/>
              <w:jc w:val="center"/>
            </w:pPr>
            <w:r>
              <w:t>1300047,33</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517691,59</w:t>
            </w:r>
          </w:p>
        </w:tc>
        <w:tc>
          <w:tcPr>
            <w:tcW w:w="2721" w:type="dxa"/>
          </w:tcPr>
          <w:p w:rsidR="00E5536F" w:rsidRDefault="00E5536F">
            <w:pPr>
              <w:pStyle w:val="ConsPlusNormal"/>
              <w:jc w:val="center"/>
            </w:pPr>
            <w:r>
              <w:t>1300028,78</w:t>
            </w:r>
          </w:p>
        </w:tc>
      </w:tr>
    </w:tbl>
    <w:p w:rsidR="00E5536F" w:rsidRDefault="00E5536F">
      <w:pPr>
        <w:pStyle w:val="ConsPlusNormal"/>
        <w:jc w:val="both"/>
      </w:pPr>
    </w:p>
    <w:p w:rsidR="00E5536F" w:rsidRDefault="00E5536F">
      <w:pPr>
        <w:pStyle w:val="ConsPlusNormal"/>
        <w:ind w:firstLine="540"/>
        <w:jc w:val="both"/>
      </w:pPr>
      <w:r>
        <w:t>:ЗУ8</w:t>
      </w:r>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У8 площадью 2893 кв. м, вид разрешенного использования устанавливается в соответствии с Классификатором как "Многоэтажная жилая застройка (высотная застройка)" </w:t>
      </w:r>
      <w:hyperlink r:id="rId48">
        <w:r>
          <w:rPr>
            <w:color w:val="0000FF"/>
          </w:rPr>
          <w:t>(код 2.6)</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13.</w:t>
      </w:r>
    </w:p>
    <w:p w:rsidR="00E5536F" w:rsidRDefault="00E5536F">
      <w:pPr>
        <w:pStyle w:val="ConsPlusNormal"/>
        <w:jc w:val="both"/>
      </w:pPr>
    </w:p>
    <w:p w:rsidR="00E5536F" w:rsidRDefault="00E5536F">
      <w:pPr>
        <w:pStyle w:val="ConsPlusNormal"/>
        <w:jc w:val="right"/>
        <w:outlineLvl w:val="2"/>
      </w:pPr>
      <w:r>
        <w:t>Таблица N 13</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517639,92</w:t>
            </w:r>
          </w:p>
        </w:tc>
        <w:tc>
          <w:tcPr>
            <w:tcW w:w="2721" w:type="dxa"/>
          </w:tcPr>
          <w:p w:rsidR="00E5536F" w:rsidRDefault="00E5536F">
            <w:pPr>
              <w:pStyle w:val="ConsPlusNormal"/>
              <w:jc w:val="center"/>
            </w:pPr>
            <w:r>
              <w:t>1300096,20</w:t>
            </w:r>
          </w:p>
        </w:tc>
      </w:tr>
      <w:tr w:rsidR="00E5536F">
        <w:tc>
          <w:tcPr>
            <w:tcW w:w="2211" w:type="dxa"/>
            <w:vAlign w:val="bottom"/>
          </w:tcPr>
          <w:p w:rsidR="00E5536F" w:rsidRDefault="00E5536F">
            <w:pPr>
              <w:pStyle w:val="ConsPlusNormal"/>
              <w:jc w:val="center"/>
            </w:pPr>
            <w:r>
              <w:t>2</w:t>
            </w:r>
          </w:p>
        </w:tc>
        <w:tc>
          <w:tcPr>
            <w:tcW w:w="2608" w:type="dxa"/>
          </w:tcPr>
          <w:p w:rsidR="00E5536F" w:rsidRDefault="00E5536F">
            <w:pPr>
              <w:pStyle w:val="ConsPlusNormal"/>
              <w:jc w:val="center"/>
            </w:pPr>
            <w:r>
              <w:t>517588,17</w:t>
            </w:r>
          </w:p>
        </w:tc>
        <w:tc>
          <w:tcPr>
            <w:tcW w:w="2721" w:type="dxa"/>
          </w:tcPr>
          <w:p w:rsidR="00E5536F" w:rsidRDefault="00E5536F">
            <w:pPr>
              <w:pStyle w:val="ConsPlusNormal"/>
              <w:jc w:val="center"/>
            </w:pPr>
            <w:r>
              <w:t>1300134,14</w:t>
            </w:r>
          </w:p>
        </w:tc>
      </w:tr>
      <w:tr w:rsidR="00E5536F">
        <w:tc>
          <w:tcPr>
            <w:tcW w:w="2211" w:type="dxa"/>
            <w:vAlign w:val="bottom"/>
          </w:tcPr>
          <w:p w:rsidR="00E5536F" w:rsidRDefault="00E5536F">
            <w:pPr>
              <w:pStyle w:val="ConsPlusNormal"/>
              <w:jc w:val="center"/>
            </w:pPr>
            <w:r>
              <w:t>3</w:t>
            </w:r>
          </w:p>
        </w:tc>
        <w:tc>
          <w:tcPr>
            <w:tcW w:w="2608" w:type="dxa"/>
          </w:tcPr>
          <w:p w:rsidR="00E5536F" w:rsidRDefault="00E5536F">
            <w:pPr>
              <w:pStyle w:val="ConsPlusNormal"/>
              <w:jc w:val="center"/>
            </w:pPr>
            <w:r>
              <w:t>517566,95</w:t>
            </w:r>
          </w:p>
        </w:tc>
        <w:tc>
          <w:tcPr>
            <w:tcW w:w="2721" w:type="dxa"/>
          </w:tcPr>
          <w:p w:rsidR="00E5536F" w:rsidRDefault="00E5536F">
            <w:pPr>
              <w:pStyle w:val="ConsPlusNormal"/>
              <w:jc w:val="center"/>
            </w:pPr>
            <w:r>
              <w:t>1300088,81</w:t>
            </w:r>
          </w:p>
        </w:tc>
      </w:tr>
      <w:tr w:rsidR="00E5536F">
        <w:tc>
          <w:tcPr>
            <w:tcW w:w="2211" w:type="dxa"/>
            <w:vAlign w:val="bottom"/>
          </w:tcPr>
          <w:p w:rsidR="00E5536F" w:rsidRDefault="00E5536F">
            <w:pPr>
              <w:pStyle w:val="ConsPlusNormal"/>
              <w:jc w:val="center"/>
            </w:pPr>
            <w:r>
              <w:t>4</w:t>
            </w:r>
          </w:p>
        </w:tc>
        <w:tc>
          <w:tcPr>
            <w:tcW w:w="2608" w:type="dxa"/>
          </w:tcPr>
          <w:p w:rsidR="00E5536F" w:rsidRDefault="00E5536F">
            <w:pPr>
              <w:pStyle w:val="ConsPlusNormal"/>
              <w:jc w:val="center"/>
            </w:pPr>
            <w:r>
              <w:t>517604,16</w:t>
            </w:r>
          </w:p>
        </w:tc>
        <w:tc>
          <w:tcPr>
            <w:tcW w:w="2721" w:type="dxa"/>
          </w:tcPr>
          <w:p w:rsidR="00E5536F" w:rsidRDefault="00E5536F">
            <w:pPr>
              <w:pStyle w:val="ConsPlusNormal"/>
              <w:jc w:val="center"/>
            </w:pPr>
            <w:r>
              <w:t>1300071,57</w:t>
            </w:r>
          </w:p>
        </w:tc>
      </w:tr>
      <w:tr w:rsidR="00E5536F">
        <w:tc>
          <w:tcPr>
            <w:tcW w:w="2211" w:type="dxa"/>
            <w:vAlign w:val="bottom"/>
          </w:tcPr>
          <w:p w:rsidR="00E5536F" w:rsidRDefault="00E5536F">
            <w:pPr>
              <w:pStyle w:val="ConsPlusNormal"/>
              <w:jc w:val="center"/>
            </w:pPr>
            <w:r>
              <w:t>5</w:t>
            </w:r>
          </w:p>
        </w:tc>
        <w:tc>
          <w:tcPr>
            <w:tcW w:w="2608" w:type="dxa"/>
          </w:tcPr>
          <w:p w:rsidR="00E5536F" w:rsidRDefault="00E5536F">
            <w:pPr>
              <w:pStyle w:val="ConsPlusNormal"/>
              <w:jc w:val="center"/>
            </w:pPr>
            <w:r>
              <w:t>517601,68</w:t>
            </w:r>
          </w:p>
        </w:tc>
        <w:tc>
          <w:tcPr>
            <w:tcW w:w="2721" w:type="dxa"/>
          </w:tcPr>
          <w:p w:rsidR="00E5536F" w:rsidRDefault="00E5536F">
            <w:pPr>
              <w:pStyle w:val="ConsPlusNormal"/>
              <w:jc w:val="center"/>
            </w:pPr>
            <w:r>
              <w:t>1300066,21</w:t>
            </w:r>
          </w:p>
        </w:tc>
      </w:tr>
      <w:tr w:rsidR="00E5536F">
        <w:tc>
          <w:tcPr>
            <w:tcW w:w="2211" w:type="dxa"/>
            <w:vAlign w:val="bottom"/>
          </w:tcPr>
          <w:p w:rsidR="00E5536F" w:rsidRDefault="00E5536F">
            <w:pPr>
              <w:pStyle w:val="ConsPlusNormal"/>
              <w:jc w:val="center"/>
            </w:pPr>
            <w:r>
              <w:lastRenderedPageBreak/>
              <w:t>6</w:t>
            </w:r>
          </w:p>
        </w:tc>
        <w:tc>
          <w:tcPr>
            <w:tcW w:w="2608" w:type="dxa"/>
          </w:tcPr>
          <w:p w:rsidR="00E5536F" w:rsidRDefault="00E5536F">
            <w:pPr>
              <w:pStyle w:val="ConsPlusNormal"/>
              <w:jc w:val="center"/>
            </w:pPr>
            <w:r>
              <w:t>517622,04</w:t>
            </w:r>
          </w:p>
        </w:tc>
        <w:tc>
          <w:tcPr>
            <w:tcW w:w="2721" w:type="dxa"/>
          </w:tcPr>
          <w:p w:rsidR="00E5536F" w:rsidRDefault="00E5536F">
            <w:pPr>
              <w:pStyle w:val="ConsPlusNormal"/>
              <w:jc w:val="center"/>
            </w:pPr>
            <w:r>
              <w:t>1300056,76</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517639,92</w:t>
            </w:r>
          </w:p>
        </w:tc>
        <w:tc>
          <w:tcPr>
            <w:tcW w:w="2721" w:type="dxa"/>
          </w:tcPr>
          <w:p w:rsidR="00E5536F" w:rsidRDefault="00E5536F">
            <w:pPr>
              <w:pStyle w:val="ConsPlusNormal"/>
              <w:jc w:val="center"/>
            </w:pPr>
            <w:r>
              <w:t>1300096,20</w:t>
            </w:r>
          </w:p>
        </w:tc>
      </w:tr>
    </w:tbl>
    <w:p w:rsidR="00E5536F" w:rsidRDefault="00E5536F">
      <w:pPr>
        <w:pStyle w:val="ConsPlusNormal"/>
        <w:jc w:val="both"/>
      </w:pPr>
    </w:p>
    <w:p w:rsidR="00E5536F" w:rsidRDefault="00E5536F">
      <w:pPr>
        <w:pStyle w:val="ConsPlusNormal"/>
        <w:ind w:firstLine="540"/>
        <w:jc w:val="both"/>
      </w:pPr>
      <w:r>
        <w:t>:ЗУ</w:t>
      </w:r>
      <w:proofErr w:type="gramStart"/>
      <w:r>
        <w:t>9</w:t>
      </w:r>
      <w:proofErr w:type="gramEnd"/>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У9 площадью 5195 кв. м, вид разрешенного использования устанавливается в соответствии с Классификатором как "Улично-дорожная сеть" </w:t>
      </w:r>
      <w:hyperlink r:id="rId49">
        <w:r>
          <w:rPr>
            <w:color w:val="0000FF"/>
          </w:rPr>
          <w:t>(код 12.0.1)</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14.</w:t>
      </w:r>
    </w:p>
    <w:p w:rsidR="00E5536F" w:rsidRDefault="00E5536F">
      <w:pPr>
        <w:pStyle w:val="ConsPlusNormal"/>
        <w:jc w:val="both"/>
      </w:pPr>
    </w:p>
    <w:p w:rsidR="00E5536F" w:rsidRDefault="00E5536F">
      <w:pPr>
        <w:pStyle w:val="ConsPlusNormal"/>
        <w:jc w:val="right"/>
        <w:outlineLvl w:val="2"/>
      </w:pPr>
      <w:r>
        <w:t>Таблица N 14</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vAlign w:val="bottom"/>
          </w:tcPr>
          <w:p w:rsidR="00E5536F" w:rsidRDefault="00E5536F">
            <w:pPr>
              <w:pStyle w:val="ConsPlusNormal"/>
              <w:jc w:val="center"/>
            </w:pPr>
            <w:r>
              <w:t>517588,17</w:t>
            </w:r>
          </w:p>
        </w:tc>
        <w:tc>
          <w:tcPr>
            <w:tcW w:w="2721" w:type="dxa"/>
            <w:vAlign w:val="bottom"/>
          </w:tcPr>
          <w:p w:rsidR="00E5536F" w:rsidRDefault="00E5536F">
            <w:pPr>
              <w:pStyle w:val="ConsPlusNormal"/>
              <w:jc w:val="center"/>
            </w:pPr>
            <w:r>
              <w:t>1300134,14</w:t>
            </w:r>
          </w:p>
        </w:tc>
      </w:tr>
      <w:tr w:rsidR="00E5536F">
        <w:tc>
          <w:tcPr>
            <w:tcW w:w="2211" w:type="dxa"/>
            <w:vAlign w:val="bottom"/>
          </w:tcPr>
          <w:p w:rsidR="00E5536F" w:rsidRDefault="00E5536F">
            <w:pPr>
              <w:pStyle w:val="ConsPlusNormal"/>
              <w:jc w:val="center"/>
            </w:pPr>
            <w:r>
              <w:t>2</w:t>
            </w:r>
          </w:p>
        </w:tc>
        <w:tc>
          <w:tcPr>
            <w:tcW w:w="2608" w:type="dxa"/>
            <w:vAlign w:val="bottom"/>
          </w:tcPr>
          <w:p w:rsidR="00E5536F" w:rsidRDefault="00E5536F">
            <w:pPr>
              <w:pStyle w:val="ConsPlusNormal"/>
              <w:jc w:val="center"/>
            </w:pPr>
            <w:r>
              <w:t>517574,98</w:t>
            </w:r>
          </w:p>
        </w:tc>
        <w:tc>
          <w:tcPr>
            <w:tcW w:w="2721" w:type="dxa"/>
            <w:vAlign w:val="bottom"/>
          </w:tcPr>
          <w:p w:rsidR="00E5536F" w:rsidRDefault="00E5536F">
            <w:pPr>
              <w:pStyle w:val="ConsPlusNormal"/>
              <w:jc w:val="center"/>
            </w:pPr>
            <w:r>
              <w:t>1300143,81</w:t>
            </w:r>
          </w:p>
        </w:tc>
      </w:tr>
      <w:tr w:rsidR="00E5536F">
        <w:tc>
          <w:tcPr>
            <w:tcW w:w="2211" w:type="dxa"/>
            <w:vAlign w:val="bottom"/>
          </w:tcPr>
          <w:p w:rsidR="00E5536F" w:rsidRDefault="00E5536F">
            <w:pPr>
              <w:pStyle w:val="ConsPlusNormal"/>
              <w:jc w:val="center"/>
            </w:pPr>
            <w:r>
              <w:t>3</w:t>
            </w:r>
          </w:p>
        </w:tc>
        <w:tc>
          <w:tcPr>
            <w:tcW w:w="2608" w:type="dxa"/>
            <w:vAlign w:val="bottom"/>
          </w:tcPr>
          <w:p w:rsidR="00E5536F" w:rsidRDefault="00E5536F">
            <w:pPr>
              <w:pStyle w:val="ConsPlusNormal"/>
              <w:jc w:val="center"/>
            </w:pPr>
            <w:r>
              <w:t>517557,77</w:t>
            </w:r>
          </w:p>
        </w:tc>
        <w:tc>
          <w:tcPr>
            <w:tcW w:w="2721" w:type="dxa"/>
            <w:vAlign w:val="bottom"/>
          </w:tcPr>
          <w:p w:rsidR="00E5536F" w:rsidRDefault="00E5536F">
            <w:pPr>
              <w:pStyle w:val="ConsPlusNormal"/>
              <w:jc w:val="center"/>
            </w:pPr>
            <w:r>
              <w:t>1300105,81</w:t>
            </w:r>
          </w:p>
        </w:tc>
      </w:tr>
      <w:tr w:rsidR="00E5536F">
        <w:tc>
          <w:tcPr>
            <w:tcW w:w="2211" w:type="dxa"/>
            <w:vAlign w:val="bottom"/>
          </w:tcPr>
          <w:p w:rsidR="00E5536F" w:rsidRDefault="00E5536F">
            <w:pPr>
              <w:pStyle w:val="ConsPlusNormal"/>
              <w:jc w:val="center"/>
            </w:pPr>
            <w:r>
              <w:t>4</w:t>
            </w:r>
          </w:p>
        </w:tc>
        <w:tc>
          <w:tcPr>
            <w:tcW w:w="2608" w:type="dxa"/>
            <w:vAlign w:val="bottom"/>
          </w:tcPr>
          <w:p w:rsidR="00E5536F" w:rsidRDefault="00E5536F">
            <w:pPr>
              <w:pStyle w:val="ConsPlusNormal"/>
              <w:jc w:val="center"/>
            </w:pPr>
            <w:r>
              <w:t>517474,20</w:t>
            </w:r>
          </w:p>
        </w:tc>
        <w:tc>
          <w:tcPr>
            <w:tcW w:w="2721" w:type="dxa"/>
            <w:vAlign w:val="bottom"/>
          </w:tcPr>
          <w:p w:rsidR="00E5536F" w:rsidRDefault="00E5536F">
            <w:pPr>
              <w:pStyle w:val="ConsPlusNormal"/>
              <w:jc w:val="center"/>
            </w:pPr>
            <w:r>
              <w:t>1300143,93</w:t>
            </w:r>
          </w:p>
        </w:tc>
      </w:tr>
      <w:tr w:rsidR="00E5536F">
        <w:tc>
          <w:tcPr>
            <w:tcW w:w="2211" w:type="dxa"/>
            <w:vAlign w:val="bottom"/>
          </w:tcPr>
          <w:p w:rsidR="00E5536F" w:rsidRDefault="00E5536F">
            <w:pPr>
              <w:pStyle w:val="ConsPlusNormal"/>
              <w:jc w:val="center"/>
            </w:pPr>
            <w:r>
              <w:t>5</w:t>
            </w:r>
          </w:p>
        </w:tc>
        <w:tc>
          <w:tcPr>
            <w:tcW w:w="2608" w:type="dxa"/>
            <w:vAlign w:val="bottom"/>
          </w:tcPr>
          <w:p w:rsidR="00E5536F" w:rsidRDefault="00E5536F">
            <w:pPr>
              <w:pStyle w:val="ConsPlusNormal"/>
              <w:jc w:val="center"/>
            </w:pPr>
            <w:r>
              <w:t>517466,72</w:t>
            </w:r>
          </w:p>
        </w:tc>
        <w:tc>
          <w:tcPr>
            <w:tcW w:w="2721" w:type="dxa"/>
            <w:vAlign w:val="bottom"/>
          </w:tcPr>
          <w:p w:rsidR="00E5536F" w:rsidRDefault="00E5536F">
            <w:pPr>
              <w:pStyle w:val="ConsPlusNormal"/>
              <w:jc w:val="center"/>
            </w:pPr>
            <w:r>
              <w:t>1300139,27</w:t>
            </w:r>
          </w:p>
        </w:tc>
      </w:tr>
      <w:tr w:rsidR="00E5536F">
        <w:tc>
          <w:tcPr>
            <w:tcW w:w="2211" w:type="dxa"/>
            <w:vAlign w:val="bottom"/>
          </w:tcPr>
          <w:p w:rsidR="00E5536F" w:rsidRDefault="00E5536F">
            <w:pPr>
              <w:pStyle w:val="ConsPlusNormal"/>
              <w:jc w:val="center"/>
            </w:pPr>
            <w:r>
              <w:t>6</w:t>
            </w:r>
          </w:p>
        </w:tc>
        <w:tc>
          <w:tcPr>
            <w:tcW w:w="2608" w:type="dxa"/>
            <w:vAlign w:val="bottom"/>
          </w:tcPr>
          <w:p w:rsidR="00E5536F" w:rsidRDefault="00E5536F">
            <w:pPr>
              <w:pStyle w:val="ConsPlusNormal"/>
              <w:jc w:val="center"/>
            </w:pPr>
            <w:r>
              <w:t>517452,51</w:t>
            </w:r>
          </w:p>
        </w:tc>
        <w:tc>
          <w:tcPr>
            <w:tcW w:w="2721" w:type="dxa"/>
            <w:vAlign w:val="bottom"/>
          </w:tcPr>
          <w:p w:rsidR="00E5536F" w:rsidRDefault="00E5536F">
            <w:pPr>
              <w:pStyle w:val="ConsPlusNormal"/>
              <w:jc w:val="center"/>
            </w:pPr>
            <w:r>
              <w:t>1300130,41</w:t>
            </w:r>
          </w:p>
        </w:tc>
      </w:tr>
      <w:tr w:rsidR="00E5536F">
        <w:tc>
          <w:tcPr>
            <w:tcW w:w="2211" w:type="dxa"/>
            <w:vAlign w:val="bottom"/>
          </w:tcPr>
          <w:p w:rsidR="00E5536F" w:rsidRDefault="00E5536F">
            <w:pPr>
              <w:pStyle w:val="ConsPlusNormal"/>
              <w:jc w:val="center"/>
            </w:pPr>
            <w:r>
              <w:t>7</w:t>
            </w:r>
          </w:p>
        </w:tc>
        <w:tc>
          <w:tcPr>
            <w:tcW w:w="2608" w:type="dxa"/>
            <w:vAlign w:val="bottom"/>
          </w:tcPr>
          <w:p w:rsidR="00E5536F" w:rsidRDefault="00E5536F">
            <w:pPr>
              <w:pStyle w:val="ConsPlusNormal"/>
              <w:jc w:val="center"/>
            </w:pPr>
            <w:r>
              <w:t>517548,99</w:t>
            </w:r>
          </w:p>
        </w:tc>
        <w:tc>
          <w:tcPr>
            <w:tcW w:w="2721" w:type="dxa"/>
            <w:vAlign w:val="bottom"/>
          </w:tcPr>
          <w:p w:rsidR="00E5536F" w:rsidRDefault="00E5536F">
            <w:pPr>
              <w:pStyle w:val="ConsPlusNormal"/>
              <w:jc w:val="center"/>
            </w:pPr>
            <w:r>
              <w:t>1300086,41</w:t>
            </w:r>
          </w:p>
        </w:tc>
      </w:tr>
      <w:tr w:rsidR="00E5536F">
        <w:tc>
          <w:tcPr>
            <w:tcW w:w="2211" w:type="dxa"/>
            <w:vAlign w:val="bottom"/>
          </w:tcPr>
          <w:p w:rsidR="00E5536F" w:rsidRDefault="00E5536F">
            <w:pPr>
              <w:pStyle w:val="ConsPlusNormal"/>
              <w:jc w:val="center"/>
            </w:pPr>
            <w:r>
              <w:t>8</w:t>
            </w:r>
          </w:p>
        </w:tc>
        <w:tc>
          <w:tcPr>
            <w:tcW w:w="2608" w:type="dxa"/>
            <w:vAlign w:val="bottom"/>
          </w:tcPr>
          <w:p w:rsidR="00E5536F" w:rsidRDefault="00E5536F">
            <w:pPr>
              <w:pStyle w:val="ConsPlusNormal"/>
              <w:jc w:val="center"/>
            </w:pPr>
            <w:r>
              <w:t>517520,69</w:t>
            </w:r>
          </w:p>
        </w:tc>
        <w:tc>
          <w:tcPr>
            <w:tcW w:w="2721" w:type="dxa"/>
            <w:vAlign w:val="bottom"/>
          </w:tcPr>
          <w:p w:rsidR="00E5536F" w:rsidRDefault="00E5536F">
            <w:pPr>
              <w:pStyle w:val="ConsPlusNormal"/>
              <w:jc w:val="center"/>
            </w:pPr>
            <w:r>
              <w:t>1300023,93</w:t>
            </w:r>
          </w:p>
        </w:tc>
      </w:tr>
      <w:tr w:rsidR="00E5536F">
        <w:tc>
          <w:tcPr>
            <w:tcW w:w="2211" w:type="dxa"/>
            <w:vAlign w:val="bottom"/>
          </w:tcPr>
          <w:p w:rsidR="00E5536F" w:rsidRDefault="00E5536F">
            <w:pPr>
              <w:pStyle w:val="ConsPlusNormal"/>
              <w:jc w:val="center"/>
            </w:pPr>
            <w:r>
              <w:t>9</w:t>
            </w:r>
          </w:p>
        </w:tc>
        <w:tc>
          <w:tcPr>
            <w:tcW w:w="2608" w:type="dxa"/>
            <w:vAlign w:val="bottom"/>
          </w:tcPr>
          <w:p w:rsidR="00E5536F" w:rsidRDefault="00E5536F">
            <w:pPr>
              <w:pStyle w:val="ConsPlusNormal"/>
              <w:jc w:val="center"/>
            </w:pPr>
            <w:r>
              <w:t>517503,45</w:t>
            </w:r>
          </w:p>
        </w:tc>
        <w:tc>
          <w:tcPr>
            <w:tcW w:w="2721" w:type="dxa"/>
            <w:vAlign w:val="bottom"/>
          </w:tcPr>
          <w:p w:rsidR="00E5536F" w:rsidRDefault="00E5536F">
            <w:pPr>
              <w:pStyle w:val="ConsPlusNormal"/>
              <w:jc w:val="center"/>
            </w:pPr>
            <w:r>
              <w:t>1299985,81</w:t>
            </w:r>
          </w:p>
        </w:tc>
      </w:tr>
      <w:tr w:rsidR="00E5536F">
        <w:tc>
          <w:tcPr>
            <w:tcW w:w="2211" w:type="dxa"/>
            <w:vAlign w:val="bottom"/>
          </w:tcPr>
          <w:p w:rsidR="00E5536F" w:rsidRDefault="00E5536F">
            <w:pPr>
              <w:pStyle w:val="ConsPlusNormal"/>
              <w:jc w:val="center"/>
            </w:pPr>
            <w:r>
              <w:t>10</w:t>
            </w:r>
          </w:p>
        </w:tc>
        <w:tc>
          <w:tcPr>
            <w:tcW w:w="2608" w:type="dxa"/>
            <w:vAlign w:val="bottom"/>
          </w:tcPr>
          <w:p w:rsidR="00E5536F" w:rsidRDefault="00E5536F">
            <w:pPr>
              <w:pStyle w:val="ConsPlusNormal"/>
              <w:jc w:val="center"/>
            </w:pPr>
            <w:r>
              <w:t>517492,60</w:t>
            </w:r>
          </w:p>
        </w:tc>
        <w:tc>
          <w:tcPr>
            <w:tcW w:w="2721" w:type="dxa"/>
            <w:vAlign w:val="bottom"/>
          </w:tcPr>
          <w:p w:rsidR="00E5536F" w:rsidRDefault="00E5536F">
            <w:pPr>
              <w:pStyle w:val="ConsPlusNormal"/>
              <w:jc w:val="center"/>
            </w:pPr>
            <w:r>
              <w:t>1299961,86</w:t>
            </w:r>
          </w:p>
        </w:tc>
      </w:tr>
      <w:tr w:rsidR="00E5536F">
        <w:tc>
          <w:tcPr>
            <w:tcW w:w="2211" w:type="dxa"/>
            <w:vAlign w:val="bottom"/>
          </w:tcPr>
          <w:p w:rsidR="00E5536F" w:rsidRDefault="00E5536F">
            <w:pPr>
              <w:pStyle w:val="ConsPlusNormal"/>
              <w:jc w:val="center"/>
            </w:pPr>
            <w:r>
              <w:t>11</w:t>
            </w:r>
          </w:p>
        </w:tc>
        <w:tc>
          <w:tcPr>
            <w:tcW w:w="2608" w:type="dxa"/>
            <w:vAlign w:val="bottom"/>
          </w:tcPr>
          <w:p w:rsidR="00E5536F" w:rsidRDefault="00E5536F">
            <w:pPr>
              <w:pStyle w:val="ConsPlusNormal"/>
              <w:jc w:val="center"/>
            </w:pPr>
            <w:r>
              <w:t>517490,09</w:t>
            </w:r>
          </w:p>
        </w:tc>
        <w:tc>
          <w:tcPr>
            <w:tcW w:w="2721" w:type="dxa"/>
            <w:vAlign w:val="bottom"/>
          </w:tcPr>
          <w:p w:rsidR="00E5536F" w:rsidRDefault="00E5536F">
            <w:pPr>
              <w:pStyle w:val="ConsPlusNormal"/>
              <w:jc w:val="center"/>
            </w:pPr>
            <w:r>
              <w:t>1299962,96</w:t>
            </w:r>
          </w:p>
        </w:tc>
      </w:tr>
      <w:tr w:rsidR="00E5536F">
        <w:tc>
          <w:tcPr>
            <w:tcW w:w="2211" w:type="dxa"/>
            <w:vAlign w:val="bottom"/>
          </w:tcPr>
          <w:p w:rsidR="00E5536F" w:rsidRDefault="00E5536F">
            <w:pPr>
              <w:pStyle w:val="ConsPlusNormal"/>
              <w:jc w:val="center"/>
            </w:pPr>
            <w:r>
              <w:t>12</w:t>
            </w:r>
          </w:p>
        </w:tc>
        <w:tc>
          <w:tcPr>
            <w:tcW w:w="2608" w:type="dxa"/>
            <w:vAlign w:val="bottom"/>
          </w:tcPr>
          <w:p w:rsidR="00E5536F" w:rsidRDefault="00E5536F">
            <w:pPr>
              <w:pStyle w:val="ConsPlusNormal"/>
              <w:jc w:val="center"/>
            </w:pPr>
            <w:r>
              <w:t>517476,45</w:t>
            </w:r>
          </w:p>
        </w:tc>
        <w:tc>
          <w:tcPr>
            <w:tcW w:w="2721" w:type="dxa"/>
            <w:vAlign w:val="bottom"/>
          </w:tcPr>
          <w:p w:rsidR="00E5536F" w:rsidRDefault="00E5536F">
            <w:pPr>
              <w:pStyle w:val="ConsPlusNormal"/>
              <w:jc w:val="center"/>
            </w:pPr>
            <w:r>
              <w:t>1299925,18</w:t>
            </w:r>
          </w:p>
        </w:tc>
      </w:tr>
      <w:tr w:rsidR="00E5536F">
        <w:tc>
          <w:tcPr>
            <w:tcW w:w="2211" w:type="dxa"/>
            <w:vAlign w:val="bottom"/>
          </w:tcPr>
          <w:p w:rsidR="00E5536F" w:rsidRDefault="00E5536F">
            <w:pPr>
              <w:pStyle w:val="ConsPlusNormal"/>
              <w:jc w:val="center"/>
            </w:pPr>
            <w:r>
              <w:t>13</w:t>
            </w:r>
          </w:p>
        </w:tc>
        <w:tc>
          <w:tcPr>
            <w:tcW w:w="2608" w:type="dxa"/>
            <w:vAlign w:val="bottom"/>
          </w:tcPr>
          <w:p w:rsidR="00E5536F" w:rsidRDefault="00E5536F">
            <w:pPr>
              <w:pStyle w:val="ConsPlusNormal"/>
              <w:jc w:val="center"/>
            </w:pPr>
            <w:r>
              <w:t>517482,73</w:t>
            </w:r>
          </w:p>
        </w:tc>
        <w:tc>
          <w:tcPr>
            <w:tcW w:w="2721" w:type="dxa"/>
            <w:vAlign w:val="bottom"/>
          </w:tcPr>
          <w:p w:rsidR="00E5536F" w:rsidRDefault="00E5536F">
            <w:pPr>
              <w:pStyle w:val="ConsPlusNormal"/>
              <w:jc w:val="center"/>
            </w:pPr>
            <w:r>
              <w:t>1299922,68</w:t>
            </w:r>
          </w:p>
        </w:tc>
      </w:tr>
      <w:tr w:rsidR="00E5536F">
        <w:tc>
          <w:tcPr>
            <w:tcW w:w="2211" w:type="dxa"/>
            <w:vAlign w:val="bottom"/>
          </w:tcPr>
          <w:p w:rsidR="00E5536F" w:rsidRDefault="00E5536F">
            <w:pPr>
              <w:pStyle w:val="ConsPlusNormal"/>
              <w:jc w:val="center"/>
            </w:pPr>
            <w:r>
              <w:t>14</w:t>
            </w:r>
          </w:p>
        </w:tc>
        <w:tc>
          <w:tcPr>
            <w:tcW w:w="2608" w:type="dxa"/>
            <w:vAlign w:val="bottom"/>
          </w:tcPr>
          <w:p w:rsidR="00E5536F" w:rsidRDefault="00E5536F">
            <w:pPr>
              <w:pStyle w:val="ConsPlusNormal"/>
              <w:jc w:val="center"/>
            </w:pPr>
            <w:r>
              <w:t>517499,74</w:t>
            </w:r>
          </w:p>
        </w:tc>
        <w:tc>
          <w:tcPr>
            <w:tcW w:w="2721" w:type="dxa"/>
            <w:vAlign w:val="bottom"/>
          </w:tcPr>
          <w:p w:rsidR="00E5536F" w:rsidRDefault="00E5536F">
            <w:pPr>
              <w:pStyle w:val="ConsPlusNormal"/>
              <w:jc w:val="center"/>
            </w:pPr>
            <w:r>
              <w:t>1299963,20</w:t>
            </w:r>
          </w:p>
        </w:tc>
      </w:tr>
      <w:tr w:rsidR="00E5536F">
        <w:tc>
          <w:tcPr>
            <w:tcW w:w="2211" w:type="dxa"/>
            <w:vAlign w:val="bottom"/>
          </w:tcPr>
          <w:p w:rsidR="00E5536F" w:rsidRDefault="00E5536F">
            <w:pPr>
              <w:pStyle w:val="ConsPlusNormal"/>
              <w:jc w:val="center"/>
            </w:pPr>
            <w:r>
              <w:t>15</w:t>
            </w:r>
          </w:p>
        </w:tc>
        <w:tc>
          <w:tcPr>
            <w:tcW w:w="2608" w:type="dxa"/>
            <w:vAlign w:val="bottom"/>
          </w:tcPr>
          <w:p w:rsidR="00E5536F" w:rsidRDefault="00E5536F">
            <w:pPr>
              <w:pStyle w:val="ConsPlusNormal"/>
              <w:jc w:val="center"/>
            </w:pPr>
            <w:r>
              <w:t>517514,11</w:t>
            </w:r>
          </w:p>
        </w:tc>
        <w:tc>
          <w:tcPr>
            <w:tcW w:w="2721" w:type="dxa"/>
            <w:vAlign w:val="bottom"/>
          </w:tcPr>
          <w:p w:rsidR="00E5536F" w:rsidRDefault="00E5536F">
            <w:pPr>
              <w:pStyle w:val="ConsPlusNormal"/>
              <w:jc w:val="center"/>
            </w:pPr>
            <w:r>
              <w:t>1299981,01</w:t>
            </w:r>
          </w:p>
        </w:tc>
      </w:tr>
      <w:tr w:rsidR="00E5536F">
        <w:tc>
          <w:tcPr>
            <w:tcW w:w="2211" w:type="dxa"/>
            <w:vAlign w:val="bottom"/>
          </w:tcPr>
          <w:p w:rsidR="00E5536F" w:rsidRDefault="00E5536F">
            <w:pPr>
              <w:pStyle w:val="ConsPlusNormal"/>
              <w:jc w:val="center"/>
            </w:pPr>
            <w:r>
              <w:t>16</w:t>
            </w:r>
          </w:p>
        </w:tc>
        <w:tc>
          <w:tcPr>
            <w:tcW w:w="2608" w:type="dxa"/>
            <w:vAlign w:val="bottom"/>
          </w:tcPr>
          <w:p w:rsidR="00E5536F" w:rsidRDefault="00E5536F">
            <w:pPr>
              <w:pStyle w:val="ConsPlusNormal"/>
              <w:jc w:val="center"/>
            </w:pPr>
            <w:r>
              <w:t>517519,77</w:t>
            </w:r>
          </w:p>
        </w:tc>
        <w:tc>
          <w:tcPr>
            <w:tcW w:w="2721" w:type="dxa"/>
            <w:vAlign w:val="bottom"/>
          </w:tcPr>
          <w:p w:rsidR="00E5536F" w:rsidRDefault="00E5536F">
            <w:pPr>
              <w:pStyle w:val="ConsPlusNormal"/>
              <w:jc w:val="center"/>
            </w:pPr>
            <w:r>
              <w:t>1299988,01</w:t>
            </w:r>
          </w:p>
        </w:tc>
      </w:tr>
      <w:tr w:rsidR="00E5536F">
        <w:tc>
          <w:tcPr>
            <w:tcW w:w="2211" w:type="dxa"/>
            <w:vAlign w:val="bottom"/>
          </w:tcPr>
          <w:p w:rsidR="00E5536F" w:rsidRDefault="00E5536F">
            <w:pPr>
              <w:pStyle w:val="ConsPlusNormal"/>
              <w:jc w:val="center"/>
            </w:pPr>
            <w:r>
              <w:t>17</w:t>
            </w:r>
          </w:p>
        </w:tc>
        <w:tc>
          <w:tcPr>
            <w:tcW w:w="2608" w:type="dxa"/>
            <w:vAlign w:val="bottom"/>
          </w:tcPr>
          <w:p w:rsidR="00E5536F" w:rsidRDefault="00E5536F">
            <w:pPr>
              <w:pStyle w:val="ConsPlusNormal"/>
              <w:jc w:val="center"/>
            </w:pPr>
            <w:r>
              <w:t>517547,56</w:t>
            </w:r>
          </w:p>
        </w:tc>
        <w:tc>
          <w:tcPr>
            <w:tcW w:w="2721" w:type="dxa"/>
            <w:vAlign w:val="bottom"/>
          </w:tcPr>
          <w:p w:rsidR="00E5536F" w:rsidRDefault="00E5536F">
            <w:pPr>
              <w:pStyle w:val="ConsPlusNormal"/>
              <w:jc w:val="center"/>
            </w:pPr>
            <w:r>
              <w:t>1300047,39</w:t>
            </w:r>
          </w:p>
        </w:tc>
      </w:tr>
      <w:tr w:rsidR="00E5536F">
        <w:tc>
          <w:tcPr>
            <w:tcW w:w="2211" w:type="dxa"/>
            <w:vAlign w:val="bottom"/>
          </w:tcPr>
          <w:p w:rsidR="00E5536F" w:rsidRDefault="00E5536F">
            <w:pPr>
              <w:pStyle w:val="ConsPlusNormal"/>
              <w:jc w:val="center"/>
            </w:pPr>
            <w:r>
              <w:t>18</w:t>
            </w:r>
          </w:p>
        </w:tc>
        <w:tc>
          <w:tcPr>
            <w:tcW w:w="2608" w:type="dxa"/>
            <w:vAlign w:val="bottom"/>
          </w:tcPr>
          <w:p w:rsidR="00E5536F" w:rsidRDefault="00E5536F">
            <w:pPr>
              <w:pStyle w:val="ConsPlusNormal"/>
              <w:jc w:val="center"/>
            </w:pPr>
            <w:r>
              <w:t>517555,30</w:t>
            </w:r>
          </w:p>
        </w:tc>
        <w:tc>
          <w:tcPr>
            <w:tcW w:w="2721" w:type="dxa"/>
            <w:vAlign w:val="bottom"/>
          </w:tcPr>
          <w:p w:rsidR="00E5536F" w:rsidRDefault="00E5536F">
            <w:pPr>
              <w:pStyle w:val="ConsPlusNormal"/>
              <w:jc w:val="center"/>
            </w:pPr>
            <w:r>
              <w:t>1300063,92</w:t>
            </w:r>
          </w:p>
        </w:tc>
      </w:tr>
      <w:tr w:rsidR="00E5536F">
        <w:tc>
          <w:tcPr>
            <w:tcW w:w="2211" w:type="dxa"/>
            <w:vAlign w:val="bottom"/>
          </w:tcPr>
          <w:p w:rsidR="00E5536F" w:rsidRDefault="00E5536F">
            <w:pPr>
              <w:pStyle w:val="ConsPlusNormal"/>
              <w:jc w:val="center"/>
            </w:pPr>
            <w:r>
              <w:t>19</w:t>
            </w:r>
          </w:p>
        </w:tc>
        <w:tc>
          <w:tcPr>
            <w:tcW w:w="2608" w:type="dxa"/>
            <w:vAlign w:val="bottom"/>
          </w:tcPr>
          <w:p w:rsidR="00E5536F" w:rsidRDefault="00E5536F">
            <w:pPr>
              <w:pStyle w:val="ConsPlusNormal"/>
              <w:jc w:val="center"/>
            </w:pPr>
            <w:r>
              <w:t>517566,95</w:t>
            </w:r>
          </w:p>
        </w:tc>
        <w:tc>
          <w:tcPr>
            <w:tcW w:w="2721" w:type="dxa"/>
            <w:vAlign w:val="bottom"/>
          </w:tcPr>
          <w:p w:rsidR="00E5536F" w:rsidRDefault="00E5536F">
            <w:pPr>
              <w:pStyle w:val="ConsPlusNormal"/>
              <w:jc w:val="center"/>
            </w:pPr>
            <w:r>
              <w:t>1300088,81</w:t>
            </w:r>
          </w:p>
        </w:tc>
      </w:tr>
      <w:tr w:rsidR="00E5536F">
        <w:tc>
          <w:tcPr>
            <w:tcW w:w="2211" w:type="dxa"/>
            <w:vAlign w:val="bottom"/>
          </w:tcPr>
          <w:p w:rsidR="00E5536F" w:rsidRDefault="00E5536F">
            <w:pPr>
              <w:pStyle w:val="ConsPlusNormal"/>
              <w:jc w:val="center"/>
            </w:pPr>
            <w:r>
              <w:t>1</w:t>
            </w:r>
          </w:p>
        </w:tc>
        <w:tc>
          <w:tcPr>
            <w:tcW w:w="2608" w:type="dxa"/>
            <w:vAlign w:val="bottom"/>
          </w:tcPr>
          <w:p w:rsidR="00E5536F" w:rsidRDefault="00E5536F">
            <w:pPr>
              <w:pStyle w:val="ConsPlusNormal"/>
              <w:jc w:val="center"/>
            </w:pPr>
            <w:r>
              <w:t>517588,17</w:t>
            </w:r>
          </w:p>
        </w:tc>
        <w:tc>
          <w:tcPr>
            <w:tcW w:w="2721" w:type="dxa"/>
            <w:vAlign w:val="bottom"/>
          </w:tcPr>
          <w:p w:rsidR="00E5536F" w:rsidRDefault="00E5536F">
            <w:pPr>
              <w:pStyle w:val="ConsPlusNormal"/>
              <w:jc w:val="center"/>
            </w:pPr>
            <w:r>
              <w:t>1300134,14</w:t>
            </w:r>
          </w:p>
        </w:tc>
      </w:tr>
    </w:tbl>
    <w:p w:rsidR="00E5536F" w:rsidRDefault="00E5536F">
      <w:pPr>
        <w:pStyle w:val="ConsPlusNormal"/>
        <w:jc w:val="both"/>
      </w:pPr>
    </w:p>
    <w:p w:rsidR="00E5536F" w:rsidRDefault="00E5536F">
      <w:pPr>
        <w:pStyle w:val="ConsPlusNormal"/>
        <w:ind w:firstLine="540"/>
        <w:jc w:val="both"/>
      </w:pPr>
      <w:r>
        <w:t>:ЗУ10</w:t>
      </w:r>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У10 площадью 7482 кв. м, вид разрешенного использования устанавливается в соответствии с Классификатором как "Улично-дорожная сеть" </w:t>
      </w:r>
      <w:hyperlink r:id="rId50">
        <w:r>
          <w:rPr>
            <w:color w:val="0000FF"/>
          </w:rPr>
          <w:t>(код 12.0.1)</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15.</w:t>
      </w:r>
    </w:p>
    <w:p w:rsidR="00E5536F" w:rsidRDefault="00E5536F">
      <w:pPr>
        <w:pStyle w:val="ConsPlusNormal"/>
        <w:jc w:val="both"/>
      </w:pPr>
    </w:p>
    <w:p w:rsidR="00E5536F" w:rsidRDefault="00E5536F">
      <w:pPr>
        <w:pStyle w:val="ConsPlusNormal"/>
        <w:jc w:val="right"/>
        <w:outlineLvl w:val="2"/>
      </w:pPr>
      <w:r>
        <w:t>Таблица N 15</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517704,82</w:t>
            </w:r>
          </w:p>
        </w:tc>
        <w:tc>
          <w:tcPr>
            <w:tcW w:w="2721" w:type="dxa"/>
          </w:tcPr>
          <w:p w:rsidR="00E5536F" w:rsidRDefault="00E5536F">
            <w:pPr>
              <w:pStyle w:val="ConsPlusNormal"/>
              <w:jc w:val="center"/>
            </w:pPr>
            <w:r>
              <w:t>1300019,26</w:t>
            </w:r>
          </w:p>
        </w:tc>
      </w:tr>
      <w:tr w:rsidR="00E5536F">
        <w:tc>
          <w:tcPr>
            <w:tcW w:w="2211" w:type="dxa"/>
            <w:vAlign w:val="bottom"/>
          </w:tcPr>
          <w:p w:rsidR="00E5536F" w:rsidRDefault="00E5536F">
            <w:pPr>
              <w:pStyle w:val="ConsPlusNormal"/>
              <w:jc w:val="center"/>
            </w:pPr>
            <w:r>
              <w:t>2</w:t>
            </w:r>
          </w:p>
        </w:tc>
        <w:tc>
          <w:tcPr>
            <w:tcW w:w="2608" w:type="dxa"/>
          </w:tcPr>
          <w:p w:rsidR="00E5536F" w:rsidRDefault="00E5536F">
            <w:pPr>
              <w:pStyle w:val="ConsPlusNormal"/>
              <w:jc w:val="center"/>
            </w:pPr>
            <w:r>
              <w:t>517731,15</w:t>
            </w:r>
          </w:p>
        </w:tc>
        <w:tc>
          <w:tcPr>
            <w:tcW w:w="2721" w:type="dxa"/>
          </w:tcPr>
          <w:p w:rsidR="00E5536F" w:rsidRDefault="00E5536F">
            <w:pPr>
              <w:pStyle w:val="ConsPlusNormal"/>
              <w:jc w:val="center"/>
            </w:pPr>
            <w:r>
              <w:t>1299986,17</w:t>
            </w:r>
          </w:p>
        </w:tc>
      </w:tr>
      <w:tr w:rsidR="00E5536F">
        <w:tc>
          <w:tcPr>
            <w:tcW w:w="2211" w:type="dxa"/>
            <w:vAlign w:val="bottom"/>
          </w:tcPr>
          <w:p w:rsidR="00E5536F" w:rsidRDefault="00E5536F">
            <w:pPr>
              <w:pStyle w:val="ConsPlusNormal"/>
              <w:jc w:val="center"/>
            </w:pPr>
            <w:r>
              <w:t>3</w:t>
            </w:r>
          </w:p>
        </w:tc>
        <w:tc>
          <w:tcPr>
            <w:tcW w:w="2608" w:type="dxa"/>
          </w:tcPr>
          <w:p w:rsidR="00E5536F" w:rsidRDefault="00E5536F">
            <w:pPr>
              <w:pStyle w:val="ConsPlusNormal"/>
              <w:jc w:val="center"/>
            </w:pPr>
            <w:r>
              <w:t>517731,43</w:t>
            </w:r>
          </w:p>
        </w:tc>
        <w:tc>
          <w:tcPr>
            <w:tcW w:w="2721" w:type="dxa"/>
          </w:tcPr>
          <w:p w:rsidR="00E5536F" w:rsidRDefault="00E5536F">
            <w:pPr>
              <w:pStyle w:val="ConsPlusNormal"/>
              <w:jc w:val="center"/>
            </w:pPr>
            <w:r>
              <w:t>1300021,02</w:t>
            </w:r>
          </w:p>
        </w:tc>
      </w:tr>
      <w:tr w:rsidR="00E5536F">
        <w:tc>
          <w:tcPr>
            <w:tcW w:w="2211" w:type="dxa"/>
            <w:vAlign w:val="bottom"/>
          </w:tcPr>
          <w:p w:rsidR="00E5536F" w:rsidRDefault="00E5536F">
            <w:pPr>
              <w:pStyle w:val="ConsPlusNormal"/>
              <w:jc w:val="center"/>
            </w:pPr>
            <w:r>
              <w:t>4</w:t>
            </w:r>
          </w:p>
        </w:tc>
        <w:tc>
          <w:tcPr>
            <w:tcW w:w="2608" w:type="dxa"/>
          </w:tcPr>
          <w:p w:rsidR="00E5536F" w:rsidRDefault="00E5536F">
            <w:pPr>
              <w:pStyle w:val="ConsPlusNormal"/>
              <w:jc w:val="center"/>
            </w:pPr>
            <w:r>
              <w:t>517706,31</w:t>
            </w:r>
          </w:p>
        </w:tc>
        <w:tc>
          <w:tcPr>
            <w:tcW w:w="2721" w:type="dxa"/>
          </w:tcPr>
          <w:p w:rsidR="00E5536F" w:rsidRDefault="00E5536F">
            <w:pPr>
              <w:pStyle w:val="ConsPlusNormal"/>
              <w:jc w:val="center"/>
            </w:pPr>
            <w:r>
              <w:t>1300078,54</w:t>
            </w:r>
          </w:p>
        </w:tc>
      </w:tr>
      <w:tr w:rsidR="00E5536F">
        <w:tc>
          <w:tcPr>
            <w:tcW w:w="2211" w:type="dxa"/>
            <w:vAlign w:val="bottom"/>
          </w:tcPr>
          <w:p w:rsidR="00E5536F" w:rsidRDefault="00E5536F">
            <w:pPr>
              <w:pStyle w:val="ConsPlusNormal"/>
              <w:jc w:val="center"/>
            </w:pPr>
            <w:r>
              <w:t>5</w:t>
            </w:r>
          </w:p>
        </w:tc>
        <w:tc>
          <w:tcPr>
            <w:tcW w:w="2608" w:type="dxa"/>
          </w:tcPr>
          <w:p w:rsidR="00E5536F" w:rsidRDefault="00E5536F">
            <w:pPr>
              <w:pStyle w:val="ConsPlusNormal"/>
              <w:jc w:val="center"/>
            </w:pPr>
            <w:r>
              <w:t>517585,40</w:t>
            </w:r>
          </w:p>
        </w:tc>
        <w:tc>
          <w:tcPr>
            <w:tcW w:w="2721" w:type="dxa"/>
          </w:tcPr>
          <w:p w:rsidR="00E5536F" w:rsidRDefault="00E5536F">
            <w:pPr>
              <w:pStyle w:val="ConsPlusNormal"/>
              <w:jc w:val="center"/>
            </w:pPr>
            <w:r>
              <w:t>1300167,18</w:t>
            </w:r>
          </w:p>
        </w:tc>
      </w:tr>
      <w:tr w:rsidR="00E5536F">
        <w:tc>
          <w:tcPr>
            <w:tcW w:w="2211" w:type="dxa"/>
            <w:vAlign w:val="bottom"/>
          </w:tcPr>
          <w:p w:rsidR="00E5536F" w:rsidRDefault="00E5536F">
            <w:pPr>
              <w:pStyle w:val="ConsPlusNormal"/>
              <w:jc w:val="center"/>
            </w:pPr>
            <w:r>
              <w:t>6</w:t>
            </w:r>
          </w:p>
        </w:tc>
        <w:tc>
          <w:tcPr>
            <w:tcW w:w="2608" w:type="dxa"/>
          </w:tcPr>
          <w:p w:rsidR="00E5536F" w:rsidRDefault="00E5536F">
            <w:pPr>
              <w:pStyle w:val="ConsPlusNormal"/>
              <w:jc w:val="center"/>
            </w:pPr>
            <w:r>
              <w:t>517554,17</w:t>
            </w:r>
          </w:p>
        </w:tc>
        <w:tc>
          <w:tcPr>
            <w:tcW w:w="2721" w:type="dxa"/>
          </w:tcPr>
          <w:p w:rsidR="00E5536F" w:rsidRDefault="00E5536F">
            <w:pPr>
              <w:pStyle w:val="ConsPlusNormal"/>
              <w:jc w:val="center"/>
            </w:pPr>
            <w:r>
              <w:t>1300179,03</w:t>
            </w:r>
          </w:p>
        </w:tc>
      </w:tr>
      <w:tr w:rsidR="00E5536F">
        <w:tc>
          <w:tcPr>
            <w:tcW w:w="2211" w:type="dxa"/>
            <w:vAlign w:val="bottom"/>
          </w:tcPr>
          <w:p w:rsidR="00E5536F" w:rsidRDefault="00E5536F">
            <w:pPr>
              <w:pStyle w:val="ConsPlusNormal"/>
              <w:jc w:val="center"/>
            </w:pPr>
            <w:r>
              <w:t>7</w:t>
            </w:r>
          </w:p>
        </w:tc>
        <w:tc>
          <w:tcPr>
            <w:tcW w:w="2608" w:type="dxa"/>
          </w:tcPr>
          <w:p w:rsidR="00E5536F" w:rsidRDefault="00E5536F">
            <w:pPr>
              <w:pStyle w:val="ConsPlusNormal"/>
              <w:jc w:val="center"/>
            </w:pPr>
            <w:r>
              <w:t>517525,33</w:t>
            </w:r>
          </w:p>
        </w:tc>
        <w:tc>
          <w:tcPr>
            <w:tcW w:w="2721" w:type="dxa"/>
          </w:tcPr>
          <w:p w:rsidR="00E5536F" w:rsidRDefault="00E5536F">
            <w:pPr>
              <w:pStyle w:val="ConsPlusNormal"/>
              <w:jc w:val="center"/>
            </w:pPr>
            <w:r>
              <w:t>1300175,81</w:t>
            </w:r>
          </w:p>
        </w:tc>
      </w:tr>
      <w:tr w:rsidR="00E5536F">
        <w:tc>
          <w:tcPr>
            <w:tcW w:w="2211" w:type="dxa"/>
            <w:vAlign w:val="bottom"/>
          </w:tcPr>
          <w:p w:rsidR="00E5536F" w:rsidRDefault="00E5536F">
            <w:pPr>
              <w:pStyle w:val="ConsPlusNormal"/>
              <w:jc w:val="center"/>
            </w:pPr>
            <w:r>
              <w:t>8</w:t>
            </w:r>
          </w:p>
        </w:tc>
        <w:tc>
          <w:tcPr>
            <w:tcW w:w="2608" w:type="dxa"/>
          </w:tcPr>
          <w:p w:rsidR="00E5536F" w:rsidRDefault="00E5536F">
            <w:pPr>
              <w:pStyle w:val="ConsPlusNormal"/>
              <w:jc w:val="center"/>
            </w:pPr>
            <w:r>
              <w:t>517476,16</w:t>
            </w:r>
          </w:p>
        </w:tc>
        <w:tc>
          <w:tcPr>
            <w:tcW w:w="2721" w:type="dxa"/>
          </w:tcPr>
          <w:p w:rsidR="00E5536F" w:rsidRDefault="00E5536F">
            <w:pPr>
              <w:pStyle w:val="ConsPlusNormal"/>
              <w:jc w:val="center"/>
            </w:pPr>
            <w:r>
              <w:t>1300145,15</w:t>
            </w:r>
          </w:p>
        </w:tc>
      </w:tr>
      <w:tr w:rsidR="00E5536F">
        <w:tc>
          <w:tcPr>
            <w:tcW w:w="2211" w:type="dxa"/>
            <w:vAlign w:val="bottom"/>
          </w:tcPr>
          <w:p w:rsidR="00E5536F" w:rsidRDefault="00E5536F">
            <w:pPr>
              <w:pStyle w:val="ConsPlusNormal"/>
              <w:jc w:val="center"/>
            </w:pPr>
            <w:r>
              <w:t>9</w:t>
            </w:r>
          </w:p>
        </w:tc>
        <w:tc>
          <w:tcPr>
            <w:tcW w:w="2608" w:type="dxa"/>
          </w:tcPr>
          <w:p w:rsidR="00E5536F" w:rsidRDefault="00E5536F">
            <w:pPr>
              <w:pStyle w:val="ConsPlusNormal"/>
              <w:jc w:val="center"/>
            </w:pPr>
            <w:r>
              <w:t>517550,95</w:t>
            </w:r>
          </w:p>
        </w:tc>
        <w:tc>
          <w:tcPr>
            <w:tcW w:w="2721" w:type="dxa"/>
          </w:tcPr>
          <w:p w:rsidR="00E5536F" w:rsidRDefault="00E5536F">
            <w:pPr>
              <w:pStyle w:val="ConsPlusNormal"/>
              <w:jc w:val="center"/>
            </w:pPr>
            <w:r>
              <w:t>1300153,51</w:t>
            </w:r>
          </w:p>
        </w:tc>
      </w:tr>
      <w:tr w:rsidR="00E5536F">
        <w:tc>
          <w:tcPr>
            <w:tcW w:w="2211" w:type="dxa"/>
            <w:vAlign w:val="bottom"/>
          </w:tcPr>
          <w:p w:rsidR="00E5536F" w:rsidRDefault="00E5536F">
            <w:pPr>
              <w:pStyle w:val="ConsPlusNormal"/>
              <w:jc w:val="center"/>
            </w:pPr>
            <w:r>
              <w:t>10</w:t>
            </w:r>
          </w:p>
        </w:tc>
        <w:tc>
          <w:tcPr>
            <w:tcW w:w="2608" w:type="dxa"/>
          </w:tcPr>
          <w:p w:rsidR="00E5536F" w:rsidRDefault="00E5536F">
            <w:pPr>
              <w:pStyle w:val="ConsPlusNormal"/>
              <w:jc w:val="center"/>
            </w:pPr>
            <w:r>
              <w:t>517573,36</w:t>
            </w:r>
          </w:p>
        </w:tc>
        <w:tc>
          <w:tcPr>
            <w:tcW w:w="2721" w:type="dxa"/>
          </w:tcPr>
          <w:p w:rsidR="00E5536F" w:rsidRDefault="00E5536F">
            <w:pPr>
              <w:pStyle w:val="ConsPlusNormal"/>
              <w:jc w:val="center"/>
            </w:pPr>
            <w:r>
              <w:t>1300145,00</w:t>
            </w:r>
          </w:p>
        </w:tc>
      </w:tr>
      <w:tr w:rsidR="00E5536F">
        <w:tc>
          <w:tcPr>
            <w:tcW w:w="2211" w:type="dxa"/>
            <w:vAlign w:val="bottom"/>
          </w:tcPr>
          <w:p w:rsidR="00E5536F" w:rsidRDefault="00E5536F">
            <w:pPr>
              <w:pStyle w:val="ConsPlusNormal"/>
              <w:jc w:val="center"/>
            </w:pPr>
            <w:r>
              <w:t>11</w:t>
            </w:r>
          </w:p>
        </w:tc>
        <w:tc>
          <w:tcPr>
            <w:tcW w:w="2608" w:type="dxa"/>
          </w:tcPr>
          <w:p w:rsidR="00E5536F" w:rsidRDefault="00E5536F">
            <w:pPr>
              <w:pStyle w:val="ConsPlusNormal"/>
              <w:jc w:val="center"/>
            </w:pPr>
            <w:r>
              <w:t>517574,98</w:t>
            </w:r>
          </w:p>
        </w:tc>
        <w:tc>
          <w:tcPr>
            <w:tcW w:w="2721" w:type="dxa"/>
          </w:tcPr>
          <w:p w:rsidR="00E5536F" w:rsidRDefault="00E5536F">
            <w:pPr>
              <w:pStyle w:val="ConsPlusNormal"/>
              <w:jc w:val="center"/>
            </w:pPr>
            <w:r>
              <w:t>1300143,81</w:t>
            </w:r>
          </w:p>
        </w:tc>
      </w:tr>
      <w:tr w:rsidR="00E5536F">
        <w:tc>
          <w:tcPr>
            <w:tcW w:w="2211" w:type="dxa"/>
            <w:vAlign w:val="bottom"/>
          </w:tcPr>
          <w:p w:rsidR="00E5536F" w:rsidRDefault="00E5536F">
            <w:pPr>
              <w:pStyle w:val="ConsPlusNormal"/>
              <w:jc w:val="center"/>
            </w:pPr>
            <w:r>
              <w:t>12</w:t>
            </w:r>
          </w:p>
        </w:tc>
        <w:tc>
          <w:tcPr>
            <w:tcW w:w="2608" w:type="dxa"/>
          </w:tcPr>
          <w:p w:rsidR="00E5536F" w:rsidRDefault="00E5536F">
            <w:pPr>
              <w:pStyle w:val="ConsPlusNormal"/>
              <w:jc w:val="center"/>
            </w:pPr>
            <w:r>
              <w:t>517588,17</w:t>
            </w:r>
          </w:p>
        </w:tc>
        <w:tc>
          <w:tcPr>
            <w:tcW w:w="2721" w:type="dxa"/>
          </w:tcPr>
          <w:p w:rsidR="00E5536F" w:rsidRDefault="00E5536F">
            <w:pPr>
              <w:pStyle w:val="ConsPlusNormal"/>
              <w:jc w:val="center"/>
            </w:pPr>
            <w:r>
              <w:t>1300134,14</w:t>
            </w:r>
          </w:p>
        </w:tc>
      </w:tr>
      <w:tr w:rsidR="00E5536F">
        <w:tc>
          <w:tcPr>
            <w:tcW w:w="2211" w:type="dxa"/>
            <w:vAlign w:val="bottom"/>
          </w:tcPr>
          <w:p w:rsidR="00E5536F" w:rsidRDefault="00E5536F">
            <w:pPr>
              <w:pStyle w:val="ConsPlusNormal"/>
              <w:jc w:val="center"/>
            </w:pPr>
            <w:r>
              <w:t>13</w:t>
            </w:r>
          </w:p>
        </w:tc>
        <w:tc>
          <w:tcPr>
            <w:tcW w:w="2608" w:type="dxa"/>
          </w:tcPr>
          <w:p w:rsidR="00E5536F" w:rsidRDefault="00E5536F">
            <w:pPr>
              <w:pStyle w:val="ConsPlusNormal"/>
              <w:jc w:val="center"/>
            </w:pPr>
            <w:r>
              <w:t>517639,92</w:t>
            </w:r>
          </w:p>
        </w:tc>
        <w:tc>
          <w:tcPr>
            <w:tcW w:w="2721" w:type="dxa"/>
          </w:tcPr>
          <w:p w:rsidR="00E5536F" w:rsidRDefault="00E5536F">
            <w:pPr>
              <w:pStyle w:val="ConsPlusNormal"/>
              <w:jc w:val="center"/>
            </w:pPr>
            <w:r>
              <w:t>1300096,20</w:t>
            </w:r>
          </w:p>
        </w:tc>
      </w:tr>
      <w:tr w:rsidR="00E5536F">
        <w:tc>
          <w:tcPr>
            <w:tcW w:w="2211" w:type="dxa"/>
            <w:vAlign w:val="bottom"/>
          </w:tcPr>
          <w:p w:rsidR="00E5536F" w:rsidRDefault="00E5536F">
            <w:pPr>
              <w:pStyle w:val="ConsPlusNormal"/>
              <w:jc w:val="center"/>
            </w:pPr>
            <w:r>
              <w:t>14</w:t>
            </w:r>
          </w:p>
        </w:tc>
        <w:tc>
          <w:tcPr>
            <w:tcW w:w="2608" w:type="dxa"/>
          </w:tcPr>
          <w:p w:rsidR="00E5536F" w:rsidRDefault="00E5536F">
            <w:pPr>
              <w:pStyle w:val="ConsPlusNormal"/>
              <w:jc w:val="center"/>
            </w:pPr>
            <w:r>
              <w:t>517686,08</w:t>
            </w:r>
          </w:p>
        </w:tc>
        <w:tc>
          <w:tcPr>
            <w:tcW w:w="2721" w:type="dxa"/>
          </w:tcPr>
          <w:p w:rsidR="00E5536F" w:rsidRDefault="00E5536F">
            <w:pPr>
              <w:pStyle w:val="ConsPlusNormal"/>
              <w:jc w:val="center"/>
            </w:pPr>
            <w:r>
              <w:t>1300062,37</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517704,82</w:t>
            </w:r>
          </w:p>
        </w:tc>
        <w:tc>
          <w:tcPr>
            <w:tcW w:w="2721" w:type="dxa"/>
          </w:tcPr>
          <w:p w:rsidR="00E5536F" w:rsidRDefault="00E5536F">
            <w:pPr>
              <w:pStyle w:val="ConsPlusNormal"/>
              <w:jc w:val="center"/>
            </w:pPr>
            <w:r>
              <w:t>1300019,26</w:t>
            </w:r>
          </w:p>
        </w:tc>
      </w:tr>
    </w:tbl>
    <w:p w:rsidR="00E5536F" w:rsidRDefault="00E5536F">
      <w:pPr>
        <w:pStyle w:val="ConsPlusNormal"/>
        <w:jc w:val="both"/>
      </w:pPr>
    </w:p>
    <w:p w:rsidR="00E5536F" w:rsidRDefault="00E5536F">
      <w:pPr>
        <w:pStyle w:val="ConsPlusNormal"/>
        <w:ind w:firstLine="540"/>
        <w:jc w:val="both"/>
      </w:pPr>
      <w:r>
        <w:t>:ЗУ11</w:t>
      </w:r>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У11 площадью 1475 кв. м, вид разрешенного использования устанавливается в соответствии с Классификатором как "Благоустройство территории" </w:t>
      </w:r>
      <w:hyperlink r:id="rId51">
        <w:r>
          <w:rPr>
            <w:color w:val="0000FF"/>
          </w:rPr>
          <w:t>(код 12.0.2)</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16.</w:t>
      </w:r>
    </w:p>
    <w:p w:rsidR="00E5536F" w:rsidRDefault="00E5536F">
      <w:pPr>
        <w:pStyle w:val="ConsPlusNormal"/>
        <w:jc w:val="both"/>
      </w:pPr>
    </w:p>
    <w:p w:rsidR="00E5536F" w:rsidRDefault="00E5536F">
      <w:pPr>
        <w:pStyle w:val="ConsPlusNormal"/>
        <w:jc w:val="right"/>
        <w:outlineLvl w:val="2"/>
      </w:pPr>
      <w:r>
        <w:t>Таблица N 16</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lastRenderedPageBreak/>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517731,43</w:t>
            </w:r>
          </w:p>
        </w:tc>
        <w:tc>
          <w:tcPr>
            <w:tcW w:w="2721" w:type="dxa"/>
          </w:tcPr>
          <w:p w:rsidR="00E5536F" w:rsidRDefault="00E5536F">
            <w:pPr>
              <w:pStyle w:val="ConsPlusNormal"/>
              <w:jc w:val="center"/>
            </w:pPr>
            <w:r>
              <w:t>1300021,02</w:t>
            </w:r>
          </w:p>
        </w:tc>
      </w:tr>
      <w:tr w:rsidR="00E5536F">
        <w:tc>
          <w:tcPr>
            <w:tcW w:w="2211" w:type="dxa"/>
            <w:vAlign w:val="bottom"/>
          </w:tcPr>
          <w:p w:rsidR="00E5536F" w:rsidRDefault="00E5536F">
            <w:pPr>
              <w:pStyle w:val="ConsPlusNormal"/>
              <w:jc w:val="center"/>
            </w:pPr>
            <w:r>
              <w:t>2</w:t>
            </w:r>
          </w:p>
        </w:tc>
        <w:tc>
          <w:tcPr>
            <w:tcW w:w="2608" w:type="dxa"/>
          </w:tcPr>
          <w:p w:rsidR="00E5536F" w:rsidRDefault="00E5536F">
            <w:pPr>
              <w:pStyle w:val="ConsPlusNormal"/>
              <w:jc w:val="center"/>
            </w:pPr>
            <w:r>
              <w:t>517731,87</w:t>
            </w:r>
          </w:p>
        </w:tc>
        <w:tc>
          <w:tcPr>
            <w:tcW w:w="2721" w:type="dxa"/>
          </w:tcPr>
          <w:p w:rsidR="00E5536F" w:rsidRDefault="00E5536F">
            <w:pPr>
              <w:pStyle w:val="ConsPlusNormal"/>
              <w:jc w:val="center"/>
            </w:pPr>
            <w:r>
              <w:t>1300061,77</w:t>
            </w:r>
          </w:p>
        </w:tc>
      </w:tr>
      <w:tr w:rsidR="00E5536F">
        <w:tc>
          <w:tcPr>
            <w:tcW w:w="2211" w:type="dxa"/>
            <w:vAlign w:val="bottom"/>
          </w:tcPr>
          <w:p w:rsidR="00E5536F" w:rsidRDefault="00E5536F">
            <w:pPr>
              <w:pStyle w:val="ConsPlusNormal"/>
              <w:jc w:val="center"/>
            </w:pPr>
            <w:r>
              <w:t>3</w:t>
            </w:r>
          </w:p>
        </w:tc>
        <w:tc>
          <w:tcPr>
            <w:tcW w:w="2608" w:type="dxa"/>
          </w:tcPr>
          <w:p w:rsidR="00E5536F" w:rsidRDefault="00E5536F">
            <w:pPr>
              <w:pStyle w:val="ConsPlusNormal"/>
              <w:jc w:val="center"/>
            </w:pPr>
            <w:r>
              <w:t>517550,45</w:t>
            </w:r>
          </w:p>
        </w:tc>
        <w:tc>
          <w:tcPr>
            <w:tcW w:w="2721" w:type="dxa"/>
          </w:tcPr>
          <w:p w:rsidR="00E5536F" w:rsidRDefault="00E5536F">
            <w:pPr>
              <w:pStyle w:val="ConsPlusNormal"/>
              <w:jc w:val="center"/>
            </w:pPr>
            <w:r>
              <w:t>1300197,10</w:t>
            </w:r>
          </w:p>
        </w:tc>
      </w:tr>
      <w:tr w:rsidR="00E5536F">
        <w:tc>
          <w:tcPr>
            <w:tcW w:w="2211" w:type="dxa"/>
            <w:vAlign w:val="bottom"/>
          </w:tcPr>
          <w:p w:rsidR="00E5536F" w:rsidRDefault="00E5536F">
            <w:pPr>
              <w:pStyle w:val="ConsPlusNormal"/>
              <w:jc w:val="center"/>
            </w:pPr>
            <w:r>
              <w:t>4</w:t>
            </w:r>
          </w:p>
        </w:tc>
        <w:tc>
          <w:tcPr>
            <w:tcW w:w="2608" w:type="dxa"/>
          </w:tcPr>
          <w:p w:rsidR="00E5536F" w:rsidRDefault="00E5536F">
            <w:pPr>
              <w:pStyle w:val="ConsPlusNormal"/>
              <w:jc w:val="center"/>
            </w:pPr>
            <w:r>
              <w:t>517541,24</w:t>
            </w:r>
          </w:p>
        </w:tc>
        <w:tc>
          <w:tcPr>
            <w:tcW w:w="2721" w:type="dxa"/>
          </w:tcPr>
          <w:p w:rsidR="00E5536F" w:rsidRDefault="00E5536F">
            <w:pPr>
              <w:pStyle w:val="ConsPlusNormal"/>
              <w:jc w:val="center"/>
            </w:pPr>
            <w:r>
              <w:t>1300185,73</w:t>
            </w:r>
          </w:p>
        </w:tc>
      </w:tr>
      <w:tr w:rsidR="00E5536F">
        <w:tc>
          <w:tcPr>
            <w:tcW w:w="2211" w:type="dxa"/>
            <w:vAlign w:val="bottom"/>
          </w:tcPr>
          <w:p w:rsidR="00E5536F" w:rsidRDefault="00E5536F">
            <w:pPr>
              <w:pStyle w:val="ConsPlusNormal"/>
              <w:jc w:val="center"/>
            </w:pPr>
            <w:r>
              <w:t>5</w:t>
            </w:r>
          </w:p>
        </w:tc>
        <w:tc>
          <w:tcPr>
            <w:tcW w:w="2608" w:type="dxa"/>
          </w:tcPr>
          <w:p w:rsidR="00E5536F" w:rsidRDefault="00E5536F">
            <w:pPr>
              <w:pStyle w:val="ConsPlusNormal"/>
              <w:jc w:val="center"/>
            </w:pPr>
            <w:r>
              <w:t>517525,33</w:t>
            </w:r>
          </w:p>
        </w:tc>
        <w:tc>
          <w:tcPr>
            <w:tcW w:w="2721" w:type="dxa"/>
          </w:tcPr>
          <w:p w:rsidR="00E5536F" w:rsidRDefault="00E5536F">
            <w:pPr>
              <w:pStyle w:val="ConsPlusNormal"/>
              <w:jc w:val="center"/>
            </w:pPr>
            <w:r>
              <w:t>1300175,81</w:t>
            </w:r>
          </w:p>
        </w:tc>
      </w:tr>
      <w:tr w:rsidR="00E5536F">
        <w:tc>
          <w:tcPr>
            <w:tcW w:w="2211" w:type="dxa"/>
            <w:vAlign w:val="bottom"/>
          </w:tcPr>
          <w:p w:rsidR="00E5536F" w:rsidRDefault="00E5536F">
            <w:pPr>
              <w:pStyle w:val="ConsPlusNormal"/>
              <w:jc w:val="center"/>
            </w:pPr>
            <w:r>
              <w:t>6</w:t>
            </w:r>
          </w:p>
        </w:tc>
        <w:tc>
          <w:tcPr>
            <w:tcW w:w="2608" w:type="dxa"/>
          </w:tcPr>
          <w:p w:rsidR="00E5536F" w:rsidRDefault="00E5536F">
            <w:pPr>
              <w:pStyle w:val="ConsPlusNormal"/>
              <w:jc w:val="center"/>
            </w:pPr>
            <w:r>
              <w:t>517554,17</w:t>
            </w:r>
          </w:p>
        </w:tc>
        <w:tc>
          <w:tcPr>
            <w:tcW w:w="2721" w:type="dxa"/>
          </w:tcPr>
          <w:p w:rsidR="00E5536F" w:rsidRDefault="00E5536F">
            <w:pPr>
              <w:pStyle w:val="ConsPlusNormal"/>
              <w:jc w:val="center"/>
            </w:pPr>
            <w:r>
              <w:t>1300179,03</w:t>
            </w:r>
          </w:p>
        </w:tc>
      </w:tr>
      <w:tr w:rsidR="00E5536F">
        <w:tc>
          <w:tcPr>
            <w:tcW w:w="2211" w:type="dxa"/>
            <w:vAlign w:val="bottom"/>
          </w:tcPr>
          <w:p w:rsidR="00E5536F" w:rsidRDefault="00E5536F">
            <w:pPr>
              <w:pStyle w:val="ConsPlusNormal"/>
              <w:jc w:val="center"/>
            </w:pPr>
            <w:r>
              <w:t>7</w:t>
            </w:r>
          </w:p>
        </w:tc>
        <w:tc>
          <w:tcPr>
            <w:tcW w:w="2608" w:type="dxa"/>
          </w:tcPr>
          <w:p w:rsidR="00E5536F" w:rsidRDefault="00E5536F">
            <w:pPr>
              <w:pStyle w:val="ConsPlusNormal"/>
              <w:jc w:val="center"/>
            </w:pPr>
            <w:r>
              <w:t>517585,40</w:t>
            </w:r>
          </w:p>
        </w:tc>
        <w:tc>
          <w:tcPr>
            <w:tcW w:w="2721" w:type="dxa"/>
          </w:tcPr>
          <w:p w:rsidR="00E5536F" w:rsidRDefault="00E5536F">
            <w:pPr>
              <w:pStyle w:val="ConsPlusNormal"/>
              <w:jc w:val="center"/>
            </w:pPr>
            <w:r>
              <w:t>1300167,18</w:t>
            </w:r>
          </w:p>
        </w:tc>
      </w:tr>
      <w:tr w:rsidR="00E5536F">
        <w:tc>
          <w:tcPr>
            <w:tcW w:w="2211" w:type="dxa"/>
            <w:vAlign w:val="bottom"/>
          </w:tcPr>
          <w:p w:rsidR="00E5536F" w:rsidRDefault="00E5536F">
            <w:pPr>
              <w:pStyle w:val="ConsPlusNormal"/>
              <w:jc w:val="center"/>
            </w:pPr>
            <w:r>
              <w:t>8</w:t>
            </w:r>
          </w:p>
        </w:tc>
        <w:tc>
          <w:tcPr>
            <w:tcW w:w="2608" w:type="dxa"/>
          </w:tcPr>
          <w:p w:rsidR="00E5536F" w:rsidRDefault="00E5536F">
            <w:pPr>
              <w:pStyle w:val="ConsPlusNormal"/>
              <w:jc w:val="center"/>
            </w:pPr>
            <w:r>
              <w:t>517706,31</w:t>
            </w:r>
          </w:p>
        </w:tc>
        <w:tc>
          <w:tcPr>
            <w:tcW w:w="2721" w:type="dxa"/>
          </w:tcPr>
          <w:p w:rsidR="00E5536F" w:rsidRDefault="00E5536F">
            <w:pPr>
              <w:pStyle w:val="ConsPlusNormal"/>
              <w:jc w:val="center"/>
            </w:pPr>
            <w:r>
              <w:t>1300078,54</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517731,43</w:t>
            </w:r>
          </w:p>
        </w:tc>
        <w:tc>
          <w:tcPr>
            <w:tcW w:w="2721" w:type="dxa"/>
          </w:tcPr>
          <w:p w:rsidR="00E5536F" w:rsidRDefault="00E5536F">
            <w:pPr>
              <w:pStyle w:val="ConsPlusNormal"/>
              <w:jc w:val="center"/>
            </w:pPr>
            <w:r>
              <w:t>1300021,02</w:t>
            </w:r>
          </w:p>
        </w:tc>
      </w:tr>
    </w:tbl>
    <w:p w:rsidR="00E5536F" w:rsidRDefault="00E5536F">
      <w:pPr>
        <w:pStyle w:val="ConsPlusNormal"/>
        <w:jc w:val="both"/>
      </w:pPr>
    </w:p>
    <w:p w:rsidR="00E5536F" w:rsidRDefault="00E5536F">
      <w:pPr>
        <w:pStyle w:val="ConsPlusNormal"/>
        <w:ind w:firstLine="540"/>
        <w:jc w:val="both"/>
      </w:pPr>
      <w:r>
        <w:t>:ЗУ12</w:t>
      </w:r>
    </w:p>
    <w:p w:rsidR="00E5536F" w:rsidRDefault="00E5536F">
      <w:pPr>
        <w:pStyle w:val="ConsPlusNormal"/>
        <w:spacing w:before="220"/>
        <w:ind w:firstLine="540"/>
        <w:jc w:val="both"/>
      </w:pPr>
      <w:r>
        <w:t xml:space="preserve">Образуется земельный участок </w:t>
      </w:r>
      <w:proofErr w:type="gramStart"/>
      <w:r>
        <w:t>:З</w:t>
      </w:r>
      <w:proofErr w:type="gramEnd"/>
      <w:r>
        <w:t xml:space="preserve">У12 площадью 2447 кв. м, вид разрешенного использования устанавливается в соответствии с Классификатором как "Хранение автотранспорта" </w:t>
      </w:r>
      <w:hyperlink r:id="rId52">
        <w:r>
          <w:rPr>
            <w:color w:val="0000FF"/>
          </w:rPr>
          <w:t>(код 2.7.1)</w:t>
        </w:r>
      </w:hyperlink>
      <w:r>
        <w:t>.</w:t>
      </w:r>
    </w:p>
    <w:p w:rsidR="00E5536F" w:rsidRDefault="00E5536F">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17.</w:t>
      </w:r>
    </w:p>
    <w:p w:rsidR="00E5536F" w:rsidRDefault="00E5536F">
      <w:pPr>
        <w:pStyle w:val="ConsPlusNormal"/>
        <w:jc w:val="both"/>
      </w:pPr>
    </w:p>
    <w:p w:rsidR="00E5536F" w:rsidRDefault="00E5536F">
      <w:pPr>
        <w:pStyle w:val="ConsPlusNormal"/>
        <w:jc w:val="right"/>
        <w:outlineLvl w:val="2"/>
      </w:pPr>
      <w:r>
        <w:t>Таблица N 17</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517474,20</w:t>
            </w:r>
          </w:p>
        </w:tc>
        <w:tc>
          <w:tcPr>
            <w:tcW w:w="2721" w:type="dxa"/>
          </w:tcPr>
          <w:p w:rsidR="00E5536F" w:rsidRDefault="00E5536F">
            <w:pPr>
              <w:pStyle w:val="ConsPlusNormal"/>
              <w:jc w:val="center"/>
            </w:pPr>
            <w:r>
              <w:t>1300143,93</w:t>
            </w:r>
          </w:p>
        </w:tc>
      </w:tr>
      <w:tr w:rsidR="00E5536F">
        <w:tc>
          <w:tcPr>
            <w:tcW w:w="2211" w:type="dxa"/>
            <w:vAlign w:val="bottom"/>
          </w:tcPr>
          <w:p w:rsidR="00E5536F" w:rsidRDefault="00E5536F">
            <w:pPr>
              <w:pStyle w:val="ConsPlusNormal"/>
              <w:jc w:val="center"/>
            </w:pPr>
            <w:r>
              <w:t>2</w:t>
            </w:r>
          </w:p>
        </w:tc>
        <w:tc>
          <w:tcPr>
            <w:tcW w:w="2608" w:type="dxa"/>
          </w:tcPr>
          <w:p w:rsidR="00E5536F" w:rsidRDefault="00E5536F">
            <w:pPr>
              <w:pStyle w:val="ConsPlusNormal"/>
              <w:jc w:val="center"/>
            </w:pPr>
            <w:r>
              <w:t>517557,77</w:t>
            </w:r>
          </w:p>
        </w:tc>
        <w:tc>
          <w:tcPr>
            <w:tcW w:w="2721" w:type="dxa"/>
          </w:tcPr>
          <w:p w:rsidR="00E5536F" w:rsidRDefault="00E5536F">
            <w:pPr>
              <w:pStyle w:val="ConsPlusNormal"/>
              <w:jc w:val="center"/>
            </w:pPr>
            <w:r>
              <w:t>1300105,81</w:t>
            </w:r>
          </w:p>
        </w:tc>
      </w:tr>
      <w:tr w:rsidR="00E5536F">
        <w:tc>
          <w:tcPr>
            <w:tcW w:w="2211" w:type="dxa"/>
            <w:vAlign w:val="bottom"/>
          </w:tcPr>
          <w:p w:rsidR="00E5536F" w:rsidRDefault="00E5536F">
            <w:pPr>
              <w:pStyle w:val="ConsPlusNormal"/>
              <w:jc w:val="center"/>
            </w:pPr>
            <w:r>
              <w:t>3</w:t>
            </w:r>
          </w:p>
        </w:tc>
        <w:tc>
          <w:tcPr>
            <w:tcW w:w="2608" w:type="dxa"/>
          </w:tcPr>
          <w:p w:rsidR="00E5536F" w:rsidRDefault="00E5536F">
            <w:pPr>
              <w:pStyle w:val="ConsPlusNormal"/>
              <w:jc w:val="center"/>
            </w:pPr>
            <w:r>
              <w:t>517574,98</w:t>
            </w:r>
          </w:p>
        </w:tc>
        <w:tc>
          <w:tcPr>
            <w:tcW w:w="2721" w:type="dxa"/>
          </w:tcPr>
          <w:p w:rsidR="00E5536F" w:rsidRDefault="00E5536F">
            <w:pPr>
              <w:pStyle w:val="ConsPlusNormal"/>
              <w:jc w:val="center"/>
            </w:pPr>
            <w:r>
              <w:t>1300143,81</w:t>
            </w:r>
          </w:p>
        </w:tc>
      </w:tr>
      <w:tr w:rsidR="00E5536F">
        <w:tc>
          <w:tcPr>
            <w:tcW w:w="2211" w:type="dxa"/>
            <w:vAlign w:val="bottom"/>
          </w:tcPr>
          <w:p w:rsidR="00E5536F" w:rsidRDefault="00E5536F">
            <w:pPr>
              <w:pStyle w:val="ConsPlusNormal"/>
              <w:jc w:val="center"/>
            </w:pPr>
            <w:r>
              <w:t>4</w:t>
            </w:r>
          </w:p>
        </w:tc>
        <w:tc>
          <w:tcPr>
            <w:tcW w:w="2608" w:type="dxa"/>
          </w:tcPr>
          <w:p w:rsidR="00E5536F" w:rsidRDefault="00E5536F">
            <w:pPr>
              <w:pStyle w:val="ConsPlusNormal"/>
              <w:jc w:val="center"/>
            </w:pPr>
            <w:r>
              <w:t>517573,36</w:t>
            </w:r>
          </w:p>
        </w:tc>
        <w:tc>
          <w:tcPr>
            <w:tcW w:w="2721" w:type="dxa"/>
          </w:tcPr>
          <w:p w:rsidR="00E5536F" w:rsidRDefault="00E5536F">
            <w:pPr>
              <w:pStyle w:val="ConsPlusNormal"/>
              <w:jc w:val="center"/>
            </w:pPr>
            <w:r>
              <w:t>1300145,00</w:t>
            </w:r>
          </w:p>
        </w:tc>
      </w:tr>
      <w:tr w:rsidR="00E5536F">
        <w:tc>
          <w:tcPr>
            <w:tcW w:w="2211" w:type="dxa"/>
            <w:vAlign w:val="bottom"/>
          </w:tcPr>
          <w:p w:rsidR="00E5536F" w:rsidRDefault="00E5536F">
            <w:pPr>
              <w:pStyle w:val="ConsPlusNormal"/>
              <w:jc w:val="center"/>
            </w:pPr>
            <w:r>
              <w:t>5</w:t>
            </w:r>
          </w:p>
        </w:tc>
        <w:tc>
          <w:tcPr>
            <w:tcW w:w="2608" w:type="dxa"/>
          </w:tcPr>
          <w:p w:rsidR="00E5536F" w:rsidRDefault="00E5536F">
            <w:pPr>
              <w:pStyle w:val="ConsPlusNormal"/>
              <w:jc w:val="center"/>
            </w:pPr>
            <w:r>
              <w:t>517550,95</w:t>
            </w:r>
          </w:p>
        </w:tc>
        <w:tc>
          <w:tcPr>
            <w:tcW w:w="2721" w:type="dxa"/>
          </w:tcPr>
          <w:p w:rsidR="00E5536F" w:rsidRDefault="00E5536F">
            <w:pPr>
              <w:pStyle w:val="ConsPlusNormal"/>
              <w:jc w:val="center"/>
            </w:pPr>
            <w:r>
              <w:t>1300153,51</w:t>
            </w:r>
          </w:p>
        </w:tc>
      </w:tr>
      <w:tr w:rsidR="00E5536F">
        <w:tc>
          <w:tcPr>
            <w:tcW w:w="2211" w:type="dxa"/>
            <w:vAlign w:val="bottom"/>
          </w:tcPr>
          <w:p w:rsidR="00E5536F" w:rsidRDefault="00E5536F">
            <w:pPr>
              <w:pStyle w:val="ConsPlusNormal"/>
              <w:jc w:val="center"/>
            </w:pPr>
            <w:r>
              <w:t>6</w:t>
            </w:r>
          </w:p>
        </w:tc>
        <w:tc>
          <w:tcPr>
            <w:tcW w:w="2608" w:type="dxa"/>
          </w:tcPr>
          <w:p w:rsidR="00E5536F" w:rsidRDefault="00E5536F">
            <w:pPr>
              <w:pStyle w:val="ConsPlusNormal"/>
              <w:jc w:val="center"/>
            </w:pPr>
            <w:r>
              <w:t>517476,16</w:t>
            </w:r>
          </w:p>
        </w:tc>
        <w:tc>
          <w:tcPr>
            <w:tcW w:w="2721" w:type="dxa"/>
          </w:tcPr>
          <w:p w:rsidR="00E5536F" w:rsidRDefault="00E5536F">
            <w:pPr>
              <w:pStyle w:val="ConsPlusNormal"/>
              <w:jc w:val="center"/>
            </w:pPr>
            <w:r>
              <w:t>1300145,15</w:t>
            </w:r>
          </w:p>
        </w:tc>
      </w:tr>
      <w:tr w:rsidR="00E5536F">
        <w:tc>
          <w:tcPr>
            <w:tcW w:w="2211" w:type="dxa"/>
            <w:vAlign w:val="bottom"/>
          </w:tcPr>
          <w:p w:rsidR="00E5536F" w:rsidRDefault="00E5536F">
            <w:pPr>
              <w:pStyle w:val="ConsPlusNormal"/>
              <w:jc w:val="center"/>
            </w:pPr>
            <w:r>
              <w:t>1</w:t>
            </w:r>
          </w:p>
        </w:tc>
        <w:tc>
          <w:tcPr>
            <w:tcW w:w="2608" w:type="dxa"/>
          </w:tcPr>
          <w:p w:rsidR="00E5536F" w:rsidRDefault="00E5536F">
            <w:pPr>
              <w:pStyle w:val="ConsPlusNormal"/>
              <w:jc w:val="center"/>
            </w:pPr>
            <w:r>
              <w:t>517474,20</w:t>
            </w:r>
          </w:p>
        </w:tc>
        <w:tc>
          <w:tcPr>
            <w:tcW w:w="2721" w:type="dxa"/>
          </w:tcPr>
          <w:p w:rsidR="00E5536F" w:rsidRDefault="00E5536F">
            <w:pPr>
              <w:pStyle w:val="ConsPlusNormal"/>
              <w:jc w:val="center"/>
            </w:pPr>
            <w:r>
              <w:t>1300143,93</w:t>
            </w:r>
          </w:p>
        </w:tc>
      </w:tr>
    </w:tbl>
    <w:p w:rsidR="00E5536F" w:rsidRDefault="00E5536F">
      <w:pPr>
        <w:pStyle w:val="ConsPlusNormal"/>
        <w:jc w:val="both"/>
      </w:pPr>
    </w:p>
    <w:p w:rsidR="00E5536F" w:rsidRDefault="00E5536F">
      <w:pPr>
        <w:pStyle w:val="ConsPlusNormal"/>
        <w:ind w:firstLine="540"/>
        <w:jc w:val="both"/>
      </w:pPr>
      <w:r>
        <w:t xml:space="preserve">Настоящим </w:t>
      </w:r>
      <w:hyperlink r:id="rId53">
        <w:r>
          <w:rPr>
            <w:color w:val="0000FF"/>
          </w:rPr>
          <w:t>проектом</w:t>
        </w:r>
      </w:hyperlink>
      <w:r>
        <w:t xml:space="preserve"> межевания территории изменение красной линии, установленной в соответствии с постановлением администрации городского округа город Воронеж от 06.12.2021 N 1162 "Об утверждении проекта межевания территории квартала по пер. Здоровья в городском округе город Воронеж", и установление новых красных линий не предусмотрены.</w:t>
      </w:r>
    </w:p>
    <w:p w:rsidR="00E5536F" w:rsidRDefault="00E5536F">
      <w:pPr>
        <w:pStyle w:val="ConsPlusNormal"/>
        <w:spacing w:before="220"/>
        <w:ind w:firstLine="540"/>
        <w:jc w:val="both"/>
      </w:pPr>
      <w:r>
        <w:lastRenderedPageBreak/>
        <w:t xml:space="preserve">Координатное описание существующей красной линии в отношении рассматриваемой территории квартала по пер. Здоровья в городском округе город Воронеж, ранее установленной </w:t>
      </w:r>
      <w:hyperlink r:id="rId54">
        <w:r>
          <w:rPr>
            <w:color w:val="0000FF"/>
          </w:rPr>
          <w:t>постановлением</w:t>
        </w:r>
      </w:hyperlink>
      <w:r>
        <w:t xml:space="preserve"> администрации городского округа город Воронеж от 06.12.2021 N 1162 "Об утверждении проекта межевания территории квартала по пер. Здоровья в городском округе город Воронеж", представлено в таблице N 18.</w:t>
      </w:r>
    </w:p>
    <w:p w:rsidR="00E5536F" w:rsidRDefault="00E5536F">
      <w:pPr>
        <w:pStyle w:val="ConsPlusNormal"/>
        <w:jc w:val="both"/>
      </w:pPr>
    </w:p>
    <w:p w:rsidR="00E5536F" w:rsidRDefault="00E5536F">
      <w:pPr>
        <w:pStyle w:val="ConsPlusNormal"/>
        <w:jc w:val="right"/>
        <w:outlineLvl w:val="2"/>
      </w:pPr>
      <w:r>
        <w:t>Таблица N 18</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tcPr>
          <w:p w:rsidR="00E5536F" w:rsidRDefault="00E5536F">
            <w:pPr>
              <w:pStyle w:val="ConsPlusNormal"/>
              <w:jc w:val="center"/>
            </w:pPr>
            <w:r>
              <w:t>1</w:t>
            </w:r>
          </w:p>
        </w:tc>
        <w:tc>
          <w:tcPr>
            <w:tcW w:w="2608" w:type="dxa"/>
            <w:vAlign w:val="center"/>
          </w:tcPr>
          <w:p w:rsidR="00E5536F" w:rsidRDefault="00E5536F">
            <w:pPr>
              <w:pStyle w:val="ConsPlusNormal"/>
              <w:jc w:val="center"/>
            </w:pPr>
            <w:r>
              <w:t>517731,34</w:t>
            </w:r>
          </w:p>
        </w:tc>
        <w:tc>
          <w:tcPr>
            <w:tcW w:w="2721" w:type="dxa"/>
            <w:vAlign w:val="center"/>
          </w:tcPr>
          <w:p w:rsidR="00E5536F" w:rsidRDefault="00E5536F">
            <w:pPr>
              <w:pStyle w:val="ConsPlusNormal"/>
              <w:jc w:val="center"/>
            </w:pPr>
            <w:r>
              <w:t>1299996,69</w:t>
            </w:r>
          </w:p>
        </w:tc>
      </w:tr>
      <w:tr w:rsidR="00E5536F">
        <w:tc>
          <w:tcPr>
            <w:tcW w:w="2211" w:type="dxa"/>
          </w:tcPr>
          <w:p w:rsidR="00E5536F" w:rsidRDefault="00E5536F">
            <w:pPr>
              <w:pStyle w:val="ConsPlusNormal"/>
              <w:jc w:val="center"/>
            </w:pPr>
            <w:r>
              <w:t>2</w:t>
            </w:r>
          </w:p>
        </w:tc>
        <w:tc>
          <w:tcPr>
            <w:tcW w:w="2608" w:type="dxa"/>
            <w:vAlign w:val="center"/>
          </w:tcPr>
          <w:p w:rsidR="00E5536F" w:rsidRDefault="00E5536F">
            <w:pPr>
              <w:pStyle w:val="ConsPlusNormal"/>
              <w:jc w:val="center"/>
            </w:pPr>
            <w:r>
              <w:t>517731,43</w:t>
            </w:r>
          </w:p>
        </w:tc>
        <w:tc>
          <w:tcPr>
            <w:tcW w:w="2721" w:type="dxa"/>
            <w:vAlign w:val="center"/>
          </w:tcPr>
          <w:p w:rsidR="00E5536F" w:rsidRDefault="00E5536F">
            <w:pPr>
              <w:pStyle w:val="ConsPlusNormal"/>
              <w:jc w:val="center"/>
            </w:pPr>
            <w:r>
              <w:t>1300021,02</w:t>
            </w:r>
          </w:p>
        </w:tc>
      </w:tr>
      <w:tr w:rsidR="00E5536F">
        <w:tc>
          <w:tcPr>
            <w:tcW w:w="2211" w:type="dxa"/>
          </w:tcPr>
          <w:p w:rsidR="00E5536F" w:rsidRDefault="00E5536F">
            <w:pPr>
              <w:pStyle w:val="ConsPlusNormal"/>
              <w:jc w:val="center"/>
            </w:pPr>
            <w:r>
              <w:t>3</w:t>
            </w:r>
          </w:p>
        </w:tc>
        <w:tc>
          <w:tcPr>
            <w:tcW w:w="2608" w:type="dxa"/>
            <w:vAlign w:val="center"/>
          </w:tcPr>
          <w:p w:rsidR="00E5536F" w:rsidRDefault="00E5536F">
            <w:pPr>
              <w:pStyle w:val="ConsPlusNormal"/>
              <w:jc w:val="center"/>
            </w:pPr>
            <w:r>
              <w:t>517706,31</w:t>
            </w:r>
          </w:p>
        </w:tc>
        <w:tc>
          <w:tcPr>
            <w:tcW w:w="2721" w:type="dxa"/>
            <w:vAlign w:val="center"/>
          </w:tcPr>
          <w:p w:rsidR="00E5536F" w:rsidRDefault="00E5536F">
            <w:pPr>
              <w:pStyle w:val="ConsPlusNormal"/>
              <w:jc w:val="center"/>
            </w:pPr>
            <w:r>
              <w:t>1300078,54</w:t>
            </w:r>
          </w:p>
        </w:tc>
      </w:tr>
      <w:tr w:rsidR="00E5536F">
        <w:tc>
          <w:tcPr>
            <w:tcW w:w="2211" w:type="dxa"/>
          </w:tcPr>
          <w:p w:rsidR="00E5536F" w:rsidRDefault="00E5536F">
            <w:pPr>
              <w:pStyle w:val="ConsPlusNormal"/>
              <w:jc w:val="center"/>
            </w:pPr>
            <w:r>
              <w:t>4</w:t>
            </w:r>
          </w:p>
        </w:tc>
        <w:tc>
          <w:tcPr>
            <w:tcW w:w="2608" w:type="dxa"/>
            <w:vAlign w:val="center"/>
          </w:tcPr>
          <w:p w:rsidR="00E5536F" w:rsidRDefault="00E5536F">
            <w:pPr>
              <w:pStyle w:val="ConsPlusNormal"/>
              <w:jc w:val="center"/>
            </w:pPr>
            <w:r>
              <w:t>517585,40</w:t>
            </w:r>
          </w:p>
        </w:tc>
        <w:tc>
          <w:tcPr>
            <w:tcW w:w="2721" w:type="dxa"/>
            <w:vAlign w:val="center"/>
          </w:tcPr>
          <w:p w:rsidR="00E5536F" w:rsidRDefault="00E5536F">
            <w:pPr>
              <w:pStyle w:val="ConsPlusNormal"/>
              <w:jc w:val="center"/>
            </w:pPr>
            <w:r>
              <w:t>1300167,18</w:t>
            </w:r>
          </w:p>
        </w:tc>
      </w:tr>
      <w:tr w:rsidR="00E5536F">
        <w:tc>
          <w:tcPr>
            <w:tcW w:w="2211" w:type="dxa"/>
          </w:tcPr>
          <w:p w:rsidR="00E5536F" w:rsidRDefault="00E5536F">
            <w:pPr>
              <w:pStyle w:val="ConsPlusNormal"/>
              <w:jc w:val="center"/>
            </w:pPr>
            <w:r>
              <w:t>5</w:t>
            </w:r>
          </w:p>
        </w:tc>
        <w:tc>
          <w:tcPr>
            <w:tcW w:w="2608" w:type="dxa"/>
            <w:vAlign w:val="center"/>
          </w:tcPr>
          <w:p w:rsidR="00E5536F" w:rsidRDefault="00E5536F">
            <w:pPr>
              <w:pStyle w:val="ConsPlusNormal"/>
              <w:jc w:val="center"/>
            </w:pPr>
            <w:r>
              <w:t>517554,17</w:t>
            </w:r>
          </w:p>
        </w:tc>
        <w:tc>
          <w:tcPr>
            <w:tcW w:w="2721" w:type="dxa"/>
            <w:vAlign w:val="center"/>
          </w:tcPr>
          <w:p w:rsidR="00E5536F" w:rsidRDefault="00E5536F">
            <w:pPr>
              <w:pStyle w:val="ConsPlusNormal"/>
              <w:jc w:val="center"/>
            </w:pPr>
            <w:r>
              <w:t>1300179,03</w:t>
            </w:r>
          </w:p>
        </w:tc>
      </w:tr>
      <w:tr w:rsidR="00E5536F">
        <w:tc>
          <w:tcPr>
            <w:tcW w:w="2211" w:type="dxa"/>
          </w:tcPr>
          <w:p w:rsidR="00E5536F" w:rsidRDefault="00E5536F">
            <w:pPr>
              <w:pStyle w:val="ConsPlusNormal"/>
              <w:jc w:val="center"/>
            </w:pPr>
            <w:r>
              <w:t>6</w:t>
            </w:r>
          </w:p>
        </w:tc>
        <w:tc>
          <w:tcPr>
            <w:tcW w:w="2608" w:type="dxa"/>
            <w:vAlign w:val="center"/>
          </w:tcPr>
          <w:p w:rsidR="00E5536F" w:rsidRDefault="00E5536F">
            <w:pPr>
              <w:pStyle w:val="ConsPlusNormal"/>
              <w:jc w:val="center"/>
            </w:pPr>
            <w:r>
              <w:t>517473,67</w:t>
            </w:r>
          </w:p>
        </w:tc>
        <w:tc>
          <w:tcPr>
            <w:tcW w:w="2721" w:type="dxa"/>
            <w:vAlign w:val="center"/>
          </w:tcPr>
          <w:p w:rsidR="00E5536F" w:rsidRDefault="00E5536F">
            <w:pPr>
              <w:pStyle w:val="ConsPlusNormal"/>
              <w:jc w:val="center"/>
            </w:pPr>
            <w:r>
              <w:t>1300170,04</w:t>
            </w:r>
          </w:p>
        </w:tc>
      </w:tr>
      <w:tr w:rsidR="00E5536F">
        <w:tc>
          <w:tcPr>
            <w:tcW w:w="2211" w:type="dxa"/>
          </w:tcPr>
          <w:p w:rsidR="00E5536F" w:rsidRDefault="00E5536F">
            <w:pPr>
              <w:pStyle w:val="ConsPlusNormal"/>
            </w:pPr>
          </w:p>
        </w:tc>
        <w:tc>
          <w:tcPr>
            <w:tcW w:w="2608" w:type="dxa"/>
            <w:vAlign w:val="bottom"/>
          </w:tcPr>
          <w:p w:rsidR="00E5536F" w:rsidRDefault="00E5536F">
            <w:pPr>
              <w:pStyle w:val="ConsPlusNormal"/>
            </w:pPr>
          </w:p>
        </w:tc>
        <w:tc>
          <w:tcPr>
            <w:tcW w:w="2721" w:type="dxa"/>
            <w:vAlign w:val="bottom"/>
          </w:tcPr>
          <w:p w:rsidR="00E5536F" w:rsidRDefault="00E5536F">
            <w:pPr>
              <w:pStyle w:val="ConsPlusNormal"/>
            </w:pPr>
          </w:p>
        </w:tc>
      </w:tr>
      <w:tr w:rsidR="00E5536F">
        <w:tc>
          <w:tcPr>
            <w:tcW w:w="2211" w:type="dxa"/>
          </w:tcPr>
          <w:p w:rsidR="00E5536F" w:rsidRDefault="00E5536F">
            <w:pPr>
              <w:pStyle w:val="ConsPlusNormal"/>
              <w:jc w:val="center"/>
            </w:pPr>
            <w:r>
              <w:t>7</w:t>
            </w:r>
          </w:p>
        </w:tc>
        <w:tc>
          <w:tcPr>
            <w:tcW w:w="2608" w:type="dxa"/>
            <w:vAlign w:val="center"/>
          </w:tcPr>
          <w:p w:rsidR="00E5536F" w:rsidRDefault="00E5536F">
            <w:pPr>
              <w:pStyle w:val="ConsPlusNormal"/>
              <w:jc w:val="center"/>
            </w:pPr>
            <w:r>
              <w:t>517473,33</w:t>
            </w:r>
          </w:p>
        </w:tc>
        <w:tc>
          <w:tcPr>
            <w:tcW w:w="2721" w:type="dxa"/>
            <w:vAlign w:val="center"/>
          </w:tcPr>
          <w:p w:rsidR="00E5536F" w:rsidRDefault="00E5536F">
            <w:pPr>
              <w:pStyle w:val="ConsPlusNormal"/>
              <w:jc w:val="center"/>
            </w:pPr>
            <w:r>
              <w:t>1300144,84</w:t>
            </w:r>
          </w:p>
        </w:tc>
      </w:tr>
      <w:tr w:rsidR="00E5536F">
        <w:tc>
          <w:tcPr>
            <w:tcW w:w="2211" w:type="dxa"/>
          </w:tcPr>
          <w:p w:rsidR="00E5536F" w:rsidRDefault="00E5536F">
            <w:pPr>
              <w:pStyle w:val="ConsPlusNormal"/>
              <w:jc w:val="center"/>
            </w:pPr>
            <w:r>
              <w:t>8</w:t>
            </w:r>
          </w:p>
        </w:tc>
        <w:tc>
          <w:tcPr>
            <w:tcW w:w="2608" w:type="dxa"/>
            <w:vAlign w:val="center"/>
          </w:tcPr>
          <w:p w:rsidR="00E5536F" w:rsidRDefault="00E5536F">
            <w:pPr>
              <w:pStyle w:val="ConsPlusNormal"/>
              <w:jc w:val="center"/>
            </w:pPr>
            <w:r>
              <w:t>517550,95</w:t>
            </w:r>
          </w:p>
        </w:tc>
        <w:tc>
          <w:tcPr>
            <w:tcW w:w="2721" w:type="dxa"/>
            <w:vAlign w:val="center"/>
          </w:tcPr>
          <w:p w:rsidR="00E5536F" w:rsidRDefault="00E5536F">
            <w:pPr>
              <w:pStyle w:val="ConsPlusNormal"/>
              <w:jc w:val="center"/>
            </w:pPr>
            <w:r>
              <w:t>1300153,51</w:t>
            </w:r>
          </w:p>
        </w:tc>
      </w:tr>
      <w:tr w:rsidR="00E5536F">
        <w:tc>
          <w:tcPr>
            <w:tcW w:w="2211" w:type="dxa"/>
          </w:tcPr>
          <w:p w:rsidR="00E5536F" w:rsidRDefault="00E5536F">
            <w:pPr>
              <w:pStyle w:val="ConsPlusNormal"/>
              <w:jc w:val="center"/>
            </w:pPr>
            <w:r>
              <w:t>9</w:t>
            </w:r>
          </w:p>
        </w:tc>
        <w:tc>
          <w:tcPr>
            <w:tcW w:w="2608" w:type="dxa"/>
            <w:vAlign w:val="center"/>
          </w:tcPr>
          <w:p w:rsidR="00E5536F" w:rsidRDefault="00E5536F">
            <w:pPr>
              <w:pStyle w:val="ConsPlusNormal"/>
              <w:jc w:val="center"/>
            </w:pPr>
            <w:r>
              <w:t>517573,36</w:t>
            </w:r>
          </w:p>
        </w:tc>
        <w:tc>
          <w:tcPr>
            <w:tcW w:w="2721" w:type="dxa"/>
            <w:vAlign w:val="center"/>
          </w:tcPr>
          <w:p w:rsidR="00E5536F" w:rsidRDefault="00E5536F">
            <w:pPr>
              <w:pStyle w:val="ConsPlusNormal"/>
              <w:jc w:val="center"/>
            </w:pPr>
            <w:r>
              <w:t>1300145,00</w:t>
            </w:r>
          </w:p>
        </w:tc>
      </w:tr>
      <w:tr w:rsidR="00E5536F">
        <w:tc>
          <w:tcPr>
            <w:tcW w:w="2211" w:type="dxa"/>
          </w:tcPr>
          <w:p w:rsidR="00E5536F" w:rsidRDefault="00E5536F">
            <w:pPr>
              <w:pStyle w:val="ConsPlusNormal"/>
              <w:jc w:val="center"/>
            </w:pPr>
            <w:r>
              <w:t>10</w:t>
            </w:r>
          </w:p>
        </w:tc>
        <w:tc>
          <w:tcPr>
            <w:tcW w:w="2608" w:type="dxa"/>
            <w:vAlign w:val="center"/>
          </w:tcPr>
          <w:p w:rsidR="00E5536F" w:rsidRDefault="00E5536F">
            <w:pPr>
              <w:pStyle w:val="ConsPlusNormal"/>
              <w:jc w:val="center"/>
            </w:pPr>
            <w:r>
              <w:t>517686,08</w:t>
            </w:r>
          </w:p>
        </w:tc>
        <w:tc>
          <w:tcPr>
            <w:tcW w:w="2721" w:type="dxa"/>
            <w:vAlign w:val="center"/>
          </w:tcPr>
          <w:p w:rsidR="00E5536F" w:rsidRDefault="00E5536F">
            <w:pPr>
              <w:pStyle w:val="ConsPlusNormal"/>
              <w:jc w:val="center"/>
            </w:pPr>
            <w:r>
              <w:t>1300062,37</w:t>
            </w:r>
          </w:p>
        </w:tc>
      </w:tr>
      <w:tr w:rsidR="00E5536F">
        <w:tc>
          <w:tcPr>
            <w:tcW w:w="2211" w:type="dxa"/>
          </w:tcPr>
          <w:p w:rsidR="00E5536F" w:rsidRDefault="00E5536F">
            <w:pPr>
              <w:pStyle w:val="ConsPlusNormal"/>
              <w:jc w:val="center"/>
            </w:pPr>
            <w:r>
              <w:t>11</w:t>
            </w:r>
          </w:p>
        </w:tc>
        <w:tc>
          <w:tcPr>
            <w:tcW w:w="2608" w:type="dxa"/>
            <w:vAlign w:val="center"/>
          </w:tcPr>
          <w:p w:rsidR="00E5536F" w:rsidRDefault="00E5536F">
            <w:pPr>
              <w:pStyle w:val="ConsPlusNormal"/>
              <w:jc w:val="center"/>
            </w:pPr>
            <w:r>
              <w:t>517709,58</w:t>
            </w:r>
          </w:p>
        </w:tc>
        <w:tc>
          <w:tcPr>
            <w:tcW w:w="2721" w:type="dxa"/>
            <w:vAlign w:val="center"/>
          </w:tcPr>
          <w:p w:rsidR="00E5536F" w:rsidRDefault="00E5536F">
            <w:pPr>
              <w:pStyle w:val="ConsPlusNormal"/>
              <w:jc w:val="center"/>
            </w:pPr>
            <w:r>
              <w:t>1300008,32</w:t>
            </w:r>
          </w:p>
        </w:tc>
      </w:tr>
      <w:tr w:rsidR="00E5536F">
        <w:tc>
          <w:tcPr>
            <w:tcW w:w="2211" w:type="dxa"/>
          </w:tcPr>
          <w:p w:rsidR="00E5536F" w:rsidRDefault="00E5536F">
            <w:pPr>
              <w:pStyle w:val="ConsPlusNormal"/>
              <w:jc w:val="center"/>
            </w:pPr>
            <w:r>
              <w:t>12</w:t>
            </w:r>
          </w:p>
        </w:tc>
        <w:tc>
          <w:tcPr>
            <w:tcW w:w="2608" w:type="dxa"/>
            <w:vAlign w:val="center"/>
          </w:tcPr>
          <w:p w:rsidR="00E5536F" w:rsidRDefault="00E5536F">
            <w:pPr>
              <w:pStyle w:val="ConsPlusNormal"/>
              <w:jc w:val="center"/>
            </w:pPr>
            <w:r>
              <w:t>517713,04</w:t>
            </w:r>
          </w:p>
        </w:tc>
        <w:tc>
          <w:tcPr>
            <w:tcW w:w="2721" w:type="dxa"/>
            <w:vAlign w:val="center"/>
          </w:tcPr>
          <w:p w:rsidR="00E5536F" w:rsidRDefault="00E5536F">
            <w:pPr>
              <w:pStyle w:val="ConsPlusNormal"/>
              <w:jc w:val="center"/>
            </w:pPr>
            <w:r>
              <w:t>1299979,99</w:t>
            </w:r>
          </w:p>
        </w:tc>
      </w:tr>
      <w:tr w:rsidR="00E5536F">
        <w:tc>
          <w:tcPr>
            <w:tcW w:w="2211" w:type="dxa"/>
          </w:tcPr>
          <w:p w:rsidR="00E5536F" w:rsidRDefault="00E5536F">
            <w:pPr>
              <w:pStyle w:val="ConsPlusNormal"/>
            </w:pPr>
          </w:p>
        </w:tc>
        <w:tc>
          <w:tcPr>
            <w:tcW w:w="2608" w:type="dxa"/>
          </w:tcPr>
          <w:p w:rsidR="00E5536F" w:rsidRDefault="00E5536F">
            <w:pPr>
              <w:pStyle w:val="ConsPlusNormal"/>
            </w:pPr>
          </w:p>
        </w:tc>
        <w:tc>
          <w:tcPr>
            <w:tcW w:w="2721" w:type="dxa"/>
          </w:tcPr>
          <w:p w:rsidR="00E5536F" w:rsidRDefault="00E5536F">
            <w:pPr>
              <w:pStyle w:val="ConsPlusNormal"/>
            </w:pPr>
          </w:p>
        </w:tc>
      </w:tr>
      <w:tr w:rsidR="00E5536F">
        <w:tc>
          <w:tcPr>
            <w:tcW w:w="2211" w:type="dxa"/>
          </w:tcPr>
          <w:p w:rsidR="00E5536F" w:rsidRDefault="00E5536F">
            <w:pPr>
              <w:pStyle w:val="ConsPlusNormal"/>
              <w:jc w:val="center"/>
            </w:pPr>
            <w:r>
              <w:t>13</w:t>
            </w:r>
          </w:p>
        </w:tc>
        <w:tc>
          <w:tcPr>
            <w:tcW w:w="2608" w:type="dxa"/>
            <w:vAlign w:val="center"/>
          </w:tcPr>
          <w:p w:rsidR="00E5536F" w:rsidRDefault="00E5536F">
            <w:pPr>
              <w:pStyle w:val="ConsPlusNormal"/>
              <w:jc w:val="center"/>
            </w:pPr>
            <w:r>
              <w:t>517614,41</w:t>
            </w:r>
          </w:p>
        </w:tc>
        <w:tc>
          <w:tcPr>
            <w:tcW w:w="2721" w:type="dxa"/>
            <w:vAlign w:val="center"/>
          </w:tcPr>
          <w:p w:rsidR="00E5536F" w:rsidRDefault="00E5536F">
            <w:pPr>
              <w:pStyle w:val="ConsPlusNormal"/>
              <w:jc w:val="center"/>
            </w:pPr>
            <w:r>
              <w:t>1299857,05</w:t>
            </w:r>
          </w:p>
        </w:tc>
      </w:tr>
      <w:tr w:rsidR="00E5536F">
        <w:tc>
          <w:tcPr>
            <w:tcW w:w="2211" w:type="dxa"/>
          </w:tcPr>
          <w:p w:rsidR="00E5536F" w:rsidRDefault="00E5536F">
            <w:pPr>
              <w:pStyle w:val="ConsPlusNormal"/>
              <w:jc w:val="center"/>
            </w:pPr>
            <w:r>
              <w:t>14</w:t>
            </w:r>
          </w:p>
        </w:tc>
        <w:tc>
          <w:tcPr>
            <w:tcW w:w="2608" w:type="dxa"/>
            <w:vAlign w:val="center"/>
          </w:tcPr>
          <w:p w:rsidR="00E5536F" w:rsidRDefault="00E5536F">
            <w:pPr>
              <w:pStyle w:val="ConsPlusNormal"/>
              <w:jc w:val="center"/>
            </w:pPr>
            <w:r>
              <w:t>517579,30</w:t>
            </w:r>
          </w:p>
        </w:tc>
        <w:tc>
          <w:tcPr>
            <w:tcW w:w="2721" w:type="dxa"/>
            <w:vAlign w:val="center"/>
          </w:tcPr>
          <w:p w:rsidR="00E5536F" w:rsidRDefault="00E5536F">
            <w:pPr>
              <w:pStyle w:val="ConsPlusNormal"/>
              <w:jc w:val="center"/>
            </w:pPr>
            <w:r>
              <w:t>1299883,90</w:t>
            </w:r>
          </w:p>
        </w:tc>
      </w:tr>
      <w:tr w:rsidR="00E5536F">
        <w:tc>
          <w:tcPr>
            <w:tcW w:w="2211" w:type="dxa"/>
          </w:tcPr>
          <w:p w:rsidR="00E5536F" w:rsidRDefault="00E5536F">
            <w:pPr>
              <w:pStyle w:val="ConsPlusNormal"/>
              <w:jc w:val="center"/>
            </w:pPr>
            <w:r>
              <w:t>15</w:t>
            </w:r>
          </w:p>
        </w:tc>
        <w:tc>
          <w:tcPr>
            <w:tcW w:w="2608" w:type="dxa"/>
            <w:vAlign w:val="center"/>
          </w:tcPr>
          <w:p w:rsidR="00E5536F" w:rsidRDefault="00E5536F">
            <w:pPr>
              <w:pStyle w:val="ConsPlusNormal"/>
              <w:jc w:val="center"/>
            </w:pPr>
            <w:r>
              <w:t>517562,33</w:t>
            </w:r>
          </w:p>
        </w:tc>
        <w:tc>
          <w:tcPr>
            <w:tcW w:w="2721" w:type="dxa"/>
            <w:vAlign w:val="center"/>
          </w:tcPr>
          <w:p w:rsidR="00E5536F" w:rsidRDefault="00E5536F">
            <w:pPr>
              <w:pStyle w:val="ConsPlusNormal"/>
              <w:jc w:val="center"/>
            </w:pPr>
            <w:r>
              <w:t>1299894,67</w:t>
            </w:r>
          </w:p>
        </w:tc>
      </w:tr>
      <w:tr w:rsidR="00E5536F">
        <w:tc>
          <w:tcPr>
            <w:tcW w:w="2211" w:type="dxa"/>
          </w:tcPr>
          <w:p w:rsidR="00E5536F" w:rsidRDefault="00E5536F">
            <w:pPr>
              <w:pStyle w:val="ConsPlusNormal"/>
              <w:jc w:val="center"/>
            </w:pPr>
            <w:r>
              <w:t>16</w:t>
            </w:r>
          </w:p>
        </w:tc>
        <w:tc>
          <w:tcPr>
            <w:tcW w:w="2608" w:type="dxa"/>
            <w:vAlign w:val="center"/>
          </w:tcPr>
          <w:p w:rsidR="00E5536F" w:rsidRDefault="00E5536F">
            <w:pPr>
              <w:pStyle w:val="ConsPlusNormal"/>
              <w:jc w:val="center"/>
            </w:pPr>
            <w:r>
              <w:t>517414,24</w:t>
            </w:r>
          </w:p>
        </w:tc>
        <w:tc>
          <w:tcPr>
            <w:tcW w:w="2721" w:type="dxa"/>
            <w:vAlign w:val="center"/>
          </w:tcPr>
          <w:p w:rsidR="00E5536F" w:rsidRDefault="00E5536F">
            <w:pPr>
              <w:pStyle w:val="ConsPlusNormal"/>
              <w:jc w:val="center"/>
            </w:pPr>
            <w:r>
              <w:t>1299944,93</w:t>
            </w:r>
          </w:p>
        </w:tc>
      </w:tr>
      <w:tr w:rsidR="00E5536F">
        <w:tc>
          <w:tcPr>
            <w:tcW w:w="2211" w:type="dxa"/>
          </w:tcPr>
          <w:p w:rsidR="00E5536F" w:rsidRDefault="00E5536F">
            <w:pPr>
              <w:pStyle w:val="ConsPlusNormal"/>
            </w:pPr>
          </w:p>
        </w:tc>
        <w:tc>
          <w:tcPr>
            <w:tcW w:w="2608" w:type="dxa"/>
          </w:tcPr>
          <w:p w:rsidR="00E5536F" w:rsidRDefault="00E5536F">
            <w:pPr>
              <w:pStyle w:val="ConsPlusNormal"/>
            </w:pPr>
          </w:p>
        </w:tc>
        <w:tc>
          <w:tcPr>
            <w:tcW w:w="2721" w:type="dxa"/>
          </w:tcPr>
          <w:p w:rsidR="00E5536F" w:rsidRDefault="00E5536F">
            <w:pPr>
              <w:pStyle w:val="ConsPlusNormal"/>
            </w:pPr>
          </w:p>
        </w:tc>
      </w:tr>
      <w:tr w:rsidR="00E5536F">
        <w:tc>
          <w:tcPr>
            <w:tcW w:w="2211" w:type="dxa"/>
          </w:tcPr>
          <w:p w:rsidR="00E5536F" w:rsidRDefault="00E5536F">
            <w:pPr>
              <w:pStyle w:val="ConsPlusNormal"/>
              <w:jc w:val="center"/>
            </w:pPr>
            <w:r>
              <w:t>17</w:t>
            </w:r>
          </w:p>
        </w:tc>
        <w:tc>
          <w:tcPr>
            <w:tcW w:w="2608" w:type="dxa"/>
            <w:vAlign w:val="center"/>
          </w:tcPr>
          <w:p w:rsidR="00E5536F" w:rsidRDefault="00E5536F">
            <w:pPr>
              <w:pStyle w:val="ConsPlusNormal"/>
              <w:jc w:val="center"/>
            </w:pPr>
            <w:r>
              <w:t>517408,26</w:t>
            </w:r>
          </w:p>
        </w:tc>
        <w:tc>
          <w:tcPr>
            <w:tcW w:w="2721" w:type="dxa"/>
            <w:vAlign w:val="center"/>
          </w:tcPr>
          <w:p w:rsidR="00E5536F" w:rsidRDefault="00E5536F">
            <w:pPr>
              <w:pStyle w:val="ConsPlusNormal"/>
              <w:jc w:val="center"/>
            </w:pPr>
            <w:r>
              <w:t>1299926,90</w:t>
            </w:r>
          </w:p>
        </w:tc>
      </w:tr>
      <w:tr w:rsidR="00E5536F">
        <w:tc>
          <w:tcPr>
            <w:tcW w:w="2211" w:type="dxa"/>
          </w:tcPr>
          <w:p w:rsidR="00E5536F" w:rsidRDefault="00E5536F">
            <w:pPr>
              <w:pStyle w:val="ConsPlusNormal"/>
              <w:jc w:val="center"/>
            </w:pPr>
            <w:r>
              <w:t>18</w:t>
            </w:r>
          </w:p>
        </w:tc>
        <w:tc>
          <w:tcPr>
            <w:tcW w:w="2608" w:type="dxa"/>
            <w:vAlign w:val="center"/>
          </w:tcPr>
          <w:p w:rsidR="00E5536F" w:rsidRDefault="00E5536F">
            <w:pPr>
              <w:pStyle w:val="ConsPlusNormal"/>
              <w:jc w:val="center"/>
            </w:pPr>
            <w:r>
              <w:t>517554,07</w:t>
            </w:r>
          </w:p>
        </w:tc>
        <w:tc>
          <w:tcPr>
            <w:tcW w:w="2721" w:type="dxa"/>
            <w:vAlign w:val="center"/>
          </w:tcPr>
          <w:p w:rsidR="00E5536F" w:rsidRDefault="00E5536F">
            <w:pPr>
              <w:pStyle w:val="ConsPlusNormal"/>
              <w:jc w:val="center"/>
            </w:pPr>
            <w:r>
              <w:t>1299877,41</w:t>
            </w:r>
          </w:p>
        </w:tc>
      </w:tr>
      <w:tr w:rsidR="00E5536F">
        <w:tc>
          <w:tcPr>
            <w:tcW w:w="2211" w:type="dxa"/>
          </w:tcPr>
          <w:p w:rsidR="00E5536F" w:rsidRDefault="00E5536F">
            <w:pPr>
              <w:pStyle w:val="ConsPlusNormal"/>
              <w:jc w:val="center"/>
            </w:pPr>
            <w:r>
              <w:t>19</w:t>
            </w:r>
          </w:p>
        </w:tc>
        <w:tc>
          <w:tcPr>
            <w:tcW w:w="2608" w:type="dxa"/>
            <w:vAlign w:val="center"/>
          </w:tcPr>
          <w:p w:rsidR="00E5536F" w:rsidRDefault="00E5536F">
            <w:pPr>
              <w:pStyle w:val="ConsPlusNormal"/>
              <w:jc w:val="center"/>
            </w:pPr>
            <w:r>
              <w:t>517568,41</w:t>
            </w:r>
          </w:p>
        </w:tc>
        <w:tc>
          <w:tcPr>
            <w:tcW w:w="2721" w:type="dxa"/>
            <w:vAlign w:val="center"/>
          </w:tcPr>
          <w:p w:rsidR="00E5536F" w:rsidRDefault="00E5536F">
            <w:pPr>
              <w:pStyle w:val="ConsPlusNormal"/>
              <w:jc w:val="center"/>
            </w:pPr>
            <w:r>
              <w:t>1299868,30</w:t>
            </w:r>
          </w:p>
        </w:tc>
      </w:tr>
      <w:tr w:rsidR="00E5536F">
        <w:tc>
          <w:tcPr>
            <w:tcW w:w="2211" w:type="dxa"/>
          </w:tcPr>
          <w:p w:rsidR="00E5536F" w:rsidRDefault="00E5536F">
            <w:pPr>
              <w:pStyle w:val="ConsPlusNormal"/>
              <w:jc w:val="center"/>
            </w:pPr>
            <w:r>
              <w:t>20</w:t>
            </w:r>
          </w:p>
        </w:tc>
        <w:tc>
          <w:tcPr>
            <w:tcW w:w="2608" w:type="dxa"/>
            <w:vAlign w:val="center"/>
          </w:tcPr>
          <w:p w:rsidR="00E5536F" w:rsidRDefault="00E5536F">
            <w:pPr>
              <w:pStyle w:val="ConsPlusNormal"/>
              <w:jc w:val="center"/>
            </w:pPr>
            <w:r>
              <w:t>517600,19</w:t>
            </w:r>
          </w:p>
        </w:tc>
        <w:tc>
          <w:tcPr>
            <w:tcW w:w="2721" w:type="dxa"/>
            <w:vAlign w:val="center"/>
          </w:tcPr>
          <w:p w:rsidR="00E5536F" w:rsidRDefault="00E5536F">
            <w:pPr>
              <w:pStyle w:val="ConsPlusNormal"/>
              <w:jc w:val="center"/>
            </w:pPr>
            <w:r>
              <w:t>1299844,00</w:t>
            </w:r>
          </w:p>
        </w:tc>
      </w:tr>
    </w:tbl>
    <w:p w:rsidR="00E5536F" w:rsidRDefault="00E5536F">
      <w:pPr>
        <w:pStyle w:val="ConsPlusNormal"/>
        <w:jc w:val="both"/>
      </w:pPr>
    </w:p>
    <w:p w:rsidR="00E5536F" w:rsidRDefault="00E5536F">
      <w:pPr>
        <w:pStyle w:val="ConsPlusNormal"/>
        <w:ind w:firstLine="540"/>
        <w:jc w:val="both"/>
      </w:pPr>
      <w:proofErr w:type="gramStart"/>
      <w:r>
        <w:lastRenderedPageBreak/>
        <w:t xml:space="preserve">Линия отступа от красной линии в целях определения мест допустимого размещения зданий, строений, сооружений, устанавливаемая в соответствии с </w:t>
      </w:r>
      <w:hyperlink r:id="rId55">
        <w:r>
          <w:rPr>
            <w:color w:val="0000FF"/>
          </w:rPr>
          <w:t>постановлением</w:t>
        </w:r>
      </w:hyperlink>
      <w:r>
        <w:t xml:space="preserve"> администрации городского округа город Воронеж от 06.12.2021 N 1162 "Об утверждении проекта межевания территории квартала по пер. Здоровья в городском округе город Воронеж", настоящим проектом межевания территории не изменялась, принята с учетом сложившейся градостроительной ситуации на расстоянии 5 м и 0</w:t>
      </w:r>
      <w:proofErr w:type="gramEnd"/>
      <w:r>
        <w:t xml:space="preserve"> </w:t>
      </w:r>
      <w:proofErr w:type="gramStart"/>
      <w:r>
        <w:t>м</w:t>
      </w:r>
      <w:proofErr w:type="gramEnd"/>
      <w:r>
        <w:t xml:space="preserve"> от красной линии.</w:t>
      </w:r>
    </w:p>
    <w:p w:rsidR="00E5536F" w:rsidRDefault="00E5536F">
      <w:pPr>
        <w:pStyle w:val="ConsPlusNormal"/>
        <w:spacing w:before="220"/>
        <w:ind w:firstLine="540"/>
        <w:jc w:val="both"/>
      </w:pPr>
      <w:r>
        <w:t xml:space="preserve">Настоящим проектом межевания территории предусмотрено установление сервитута для обеспечения прохода, проезда к образуемому земельному участку </w:t>
      </w:r>
      <w:proofErr w:type="gramStart"/>
      <w:r>
        <w:t>:З</w:t>
      </w:r>
      <w:proofErr w:type="gramEnd"/>
      <w:r>
        <w:t>У3 площадью 601 кв. м через образуемые земельные участки :ЗУ5 и :ЗУ7.</w:t>
      </w:r>
    </w:p>
    <w:p w:rsidR="00E5536F" w:rsidRDefault="00E5536F">
      <w:pPr>
        <w:pStyle w:val="ConsPlusNormal"/>
        <w:spacing w:before="220"/>
        <w:ind w:firstLine="540"/>
        <w:jc w:val="both"/>
      </w:pPr>
      <w:r>
        <w:t>Координатное описание сервитута приведено в таблице N 19.</w:t>
      </w:r>
    </w:p>
    <w:p w:rsidR="00E5536F" w:rsidRDefault="00E5536F">
      <w:pPr>
        <w:pStyle w:val="ConsPlusNormal"/>
        <w:jc w:val="both"/>
      </w:pPr>
    </w:p>
    <w:p w:rsidR="00E5536F" w:rsidRDefault="00E5536F">
      <w:pPr>
        <w:pStyle w:val="ConsPlusNormal"/>
        <w:jc w:val="right"/>
        <w:outlineLvl w:val="2"/>
      </w:pPr>
      <w:r>
        <w:t>Таблица N 19</w:t>
      </w:r>
    </w:p>
    <w:p w:rsidR="00E5536F" w:rsidRDefault="00E5536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608"/>
        <w:gridCol w:w="2721"/>
      </w:tblGrid>
      <w:tr w:rsidR="00E5536F">
        <w:tc>
          <w:tcPr>
            <w:tcW w:w="2211" w:type="dxa"/>
            <w:vMerge w:val="restart"/>
            <w:vAlign w:val="center"/>
          </w:tcPr>
          <w:p w:rsidR="00E5536F" w:rsidRDefault="00E5536F">
            <w:pPr>
              <w:pStyle w:val="ConsPlusNormal"/>
              <w:jc w:val="center"/>
            </w:pPr>
            <w:r>
              <w:t>Номер характерной точки</w:t>
            </w:r>
          </w:p>
        </w:tc>
        <w:tc>
          <w:tcPr>
            <w:tcW w:w="5329" w:type="dxa"/>
            <w:gridSpan w:val="2"/>
            <w:vAlign w:val="center"/>
          </w:tcPr>
          <w:p w:rsidR="00E5536F" w:rsidRDefault="00E5536F">
            <w:pPr>
              <w:pStyle w:val="ConsPlusNormal"/>
              <w:jc w:val="center"/>
            </w:pPr>
            <w:r>
              <w:t>Координаты</w:t>
            </w:r>
          </w:p>
        </w:tc>
      </w:tr>
      <w:tr w:rsidR="00E5536F">
        <w:tc>
          <w:tcPr>
            <w:tcW w:w="2211" w:type="dxa"/>
            <w:vMerge/>
          </w:tcPr>
          <w:p w:rsidR="00E5536F" w:rsidRDefault="00E5536F">
            <w:pPr>
              <w:pStyle w:val="ConsPlusNormal"/>
            </w:pPr>
          </w:p>
        </w:tc>
        <w:tc>
          <w:tcPr>
            <w:tcW w:w="2608" w:type="dxa"/>
            <w:vAlign w:val="center"/>
          </w:tcPr>
          <w:p w:rsidR="00E5536F" w:rsidRDefault="00E5536F">
            <w:pPr>
              <w:pStyle w:val="ConsPlusNormal"/>
              <w:jc w:val="center"/>
            </w:pPr>
            <w:r>
              <w:t>X</w:t>
            </w:r>
          </w:p>
        </w:tc>
        <w:tc>
          <w:tcPr>
            <w:tcW w:w="2721" w:type="dxa"/>
            <w:vAlign w:val="center"/>
          </w:tcPr>
          <w:p w:rsidR="00E5536F" w:rsidRDefault="00E5536F">
            <w:pPr>
              <w:pStyle w:val="ConsPlusNormal"/>
              <w:jc w:val="center"/>
            </w:pPr>
            <w:r>
              <w:t>Y</w:t>
            </w:r>
          </w:p>
        </w:tc>
      </w:tr>
      <w:tr w:rsidR="00E5536F">
        <w:tc>
          <w:tcPr>
            <w:tcW w:w="2211" w:type="dxa"/>
            <w:vAlign w:val="bottom"/>
          </w:tcPr>
          <w:p w:rsidR="00E5536F" w:rsidRDefault="00E5536F">
            <w:pPr>
              <w:pStyle w:val="ConsPlusNormal"/>
              <w:jc w:val="center"/>
            </w:pPr>
            <w:r>
              <w:t>1</w:t>
            </w:r>
          </w:p>
        </w:tc>
        <w:tc>
          <w:tcPr>
            <w:tcW w:w="2608" w:type="dxa"/>
            <w:vAlign w:val="bottom"/>
          </w:tcPr>
          <w:p w:rsidR="00E5536F" w:rsidRDefault="00E5536F">
            <w:pPr>
              <w:pStyle w:val="ConsPlusNormal"/>
              <w:jc w:val="center"/>
            </w:pPr>
            <w:r>
              <w:t>517654.43</w:t>
            </w:r>
          </w:p>
        </w:tc>
        <w:tc>
          <w:tcPr>
            <w:tcW w:w="2721" w:type="dxa"/>
            <w:vAlign w:val="bottom"/>
          </w:tcPr>
          <w:p w:rsidR="00E5536F" w:rsidRDefault="00E5536F">
            <w:pPr>
              <w:pStyle w:val="ConsPlusNormal"/>
              <w:jc w:val="center"/>
            </w:pPr>
            <w:r>
              <w:t>1299988.85</w:t>
            </w:r>
          </w:p>
        </w:tc>
      </w:tr>
      <w:tr w:rsidR="00E5536F">
        <w:tc>
          <w:tcPr>
            <w:tcW w:w="2211" w:type="dxa"/>
            <w:vAlign w:val="bottom"/>
          </w:tcPr>
          <w:p w:rsidR="00E5536F" w:rsidRDefault="00E5536F">
            <w:pPr>
              <w:pStyle w:val="ConsPlusNormal"/>
              <w:jc w:val="center"/>
            </w:pPr>
            <w:r>
              <w:t>2</w:t>
            </w:r>
          </w:p>
        </w:tc>
        <w:tc>
          <w:tcPr>
            <w:tcW w:w="2608" w:type="dxa"/>
            <w:vAlign w:val="bottom"/>
          </w:tcPr>
          <w:p w:rsidR="00E5536F" w:rsidRDefault="00E5536F">
            <w:pPr>
              <w:pStyle w:val="ConsPlusNormal"/>
              <w:jc w:val="center"/>
            </w:pPr>
            <w:r>
              <w:t>517662.86</w:t>
            </w:r>
          </w:p>
        </w:tc>
        <w:tc>
          <w:tcPr>
            <w:tcW w:w="2721" w:type="dxa"/>
            <w:vAlign w:val="bottom"/>
          </w:tcPr>
          <w:p w:rsidR="00E5536F" w:rsidRDefault="00E5536F">
            <w:pPr>
              <w:pStyle w:val="ConsPlusNormal"/>
              <w:jc w:val="center"/>
            </w:pPr>
            <w:r>
              <w:t>1299985.13</w:t>
            </w:r>
          </w:p>
        </w:tc>
      </w:tr>
      <w:tr w:rsidR="00E5536F">
        <w:tc>
          <w:tcPr>
            <w:tcW w:w="2211" w:type="dxa"/>
            <w:vAlign w:val="bottom"/>
          </w:tcPr>
          <w:p w:rsidR="00E5536F" w:rsidRDefault="00E5536F">
            <w:pPr>
              <w:pStyle w:val="ConsPlusNormal"/>
              <w:jc w:val="center"/>
            </w:pPr>
            <w:r>
              <w:t>3</w:t>
            </w:r>
          </w:p>
        </w:tc>
        <w:tc>
          <w:tcPr>
            <w:tcW w:w="2608" w:type="dxa"/>
            <w:vAlign w:val="bottom"/>
          </w:tcPr>
          <w:p w:rsidR="00E5536F" w:rsidRDefault="00E5536F">
            <w:pPr>
              <w:pStyle w:val="ConsPlusNormal"/>
              <w:jc w:val="center"/>
            </w:pPr>
            <w:r>
              <w:t>517682.07</w:t>
            </w:r>
          </w:p>
        </w:tc>
        <w:tc>
          <w:tcPr>
            <w:tcW w:w="2721" w:type="dxa"/>
            <w:vAlign w:val="bottom"/>
          </w:tcPr>
          <w:p w:rsidR="00E5536F" w:rsidRDefault="00E5536F">
            <w:pPr>
              <w:pStyle w:val="ConsPlusNormal"/>
              <w:jc w:val="center"/>
            </w:pPr>
            <w:r>
              <w:t>1300011.40</w:t>
            </w:r>
          </w:p>
        </w:tc>
      </w:tr>
      <w:tr w:rsidR="00E5536F">
        <w:tc>
          <w:tcPr>
            <w:tcW w:w="2211" w:type="dxa"/>
            <w:vAlign w:val="bottom"/>
          </w:tcPr>
          <w:p w:rsidR="00E5536F" w:rsidRDefault="00E5536F">
            <w:pPr>
              <w:pStyle w:val="ConsPlusNormal"/>
              <w:jc w:val="center"/>
            </w:pPr>
            <w:r>
              <w:t>4</w:t>
            </w:r>
          </w:p>
        </w:tc>
        <w:tc>
          <w:tcPr>
            <w:tcW w:w="2608" w:type="dxa"/>
            <w:vAlign w:val="bottom"/>
          </w:tcPr>
          <w:p w:rsidR="00E5536F" w:rsidRDefault="00E5536F">
            <w:pPr>
              <w:pStyle w:val="ConsPlusNormal"/>
              <w:jc w:val="center"/>
            </w:pPr>
            <w:r>
              <w:t>517691.59</w:t>
            </w:r>
          </w:p>
        </w:tc>
        <w:tc>
          <w:tcPr>
            <w:tcW w:w="2721" w:type="dxa"/>
            <w:vAlign w:val="bottom"/>
          </w:tcPr>
          <w:p w:rsidR="00E5536F" w:rsidRDefault="00E5536F">
            <w:pPr>
              <w:pStyle w:val="ConsPlusNormal"/>
              <w:jc w:val="center"/>
            </w:pPr>
            <w:r>
              <w:t>1300028.78</w:t>
            </w:r>
          </w:p>
        </w:tc>
      </w:tr>
      <w:tr w:rsidR="00E5536F">
        <w:tc>
          <w:tcPr>
            <w:tcW w:w="2211" w:type="dxa"/>
            <w:vAlign w:val="bottom"/>
          </w:tcPr>
          <w:p w:rsidR="00E5536F" w:rsidRDefault="00E5536F">
            <w:pPr>
              <w:pStyle w:val="ConsPlusNormal"/>
              <w:jc w:val="center"/>
            </w:pPr>
            <w:r>
              <w:t>5</w:t>
            </w:r>
          </w:p>
        </w:tc>
        <w:tc>
          <w:tcPr>
            <w:tcW w:w="2608" w:type="dxa"/>
            <w:vAlign w:val="bottom"/>
          </w:tcPr>
          <w:p w:rsidR="00E5536F" w:rsidRDefault="00E5536F">
            <w:pPr>
              <w:pStyle w:val="ConsPlusNormal"/>
              <w:jc w:val="center"/>
            </w:pPr>
            <w:r>
              <w:t>517696.66</w:t>
            </w:r>
          </w:p>
        </w:tc>
        <w:tc>
          <w:tcPr>
            <w:tcW w:w="2721" w:type="dxa"/>
            <w:vAlign w:val="bottom"/>
          </w:tcPr>
          <w:p w:rsidR="00E5536F" w:rsidRDefault="00E5536F">
            <w:pPr>
              <w:pStyle w:val="ConsPlusNormal"/>
              <w:jc w:val="center"/>
            </w:pPr>
            <w:r>
              <w:t>1300038.02</w:t>
            </w:r>
          </w:p>
        </w:tc>
      </w:tr>
      <w:tr w:rsidR="00E5536F">
        <w:tc>
          <w:tcPr>
            <w:tcW w:w="2211" w:type="dxa"/>
            <w:vAlign w:val="bottom"/>
          </w:tcPr>
          <w:p w:rsidR="00E5536F" w:rsidRDefault="00E5536F">
            <w:pPr>
              <w:pStyle w:val="ConsPlusNormal"/>
              <w:jc w:val="center"/>
            </w:pPr>
            <w:r>
              <w:t>6</w:t>
            </w:r>
          </w:p>
        </w:tc>
        <w:tc>
          <w:tcPr>
            <w:tcW w:w="2608" w:type="dxa"/>
            <w:vAlign w:val="bottom"/>
          </w:tcPr>
          <w:p w:rsidR="00E5536F" w:rsidRDefault="00E5536F">
            <w:pPr>
              <w:pStyle w:val="ConsPlusNormal"/>
              <w:jc w:val="center"/>
            </w:pPr>
            <w:r>
              <w:t>517692.12</w:t>
            </w:r>
          </w:p>
        </w:tc>
        <w:tc>
          <w:tcPr>
            <w:tcW w:w="2721" w:type="dxa"/>
            <w:vAlign w:val="bottom"/>
          </w:tcPr>
          <w:p w:rsidR="00E5536F" w:rsidRDefault="00E5536F">
            <w:pPr>
              <w:pStyle w:val="ConsPlusNormal"/>
              <w:jc w:val="center"/>
            </w:pPr>
            <w:r>
              <w:t>1300048.47</w:t>
            </w:r>
          </w:p>
        </w:tc>
      </w:tr>
      <w:tr w:rsidR="00E5536F">
        <w:tc>
          <w:tcPr>
            <w:tcW w:w="2211" w:type="dxa"/>
            <w:vAlign w:val="bottom"/>
          </w:tcPr>
          <w:p w:rsidR="00E5536F" w:rsidRDefault="00E5536F">
            <w:pPr>
              <w:pStyle w:val="ConsPlusNormal"/>
              <w:jc w:val="center"/>
            </w:pPr>
            <w:r>
              <w:t>1</w:t>
            </w:r>
          </w:p>
        </w:tc>
        <w:tc>
          <w:tcPr>
            <w:tcW w:w="2608" w:type="dxa"/>
            <w:vAlign w:val="bottom"/>
          </w:tcPr>
          <w:p w:rsidR="00E5536F" w:rsidRDefault="00E5536F">
            <w:pPr>
              <w:pStyle w:val="ConsPlusNormal"/>
              <w:jc w:val="center"/>
            </w:pPr>
            <w:r>
              <w:t>517674.45</w:t>
            </w:r>
          </w:p>
        </w:tc>
        <w:tc>
          <w:tcPr>
            <w:tcW w:w="2721" w:type="dxa"/>
            <w:vAlign w:val="bottom"/>
          </w:tcPr>
          <w:p w:rsidR="00E5536F" w:rsidRDefault="00E5536F">
            <w:pPr>
              <w:pStyle w:val="ConsPlusNormal"/>
              <w:jc w:val="center"/>
            </w:pPr>
            <w:r>
              <w:t>1300016.23</w:t>
            </w:r>
          </w:p>
        </w:tc>
      </w:tr>
    </w:tbl>
    <w:p w:rsidR="00E5536F" w:rsidRDefault="00E5536F">
      <w:pPr>
        <w:pStyle w:val="ConsPlusNormal"/>
        <w:jc w:val="both"/>
      </w:pPr>
    </w:p>
    <w:p w:rsidR="00E5536F" w:rsidRDefault="00E5536F">
      <w:pPr>
        <w:pStyle w:val="ConsPlusNormal"/>
        <w:ind w:firstLine="540"/>
        <w:jc w:val="both"/>
      </w:pPr>
      <w:r>
        <w:t>В границы территории, в отношении которой предполагается к утверждению проект межевания территории, лесные участки не входят.</w:t>
      </w:r>
    </w:p>
    <w:p w:rsidR="00E5536F" w:rsidRDefault="00E5536F">
      <w:pPr>
        <w:pStyle w:val="ConsPlusNormal"/>
        <w:spacing w:before="220"/>
        <w:ind w:firstLine="540"/>
        <w:jc w:val="both"/>
      </w:pPr>
      <w:r>
        <w:t>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w:t>
      </w:r>
    </w:p>
    <w:p w:rsidR="00E5536F" w:rsidRDefault="00E5536F">
      <w:pPr>
        <w:pStyle w:val="ConsPlusNormal"/>
        <w:spacing w:before="220"/>
        <w:ind w:firstLine="540"/>
        <w:jc w:val="both"/>
      </w:pPr>
      <w:r>
        <w:t>Проект межевания территории не является основанием для начала строительно-монтажных работ, в том числе ограждения земельных участков, а также для ведения хозяйственной деятельности. Площади и границы участков подлежат уточнению землеустроительным межеванием при оформлении соответствующих документов в установленном законом порядке.</w:t>
      </w:r>
    </w:p>
    <w:p w:rsidR="00E5536F" w:rsidRDefault="00E5536F">
      <w:pPr>
        <w:pStyle w:val="ConsPlusNormal"/>
        <w:spacing w:before="220"/>
        <w:ind w:firstLine="540"/>
        <w:jc w:val="both"/>
      </w:pPr>
      <w:r>
        <w:t>Мероприятия по защите территории от чрезвычайных ситуаций природного и техногенного характера, мероприятия по гражданской обороне и обеспечению пожарной безопасности должны производиться в соответствии с положениями Генерального плана.</w:t>
      </w:r>
    </w:p>
    <w:p w:rsidR="00E5536F" w:rsidRDefault="00E5536F">
      <w:pPr>
        <w:pStyle w:val="ConsPlusNormal"/>
        <w:jc w:val="both"/>
      </w:pPr>
    </w:p>
    <w:p w:rsidR="00E5536F" w:rsidRDefault="00E5536F">
      <w:pPr>
        <w:pStyle w:val="ConsPlusNormal"/>
        <w:jc w:val="right"/>
      </w:pPr>
      <w:proofErr w:type="gramStart"/>
      <w:r>
        <w:t>Исполняющий</w:t>
      </w:r>
      <w:proofErr w:type="gramEnd"/>
      <w:r>
        <w:t xml:space="preserve"> обязанности</w:t>
      </w:r>
    </w:p>
    <w:p w:rsidR="00E5536F" w:rsidRDefault="00E5536F">
      <w:pPr>
        <w:pStyle w:val="ConsPlusNormal"/>
        <w:jc w:val="right"/>
      </w:pPr>
      <w:r>
        <w:t>руководителя управления</w:t>
      </w:r>
    </w:p>
    <w:p w:rsidR="00E5536F" w:rsidRDefault="00E5536F">
      <w:pPr>
        <w:pStyle w:val="ConsPlusNormal"/>
        <w:jc w:val="right"/>
      </w:pPr>
      <w:r>
        <w:t>главного архитектора</w:t>
      </w:r>
    </w:p>
    <w:p w:rsidR="00E5536F" w:rsidRDefault="00E5536F">
      <w:pPr>
        <w:pStyle w:val="ConsPlusNormal"/>
        <w:jc w:val="right"/>
      </w:pPr>
      <w:r>
        <w:t>М.Ш.СОЛТАНОВ</w:t>
      </w:r>
    </w:p>
    <w:p w:rsidR="00E5536F" w:rsidRDefault="00E5536F">
      <w:pPr>
        <w:pStyle w:val="ConsPlusNormal"/>
        <w:jc w:val="both"/>
      </w:pPr>
    </w:p>
    <w:p w:rsidR="00E5536F" w:rsidRDefault="00E5536F">
      <w:pPr>
        <w:pStyle w:val="ConsPlusNormal"/>
        <w:jc w:val="both"/>
      </w:pPr>
    </w:p>
    <w:p w:rsidR="00E5536F" w:rsidRDefault="00E5536F">
      <w:pPr>
        <w:pStyle w:val="ConsPlusNormal"/>
        <w:pBdr>
          <w:bottom w:val="single" w:sz="6" w:space="0" w:color="auto"/>
        </w:pBdr>
        <w:spacing w:before="100" w:after="100"/>
        <w:jc w:val="both"/>
        <w:rPr>
          <w:sz w:val="2"/>
          <w:szCs w:val="2"/>
        </w:rPr>
      </w:pPr>
    </w:p>
    <w:p w:rsidR="00352289" w:rsidRDefault="00352289">
      <w:bookmarkStart w:id="1" w:name="_GoBack"/>
      <w:bookmarkEnd w:id="1"/>
    </w:p>
    <w:sectPr w:rsidR="00352289" w:rsidSect="00695A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36F"/>
    <w:rsid w:val="00352289"/>
    <w:rsid w:val="00E553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53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53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536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53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53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5536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536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E5536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53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53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536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536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53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5536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536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E5536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181&amp;n=106330&amp;dst=100008" TargetMode="External"/><Relationship Id="rId18" Type="http://schemas.openxmlformats.org/officeDocument/2006/relationships/hyperlink" Target="https://login.consultant.ru/link/?req=doc&amp;base=LAW&amp;n=495281" TargetMode="External"/><Relationship Id="rId26" Type="http://schemas.openxmlformats.org/officeDocument/2006/relationships/hyperlink" Target="https://login.consultant.ru/link/?req=doc&amp;base=RLAW181&amp;n=127598&amp;dst=984689" TargetMode="External"/><Relationship Id="rId39" Type="http://schemas.openxmlformats.org/officeDocument/2006/relationships/hyperlink" Target="https://login.consultant.ru/link/?req=doc&amp;base=LAW&amp;n=423603&amp;dst=100118" TargetMode="External"/><Relationship Id="rId21" Type="http://schemas.openxmlformats.org/officeDocument/2006/relationships/hyperlink" Target="https://login.consultant.ru/link/?req=doc&amp;base=LAW&amp;n=481376" TargetMode="External"/><Relationship Id="rId34" Type="http://schemas.openxmlformats.org/officeDocument/2006/relationships/hyperlink" Target="https://login.consultant.ru/link/?req=doc&amp;base=LAW&amp;n=481376&amp;dst=111" TargetMode="External"/><Relationship Id="rId42" Type="http://schemas.openxmlformats.org/officeDocument/2006/relationships/hyperlink" Target="https://login.consultant.ru/link/?req=doc&amp;base=LAW&amp;n=423603&amp;dst=100103" TargetMode="External"/><Relationship Id="rId47" Type="http://schemas.openxmlformats.org/officeDocument/2006/relationships/hyperlink" Target="https://login.consultant.ru/link/?req=doc&amp;base=LAW&amp;n=423603&amp;dst=100103" TargetMode="External"/><Relationship Id="rId50" Type="http://schemas.openxmlformats.org/officeDocument/2006/relationships/hyperlink" Target="https://login.consultant.ru/link/?req=doc&amp;base=LAW&amp;n=423603&amp;dst=100460" TargetMode="External"/><Relationship Id="rId55" Type="http://schemas.openxmlformats.org/officeDocument/2006/relationships/hyperlink" Target="https://login.consultant.ru/link/?req=doc&amp;base=RLAW181&amp;n=106330" TargetMode="External"/><Relationship Id="rId7" Type="http://schemas.openxmlformats.org/officeDocument/2006/relationships/hyperlink" Target="https://login.consultant.ru/link/?req=doc&amp;base=LAW&amp;n=480999" TargetMode="External"/><Relationship Id="rId2" Type="http://schemas.microsoft.com/office/2007/relationships/stylesWithEffects" Target="stylesWithEffects.xml"/><Relationship Id="rId16" Type="http://schemas.openxmlformats.org/officeDocument/2006/relationships/hyperlink" Target="https://login.consultant.ru/link/?req=doc&amp;base=REXP181&amp;n=16333" TargetMode="External"/><Relationship Id="rId29" Type="http://schemas.openxmlformats.org/officeDocument/2006/relationships/hyperlink" Target="https://login.consultant.ru/link/?req=doc&amp;base=RLAW181&amp;n=102463&amp;dst=100886" TargetMode="External"/><Relationship Id="rId11" Type="http://schemas.openxmlformats.org/officeDocument/2006/relationships/hyperlink" Target="https://login.consultant.ru/link/?req=doc&amp;base=RLAW181&amp;n=106330" TargetMode="External"/><Relationship Id="rId24" Type="http://schemas.openxmlformats.org/officeDocument/2006/relationships/hyperlink" Target="https://login.consultant.ru/link/?req=doc&amp;base=RLAW181&amp;n=63268&amp;dst=100008" TargetMode="External"/><Relationship Id="rId32" Type="http://schemas.openxmlformats.org/officeDocument/2006/relationships/hyperlink" Target="https://login.consultant.ru/link/?req=doc&amp;base=LAW&amp;n=490119" TargetMode="External"/><Relationship Id="rId37" Type="http://schemas.openxmlformats.org/officeDocument/2006/relationships/hyperlink" Target="https://login.consultant.ru/link/?req=doc&amp;base=LAW&amp;n=494926&amp;dst=100483" TargetMode="External"/><Relationship Id="rId40" Type="http://schemas.openxmlformats.org/officeDocument/2006/relationships/hyperlink" Target="https://login.consultant.ru/link/?req=doc&amp;base=LAW&amp;n=423603&amp;dst=100460" TargetMode="External"/><Relationship Id="rId45" Type="http://schemas.openxmlformats.org/officeDocument/2006/relationships/hyperlink" Target="https://login.consultant.ru/link/?req=doc&amp;base=LAW&amp;n=423603&amp;dst=100103" TargetMode="External"/><Relationship Id="rId53" Type="http://schemas.openxmlformats.org/officeDocument/2006/relationships/hyperlink" Target="https://login.consultant.ru/link/?req=doc&amp;base=RLAW181&amp;n=106330&amp;dst=100008" TargetMode="External"/><Relationship Id="rId5" Type="http://schemas.openxmlformats.org/officeDocument/2006/relationships/hyperlink" Target="https://www.consultant.ru" TargetMode="External"/><Relationship Id="rId19" Type="http://schemas.openxmlformats.org/officeDocument/2006/relationships/hyperlink" Target="https://login.consultant.ru/link/?req=doc&amp;base=RLAW181&amp;n=127598&amp;dst=100156" TargetMode="External"/><Relationship Id="rId4" Type="http://schemas.openxmlformats.org/officeDocument/2006/relationships/webSettings" Target="webSettings.xml"/><Relationship Id="rId9" Type="http://schemas.openxmlformats.org/officeDocument/2006/relationships/hyperlink" Target="https://login.consultant.ru/link/?req=doc&amp;base=RLAW181&amp;n=127598&amp;dst=100156" TargetMode="External"/><Relationship Id="rId14" Type="http://schemas.openxmlformats.org/officeDocument/2006/relationships/hyperlink" Target="https://login.consultant.ru/link/?req=doc&amp;base=RLAW181&amp;n=106330&amp;dst=100013" TargetMode="External"/><Relationship Id="rId22" Type="http://schemas.openxmlformats.org/officeDocument/2006/relationships/hyperlink" Target="https://login.consultant.ru/link/?req=doc&amp;base=LAW&amp;n=494926&amp;dst=1398" TargetMode="External"/><Relationship Id="rId27" Type="http://schemas.openxmlformats.org/officeDocument/2006/relationships/hyperlink" Target="https://login.consultant.ru/link/?req=doc&amp;base=RLAW181&amp;n=107155" TargetMode="External"/><Relationship Id="rId30" Type="http://schemas.openxmlformats.org/officeDocument/2006/relationships/hyperlink" Target="https://login.consultant.ru/link/?req=doc&amp;base=EXP&amp;n=765609" TargetMode="External"/><Relationship Id="rId35" Type="http://schemas.openxmlformats.org/officeDocument/2006/relationships/hyperlink" Target="https://login.consultant.ru/link/?req=doc&amp;base=LAW&amp;n=494926&amp;dst=3321" TargetMode="External"/><Relationship Id="rId43" Type="http://schemas.openxmlformats.org/officeDocument/2006/relationships/hyperlink" Target="https://login.consultant.ru/link/?req=doc&amp;base=LAW&amp;n=423603&amp;dst=100157" TargetMode="External"/><Relationship Id="rId48" Type="http://schemas.openxmlformats.org/officeDocument/2006/relationships/hyperlink" Target="https://login.consultant.ru/link/?req=doc&amp;base=LAW&amp;n=423603&amp;dst=100103" TargetMode="External"/><Relationship Id="rId56" Type="http://schemas.openxmlformats.org/officeDocument/2006/relationships/fontTable" Target="fontTable.xml"/><Relationship Id="rId8" Type="http://schemas.openxmlformats.org/officeDocument/2006/relationships/hyperlink" Target="https://login.consultant.ru/link/?req=doc&amp;base=RLAW181&amp;n=123750" TargetMode="External"/><Relationship Id="rId51" Type="http://schemas.openxmlformats.org/officeDocument/2006/relationships/hyperlink" Target="https://login.consultant.ru/link/?req=doc&amp;base=LAW&amp;n=423603&amp;dst=100463" TargetMode="External"/><Relationship Id="rId3" Type="http://schemas.openxmlformats.org/officeDocument/2006/relationships/settings" Target="settings.xml"/><Relationship Id="rId12" Type="http://schemas.openxmlformats.org/officeDocument/2006/relationships/hyperlink" Target="https://login.consultant.ru/link/?req=doc&amp;base=REXP181&amp;n=16333" TargetMode="External"/><Relationship Id="rId17" Type="http://schemas.openxmlformats.org/officeDocument/2006/relationships/hyperlink" Target="https://login.consultant.ru/link/?req=doc&amp;base=RLAW181&amp;n=106330" TargetMode="External"/><Relationship Id="rId25" Type="http://schemas.openxmlformats.org/officeDocument/2006/relationships/hyperlink" Target="https://login.consultant.ru/link/?req=doc&amp;base=RLAW181&amp;n=106330&amp;dst=100008" TargetMode="External"/><Relationship Id="rId33" Type="http://schemas.openxmlformats.org/officeDocument/2006/relationships/hyperlink" Target="https://login.consultant.ru/link/?req=doc&amp;base=RLAW181&amp;n=79655" TargetMode="External"/><Relationship Id="rId38" Type="http://schemas.openxmlformats.org/officeDocument/2006/relationships/hyperlink" Target="https://login.consultant.ru/link/?req=doc&amp;base=LAW&amp;n=423603&amp;dst=100010" TargetMode="External"/><Relationship Id="rId46" Type="http://schemas.openxmlformats.org/officeDocument/2006/relationships/hyperlink" Target="https://login.consultant.ru/link/?req=doc&amp;base=LAW&amp;n=423603&amp;dst=100103" TargetMode="External"/><Relationship Id="rId20" Type="http://schemas.openxmlformats.org/officeDocument/2006/relationships/hyperlink" Target="https://login.consultant.ru/link/?req=doc&amp;base=LAW&amp;n=494926" TargetMode="External"/><Relationship Id="rId41" Type="http://schemas.openxmlformats.org/officeDocument/2006/relationships/hyperlink" Target="https://login.consultant.ru/link/?req=doc&amp;base=LAW&amp;n=423603&amp;dst=100103" TargetMode="External"/><Relationship Id="rId54" Type="http://schemas.openxmlformats.org/officeDocument/2006/relationships/hyperlink" Target="https://login.consultant.ru/link/?req=doc&amp;base=RLAW181&amp;n=106330" TargetMode="External"/><Relationship Id="rId1" Type="http://schemas.openxmlformats.org/officeDocument/2006/relationships/styles" Target="styles.xml"/><Relationship Id="rId6" Type="http://schemas.openxmlformats.org/officeDocument/2006/relationships/hyperlink" Target="https://login.consultant.ru/link/?req=doc&amp;base=LAW&amp;n=494926" TargetMode="External"/><Relationship Id="rId15" Type="http://schemas.openxmlformats.org/officeDocument/2006/relationships/hyperlink" Target="https://login.consultant.ru/link/?req=doc&amp;base=RLAW181&amp;n=106330&amp;dst=100010" TargetMode="External"/><Relationship Id="rId23" Type="http://schemas.openxmlformats.org/officeDocument/2006/relationships/hyperlink" Target="https://login.consultant.ru/link/?req=doc&amp;base=LAW&amp;n=494926&amp;dst=1666" TargetMode="External"/><Relationship Id="rId28" Type="http://schemas.openxmlformats.org/officeDocument/2006/relationships/hyperlink" Target="https://login.consultant.ru/link/?req=doc&amp;base=RLAW181&amp;n=102463&amp;dst=100055" TargetMode="External"/><Relationship Id="rId36" Type="http://schemas.openxmlformats.org/officeDocument/2006/relationships/hyperlink" Target="https://login.consultant.ru/link/?req=doc&amp;base=LAW&amp;n=494926&amp;dst=100470" TargetMode="External"/><Relationship Id="rId49" Type="http://schemas.openxmlformats.org/officeDocument/2006/relationships/hyperlink" Target="https://login.consultant.ru/link/?req=doc&amp;base=LAW&amp;n=423603&amp;dst=100460" TargetMode="External"/><Relationship Id="rId57" Type="http://schemas.openxmlformats.org/officeDocument/2006/relationships/theme" Target="theme/theme1.xml"/><Relationship Id="rId10" Type="http://schemas.openxmlformats.org/officeDocument/2006/relationships/hyperlink" Target="https://login.consultant.ru/link/?req=doc&amp;base=REXP181&amp;n=12314" TargetMode="External"/><Relationship Id="rId31" Type="http://schemas.openxmlformats.org/officeDocument/2006/relationships/hyperlink" Target="https://login.consultant.ru/link/?req=doc&amp;base=LAW&amp;n=466788" TargetMode="External"/><Relationship Id="rId44" Type="http://schemas.openxmlformats.org/officeDocument/2006/relationships/hyperlink" Target="https://login.consultant.ru/link/?req=doc&amp;base=STR&amp;n=29176" TargetMode="External"/><Relationship Id="rId52" Type="http://schemas.openxmlformats.org/officeDocument/2006/relationships/hyperlink" Target="https://login.consultant.ru/link/?req=doc&amp;base=LAW&amp;n=423603&amp;dst=1001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6239</Words>
  <Characters>35567</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Д.А.</dc:creator>
  <cp:lastModifiedBy>Михайлова Д.А.</cp:lastModifiedBy>
  <cp:revision>1</cp:revision>
  <dcterms:created xsi:type="dcterms:W3CDTF">2026-02-24T13:01:00Z</dcterms:created>
  <dcterms:modified xsi:type="dcterms:W3CDTF">2026-02-24T13:01:00Z</dcterms:modified>
</cp:coreProperties>
</file>