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9840DF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9840DF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D1E31">
                              <w:rPr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  <w:r w:rsidRPr="009840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октября </w:t>
                            </w:r>
                            <w:r w:rsidRPr="009840DF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F75421" w:rsidRPr="009840D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D1E3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9840DF">
                              <w:rPr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4D1E31">
                              <w:rPr>
                                <w:sz w:val="28"/>
                                <w:szCs w:val="28"/>
                                <w:u w:val="single"/>
                              </w:rPr>
                              <w:t>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9840DF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9840DF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4D1E31">
                        <w:rPr>
                          <w:sz w:val="28"/>
                          <w:szCs w:val="28"/>
                          <w:u w:val="single"/>
                        </w:rPr>
                        <w:t>18</w:t>
                      </w:r>
                      <w:r w:rsidRPr="009840DF">
                        <w:rPr>
                          <w:sz w:val="28"/>
                          <w:szCs w:val="28"/>
                          <w:u w:val="single"/>
                        </w:rPr>
                        <w:t xml:space="preserve"> октября </w:t>
                      </w:r>
                      <w:r w:rsidRPr="009840DF">
                        <w:rPr>
                          <w:sz w:val="28"/>
                          <w:szCs w:val="28"/>
                        </w:rPr>
                        <w:t>20</w:t>
                      </w:r>
                      <w:r w:rsidR="00F75421" w:rsidRPr="009840DF">
                        <w:rPr>
                          <w:sz w:val="28"/>
                          <w:szCs w:val="28"/>
                        </w:rPr>
                        <w:t>2</w:t>
                      </w:r>
                      <w:r w:rsidR="004D1E31">
                        <w:rPr>
                          <w:sz w:val="28"/>
                          <w:szCs w:val="28"/>
                        </w:rPr>
                        <w:t>1</w:t>
                      </w:r>
                      <w:r w:rsidRPr="009840DF">
                        <w:rPr>
                          <w:sz w:val="28"/>
                          <w:szCs w:val="28"/>
                        </w:rPr>
                        <w:t xml:space="preserve"> г. № </w:t>
                      </w:r>
                      <w:r w:rsidR="004D1E31">
                        <w:rPr>
                          <w:sz w:val="28"/>
                          <w:szCs w:val="28"/>
                          <w:u w:val="single"/>
                        </w:rPr>
                        <w:t>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A7A27">
        <w:rPr>
          <w:b/>
          <w:sz w:val="28"/>
          <w:szCs w:val="28"/>
        </w:rPr>
        <w:t>2</w:t>
      </w:r>
      <w:r w:rsidR="00D91D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</w:t>
      </w:r>
      <w:r w:rsidR="00C24794">
        <w:rPr>
          <w:b/>
          <w:sz w:val="28"/>
          <w:szCs w:val="28"/>
        </w:rPr>
        <w:t>202</w:t>
      </w:r>
      <w:r w:rsidR="00D91DCC">
        <w:rPr>
          <w:b/>
          <w:sz w:val="28"/>
          <w:szCs w:val="28"/>
        </w:rPr>
        <w:t>3</w:t>
      </w:r>
      <w:r w:rsidR="00C2479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D91D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C24794">
        <w:rPr>
          <w:b/>
          <w:sz w:val="28"/>
          <w:szCs w:val="28"/>
        </w:rPr>
        <w:t>ов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>ого округа город Воронеж на 20</w:t>
            </w:r>
            <w:r w:rsidR="009A7A27">
              <w:rPr>
                <w:sz w:val="28"/>
                <w:szCs w:val="28"/>
              </w:rPr>
              <w:t>2</w:t>
            </w:r>
            <w:r w:rsidR="00D91DCC">
              <w:rPr>
                <w:sz w:val="28"/>
                <w:szCs w:val="28"/>
              </w:rPr>
              <w:t>2</w:t>
            </w:r>
            <w:r w:rsidR="00C21812">
              <w:rPr>
                <w:sz w:val="28"/>
                <w:szCs w:val="28"/>
              </w:rPr>
              <w:t xml:space="preserve"> год и плановый период</w:t>
            </w:r>
            <w:r w:rsidR="006F7BCE">
              <w:rPr>
                <w:sz w:val="28"/>
                <w:szCs w:val="28"/>
              </w:rPr>
              <w:t xml:space="preserve"> 202</w:t>
            </w:r>
            <w:r w:rsidR="00D91DCC">
              <w:rPr>
                <w:sz w:val="28"/>
                <w:szCs w:val="28"/>
              </w:rPr>
              <w:t>3</w:t>
            </w:r>
            <w:r w:rsidR="00C21812">
              <w:rPr>
                <w:sz w:val="28"/>
                <w:szCs w:val="28"/>
              </w:rPr>
              <w:t xml:space="preserve"> </w:t>
            </w:r>
            <w:r w:rsidR="006F7BCE">
              <w:rPr>
                <w:sz w:val="28"/>
                <w:szCs w:val="28"/>
              </w:rPr>
              <w:t>и</w:t>
            </w:r>
            <w:r w:rsidR="00C21812">
              <w:rPr>
                <w:sz w:val="28"/>
                <w:szCs w:val="28"/>
              </w:rPr>
              <w:t xml:space="preserve"> 202</w:t>
            </w:r>
            <w:r w:rsidR="00D91DC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6F7BCE">
              <w:rPr>
                <w:sz w:val="28"/>
                <w:szCs w:val="28"/>
              </w:rPr>
              <w:t>ов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75421" w:rsidP="00D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1DCC">
              <w:rPr>
                <w:sz w:val="28"/>
                <w:szCs w:val="28"/>
              </w:rPr>
              <w:t>1</w:t>
            </w:r>
            <w:r w:rsidR="00C21812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</w:t>
            </w:r>
            <w:r w:rsidR="00D91DCC">
              <w:rPr>
                <w:sz w:val="28"/>
                <w:szCs w:val="28"/>
              </w:rPr>
              <w:t>1</w:t>
            </w:r>
            <w:r w:rsidR="00C2181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</w:t>
            </w:r>
            <w:r w:rsidR="00D91DCC">
              <w:rPr>
                <w:sz w:val="28"/>
                <w:szCs w:val="28"/>
              </w:rPr>
              <w:t>8</w:t>
            </w:r>
            <w:r w:rsidR="00C21812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</w:t>
            </w:r>
            <w:r w:rsidR="00D91DCC">
              <w:rPr>
                <w:sz w:val="28"/>
                <w:szCs w:val="28"/>
              </w:rPr>
              <w:t>1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D91DCC" w:rsidP="00D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218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D90EAE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поступило.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2229AF"/>
    <w:rsid w:val="0032587C"/>
    <w:rsid w:val="004D1E31"/>
    <w:rsid w:val="005F4202"/>
    <w:rsid w:val="006740D8"/>
    <w:rsid w:val="006F7BCE"/>
    <w:rsid w:val="009840DF"/>
    <w:rsid w:val="00987C53"/>
    <w:rsid w:val="009A7A27"/>
    <w:rsid w:val="00A70A37"/>
    <w:rsid w:val="00C21812"/>
    <w:rsid w:val="00C24794"/>
    <w:rsid w:val="00C52CAA"/>
    <w:rsid w:val="00D860CB"/>
    <w:rsid w:val="00D91DCC"/>
    <w:rsid w:val="00E720A1"/>
    <w:rsid w:val="00F7542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14</cp:revision>
  <dcterms:created xsi:type="dcterms:W3CDTF">2017-11-09T08:48:00Z</dcterms:created>
  <dcterms:modified xsi:type="dcterms:W3CDTF">2025-06-25T08:11:00Z</dcterms:modified>
</cp:coreProperties>
</file>