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14E" w:rsidRDefault="002B214E" w:rsidP="002B214E">
      <w:pPr>
        <w:pStyle w:val="ConsPlusNonformat"/>
        <w:ind w:left="4253"/>
        <w:rPr>
          <w:rFonts w:ascii="Times New Roman" w:hAnsi="Times New Roman" w:cs="Times New Roman"/>
          <w:sz w:val="28"/>
          <w:szCs w:val="28"/>
        </w:rPr>
      </w:pPr>
      <w:r w:rsidRPr="00094C36">
        <w:rPr>
          <w:rFonts w:ascii="Times New Roman" w:hAnsi="Times New Roman" w:cs="Times New Roman"/>
          <w:sz w:val="28"/>
          <w:szCs w:val="28"/>
        </w:rPr>
        <w:t>В р</w:t>
      </w:r>
      <w:r>
        <w:rPr>
          <w:rFonts w:ascii="Times New Roman" w:hAnsi="Times New Roman" w:cs="Times New Roman"/>
          <w:sz w:val="28"/>
          <w:szCs w:val="28"/>
        </w:rPr>
        <w:t>абочую группу</w:t>
      </w:r>
      <w:r w:rsidRPr="00094C36">
        <w:rPr>
          <w:sz w:val="28"/>
          <w:szCs w:val="28"/>
        </w:rPr>
        <w:t xml:space="preserve"> </w:t>
      </w:r>
      <w:r>
        <w:rPr>
          <w:rFonts w:ascii="Times New Roman" w:hAnsi="Times New Roman" w:cs="Times New Roman"/>
          <w:sz w:val="28"/>
          <w:szCs w:val="28"/>
        </w:rPr>
        <w:t>по отбору кандидата</w:t>
      </w:r>
      <w:r w:rsidRPr="00094C36">
        <w:rPr>
          <w:rFonts w:ascii="Times New Roman" w:hAnsi="Times New Roman" w:cs="Times New Roman"/>
          <w:sz w:val="28"/>
          <w:szCs w:val="28"/>
        </w:rPr>
        <w:t xml:space="preserve"> </w:t>
      </w:r>
    </w:p>
    <w:p w:rsidR="002B214E" w:rsidRDefault="002B214E" w:rsidP="002B214E">
      <w:pPr>
        <w:pStyle w:val="ConsPlusNonformat"/>
        <w:ind w:left="4253"/>
        <w:rPr>
          <w:rFonts w:ascii="Times New Roman" w:hAnsi="Times New Roman" w:cs="Times New Roman"/>
          <w:sz w:val="28"/>
          <w:szCs w:val="28"/>
        </w:rPr>
      </w:pPr>
      <w:r w:rsidRPr="00094C36">
        <w:rPr>
          <w:rFonts w:ascii="Times New Roman" w:hAnsi="Times New Roman" w:cs="Times New Roman"/>
          <w:sz w:val="28"/>
          <w:szCs w:val="28"/>
        </w:rPr>
        <w:t xml:space="preserve">для </w:t>
      </w:r>
      <w:r>
        <w:rPr>
          <w:rFonts w:ascii="Times New Roman" w:hAnsi="Times New Roman" w:cs="Times New Roman"/>
          <w:sz w:val="28"/>
          <w:szCs w:val="28"/>
        </w:rPr>
        <w:t>формирования оперативного кадрового</w:t>
      </w:r>
    </w:p>
    <w:p w:rsidR="002B214E" w:rsidRDefault="002B214E" w:rsidP="002B214E">
      <w:pPr>
        <w:pStyle w:val="ConsPlusNonformat"/>
        <w:ind w:left="4253"/>
        <w:rPr>
          <w:rFonts w:ascii="Times New Roman" w:hAnsi="Times New Roman" w:cs="Times New Roman"/>
          <w:bCs/>
          <w:sz w:val="28"/>
          <w:szCs w:val="28"/>
        </w:rPr>
      </w:pPr>
      <w:r>
        <w:rPr>
          <w:rFonts w:ascii="Times New Roman" w:hAnsi="Times New Roman" w:cs="Times New Roman"/>
          <w:sz w:val="28"/>
          <w:szCs w:val="28"/>
        </w:rPr>
        <w:t xml:space="preserve">резерва на должность </w:t>
      </w:r>
      <w:r w:rsidRPr="00094C36">
        <w:rPr>
          <w:rFonts w:ascii="Times New Roman" w:hAnsi="Times New Roman" w:cs="Times New Roman"/>
          <w:sz w:val="28"/>
          <w:szCs w:val="28"/>
        </w:rPr>
        <w:t xml:space="preserve"> </w:t>
      </w:r>
      <w:r w:rsidRPr="00094C36">
        <w:rPr>
          <w:rFonts w:ascii="Times New Roman" w:hAnsi="Times New Roman" w:cs="Times New Roman"/>
          <w:bCs/>
          <w:sz w:val="28"/>
          <w:szCs w:val="28"/>
        </w:rPr>
        <w:t xml:space="preserve"> руководителя</w:t>
      </w:r>
      <w:r w:rsidRPr="00F27CE1">
        <w:rPr>
          <w:rFonts w:ascii="Times New Roman" w:hAnsi="Times New Roman" w:cs="Times New Roman"/>
          <w:bCs/>
          <w:sz w:val="28"/>
          <w:szCs w:val="28"/>
        </w:rPr>
        <w:t xml:space="preserve"> </w:t>
      </w:r>
      <w:r>
        <w:rPr>
          <w:rFonts w:ascii="Times New Roman" w:hAnsi="Times New Roman" w:cs="Times New Roman"/>
          <w:bCs/>
          <w:sz w:val="28"/>
          <w:szCs w:val="28"/>
        </w:rPr>
        <w:t>МБОУ</w:t>
      </w:r>
    </w:p>
    <w:p w:rsidR="002B214E" w:rsidRDefault="002B214E" w:rsidP="002B214E">
      <w:pPr>
        <w:pStyle w:val="ConsPlusNonformat"/>
        <w:jc w:val="right"/>
        <w:rPr>
          <w:rFonts w:ascii="Times New Roman" w:hAnsi="Times New Roman" w:cs="Times New Roman"/>
          <w:bCs/>
          <w:sz w:val="28"/>
          <w:szCs w:val="28"/>
        </w:rPr>
      </w:pPr>
    </w:p>
    <w:p w:rsidR="002B214E" w:rsidRDefault="002B214E" w:rsidP="002B214E">
      <w:pPr>
        <w:pStyle w:val="ConsPlusNonformat"/>
        <w:jc w:val="right"/>
        <w:rPr>
          <w:rFonts w:ascii="Times New Roman" w:hAnsi="Times New Roman" w:cs="Times New Roman"/>
          <w:bCs/>
          <w:sz w:val="28"/>
          <w:szCs w:val="28"/>
        </w:rPr>
      </w:pPr>
      <w:r>
        <w:rPr>
          <w:rFonts w:ascii="Times New Roman" w:hAnsi="Times New Roman" w:cs="Times New Roman"/>
          <w:bCs/>
          <w:sz w:val="28"/>
          <w:szCs w:val="28"/>
        </w:rPr>
        <w:t>______________________________________</w:t>
      </w:r>
    </w:p>
    <w:p w:rsidR="002B214E" w:rsidRDefault="002B214E" w:rsidP="002B214E">
      <w:pPr>
        <w:pStyle w:val="ConsPlusNonformat"/>
        <w:ind w:left="4248" w:firstLine="708"/>
        <w:jc w:val="center"/>
        <w:rPr>
          <w:rFonts w:ascii="Times New Roman" w:hAnsi="Times New Roman" w:cs="Times New Roman"/>
          <w:sz w:val="18"/>
          <w:szCs w:val="18"/>
        </w:rPr>
      </w:pPr>
      <w:r>
        <w:rPr>
          <w:rFonts w:ascii="Times New Roman" w:hAnsi="Times New Roman" w:cs="Times New Roman"/>
          <w:sz w:val="18"/>
          <w:szCs w:val="18"/>
        </w:rPr>
        <w:t>Фамилия,</w:t>
      </w:r>
      <w:r w:rsidRPr="00C066B1">
        <w:rPr>
          <w:rFonts w:ascii="Times New Roman" w:hAnsi="Times New Roman" w:cs="Times New Roman"/>
          <w:sz w:val="18"/>
          <w:szCs w:val="18"/>
        </w:rPr>
        <w:t xml:space="preserve"> </w:t>
      </w:r>
      <w:r>
        <w:rPr>
          <w:rFonts w:ascii="Times New Roman" w:hAnsi="Times New Roman" w:cs="Times New Roman"/>
          <w:sz w:val="18"/>
          <w:szCs w:val="18"/>
        </w:rPr>
        <w:t>имя, отчество заявителя</w:t>
      </w:r>
    </w:p>
    <w:p w:rsidR="002B214E" w:rsidRDefault="002B214E" w:rsidP="002B214E">
      <w:pPr>
        <w:pStyle w:val="ConsPlusNonformat"/>
        <w:ind w:left="4248" w:firstLine="708"/>
        <w:jc w:val="center"/>
        <w:rPr>
          <w:rFonts w:ascii="Times New Roman" w:hAnsi="Times New Roman" w:cs="Times New Roman"/>
          <w:sz w:val="18"/>
          <w:szCs w:val="18"/>
        </w:rPr>
      </w:pPr>
    </w:p>
    <w:p w:rsidR="002B214E" w:rsidRDefault="002B214E" w:rsidP="002B214E">
      <w:pPr>
        <w:pStyle w:val="ConsPlusNonformat"/>
        <w:ind w:left="4253"/>
        <w:rPr>
          <w:rFonts w:ascii="Times New Roman" w:hAnsi="Times New Roman" w:cs="Times New Roman"/>
          <w:sz w:val="28"/>
          <w:szCs w:val="28"/>
        </w:rPr>
      </w:pPr>
      <w:r>
        <w:rPr>
          <w:rFonts w:ascii="Times New Roman" w:hAnsi="Times New Roman" w:cs="Times New Roman"/>
          <w:sz w:val="28"/>
          <w:szCs w:val="28"/>
        </w:rPr>
        <w:t>______________________________________</w:t>
      </w:r>
    </w:p>
    <w:p w:rsidR="002B214E" w:rsidRDefault="002B214E" w:rsidP="002B214E">
      <w:pPr>
        <w:pStyle w:val="ConsPlusNonformat"/>
        <w:ind w:left="4248" w:firstLine="708"/>
        <w:jc w:val="center"/>
        <w:rPr>
          <w:rFonts w:ascii="Times New Roman" w:hAnsi="Times New Roman" w:cs="Times New Roman"/>
          <w:sz w:val="18"/>
          <w:szCs w:val="18"/>
        </w:rPr>
      </w:pPr>
      <w:r>
        <w:rPr>
          <w:rFonts w:ascii="Times New Roman" w:hAnsi="Times New Roman" w:cs="Times New Roman"/>
          <w:sz w:val="18"/>
          <w:szCs w:val="18"/>
        </w:rPr>
        <w:t>адрес</w:t>
      </w:r>
    </w:p>
    <w:p w:rsidR="002B214E" w:rsidRDefault="002B214E" w:rsidP="002B214E">
      <w:pPr>
        <w:pStyle w:val="ConsPlusNonformat"/>
        <w:ind w:left="4253" w:firstLine="5"/>
        <w:jc w:val="right"/>
        <w:rPr>
          <w:rFonts w:ascii="Times New Roman" w:hAnsi="Times New Roman" w:cs="Times New Roman"/>
          <w:sz w:val="28"/>
          <w:szCs w:val="28"/>
        </w:rPr>
      </w:pPr>
      <w:r>
        <w:rPr>
          <w:rFonts w:ascii="Times New Roman" w:hAnsi="Times New Roman" w:cs="Times New Roman"/>
          <w:sz w:val="28"/>
          <w:szCs w:val="28"/>
        </w:rPr>
        <w:t>______________________________________</w:t>
      </w:r>
    </w:p>
    <w:p w:rsidR="002B214E" w:rsidRDefault="002B214E" w:rsidP="002B214E">
      <w:pPr>
        <w:pStyle w:val="ConsPlusNonformat"/>
        <w:ind w:left="4820" w:firstLine="5"/>
        <w:jc w:val="right"/>
        <w:rPr>
          <w:rFonts w:ascii="Times New Roman" w:hAnsi="Times New Roman" w:cs="Times New Roman"/>
          <w:sz w:val="28"/>
          <w:szCs w:val="28"/>
        </w:rPr>
      </w:pPr>
    </w:p>
    <w:p w:rsidR="002B214E" w:rsidRDefault="002B214E" w:rsidP="002B214E">
      <w:pPr>
        <w:pStyle w:val="ConsPlusNonformat"/>
        <w:ind w:left="4253" w:firstLine="5"/>
        <w:jc w:val="right"/>
        <w:rPr>
          <w:rFonts w:ascii="Times New Roman" w:hAnsi="Times New Roman" w:cs="Times New Roman"/>
          <w:sz w:val="28"/>
          <w:szCs w:val="28"/>
        </w:rPr>
      </w:pPr>
      <w:r>
        <w:rPr>
          <w:rFonts w:ascii="Times New Roman" w:hAnsi="Times New Roman" w:cs="Times New Roman"/>
          <w:sz w:val="28"/>
          <w:szCs w:val="28"/>
        </w:rPr>
        <w:t>______________________________________</w:t>
      </w:r>
    </w:p>
    <w:p w:rsidR="002B214E" w:rsidRPr="00094C36" w:rsidRDefault="002B214E" w:rsidP="002B214E">
      <w:pPr>
        <w:pStyle w:val="ConsPlusNonformat"/>
        <w:ind w:left="4248" w:firstLine="708"/>
        <w:jc w:val="center"/>
        <w:rPr>
          <w:rFonts w:ascii="Times New Roman" w:hAnsi="Times New Roman" w:cs="Times New Roman"/>
          <w:sz w:val="18"/>
          <w:szCs w:val="18"/>
        </w:rPr>
      </w:pPr>
      <w:r>
        <w:rPr>
          <w:rFonts w:ascii="Times New Roman" w:hAnsi="Times New Roman" w:cs="Times New Roman"/>
          <w:sz w:val="18"/>
          <w:szCs w:val="18"/>
        </w:rPr>
        <w:t>к</w:t>
      </w:r>
      <w:r w:rsidRPr="00094C36">
        <w:rPr>
          <w:rFonts w:ascii="Times New Roman" w:hAnsi="Times New Roman" w:cs="Times New Roman"/>
          <w:sz w:val="18"/>
          <w:szCs w:val="18"/>
        </w:rPr>
        <w:t xml:space="preserve">онтактный </w:t>
      </w:r>
      <w:r>
        <w:rPr>
          <w:rFonts w:ascii="Times New Roman" w:hAnsi="Times New Roman" w:cs="Times New Roman"/>
          <w:sz w:val="18"/>
          <w:szCs w:val="18"/>
        </w:rPr>
        <w:t>телефон</w:t>
      </w:r>
    </w:p>
    <w:p w:rsidR="002B214E" w:rsidRDefault="002B214E" w:rsidP="002B214E">
      <w:pPr>
        <w:pStyle w:val="ConsPlusNonformat"/>
        <w:jc w:val="center"/>
        <w:rPr>
          <w:rFonts w:ascii="Times New Roman" w:hAnsi="Times New Roman" w:cs="Times New Roman"/>
          <w:sz w:val="28"/>
          <w:szCs w:val="28"/>
        </w:rPr>
      </w:pPr>
    </w:p>
    <w:p w:rsidR="002B214E" w:rsidRDefault="002B214E" w:rsidP="002B214E">
      <w:pPr>
        <w:pStyle w:val="ConsPlusNonformat"/>
        <w:jc w:val="center"/>
        <w:rPr>
          <w:rFonts w:ascii="Times New Roman" w:hAnsi="Times New Roman" w:cs="Times New Roman"/>
          <w:sz w:val="28"/>
          <w:szCs w:val="28"/>
        </w:rPr>
      </w:pPr>
    </w:p>
    <w:p w:rsidR="002B214E" w:rsidRDefault="002B214E" w:rsidP="002B214E">
      <w:pPr>
        <w:pStyle w:val="ConsPlusNonformat"/>
        <w:jc w:val="center"/>
        <w:rPr>
          <w:rFonts w:ascii="Times New Roman" w:hAnsi="Times New Roman" w:cs="Times New Roman"/>
          <w:sz w:val="28"/>
          <w:szCs w:val="28"/>
        </w:rPr>
      </w:pPr>
      <w:r>
        <w:rPr>
          <w:rFonts w:ascii="Times New Roman" w:hAnsi="Times New Roman" w:cs="Times New Roman"/>
          <w:sz w:val="28"/>
          <w:szCs w:val="28"/>
        </w:rPr>
        <w:t>ЗАЯВЛЕНИЕ</w:t>
      </w:r>
    </w:p>
    <w:p w:rsidR="002B214E" w:rsidRDefault="002B214E" w:rsidP="002B214E">
      <w:pPr>
        <w:pStyle w:val="ConsPlusNonformat"/>
        <w:jc w:val="center"/>
        <w:rPr>
          <w:rFonts w:ascii="Times New Roman" w:hAnsi="Times New Roman" w:cs="Times New Roman"/>
          <w:sz w:val="28"/>
          <w:szCs w:val="28"/>
        </w:rPr>
      </w:pPr>
    </w:p>
    <w:p w:rsidR="002B214E" w:rsidRDefault="002B214E" w:rsidP="002B214E">
      <w:pPr>
        <w:pStyle w:val="ConsPlusNonformat"/>
        <w:jc w:val="center"/>
        <w:rPr>
          <w:rFonts w:ascii="Times New Roman" w:hAnsi="Times New Roman" w:cs="Times New Roman"/>
          <w:sz w:val="28"/>
          <w:szCs w:val="28"/>
        </w:rPr>
      </w:pPr>
    </w:p>
    <w:p w:rsidR="002B214E" w:rsidRDefault="002B214E" w:rsidP="002B214E">
      <w:pPr>
        <w:pStyle w:val="ConsPlusNonformat"/>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Прошу рассмотреть представленные мною документы с целью участия в отборе кандидата для формирования оперативного кадрового резерва на должность руководителя муниципального бюджетного общеобразовательного учреждения.</w:t>
      </w:r>
    </w:p>
    <w:p w:rsidR="002B214E" w:rsidRDefault="002B214E" w:rsidP="002B214E">
      <w:pPr>
        <w:pStyle w:val="ConsPlusNonformat"/>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Необходимые документы прилагаю.</w:t>
      </w:r>
    </w:p>
    <w:p w:rsidR="002B214E" w:rsidRDefault="002B214E" w:rsidP="002B214E">
      <w:pPr>
        <w:pStyle w:val="ConsPlusNonformat"/>
        <w:spacing w:line="360" w:lineRule="auto"/>
        <w:ind w:firstLine="851"/>
        <w:jc w:val="both"/>
        <w:rPr>
          <w:rFonts w:ascii="Times New Roman" w:hAnsi="Times New Roman" w:cs="Times New Roman"/>
          <w:sz w:val="28"/>
          <w:szCs w:val="28"/>
        </w:rPr>
      </w:pPr>
    </w:p>
    <w:p w:rsidR="002B214E" w:rsidRDefault="002B214E" w:rsidP="002B214E">
      <w:pPr>
        <w:pStyle w:val="ConsPlusNonformat"/>
        <w:spacing w:line="360" w:lineRule="auto"/>
        <w:ind w:firstLine="851"/>
        <w:jc w:val="both"/>
        <w:rPr>
          <w:rFonts w:ascii="Times New Roman" w:hAnsi="Times New Roman" w:cs="Times New Roman"/>
          <w:sz w:val="28"/>
          <w:szCs w:val="28"/>
        </w:rPr>
      </w:pPr>
    </w:p>
    <w:p w:rsidR="002B214E" w:rsidRDefault="002B214E" w:rsidP="002B214E">
      <w:pPr>
        <w:pStyle w:val="ConsPlusNonformat"/>
        <w:spacing w:line="360" w:lineRule="auto"/>
        <w:ind w:firstLine="851"/>
        <w:jc w:val="both"/>
        <w:rPr>
          <w:rFonts w:ascii="Times New Roman" w:hAnsi="Times New Roman" w:cs="Times New Roman"/>
          <w:sz w:val="28"/>
          <w:szCs w:val="28"/>
        </w:rPr>
      </w:pPr>
    </w:p>
    <w:p w:rsidR="002B214E" w:rsidRDefault="002B214E" w:rsidP="002B214E">
      <w:pPr>
        <w:pStyle w:val="ConsPlusNonformat"/>
        <w:ind w:firstLine="851"/>
        <w:jc w:val="both"/>
        <w:rPr>
          <w:rFonts w:ascii="Times New Roman" w:hAnsi="Times New Roman" w:cs="Times New Roman"/>
          <w:sz w:val="28"/>
          <w:szCs w:val="28"/>
        </w:rPr>
      </w:pPr>
      <w:r>
        <w:rPr>
          <w:rFonts w:ascii="Times New Roman" w:hAnsi="Times New Roman" w:cs="Times New Roman"/>
          <w:sz w:val="28"/>
          <w:szCs w:val="28"/>
        </w:rPr>
        <w:t>_______________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w:t>
      </w:r>
    </w:p>
    <w:p w:rsidR="002B214E" w:rsidRPr="00094C36" w:rsidRDefault="002B214E" w:rsidP="002B214E">
      <w:pPr>
        <w:pStyle w:val="ConsPlusNonformat"/>
        <w:ind w:firstLine="851"/>
        <w:jc w:val="both"/>
        <w:rPr>
          <w:rFonts w:ascii="Times New Roman" w:hAnsi="Times New Roman" w:cs="Times New Roman"/>
          <w:sz w:val="18"/>
          <w:szCs w:val="18"/>
        </w:rPr>
      </w:pPr>
      <w:r>
        <w:rPr>
          <w:rFonts w:ascii="Times New Roman" w:hAnsi="Times New Roman" w:cs="Times New Roman"/>
          <w:sz w:val="18"/>
          <w:szCs w:val="18"/>
        </w:rPr>
        <w:t xml:space="preserve">               число</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подпись</w:t>
      </w:r>
    </w:p>
    <w:p w:rsidR="002B214E" w:rsidRDefault="002B214E" w:rsidP="002B214E">
      <w:pPr>
        <w:pStyle w:val="ConsPlusNonformat"/>
        <w:rPr>
          <w:rFonts w:ascii="Times New Roman" w:hAnsi="Times New Roman" w:cs="Times New Roman"/>
          <w:sz w:val="24"/>
          <w:szCs w:val="24"/>
        </w:rPr>
      </w:pPr>
    </w:p>
    <w:p w:rsidR="002B214E" w:rsidRDefault="002B214E" w:rsidP="002B214E">
      <w:pPr>
        <w:pStyle w:val="ConsPlusNonformat"/>
        <w:rPr>
          <w:rFonts w:ascii="Times New Roman" w:hAnsi="Times New Roman" w:cs="Times New Roman"/>
          <w:sz w:val="26"/>
          <w:szCs w:val="26"/>
        </w:rPr>
      </w:pPr>
    </w:p>
    <w:p w:rsidR="002B214E" w:rsidRDefault="002B214E" w:rsidP="002B214E">
      <w:pPr>
        <w:pStyle w:val="ConsPlusNonformat"/>
        <w:rPr>
          <w:rFonts w:ascii="Times New Roman" w:hAnsi="Times New Roman" w:cs="Times New Roman"/>
          <w:sz w:val="26"/>
          <w:szCs w:val="26"/>
        </w:rPr>
      </w:pPr>
    </w:p>
    <w:p w:rsidR="002B214E" w:rsidRDefault="002B214E" w:rsidP="002B214E">
      <w:pPr>
        <w:pStyle w:val="ConsPlusNonformat"/>
        <w:rPr>
          <w:rFonts w:ascii="Times New Roman" w:hAnsi="Times New Roman" w:cs="Times New Roman"/>
          <w:sz w:val="26"/>
          <w:szCs w:val="26"/>
        </w:rPr>
      </w:pPr>
    </w:p>
    <w:p w:rsidR="002B214E" w:rsidRDefault="002B214E" w:rsidP="002B214E">
      <w:pPr>
        <w:pStyle w:val="ConsPlusNonformat"/>
        <w:rPr>
          <w:rFonts w:ascii="Times New Roman" w:hAnsi="Times New Roman" w:cs="Times New Roman"/>
          <w:sz w:val="26"/>
          <w:szCs w:val="26"/>
        </w:rPr>
      </w:pPr>
    </w:p>
    <w:p w:rsidR="002B214E" w:rsidRDefault="002B214E" w:rsidP="002B214E">
      <w:pPr>
        <w:pStyle w:val="ConsPlusNonformat"/>
        <w:rPr>
          <w:rFonts w:ascii="Times New Roman" w:hAnsi="Times New Roman" w:cs="Times New Roman"/>
          <w:sz w:val="26"/>
          <w:szCs w:val="26"/>
        </w:rPr>
      </w:pPr>
    </w:p>
    <w:p w:rsidR="002B214E" w:rsidRDefault="002B214E" w:rsidP="002B214E">
      <w:pPr>
        <w:pStyle w:val="ConsPlusNonformat"/>
        <w:rPr>
          <w:rFonts w:ascii="Times New Roman" w:hAnsi="Times New Roman" w:cs="Times New Roman"/>
          <w:sz w:val="26"/>
          <w:szCs w:val="26"/>
        </w:rPr>
      </w:pPr>
    </w:p>
    <w:p w:rsidR="002B214E" w:rsidRDefault="002B214E" w:rsidP="002B214E">
      <w:pPr>
        <w:pStyle w:val="ConsPlusNonformat"/>
        <w:rPr>
          <w:rFonts w:ascii="Times New Roman" w:hAnsi="Times New Roman" w:cs="Times New Roman"/>
          <w:sz w:val="26"/>
          <w:szCs w:val="26"/>
        </w:rPr>
      </w:pPr>
    </w:p>
    <w:p w:rsidR="002B214E" w:rsidRDefault="002B214E" w:rsidP="002B214E">
      <w:pPr>
        <w:pStyle w:val="ConsPlusNonformat"/>
        <w:rPr>
          <w:rFonts w:ascii="Times New Roman" w:hAnsi="Times New Roman" w:cs="Times New Roman"/>
          <w:sz w:val="26"/>
          <w:szCs w:val="26"/>
        </w:rPr>
      </w:pPr>
    </w:p>
    <w:p w:rsidR="002B214E" w:rsidRDefault="002B214E" w:rsidP="002B214E">
      <w:pPr>
        <w:pStyle w:val="ConsPlusNonformat"/>
        <w:rPr>
          <w:rFonts w:ascii="Times New Roman" w:hAnsi="Times New Roman" w:cs="Times New Roman"/>
          <w:sz w:val="26"/>
          <w:szCs w:val="26"/>
        </w:rPr>
      </w:pPr>
      <w:r>
        <w:rPr>
          <w:rFonts w:ascii="Times New Roman" w:hAnsi="Times New Roman" w:cs="Times New Roman"/>
          <w:sz w:val="26"/>
          <w:szCs w:val="26"/>
        </w:rPr>
        <w:t xml:space="preserve">                                 </w:t>
      </w:r>
    </w:p>
    <w:p w:rsidR="002B214E" w:rsidRDefault="002B214E" w:rsidP="002B214E">
      <w:pPr>
        <w:pStyle w:val="ConsPlusNonformat"/>
        <w:ind w:left="3540" w:firstLine="708"/>
        <w:jc w:val="center"/>
        <w:rPr>
          <w:rFonts w:ascii="Times New Roman" w:hAnsi="Times New Roman" w:cs="Times New Roman"/>
          <w:sz w:val="28"/>
          <w:szCs w:val="28"/>
        </w:rPr>
      </w:pPr>
      <w:r>
        <w:rPr>
          <w:rFonts w:ascii="Times New Roman" w:hAnsi="Times New Roman" w:cs="Times New Roman"/>
          <w:sz w:val="28"/>
          <w:szCs w:val="28"/>
        </w:rPr>
        <w:t xml:space="preserve">    </w:t>
      </w: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Pr="00FA041E" w:rsidRDefault="002B214E" w:rsidP="002B214E">
      <w:pPr>
        <w:tabs>
          <w:tab w:val="left" w:pos="7230"/>
        </w:tabs>
        <w:spacing w:before="240"/>
        <w:ind w:right="2267"/>
        <w:jc w:val="center"/>
        <w:rPr>
          <w:b/>
          <w:bCs/>
          <w:spacing w:val="40"/>
          <w:sz w:val="26"/>
          <w:szCs w:val="26"/>
        </w:rPr>
      </w:pPr>
    </w:p>
    <w:p w:rsidR="002B214E" w:rsidRDefault="002B214E" w:rsidP="002B214E">
      <w:pPr>
        <w:tabs>
          <w:tab w:val="left" w:pos="7230"/>
        </w:tabs>
        <w:spacing w:before="240"/>
        <w:ind w:right="2267"/>
        <w:jc w:val="center"/>
        <w:rPr>
          <w:b/>
          <w:bCs/>
          <w:spacing w:val="40"/>
          <w:sz w:val="26"/>
          <w:szCs w:val="2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9E2807" w:rsidRPr="00186B46" w:rsidRDefault="009E2807" w:rsidP="009E2807">
      <w:pPr>
        <w:spacing w:after="90"/>
        <w:jc w:val="center"/>
        <w:rPr>
          <w:b/>
          <w:bCs/>
          <w:sz w:val="28"/>
          <w:szCs w:val="28"/>
        </w:rPr>
      </w:pPr>
      <w:r w:rsidRPr="00186B46">
        <w:rPr>
          <w:b/>
          <w:bCs/>
          <w:sz w:val="28"/>
          <w:szCs w:val="28"/>
        </w:rPr>
        <w:t>АНКЕТА</w:t>
      </w:r>
    </w:p>
    <w:p w:rsidR="009E2807" w:rsidRPr="00F31370" w:rsidRDefault="009E2807" w:rsidP="009E2807">
      <w:pPr>
        <w:spacing w:after="240"/>
        <w:jc w:val="center"/>
        <w:rPr>
          <w:bCs/>
          <w:sz w:val="26"/>
          <w:szCs w:val="26"/>
        </w:rPr>
      </w:pP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9E2807" w:rsidRPr="00193EAC" w:rsidTr="00A076D1">
        <w:trPr>
          <w:cantSplit/>
          <w:trHeight w:hRule="exact" w:val="1240"/>
        </w:trPr>
        <w:tc>
          <w:tcPr>
            <w:tcW w:w="7144" w:type="dxa"/>
            <w:gridSpan w:val="5"/>
            <w:tcBorders>
              <w:top w:val="nil"/>
              <w:left w:val="nil"/>
              <w:bottom w:val="nil"/>
              <w:right w:val="nil"/>
            </w:tcBorders>
          </w:tcPr>
          <w:p w:rsidR="009E2807" w:rsidRPr="00B344BB" w:rsidRDefault="009E2807" w:rsidP="00A076D1"/>
        </w:tc>
        <w:tc>
          <w:tcPr>
            <w:tcW w:w="2268" w:type="dxa"/>
            <w:vMerge w:val="restart"/>
            <w:tcBorders>
              <w:top w:val="single" w:sz="4" w:space="0" w:color="auto"/>
              <w:left w:val="single" w:sz="4" w:space="0" w:color="auto"/>
              <w:right w:val="single" w:sz="4" w:space="0" w:color="auto"/>
            </w:tcBorders>
            <w:vAlign w:val="center"/>
          </w:tcPr>
          <w:p w:rsidR="009E2807" w:rsidRPr="000E0CB6" w:rsidRDefault="009E2807" w:rsidP="00A076D1">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9E2807" w:rsidRPr="00B91A0E" w:rsidTr="00A076D1">
        <w:trPr>
          <w:cantSplit/>
          <w:trHeight w:hRule="exact" w:val="360"/>
        </w:trPr>
        <w:tc>
          <w:tcPr>
            <w:tcW w:w="1329" w:type="dxa"/>
            <w:gridSpan w:val="2"/>
            <w:tcBorders>
              <w:top w:val="nil"/>
              <w:left w:val="nil"/>
              <w:bottom w:val="nil"/>
              <w:right w:val="nil"/>
            </w:tcBorders>
            <w:vAlign w:val="bottom"/>
          </w:tcPr>
          <w:p w:rsidR="009E2807" w:rsidRPr="00B91A0E" w:rsidRDefault="009E2807" w:rsidP="00A076D1">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9E2807" w:rsidRPr="00B344BB" w:rsidRDefault="009E2807" w:rsidP="00A076D1">
            <w:pPr>
              <w:jc w:val="center"/>
            </w:pPr>
          </w:p>
        </w:tc>
        <w:tc>
          <w:tcPr>
            <w:tcW w:w="794" w:type="dxa"/>
            <w:tcBorders>
              <w:top w:val="nil"/>
              <w:left w:val="nil"/>
              <w:bottom w:val="nil"/>
              <w:right w:val="nil"/>
            </w:tcBorders>
            <w:vAlign w:val="bottom"/>
          </w:tcPr>
          <w:p w:rsidR="009E2807" w:rsidRPr="00B344BB" w:rsidRDefault="009E2807" w:rsidP="00A076D1"/>
        </w:tc>
        <w:tc>
          <w:tcPr>
            <w:tcW w:w="2268" w:type="dxa"/>
            <w:vMerge/>
            <w:tcBorders>
              <w:left w:val="single" w:sz="4" w:space="0" w:color="auto"/>
              <w:right w:val="single" w:sz="4" w:space="0" w:color="auto"/>
            </w:tcBorders>
          </w:tcPr>
          <w:p w:rsidR="009E2807" w:rsidRPr="00B91A0E" w:rsidRDefault="009E2807" w:rsidP="00A076D1"/>
        </w:tc>
      </w:tr>
      <w:tr w:rsidR="009E2807" w:rsidRPr="00B91A0E" w:rsidTr="00A076D1">
        <w:trPr>
          <w:cantSplit/>
          <w:trHeight w:hRule="exact" w:val="360"/>
        </w:trPr>
        <w:tc>
          <w:tcPr>
            <w:tcW w:w="566" w:type="dxa"/>
            <w:tcBorders>
              <w:top w:val="nil"/>
              <w:left w:val="nil"/>
              <w:bottom w:val="nil"/>
              <w:right w:val="nil"/>
            </w:tcBorders>
            <w:vAlign w:val="bottom"/>
          </w:tcPr>
          <w:p w:rsidR="009E2807" w:rsidRPr="00B91A0E" w:rsidRDefault="009E2807" w:rsidP="00A076D1">
            <w:r w:rsidRPr="00B91A0E">
              <w:t>Имя</w:t>
            </w:r>
          </w:p>
        </w:tc>
        <w:tc>
          <w:tcPr>
            <w:tcW w:w="5784" w:type="dxa"/>
            <w:gridSpan w:val="3"/>
            <w:tcBorders>
              <w:top w:val="nil"/>
              <w:left w:val="nil"/>
              <w:bottom w:val="single" w:sz="4" w:space="0" w:color="auto"/>
              <w:right w:val="nil"/>
            </w:tcBorders>
            <w:vAlign w:val="bottom"/>
          </w:tcPr>
          <w:p w:rsidR="009E2807" w:rsidRPr="00B344BB" w:rsidRDefault="009E2807" w:rsidP="00A076D1">
            <w:pPr>
              <w:jc w:val="center"/>
            </w:pPr>
          </w:p>
        </w:tc>
        <w:tc>
          <w:tcPr>
            <w:tcW w:w="794" w:type="dxa"/>
            <w:tcBorders>
              <w:top w:val="nil"/>
              <w:left w:val="nil"/>
              <w:bottom w:val="nil"/>
              <w:right w:val="nil"/>
            </w:tcBorders>
            <w:vAlign w:val="bottom"/>
          </w:tcPr>
          <w:p w:rsidR="009E2807" w:rsidRPr="00B344BB" w:rsidRDefault="009E2807" w:rsidP="00A076D1"/>
        </w:tc>
        <w:tc>
          <w:tcPr>
            <w:tcW w:w="2268" w:type="dxa"/>
            <w:vMerge/>
            <w:tcBorders>
              <w:left w:val="single" w:sz="4" w:space="0" w:color="auto"/>
              <w:right w:val="single" w:sz="4" w:space="0" w:color="auto"/>
            </w:tcBorders>
          </w:tcPr>
          <w:p w:rsidR="009E2807" w:rsidRPr="00B91A0E" w:rsidRDefault="009E2807" w:rsidP="00A076D1"/>
        </w:tc>
      </w:tr>
      <w:tr w:rsidR="009E2807" w:rsidRPr="00B91A0E" w:rsidTr="00A076D1">
        <w:trPr>
          <w:cantSplit/>
          <w:trHeight w:hRule="exact" w:val="360"/>
        </w:trPr>
        <w:tc>
          <w:tcPr>
            <w:tcW w:w="2606" w:type="dxa"/>
            <w:gridSpan w:val="3"/>
            <w:tcBorders>
              <w:top w:val="nil"/>
              <w:left w:val="nil"/>
              <w:bottom w:val="nil"/>
              <w:right w:val="nil"/>
            </w:tcBorders>
            <w:vAlign w:val="bottom"/>
          </w:tcPr>
          <w:p w:rsidR="009E2807" w:rsidRPr="00B344BB" w:rsidRDefault="009E2807" w:rsidP="00A076D1">
            <w:r w:rsidRPr="00B344BB">
              <w:t>Отчество (при наличии)</w:t>
            </w:r>
          </w:p>
        </w:tc>
        <w:tc>
          <w:tcPr>
            <w:tcW w:w="3744" w:type="dxa"/>
            <w:tcBorders>
              <w:top w:val="nil"/>
              <w:left w:val="nil"/>
              <w:bottom w:val="single" w:sz="4" w:space="0" w:color="auto"/>
              <w:right w:val="nil"/>
            </w:tcBorders>
            <w:vAlign w:val="bottom"/>
          </w:tcPr>
          <w:p w:rsidR="009E2807" w:rsidRPr="00B344BB" w:rsidRDefault="009E2807" w:rsidP="00A076D1">
            <w:pPr>
              <w:jc w:val="center"/>
            </w:pPr>
          </w:p>
        </w:tc>
        <w:tc>
          <w:tcPr>
            <w:tcW w:w="794" w:type="dxa"/>
            <w:tcBorders>
              <w:top w:val="nil"/>
              <w:left w:val="nil"/>
              <w:bottom w:val="nil"/>
              <w:right w:val="nil"/>
            </w:tcBorders>
            <w:vAlign w:val="bottom"/>
          </w:tcPr>
          <w:p w:rsidR="009E2807" w:rsidRPr="00B344BB" w:rsidRDefault="009E2807" w:rsidP="00A076D1"/>
        </w:tc>
        <w:tc>
          <w:tcPr>
            <w:tcW w:w="2268" w:type="dxa"/>
            <w:vMerge/>
            <w:tcBorders>
              <w:left w:val="single" w:sz="4" w:space="0" w:color="auto"/>
              <w:right w:val="single" w:sz="4" w:space="0" w:color="auto"/>
            </w:tcBorders>
          </w:tcPr>
          <w:p w:rsidR="009E2807" w:rsidRPr="00B91A0E" w:rsidRDefault="009E2807" w:rsidP="00A076D1"/>
        </w:tc>
      </w:tr>
      <w:tr w:rsidR="009E2807" w:rsidRPr="00B91A0E" w:rsidTr="00A076D1">
        <w:trPr>
          <w:cantSplit/>
          <w:trHeight w:hRule="exact" w:val="1134"/>
        </w:trPr>
        <w:tc>
          <w:tcPr>
            <w:tcW w:w="7144" w:type="dxa"/>
            <w:gridSpan w:val="5"/>
            <w:tcBorders>
              <w:top w:val="nil"/>
              <w:left w:val="nil"/>
              <w:bottom w:val="nil"/>
              <w:right w:val="nil"/>
            </w:tcBorders>
          </w:tcPr>
          <w:p w:rsidR="009E2807" w:rsidRPr="00B344BB" w:rsidRDefault="009E2807" w:rsidP="00A076D1"/>
        </w:tc>
        <w:tc>
          <w:tcPr>
            <w:tcW w:w="2268" w:type="dxa"/>
            <w:vMerge/>
            <w:tcBorders>
              <w:left w:val="single" w:sz="4" w:space="0" w:color="auto"/>
              <w:bottom w:val="single" w:sz="4" w:space="0" w:color="auto"/>
              <w:right w:val="single" w:sz="4" w:space="0" w:color="auto"/>
            </w:tcBorders>
          </w:tcPr>
          <w:p w:rsidR="009E2807" w:rsidRPr="00B91A0E" w:rsidRDefault="009E2807" w:rsidP="00A076D1"/>
        </w:tc>
      </w:tr>
    </w:tbl>
    <w:p w:rsidR="009E2807" w:rsidRDefault="009E2807" w:rsidP="009E2807">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9E2807" w:rsidRPr="004E33DF" w:rsidTr="00A076D1">
        <w:trPr>
          <w:cantSplit/>
        </w:trPr>
        <w:tc>
          <w:tcPr>
            <w:tcW w:w="4706" w:type="dxa"/>
          </w:tcPr>
          <w:p w:rsidR="009E2807" w:rsidRPr="004E33DF" w:rsidRDefault="009E2807" w:rsidP="00A076D1">
            <w:pPr>
              <w:spacing w:after="120"/>
              <w:ind w:left="57" w:right="57"/>
              <w:jc w:val="both"/>
            </w:pPr>
            <w:r w:rsidRPr="004E33DF">
              <w:t>2. 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spacing w:after="120"/>
              <w:ind w:left="57" w:right="57"/>
              <w:jc w:val="both"/>
            </w:pPr>
            <w:r w:rsidRPr="004E33DF">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spacing w:after="120"/>
              <w:ind w:left="57" w:right="57"/>
              <w:jc w:val="both"/>
            </w:pPr>
            <w:r w:rsidRPr="004E33DF">
              <w:t>7. </w:t>
            </w:r>
            <w:proofErr w:type="gramStart"/>
            <w:r w:rsidRPr="004E33DF">
              <w:t xml:space="preserve">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roofErr w:type="gramEnd"/>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keepNext/>
              <w:spacing w:after="120"/>
              <w:ind w:left="57" w:right="57"/>
              <w:jc w:val="both"/>
            </w:pPr>
            <w:r w:rsidRPr="004E33DF">
              <w:t>8. Страховой номер индивидуального лицевого счета (при наличии)</w:t>
            </w:r>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keepNext/>
              <w:spacing w:after="120"/>
              <w:ind w:left="57" w:right="57"/>
              <w:jc w:val="both"/>
            </w:pPr>
            <w:r w:rsidRPr="004E33DF">
              <w:t>9. Полис обязательного медицинского страхования (при наличии)</w:t>
            </w:r>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keepNext/>
              <w:spacing w:after="120"/>
              <w:ind w:left="57" w:right="57"/>
              <w:jc w:val="both"/>
            </w:pPr>
            <w:r w:rsidRPr="004E33DF">
              <w:t>10. Идентификационный номер налогоплательщика (при наличии)</w:t>
            </w:r>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spacing w:after="120"/>
              <w:ind w:left="57" w:right="57"/>
              <w:jc w:val="both"/>
            </w:pPr>
            <w:r w:rsidRPr="004E33DF">
              <w:t>11. </w:t>
            </w:r>
            <w:proofErr w:type="gramStart"/>
            <w:r w:rsidRPr="004E33DF">
              <w:t xml:space="preserve">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spacing w:after="120"/>
              <w:ind w:left="57" w:right="57"/>
              <w:jc w:val="both"/>
            </w:pPr>
            <w:r w:rsidRPr="004E33DF">
              <w:lastRenderedPageBreak/>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706" w:type="dxa"/>
          </w:tcPr>
          <w:p w:rsidR="009E2807" w:rsidRPr="004E33DF" w:rsidRDefault="009E2807" w:rsidP="00A076D1">
            <w:pPr>
              <w:ind w:left="57" w:right="57"/>
              <w:jc w:val="both"/>
            </w:pPr>
          </w:p>
        </w:tc>
      </w:tr>
      <w:tr w:rsidR="009E2807" w:rsidRPr="004E33DF" w:rsidTr="00A076D1">
        <w:trPr>
          <w:cantSplit/>
        </w:trPr>
        <w:tc>
          <w:tcPr>
            <w:tcW w:w="4706" w:type="dxa"/>
          </w:tcPr>
          <w:p w:rsidR="009E2807" w:rsidRPr="004E33DF" w:rsidRDefault="009E2807" w:rsidP="00A076D1">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706" w:type="dxa"/>
          </w:tcPr>
          <w:p w:rsidR="009E2807" w:rsidRPr="004E33DF" w:rsidRDefault="009E2807" w:rsidP="00A076D1">
            <w:pPr>
              <w:keepNext/>
              <w:ind w:left="57" w:right="57"/>
              <w:jc w:val="both"/>
            </w:pPr>
          </w:p>
        </w:tc>
      </w:tr>
      <w:tr w:rsidR="009E2807" w:rsidRPr="004E33DF" w:rsidTr="00A076D1">
        <w:trPr>
          <w:cantSplit/>
        </w:trPr>
        <w:tc>
          <w:tcPr>
            <w:tcW w:w="4706" w:type="dxa"/>
          </w:tcPr>
          <w:p w:rsidR="009E2807" w:rsidRPr="004E33DF" w:rsidRDefault="009E2807" w:rsidP="00A076D1">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9E2807" w:rsidRPr="004E33DF" w:rsidRDefault="009E2807" w:rsidP="00A076D1">
            <w:pPr>
              <w:keepNext/>
              <w:ind w:left="57" w:right="57"/>
              <w:jc w:val="both"/>
            </w:pPr>
          </w:p>
        </w:tc>
      </w:tr>
      <w:tr w:rsidR="009E2807" w:rsidRPr="004E33DF" w:rsidTr="00A076D1">
        <w:trPr>
          <w:cantSplit/>
        </w:trPr>
        <w:tc>
          <w:tcPr>
            <w:tcW w:w="4706" w:type="dxa"/>
          </w:tcPr>
          <w:p w:rsidR="009E2807" w:rsidRPr="004E33DF" w:rsidRDefault="009E2807" w:rsidP="00A076D1">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9E2807" w:rsidRPr="004E33DF" w:rsidRDefault="009E2807" w:rsidP="00A076D1">
            <w:pPr>
              <w:ind w:left="57" w:right="57"/>
              <w:jc w:val="both"/>
            </w:pPr>
          </w:p>
        </w:tc>
      </w:tr>
    </w:tbl>
    <w:p w:rsidR="009E2807" w:rsidRPr="0035487F" w:rsidRDefault="009E2807" w:rsidP="009E2807">
      <w:pPr>
        <w:rPr>
          <w:sz w:val="2"/>
          <w:szCs w:val="2"/>
        </w:rPr>
      </w:pPr>
    </w:p>
    <w:p w:rsidR="009E2807" w:rsidRPr="00B16388" w:rsidRDefault="009E2807" w:rsidP="009E2807">
      <w:pPr>
        <w:pBdr>
          <w:top w:val="single" w:sz="4" w:space="1" w:color="auto"/>
        </w:pBdr>
        <w:spacing w:after="120"/>
        <w:jc w:val="both"/>
        <w:rPr>
          <w:sz w:val="2"/>
          <w:szCs w:val="2"/>
        </w:rPr>
      </w:pPr>
    </w:p>
    <w:p w:rsidR="009E2807" w:rsidRPr="004E33DF" w:rsidRDefault="009E2807" w:rsidP="009E2807">
      <w:pPr>
        <w:jc w:val="both"/>
      </w:pPr>
      <w:r>
        <w:t>18</w:t>
      </w:r>
      <w:r w:rsidRPr="004E33DF">
        <w:t xml:space="preserve">. Имеете ли статус иностранного агента (дата решения о включении в реестр </w:t>
      </w:r>
      <w:r w:rsidRPr="004E33DF">
        <w:br/>
        <w:t xml:space="preserve">иностранных агентов)  </w:t>
      </w:r>
    </w:p>
    <w:p w:rsidR="009E2807" w:rsidRPr="00B16388" w:rsidRDefault="009E2807" w:rsidP="009E2807">
      <w:pPr>
        <w:pBdr>
          <w:top w:val="single" w:sz="4" w:space="1" w:color="auto"/>
        </w:pBdr>
        <w:spacing w:after="120"/>
        <w:ind w:left="2410"/>
        <w:jc w:val="both"/>
        <w:rPr>
          <w:sz w:val="2"/>
          <w:szCs w:val="2"/>
        </w:rPr>
      </w:pPr>
    </w:p>
    <w:p w:rsidR="009E2807" w:rsidRPr="00687FB8" w:rsidRDefault="009E2807" w:rsidP="009E2807">
      <w:pPr>
        <w:keepNext/>
        <w:jc w:val="both"/>
      </w:pPr>
      <w:r>
        <w:t>19</w:t>
      </w:r>
      <w:r w:rsidRPr="00687FB8">
        <w:t xml:space="preserve">. Имеется ли вступившее в законную силу решение суда о признании </w:t>
      </w:r>
      <w:r w:rsidRPr="00687FB8">
        <w:br/>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Pr="00687FB8">
        <w:br/>
      </w:r>
    </w:p>
    <w:p w:rsidR="009E2807" w:rsidRPr="00687FB8" w:rsidRDefault="009E2807" w:rsidP="009E2807">
      <w:pPr>
        <w:keepNext/>
        <w:pBdr>
          <w:top w:val="single" w:sz="4" w:space="1" w:color="auto"/>
        </w:pBdr>
        <w:spacing w:after="120"/>
        <w:jc w:val="both"/>
        <w:rPr>
          <w:sz w:val="2"/>
          <w:szCs w:val="2"/>
        </w:rPr>
      </w:pPr>
    </w:p>
    <w:p w:rsidR="009E2807" w:rsidRPr="00687FB8" w:rsidRDefault="009E2807" w:rsidP="009E2807">
      <w:pPr>
        <w:jc w:val="both"/>
      </w:pPr>
      <w:r>
        <w:t>20</w:t>
      </w:r>
      <w:r w:rsidRPr="00687FB8">
        <w:t xml:space="preserve">. Замещаете ли государственную должность Российской Федерации, </w:t>
      </w:r>
      <w:r w:rsidRPr="00687FB8">
        <w:br/>
        <w:t xml:space="preserve">государственную должность субъекта Российской Федерации, муниципальную </w:t>
      </w:r>
      <w:r>
        <w:br/>
      </w:r>
      <w:r w:rsidRPr="00687FB8">
        <w:t xml:space="preserve">должность (полное наименование должности)  </w:t>
      </w:r>
    </w:p>
    <w:p w:rsidR="009E2807" w:rsidRPr="00687FB8" w:rsidRDefault="009E2807" w:rsidP="009E2807">
      <w:pPr>
        <w:pBdr>
          <w:top w:val="single" w:sz="4" w:space="1" w:color="auto"/>
        </w:pBdr>
        <w:ind w:left="4872"/>
        <w:jc w:val="both"/>
        <w:rPr>
          <w:sz w:val="2"/>
          <w:szCs w:val="2"/>
        </w:rPr>
      </w:pPr>
    </w:p>
    <w:p w:rsidR="009E2807" w:rsidRPr="00687FB8" w:rsidRDefault="009E2807" w:rsidP="009E2807">
      <w:pPr>
        <w:jc w:val="both"/>
      </w:pPr>
    </w:p>
    <w:p w:rsidR="009E2807" w:rsidRPr="00687FB8" w:rsidRDefault="009E2807" w:rsidP="009E2807">
      <w:pPr>
        <w:pBdr>
          <w:top w:val="single" w:sz="4" w:space="1" w:color="auto"/>
        </w:pBdr>
        <w:jc w:val="both"/>
        <w:rPr>
          <w:sz w:val="2"/>
          <w:szCs w:val="2"/>
        </w:rPr>
      </w:pPr>
    </w:p>
    <w:p w:rsidR="009E2807" w:rsidRPr="00687FB8" w:rsidRDefault="009E2807" w:rsidP="009E2807">
      <w:pPr>
        <w:jc w:val="both"/>
      </w:pPr>
    </w:p>
    <w:p w:rsidR="009E2807" w:rsidRDefault="009E2807" w:rsidP="009E2807">
      <w:pPr>
        <w:pBdr>
          <w:top w:val="single" w:sz="4" w:space="1" w:color="auto"/>
        </w:pBdr>
        <w:spacing w:after="120"/>
        <w:jc w:val="both"/>
        <w:rPr>
          <w:sz w:val="2"/>
          <w:szCs w:val="2"/>
        </w:rPr>
      </w:pPr>
    </w:p>
    <w:p w:rsidR="009E2807" w:rsidRDefault="009E2807" w:rsidP="009E2807">
      <w:pPr>
        <w:pBdr>
          <w:top w:val="single" w:sz="4" w:space="1" w:color="auto"/>
        </w:pBdr>
        <w:spacing w:after="120"/>
        <w:jc w:val="both"/>
        <w:rPr>
          <w:sz w:val="2"/>
          <w:szCs w:val="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418"/>
      </w:tblGrid>
      <w:tr w:rsidR="009E2807" w:rsidTr="00A076D1">
        <w:tc>
          <w:tcPr>
            <w:tcW w:w="9418" w:type="dxa"/>
            <w:tcBorders>
              <w:top w:val="single" w:sz="4" w:space="0" w:color="auto"/>
            </w:tcBorders>
          </w:tcPr>
          <w:p w:rsidR="009E2807" w:rsidRDefault="009E2807" w:rsidP="00A076D1">
            <w:pPr>
              <w:autoSpaceDE w:val="0"/>
              <w:autoSpaceDN w:val="0"/>
              <w:adjustRightInd w:val="0"/>
              <w:jc w:val="both"/>
            </w:pPr>
          </w:p>
          <w:p w:rsidR="009E2807" w:rsidRPr="008D26FE" w:rsidRDefault="009E2807" w:rsidP="00A076D1">
            <w:pPr>
              <w:autoSpaceDE w:val="0"/>
              <w:autoSpaceDN w:val="0"/>
              <w:adjustRightInd w:val="0"/>
              <w:jc w:val="both"/>
            </w:pPr>
            <w:r w:rsidRPr="008D26FE">
              <w:t>2</w:t>
            </w:r>
            <w:r>
              <w:t>1</w:t>
            </w:r>
            <w:r w:rsidRPr="008D26FE">
              <w:t>.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w:t>
            </w:r>
            <w:r>
              <w:t>____</w:t>
            </w:r>
            <w:r w:rsidRPr="008D26FE">
              <w:t>_</w:t>
            </w:r>
          </w:p>
        </w:tc>
      </w:tr>
      <w:tr w:rsidR="009E2807" w:rsidTr="00A076D1">
        <w:tc>
          <w:tcPr>
            <w:tcW w:w="9418" w:type="dxa"/>
            <w:tcBorders>
              <w:bottom w:val="single" w:sz="4" w:space="0" w:color="auto"/>
            </w:tcBorders>
          </w:tcPr>
          <w:p w:rsidR="009E2807" w:rsidRDefault="009E2807" w:rsidP="00A076D1">
            <w:pPr>
              <w:autoSpaceDE w:val="0"/>
              <w:autoSpaceDN w:val="0"/>
              <w:adjustRightInd w:val="0"/>
              <w:ind w:firstLine="283"/>
              <w:jc w:val="both"/>
              <w:outlineLvl w:val="0"/>
              <w:rPr>
                <w:sz w:val="20"/>
                <w:szCs w:val="20"/>
              </w:rPr>
            </w:pPr>
          </w:p>
        </w:tc>
      </w:tr>
      <w:tr w:rsidR="009E2807" w:rsidTr="00A076D1">
        <w:tc>
          <w:tcPr>
            <w:tcW w:w="9418" w:type="dxa"/>
            <w:tcBorders>
              <w:top w:val="single" w:sz="4" w:space="0" w:color="auto"/>
              <w:bottom w:val="single" w:sz="4" w:space="0" w:color="auto"/>
            </w:tcBorders>
          </w:tcPr>
          <w:p w:rsidR="009E2807" w:rsidRDefault="009E2807" w:rsidP="00A076D1">
            <w:pPr>
              <w:autoSpaceDE w:val="0"/>
              <w:autoSpaceDN w:val="0"/>
              <w:adjustRightInd w:val="0"/>
              <w:ind w:firstLine="283"/>
              <w:jc w:val="both"/>
              <w:rPr>
                <w:sz w:val="20"/>
                <w:szCs w:val="20"/>
              </w:rPr>
            </w:pPr>
          </w:p>
        </w:tc>
      </w:tr>
    </w:tbl>
    <w:p w:rsidR="009E2807" w:rsidRPr="00687FB8" w:rsidRDefault="009E2807" w:rsidP="009E2807">
      <w:pPr>
        <w:pBdr>
          <w:top w:val="single" w:sz="4" w:space="1" w:color="auto"/>
        </w:pBdr>
        <w:spacing w:after="120"/>
        <w:jc w:val="both"/>
        <w:rPr>
          <w:sz w:val="2"/>
          <w:szCs w:val="2"/>
        </w:rPr>
      </w:pPr>
    </w:p>
    <w:p w:rsidR="009E2807" w:rsidRPr="00687FB8" w:rsidRDefault="009E2807" w:rsidP="009E2807">
      <w:pPr>
        <w:pBdr>
          <w:top w:val="single" w:sz="4" w:space="1" w:color="auto"/>
        </w:pBdr>
        <w:spacing w:after="120"/>
        <w:jc w:val="both"/>
        <w:rPr>
          <w:sz w:val="2"/>
          <w:szCs w:val="2"/>
        </w:rPr>
      </w:pPr>
    </w:p>
    <w:p w:rsidR="009E2807" w:rsidRPr="00687FB8" w:rsidRDefault="009E2807" w:rsidP="009E2807">
      <w:pPr>
        <w:jc w:val="both"/>
      </w:pPr>
      <w:r w:rsidRPr="00687FB8">
        <w:t>2</w:t>
      </w:r>
      <w:r>
        <w:t>2</w:t>
      </w:r>
      <w:r w:rsidRPr="00687FB8">
        <w:t xml:space="preserve">.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9E2807" w:rsidRPr="00687FB8" w:rsidRDefault="009E2807" w:rsidP="009E2807">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Pr="00687FB8">
        <w:br/>
        <w:t>и (или) служебную тайну.</w:t>
      </w:r>
      <w:proofErr w:type="gramEnd"/>
    </w:p>
    <w:p w:rsidR="009E2807" w:rsidRPr="00687FB8" w:rsidRDefault="009E2807" w:rsidP="009E2807">
      <w:pPr>
        <w:spacing w:after="240"/>
        <w:ind w:firstLine="567"/>
        <w:jc w:val="both"/>
      </w:pPr>
      <w:r w:rsidRPr="00687FB8">
        <w:t xml:space="preserve">Наименования организации, органа указываются полностью так, как они </w:t>
      </w:r>
      <w:r>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31"/>
        <w:gridCol w:w="1531"/>
        <w:gridCol w:w="3119"/>
        <w:gridCol w:w="3232"/>
      </w:tblGrid>
      <w:tr w:rsidR="009E2807" w:rsidRPr="00687FB8" w:rsidTr="00A076D1">
        <w:trPr>
          <w:trHeight w:val="500"/>
        </w:trPr>
        <w:tc>
          <w:tcPr>
            <w:tcW w:w="3062" w:type="dxa"/>
            <w:gridSpan w:val="2"/>
            <w:tcBorders>
              <w:left w:val="nil"/>
            </w:tcBorders>
            <w:shd w:val="clear" w:color="auto" w:fill="auto"/>
          </w:tcPr>
          <w:p w:rsidR="009E2807" w:rsidRPr="00687FB8" w:rsidRDefault="009E2807" w:rsidP="00A076D1">
            <w:pPr>
              <w:jc w:val="center"/>
            </w:pPr>
            <w:r w:rsidRPr="00687FB8">
              <w:t>Месяц и год</w:t>
            </w:r>
          </w:p>
        </w:tc>
        <w:tc>
          <w:tcPr>
            <w:tcW w:w="3119" w:type="dxa"/>
            <w:vMerge w:val="restart"/>
            <w:shd w:val="clear" w:color="auto" w:fill="auto"/>
          </w:tcPr>
          <w:p w:rsidR="009E2807" w:rsidRPr="00687FB8" w:rsidRDefault="009E2807" w:rsidP="00A076D1">
            <w:pPr>
              <w:spacing w:after="120"/>
              <w:jc w:val="center"/>
            </w:pPr>
            <w:r w:rsidRPr="00687FB8">
              <w:t>Должность с указанием наименования организации, органа</w:t>
            </w:r>
          </w:p>
        </w:tc>
        <w:tc>
          <w:tcPr>
            <w:tcW w:w="3232" w:type="dxa"/>
            <w:vMerge w:val="restart"/>
            <w:tcBorders>
              <w:right w:val="nil"/>
            </w:tcBorders>
            <w:shd w:val="clear" w:color="auto" w:fill="auto"/>
          </w:tcPr>
          <w:p w:rsidR="009E2807" w:rsidRPr="00687FB8" w:rsidRDefault="009E2807" w:rsidP="00A076D1">
            <w:pPr>
              <w:jc w:val="center"/>
            </w:pPr>
            <w:r w:rsidRPr="00687FB8">
              <w:t>Адрес организации, органа</w:t>
            </w:r>
          </w:p>
        </w:tc>
      </w:tr>
      <w:tr w:rsidR="009E2807" w:rsidRPr="00687FB8" w:rsidTr="00A076D1">
        <w:tc>
          <w:tcPr>
            <w:tcW w:w="1531" w:type="dxa"/>
            <w:tcBorders>
              <w:left w:val="nil"/>
            </w:tcBorders>
            <w:shd w:val="clear" w:color="auto" w:fill="auto"/>
            <w:vAlign w:val="center"/>
          </w:tcPr>
          <w:p w:rsidR="009E2807" w:rsidRPr="00687FB8" w:rsidRDefault="009E2807" w:rsidP="00A076D1">
            <w:pPr>
              <w:jc w:val="center"/>
            </w:pPr>
            <w:r w:rsidRPr="00687FB8">
              <w:t>приема</w:t>
            </w:r>
          </w:p>
        </w:tc>
        <w:tc>
          <w:tcPr>
            <w:tcW w:w="1531" w:type="dxa"/>
            <w:shd w:val="clear" w:color="auto" w:fill="auto"/>
            <w:vAlign w:val="center"/>
          </w:tcPr>
          <w:p w:rsidR="009E2807" w:rsidRPr="00687FB8" w:rsidRDefault="009E2807" w:rsidP="00A076D1">
            <w:pPr>
              <w:jc w:val="center"/>
            </w:pPr>
            <w:r w:rsidRPr="00687FB8">
              <w:t>увольнения</w:t>
            </w:r>
          </w:p>
        </w:tc>
        <w:tc>
          <w:tcPr>
            <w:tcW w:w="3119" w:type="dxa"/>
            <w:vMerge/>
            <w:shd w:val="clear" w:color="auto" w:fill="auto"/>
          </w:tcPr>
          <w:p w:rsidR="009E2807" w:rsidRPr="00687FB8" w:rsidRDefault="009E2807" w:rsidP="00A076D1"/>
        </w:tc>
        <w:tc>
          <w:tcPr>
            <w:tcW w:w="3232" w:type="dxa"/>
            <w:vMerge/>
            <w:tcBorders>
              <w:right w:val="nil"/>
            </w:tcBorders>
            <w:shd w:val="clear" w:color="auto" w:fill="auto"/>
          </w:tcPr>
          <w:p w:rsidR="009E2807" w:rsidRPr="00687FB8" w:rsidRDefault="009E2807" w:rsidP="00A076D1"/>
        </w:tc>
      </w:tr>
      <w:tr w:rsidR="009E2807" w:rsidRPr="00687FB8" w:rsidTr="00A076D1">
        <w:tc>
          <w:tcPr>
            <w:tcW w:w="1531" w:type="dxa"/>
            <w:tcBorders>
              <w:left w:val="nil"/>
            </w:tcBorders>
            <w:shd w:val="clear" w:color="auto" w:fill="auto"/>
          </w:tcPr>
          <w:p w:rsidR="009E2807" w:rsidRPr="00687FB8" w:rsidRDefault="009E2807" w:rsidP="00A076D1">
            <w:pPr>
              <w:jc w:val="center"/>
            </w:pPr>
          </w:p>
        </w:tc>
        <w:tc>
          <w:tcPr>
            <w:tcW w:w="1531" w:type="dxa"/>
            <w:shd w:val="clear" w:color="auto" w:fill="auto"/>
          </w:tcPr>
          <w:p w:rsidR="009E2807" w:rsidRPr="00687FB8" w:rsidRDefault="009E2807" w:rsidP="00A076D1">
            <w:pPr>
              <w:jc w:val="center"/>
            </w:pPr>
          </w:p>
        </w:tc>
        <w:tc>
          <w:tcPr>
            <w:tcW w:w="3119" w:type="dxa"/>
            <w:shd w:val="clear" w:color="auto" w:fill="auto"/>
          </w:tcPr>
          <w:p w:rsidR="009E2807" w:rsidRPr="00687FB8" w:rsidRDefault="009E2807" w:rsidP="00A076D1"/>
        </w:tc>
        <w:tc>
          <w:tcPr>
            <w:tcW w:w="3232" w:type="dxa"/>
            <w:tcBorders>
              <w:right w:val="nil"/>
            </w:tcBorders>
            <w:shd w:val="clear" w:color="auto" w:fill="auto"/>
          </w:tcPr>
          <w:p w:rsidR="009E2807" w:rsidRPr="00687FB8" w:rsidRDefault="009E2807" w:rsidP="00A076D1"/>
        </w:tc>
      </w:tr>
      <w:tr w:rsidR="009E2807" w:rsidRPr="00687FB8" w:rsidTr="00A076D1">
        <w:tc>
          <w:tcPr>
            <w:tcW w:w="1531" w:type="dxa"/>
            <w:tcBorders>
              <w:left w:val="nil"/>
            </w:tcBorders>
            <w:shd w:val="clear" w:color="auto" w:fill="auto"/>
          </w:tcPr>
          <w:p w:rsidR="009E2807" w:rsidRPr="00687FB8" w:rsidRDefault="009E2807" w:rsidP="00A076D1">
            <w:pPr>
              <w:jc w:val="center"/>
            </w:pPr>
          </w:p>
        </w:tc>
        <w:tc>
          <w:tcPr>
            <w:tcW w:w="1531" w:type="dxa"/>
            <w:shd w:val="clear" w:color="auto" w:fill="auto"/>
          </w:tcPr>
          <w:p w:rsidR="009E2807" w:rsidRPr="00687FB8" w:rsidRDefault="009E2807" w:rsidP="00A076D1">
            <w:pPr>
              <w:jc w:val="center"/>
            </w:pPr>
          </w:p>
        </w:tc>
        <w:tc>
          <w:tcPr>
            <w:tcW w:w="3119" w:type="dxa"/>
            <w:shd w:val="clear" w:color="auto" w:fill="auto"/>
          </w:tcPr>
          <w:p w:rsidR="009E2807" w:rsidRPr="00687FB8" w:rsidRDefault="009E2807" w:rsidP="00A076D1"/>
        </w:tc>
        <w:tc>
          <w:tcPr>
            <w:tcW w:w="3232" w:type="dxa"/>
            <w:tcBorders>
              <w:right w:val="nil"/>
            </w:tcBorders>
            <w:shd w:val="clear" w:color="auto" w:fill="auto"/>
          </w:tcPr>
          <w:p w:rsidR="009E2807" w:rsidRPr="00687FB8" w:rsidRDefault="009E2807" w:rsidP="00A076D1"/>
        </w:tc>
      </w:tr>
      <w:tr w:rsidR="009E2807" w:rsidRPr="00687FB8" w:rsidTr="00A076D1">
        <w:tc>
          <w:tcPr>
            <w:tcW w:w="1531" w:type="dxa"/>
            <w:tcBorders>
              <w:left w:val="nil"/>
            </w:tcBorders>
            <w:shd w:val="clear" w:color="auto" w:fill="auto"/>
          </w:tcPr>
          <w:p w:rsidR="009E2807" w:rsidRPr="00687FB8" w:rsidRDefault="009E2807" w:rsidP="00A076D1">
            <w:pPr>
              <w:jc w:val="center"/>
            </w:pPr>
          </w:p>
        </w:tc>
        <w:tc>
          <w:tcPr>
            <w:tcW w:w="1531" w:type="dxa"/>
            <w:shd w:val="clear" w:color="auto" w:fill="auto"/>
          </w:tcPr>
          <w:p w:rsidR="009E2807" w:rsidRPr="00687FB8" w:rsidRDefault="009E2807" w:rsidP="00A076D1">
            <w:pPr>
              <w:jc w:val="center"/>
            </w:pPr>
          </w:p>
        </w:tc>
        <w:tc>
          <w:tcPr>
            <w:tcW w:w="3119" w:type="dxa"/>
            <w:shd w:val="clear" w:color="auto" w:fill="auto"/>
          </w:tcPr>
          <w:p w:rsidR="009E2807" w:rsidRPr="00687FB8" w:rsidRDefault="009E2807" w:rsidP="00A076D1"/>
        </w:tc>
        <w:tc>
          <w:tcPr>
            <w:tcW w:w="3232" w:type="dxa"/>
            <w:tcBorders>
              <w:right w:val="nil"/>
            </w:tcBorders>
            <w:shd w:val="clear" w:color="auto" w:fill="auto"/>
          </w:tcPr>
          <w:p w:rsidR="009E2807" w:rsidRPr="00687FB8" w:rsidRDefault="009E2807" w:rsidP="00A076D1"/>
        </w:tc>
      </w:tr>
      <w:tr w:rsidR="009E2807" w:rsidRPr="00687FB8" w:rsidTr="00A076D1">
        <w:tc>
          <w:tcPr>
            <w:tcW w:w="1531" w:type="dxa"/>
            <w:tcBorders>
              <w:left w:val="nil"/>
            </w:tcBorders>
            <w:shd w:val="clear" w:color="auto" w:fill="auto"/>
          </w:tcPr>
          <w:p w:rsidR="009E2807" w:rsidRPr="00687FB8" w:rsidRDefault="009E2807" w:rsidP="00A076D1">
            <w:pPr>
              <w:jc w:val="center"/>
            </w:pPr>
          </w:p>
        </w:tc>
        <w:tc>
          <w:tcPr>
            <w:tcW w:w="1531" w:type="dxa"/>
            <w:shd w:val="clear" w:color="auto" w:fill="auto"/>
          </w:tcPr>
          <w:p w:rsidR="009E2807" w:rsidRPr="00687FB8" w:rsidRDefault="009E2807" w:rsidP="00A076D1">
            <w:pPr>
              <w:jc w:val="center"/>
            </w:pPr>
          </w:p>
        </w:tc>
        <w:tc>
          <w:tcPr>
            <w:tcW w:w="3119" w:type="dxa"/>
            <w:shd w:val="clear" w:color="auto" w:fill="auto"/>
          </w:tcPr>
          <w:p w:rsidR="009E2807" w:rsidRPr="00687FB8" w:rsidRDefault="009E2807" w:rsidP="00A076D1"/>
        </w:tc>
        <w:tc>
          <w:tcPr>
            <w:tcW w:w="3232" w:type="dxa"/>
            <w:tcBorders>
              <w:right w:val="nil"/>
            </w:tcBorders>
            <w:shd w:val="clear" w:color="auto" w:fill="auto"/>
          </w:tcPr>
          <w:p w:rsidR="009E2807" w:rsidRPr="00687FB8" w:rsidRDefault="009E2807" w:rsidP="00A076D1"/>
        </w:tc>
      </w:tr>
      <w:tr w:rsidR="009E2807" w:rsidRPr="00687FB8" w:rsidTr="00A076D1">
        <w:tc>
          <w:tcPr>
            <w:tcW w:w="1531" w:type="dxa"/>
            <w:tcBorders>
              <w:left w:val="nil"/>
            </w:tcBorders>
            <w:shd w:val="clear" w:color="auto" w:fill="auto"/>
          </w:tcPr>
          <w:p w:rsidR="009E2807" w:rsidRPr="00687FB8" w:rsidRDefault="009E2807" w:rsidP="00A076D1">
            <w:pPr>
              <w:jc w:val="center"/>
            </w:pPr>
          </w:p>
        </w:tc>
        <w:tc>
          <w:tcPr>
            <w:tcW w:w="1531" w:type="dxa"/>
            <w:shd w:val="clear" w:color="auto" w:fill="auto"/>
          </w:tcPr>
          <w:p w:rsidR="009E2807" w:rsidRPr="00687FB8" w:rsidRDefault="009E2807" w:rsidP="00A076D1">
            <w:pPr>
              <w:jc w:val="center"/>
            </w:pPr>
          </w:p>
        </w:tc>
        <w:tc>
          <w:tcPr>
            <w:tcW w:w="3119" w:type="dxa"/>
            <w:shd w:val="clear" w:color="auto" w:fill="auto"/>
          </w:tcPr>
          <w:p w:rsidR="009E2807" w:rsidRPr="00687FB8" w:rsidRDefault="009E2807" w:rsidP="00A076D1"/>
        </w:tc>
        <w:tc>
          <w:tcPr>
            <w:tcW w:w="3232" w:type="dxa"/>
            <w:tcBorders>
              <w:right w:val="nil"/>
            </w:tcBorders>
            <w:shd w:val="clear" w:color="auto" w:fill="auto"/>
          </w:tcPr>
          <w:p w:rsidR="009E2807" w:rsidRPr="00687FB8" w:rsidRDefault="009E2807" w:rsidP="00A076D1"/>
        </w:tc>
      </w:tr>
      <w:tr w:rsidR="009E2807" w:rsidRPr="00687FB8" w:rsidTr="00A076D1">
        <w:tc>
          <w:tcPr>
            <w:tcW w:w="1531" w:type="dxa"/>
            <w:tcBorders>
              <w:left w:val="nil"/>
            </w:tcBorders>
            <w:shd w:val="clear" w:color="auto" w:fill="auto"/>
          </w:tcPr>
          <w:p w:rsidR="009E2807" w:rsidRPr="00687FB8" w:rsidRDefault="009E2807" w:rsidP="00A076D1">
            <w:pPr>
              <w:jc w:val="center"/>
            </w:pPr>
          </w:p>
        </w:tc>
        <w:tc>
          <w:tcPr>
            <w:tcW w:w="1531" w:type="dxa"/>
            <w:shd w:val="clear" w:color="auto" w:fill="auto"/>
          </w:tcPr>
          <w:p w:rsidR="009E2807" w:rsidRPr="00687FB8" w:rsidRDefault="009E2807" w:rsidP="00A076D1">
            <w:pPr>
              <w:jc w:val="center"/>
            </w:pPr>
          </w:p>
        </w:tc>
        <w:tc>
          <w:tcPr>
            <w:tcW w:w="3119" w:type="dxa"/>
            <w:shd w:val="clear" w:color="auto" w:fill="auto"/>
          </w:tcPr>
          <w:p w:rsidR="009E2807" w:rsidRPr="00687FB8" w:rsidRDefault="009E2807" w:rsidP="00A076D1"/>
        </w:tc>
        <w:tc>
          <w:tcPr>
            <w:tcW w:w="3232" w:type="dxa"/>
            <w:tcBorders>
              <w:right w:val="nil"/>
            </w:tcBorders>
            <w:shd w:val="clear" w:color="auto" w:fill="auto"/>
          </w:tcPr>
          <w:p w:rsidR="009E2807" w:rsidRPr="00687FB8" w:rsidRDefault="009E2807" w:rsidP="00A076D1"/>
        </w:tc>
      </w:tr>
      <w:tr w:rsidR="009E2807" w:rsidRPr="00687FB8" w:rsidTr="00A076D1">
        <w:tc>
          <w:tcPr>
            <w:tcW w:w="1531" w:type="dxa"/>
            <w:tcBorders>
              <w:left w:val="nil"/>
            </w:tcBorders>
            <w:shd w:val="clear" w:color="auto" w:fill="auto"/>
          </w:tcPr>
          <w:p w:rsidR="009E2807" w:rsidRPr="00687FB8" w:rsidRDefault="009E2807" w:rsidP="00A076D1">
            <w:pPr>
              <w:jc w:val="center"/>
            </w:pPr>
          </w:p>
        </w:tc>
        <w:tc>
          <w:tcPr>
            <w:tcW w:w="1531" w:type="dxa"/>
            <w:shd w:val="clear" w:color="auto" w:fill="auto"/>
          </w:tcPr>
          <w:p w:rsidR="009E2807" w:rsidRPr="00687FB8" w:rsidRDefault="009E2807" w:rsidP="00A076D1">
            <w:pPr>
              <w:jc w:val="center"/>
            </w:pPr>
          </w:p>
        </w:tc>
        <w:tc>
          <w:tcPr>
            <w:tcW w:w="3119" w:type="dxa"/>
            <w:shd w:val="clear" w:color="auto" w:fill="auto"/>
          </w:tcPr>
          <w:p w:rsidR="009E2807" w:rsidRPr="00687FB8" w:rsidRDefault="009E2807" w:rsidP="00A076D1"/>
        </w:tc>
        <w:tc>
          <w:tcPr>
            <w:tcW w:w="3232" w:type="dxa"/>
            <w:tcBorders>
              <w:right w:val="nil"/>
            </w:tcBorders>
            <w:shd w:val="clear" w:color="auto" w:fill="auto"/>
          </w:tcPr>
          <w:p w:rsidR="009E2807" w:rsidRPr="00687FB8" w:rsidRDefault="009E2807" w:rsidP="00A076D1"/>
        </w:tc>
      </w:tr>
    </w:tbl>
    <w:p w:rsidR="009E2807" w:rsidRPr="002D0D2E" w:rsidRDefault="009E2807" w:rsidP="009E2807">
      <w:pPr>
        <w:jc w:val="both"/>
        <w:rPr>
          <w:sz w:val="20"/>
          <w:szCs w:val="20"/>
        </w:rPr>
      </w:pPr>
    </w:p>
    <w:p w:rsidR="009E2807" w:rsidRPr="00C71F00" w:rsidRDefault="009E2807" w:rsidP="009E2807">
      <w:pPr>
        <w:keepNext/>
        <w:jc w:val="both"/>
      </w:pPr>
      <w:r w:rsidRPr="00C71F00">
        <w:t>2</w:t>
      </w:r>
      <w:r>
        <w:t>3</w:t>
      </w:r>
      <w:r w:rsidRPr="00C71F00">
        <w:t>.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t>–</w:t>
      </w:r>
      <w:r w:rsidRPr="00C71F00">
        <w:t xml:space="preserve"> дату прекращения брака, наименование органа, выдавшего соответствующий документ, дату его выдачи)  </w:t>
      </w:r>
      <w:proofErr w:type="gramEnd"/>
    </w:p>
    <w:p w:rsidR="009E2807" w:rsidRPr="00C71F00" w:rsidRDefault="009E2807" w:rsidP="009E2807">
      <w:pPr>
        <w:keepNext/>
        <w:pBdr>
          <w:top w:val="single" w:sz="4" w:space="1" w:color="auto"/>
        </w:pBdr>
        <w:ind w:left="1358"/>
        <w:jc w:val="both"/>
        <w:rPr>
          <w:sz w:val="2"/>
          <w:szCs w:val="2"/>
        </w:rPr>
      </w:pPr>
    </w:p>
    <w:p w:rsidR="009E2807" w:rsidRPr="00C71F00" w:rsidRDefault="009E2807" w:rsidP="009E2807">
      <w:pPr>
        <w:keepNext/>
        <w:jc w:val="both"/>
      </w:pPr>
    </w:p>
    <w:p w:rsidR="009E2807" w:rsidRPr="00C71F00" w:rsidRDefault="009E2807" w:rsidP="009E2807">
      <w:pPr>
        <w:keepNext/>
        <w:pBdr>
          <w:top w:val="single" w:sz="4" w:space="1" w:color="auto"/>
        </w:pBdr>
        <w:jc w:val="both"/>
        <w:rPr>
          <w:sz w:val="2"/>
          <w:szCs w:val="2"/>
        </w:rPr>
      </w:pPr>
    </w:p>
    <w:p w:rsidR="009E2807" w:rsidRPr="00C71F00" w:rsidRDefault="009E2807" w:rsidP="009E2807">
      <w:pPr>
        <w:keepNext/>
        <w:jc w:val="both"/>
      </w:pPr>
    </w:p>
    <w:p w:rsidR="009E2807" w:rsidRPr="00C71F00" w:rsidRDefault="009E2807" w:rsidP="009E2807">
      <w:pPr>
        <w:keepNext/>
        <w:pBdr>
          <w:top w:val="single" w:sz="4" w:space="1" w:color="auto"/>
        </w:pBdr>
        <w:spacing w:after="120"/>
        <w:jc w:val="both"/>
        <w:rPr>
          <w:sz w:val="2"/>
          <w:szCs w:val="2"/>
        </w:rPr>
      </w:pPr>
    </w:p>
    <w:p w:rsidR="009E2807" w:rsidRPr="00C71F00" w:rsidRDefault="009E2807" w:rsidP="009E2807">
      <w:pPr>
        <w:jc w:val="both"/>
      </w:pPr>
      <w:r w:rsidRPr="00C71F00">
        <w:t>2</w:t>
      </w:r>
      <w:r>
        <w:t>4</w:t>
      </w:r>
      <w:r w:rsidRPr="00C71F00">
        <w:t>. </w:t>
      </w:r>
      <w:proofErr w:type="gramStart"/>
      <w:r w:rsidRPr="00C71F00">
        <w:t>Члены семьи и близкие родственники: супруга (супруг), Ваши и Вашей супруги (супруга) отец, мать, дети, братья, сестры, усыновители, усыновленные дети</w:t>
      </w:r>
      <w:r>
        <w:t xml:space="preserve">, </w:t>
      </w:r>
      <w:proofErr w:type="spellStart"/>
      <w:r>
        <w:t>неполнородные</w:t>
      </w:r>
      <w:proofErr w:type="spellEnd"/>
      <w:r>
        <w:t xml:space="preserve"> братья и сестры.</w:t>
      </w:r>
      <w:proofErr w:type="gramEnd"/>
      <w:r>
        <w:t xml:space="preserve"> Т</w:t>
      </w:r>
      <w:r w:rsidRPr="00C71F00">
        <w:t xml:space="preserve">акже </w:t>
      </w:r>
      <w:r>
        <w:t xml:space="preserve">необходимо </w:t>
      </w:r>
      <w:r w:rsidRPr="00C71F00">
        <w:t>указать сведения о бывших супругах.</w:t>
      </w:r>
    </w:p>
    <w:p w:rsidR="009E2807" w:rsidRDefault="009E2807" w:rsidP="009E2807">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9E2807" w:rsidRPr="00C71F00" w:rsidTr="00A076D1">
        <w:tc>
          <w:tcPr>
            <w:tcW w:w="1134" w:type="dxa"/>
            <w:tcBorders>
              <w:left w:val="nil"/>
            </w:tcBorders>
            <w:shd w:val="clear" w:color="auto" w:fill="auto"/>
          </w:tcPr>
          <w:p w:rsidR="009E2807" w:rsidRPr="00C71F00" w:rsidRDefault="009E2807" w:rsidP="00A076D1">
            <w:pPr>
              <w:jc w:val="center"/>
            </w:pPr>
            <w:r w:rsidRPr="00C71F00">
              <w:t>Степень родства</w:t>
            </w:r>
          </w:p>
        </w:tc>
        <w:tc>
          <w:tcPr>
            <w:tcW w:w="1247" w:type="dxa"/>
            <w:shd w:val="clear" w:color="auto" w:fill="auto"/>
          </w:tcPr>
          <w:p w:rsidR="009E2807" w:rsidRPr="00C71F00" w:rsidRDefault="009E2807" w:rsidP="00A076D1">
            <w:pPr>
              <w:jc w:val="center"/>
            </w:pPr>
            <w:r w:rsidRPr="00C71F00">
              <w:t>Фамилия, имя, отчество (при наличии)</w:t>
            </w:r>
          </w:p>
        </w:tc>
        <w:tc>
          <w:tcPr>
            <w:tcW w:w="2041" w:type="dxa"/>
            <w:shd w:val="clear" w:color="auto" w:fill="auto"/>
          </w:tcPr>
          <w:p w:rsidR="009E2807" w:rsidRPr="00C71F00" w:rsidRDefault="009E2807" w:rsidP="00A076D1">
            <w:pPr>
              <w:jc w:val="center"/>
            </w:pPr>
            <w:r w:rsidRPr="00C71F00">
              <w:t xml:space="preserve">Дата </w:t>
            </w:r>
            <w:r w:rsidRPr="00C71F00">
              <w:br/>
              <w:t>и место рождения</w:t>
            </w:r>
          </w:p>
          <w:p w:rsidR="009E2807" w:rsidRPr="00F616C9" w:rsidRDefault="009E2807" w:rsidP="00A076D1">
            <w:pPr>
              <w:jc w:val="center"/>
              <w:rPr>
                <w:sz w:val="20"/>
                <w:szCs w:val="20"/>
              </w:rPr>
            </w:pPr>
            <w:r w:rsidRPr="00F616C9">
              <w:rPr>
                <w:sz w:val="20"/>
                <w:szCs w:val="20"/>
              </w:rPr>
              <w:t xml:space="preserve">(указываются </w:t>
            </w:r>
            <w:r w:rsidRPr="00F616C9">
              <w:rPr>
                <w:sz w:val="20"/>
                <w:szCs w:val="20"/>
              </w:rPr>
              <w:br/>
              <w:t xml:space="preserve">в соответствии </w:t>
            </w:r>
            <w:r w:rsidRPr="00F616C9">
              <w:rPr>
                <w:sz w:val="20"/>
                <w:szCs w:val="20"/>
              </w:rPr>
              <w:br/>
              <w:t xml:space="preserve">с паспортом; </w:t>
            </w:r>
            <w:r w:rsidRPr="00F616C9">
              <w:rPr>
                <w:sz w:val="20"/>
                <w:szCs w:val="20"/>
              </w:rPr>
              <w:br/>
              <w:t xml:space="preserve">если информация </w:t>
            </w:r>
            <w:r w:rsidRPr="00F616C9">
              <w:rPr>
                <w:sz w:val="20"/>
                <w:szCs w:val="20"/>
              </w:rPr>
              <w:br/>
              <w:t xml:space="preserve">в паспорте </w:t>
            </w:r>
            <w:r w:rsidRPr="00F616C9">
              <w:rPr>
                <w:sz w:val="20"/>
                <w:szCs w:val="20"/>
              </w:rPr>
              <w:br/>
              <w:t xml:space="preserve">не совпадает </w:t>
            </w:r>
            <w:r w:rsidRPr="00F616C9">
              <w:rPr>
                <w:sz w:val="20"/>
                <w:szCs w:val="20"/>
              </w:rPr>
              <w:br/>
            </w:r>
            <w:r w:rsidRPr="00F616C9">
              <w:rPr>
                <w:sz w:val="20"/>
                <w:szCs w:val="20"/>
              </w:rPr>
              <w:lastRenderedPageBreak/>
              <w:t xml:space="preserve">с информацией </w:t>
            </w:r>
            <w:r w:rsidRPr="00F616C9">
              <w:rPr>
                <w:sz w:val="20"/>
                <w:szCs w:val="20"/>
              </w:rPr>
              <w:br/>
              <w:t xml:space="preserve">в свидетельстве </w:t>
            </w:r>
            <w:r w:rsidRPr="00F616C9">
              <w:rPr>
                <w:sz w:val="20"/>
                <w:szCs w:val="20"/>
              </w:rPr>
              <w:br/>
              <w:t xml:space="preserve">о рождении, дополнительно указывается информация в соответствии </w:t>
            </w:r>
            <w:r w:rsidRPr="00F616C9">
              <w:rPr>
                <w:sz w:val="20"/>
                <w:szCs w:val="20"/>
              </w:rPr>
              <w:br/>
              <w:t xml:space="preserve">со свидетельством </w:t>
            </w:r>
            <w:r w:rsidRPr="00F616C9">
              <w:rPr>
                <w:sz w:val="20"/>
                <w:szCs w:val="20"/>
              </w:rPr>
              <w:br/>
              <w:t>о рождении)</w:t>
            </w:r>
          </w:p>
        </w:tc>
        <w:tc>
          <w:tcPr>
            <w:tcW w:w="1474" w:type="dxa"/>
            <w:shd w:val="clear" w:color="auto" w:fill="auto"/>
          </w:tcPr>
          <w:p w:rsidR="009E2807" w:rsidRPr="00F616C9" w:rsidRDefault="009E2807" w:rsidP="00A076D1">
            <w:pPr>
              <w:jc w:val="center"/>
              <w:rPr>
                <w:spacing w:val="-4"/>
              </w:rPr>
            </w:pPr>
            <w:r w:rsidRPr="00F616C9">
              <w:rPr>
                <w:spacing w:val="-4"/>
              </w:rPr>
              <w:lastRenderedPageBreak/>
              <w:t>Граж</w:t>
            </w:r>
            <w:r w:rsidRPr="00F616C9">
              <w:rPr>
                <w:spacing w:val="-4"/>
              </w:rPr>
              <w:softHyphen/>
              <w:t>данство (подданство)</w:t>
            </w:r>
          </w:p>
        </w:tc>
        <w:tc>
          <w:tcPr>
            <w:tcW w:w="1644" w:type="dxa"/>
            <w:shd w:val="clear" w:color="auto" w:fill="auto"/>
          </w:tcPr>
          <w:p w:rsidR="009E2807" w:rsidRPr="00C71F00" w:rsidRDefault="009E2807" w:rsidP="00A076D1">
            <w:pPr>
              <w:jc w:val="center"/>
            </w:pPr>
            <w:r w:rsidRPr="00C71F00">
              <w:t>Место работы, учебы (наимено</w:t>
            </w:r>
            <w:r>
              <w:softHyphen/>
            </w:r>
            <w:r w:rsidRPr="00C71F00">
              <w:t xml:space="preserve">вание </w:t>
            </w:r>
            <w:r>
              <w:br/>
            </w:r>
            <w:r w:rsidRPr="00C71F00">
              <w:t>и адрес организации, органа), должность</w:t>
            </w:r>
          </w:p>
        </w:tc>
        <w:tc>
          <w:tcPr>
            <w:tcW w:w="1871" w:type="dxa"/>
            <w:tcBorders>
              <w:right w:val="nil"/>
            </w:tcBorders>
            <w:shd w:val="clear" w:color="auto" w:fill="auto"/>
          </w:tcPr>
          <w:p w:rsidR="009E2807" w:rsidRPr="00C71F00" w:rsidRDefault="009E2807" w:rsidP="00A076D1">
            <w:pPr>
              <w:jc w:val="center"/>
            </w:pPr>
            <w:r w:rsidRPr="00C71F00">
              <w:t xml:space="preserve">Место </w:t>
            </w:r>
            <w:r w:rsidRPr="00C71F00">
              <w:br/>
              <w:t>жительства</w:t>
            </w:r>
          </w:p>
          <w:p w:rsidR="009E2807" w:rsidRPr="00F616C9" w:rsidRDefault="009E2807" w:rsidP="00A076D1">
            <w:pPr>
              <w:jc w:val="center"/>
              <w:rPr>
                <w:sz w:val="20"/>
                <w:szCs w:val="20"/>
              </w:rPr>
            </w:pPr>
            <w:r w:rsidRPr="00F616C9">
              <w:rPr>
                <w:sz w:val="20"/>
                <w:szCs w:val="20"/>
              </w:rPr>
              <w:t xml:space="preserve">(адрес регистрации, фактического проживания; </w:t>
            </w:r>
            <w:r w:rsidRPr="00F616C9">
              <w:rPr>
                <w:sz w:val="20"/>
                <w:szCs w:val="20"/>
              </w:rPr>
              <w:br/>
              <w:t xml:space="preserve">в случае смерти родственника указываются дата </w:t>
            </w:r>
            <w:r w:rsidRPr="00F616C9">
              <w:rPr>
                <w:sz w:val="20"/>
                <w:szCs w:val="20"/>
              </w:rPr>
              <w:br/>
            </w:r>
            <w:r w:rsidRPr="00F616C9">
              <w:rPr>
                <w:sz w:val="20"/>
                <w:szCs w:val="20"/>
              </w:rPr>
              <w:lastRenderedPageBreak/>
              <w:t>его смерти и место захоронения)</w:t>
            </w:r>
          </w:p>
        </w:tc>
      </w:tr>
      <w:tr w:rsidR="009E2807" w:rsidRPr="00C71F00" w:rsidTr="00A076D1">
        <w:tc>
          <w:tcPr>
            <w:tcW w:w="1134" w:type="dxa"/>
            <w:tcBorders>
              <w:left w:val="nil"/>
            </w:tcBorders>
            <w:shd w:val="clear" w:color="auto" w:fill="auto"/>
            <w:vAlign w:val="bottom"/>
          </w:tcPr>
          <w:p w:rsidR="009E2807" w:rsidRDefault="009E2807" w:rsidP="00A076D1"/>
          <w:p w:rsidR="009E2807" w:rsidRDefault="009E2807" w:rsidP="00A076D1"/>
          <w:p w:rsidR="009E2807" w:rsidRPr="00C71F00" w:rsidRDefault="009E2807" w:rsidP="00A076D1"/>
        </w:tc>
        <w:tc>
          <w:tcPr>
            <w:tcW w:w="1247" w:type="dxa"/>
            <w:shd w:val="clear" w:color="auto" w:fill="auto"/>
            <w:vAlign w:val="bottom"/>
          </w:tcPr>
          <w:p w:rsidR="009E2807" w:rsidRPr="00C71F00" w:rsidRDefault="009E2807" w:rsidP="00A076D1"/>
        </w:tc>
        <w:tc>
          <w:tcPr>
            <w:tcW w:w="2041" w:type="dxa"/>
            <w:shd w:val="clear" w:color="auto" w:fill="auto"/>
            <w:vAlign w:val="bottom"/>
          </w:tcPr>
          <w:p w:rsidR="009E2807" w:rsidRPr="00C71F00" w:rsidRDefault="009E2807" w:rsidP="00A076D1">
            <w:pPr>
              <w:jc w:val="center"/>
            </w:pPr>
          </w:p>
        </w:tc>
        <w:tc>
          <w:tcPr>
            <w:tcW w:w="1474" w:type="dxa"/>
            <w:shd w:val="clear" w:color="auto" w:fill="auto"/>
            <w:vAlign w:val="bottom"/>
          </w:tcPr>
          <w:p w:rsidR="009E2807" w:rsidRPr="00C71F00" w:rsidRDefault="009E2807" w:rsidP="00A076D1">
            <w:pPr>
              <w:jc w:val="center"/>
            </w:pPr>
          </w:p>
        </w:tc>
        <w:tc>
          <w:tcPr>
            <w:tcW w:w="1644" w:type="dxa"/>
            <w:shd w:val="clear" w:color="auto" w:fill="auto"/>
            <w:vAlign w:val="bottom"/>
          </w:tcPr>
          <w:p w:rsidR="009E2807" w:rsidRPr="00C71F00" w:rsidRDefault="009E2807" w:rsidP="00A076D1"/>
        </w:tc>
        <w:tc>
          <w:tcPr>
            <w:tcW w:w="1871" w:type="dxa"/>
            <w:tcBorders>
              <w:right w:val="nil"/>
            </w:tcBorders>
            <w:shd w:val="clear" w:color="auto" w:fill="auto"/>
            <w:vAlign w:val="bottom"/>
          </w:tcPr>
          <w:p w:rsidR="009E2807" w:rsidRPr="00C71F00" w:rsidRDefault="009E2807" w:rsidP="00A076D1"/>
        </w:tc>
      </w:tr>
      <w:tr w:rsidR="009E2807" w:rsidRPr="00C71F00" w:rsidTr="00A076D1">
        <w:tc>
          <w:tcPr>
            <w:tcW w:w="1134" w:type="dxa"/>
            <w:tcBorders>
              <w:left w:val="nil"/>
            </w:tcBorders>
            <w:shd w:val="clear" w:color="auto" w:fill="auto"/>
            <w:vAlign w:val="bottom"/>
          </w:tcPr>
          <w:p w:rsidR="009E2807" w:rsidRDefault="009E2807" w:rsidP="00A076D1"/>
          <w:p w:rsidR="009E2807" w:rsidRPr="00C71F00" w:rsidRDefault="009E2807" w:rsidP="00A076D1"/>
        </w:tc>
        <w:tc>
          <w:tcPr>
            <w:tcW w:w="1247" w:type="dxa"/>
            <w:shd w:val="clear" w:color="auto" w:fill="auto"/>
            <w:vAlign w:val="bottom"/>
          </w:tcPr>
          <w:p w:rsidR="009E2807" w:rsidRPr="00C71F00" w:rsidRDefault="009E2807" w:rsidP="00A076D1"/>
        </w:tc>
        <w:tc>
          <w:tcPr>
            <w:tcW w:w="2041" w:type="dxa"/>
            <w:shd w:val="clear" w:color="auto" w:fill="auto"/>
            <w:vAlign w:val="bottom"/>
          </w:tcPr>
          <w:p w:rsidR="009E2807" w:rsidRPr="00C71F00" w:rsidRDefault="009E2807" w:rsidP="00A076D1">
            <w:pPr>
              <w:jc w:val="center"/>
            </w:pPr>
          </w:p>
        </w:tc>
        <w:tc>
          <w:tcPr>
            <w:tcW w:w="1474" w:type="dxa"/>
            <w:shd w:val="clear" w:color="auto" w:fill="auto"/>
            <w:vAlign w:val="bottom"/>
          </w:tcPr>
          <w:p w:rsidR="009E2807" w:rsidRPr="00C71F00" w:rsidRDefault="009E2807" w:rsidP="00A076D1">
            <w:pPr>
              <w:jc w:val="center"/>
            </w:pPr>
          </w:p>
        </w:tc>
        <w:tc>
          <w:tcPr>
            <w:tcW w:w="1644" w:type="dxa"/>
            <w:shd w:val="clear" w:color="auto" w:fill="auto"/>
            <w:vAlign w:val="bottom"/>
          </w:tcPr>
          <w:p w:rsidR="009E2807" w:rsidRPr="00C71F00" w:rsidRDefault="009E2807" w:rsidP="00A076D1"/>
        </w:tc>
        <w:tc>
          <w:tcPr>
            <w:tcW w:w="1871" w:type="dxa"/>
            <w:tcBorders>
              <w:right w:val="nil"/>
            </w:tcBorders>
            <w:shd w:val="clear" w:color="auto" w:fill="auto"/>
            <w:vAlign w:val="bottom"/>
          </w:tcPr>
          <w:p w:rsidR="009E2807" w:rsidRPr="00C71F00" w:rsidRDefault="009E2807" w:rsidP="00A076D1"/>
        </w:tc>
      </w:tr>
      <w:tr w:rsidR="009E2807" w:rsidRPr="00C71F00" w:rsidTr="00A076D1">
        <w:tc>
          <w:tcPr>
            <w:tcW w:w="1134" w:type="dxa"/>
            <w:tcBorders>
              <w:left w:val="nil"/>
            </w:tcBorders>
            <w:shd w:val="clear" w:color="auto" w:fill="auto"/>
            <w:vAlign w:val="bottom"/>
          </w:tcPr>
          <w:p w:rsidR="009E2807" w:rsidRDefault="009E2807" w:rsidP="00A076D1"/>
          <w:p w:rsidR="009E2807" w:rsidRPr="00C71F00" w:rsidRDefault="009E2807" w:rsidP="00A076D1"/>
        </w:tc>
        <w:tc>
          <w:tcPr>
            <w:tcW w:w="1247" w:type="dxa"/>
            <w:shd w:val="clear" w:color="auto" w:fill="auto"/>
            <w:vAlign w:val="bottom"/>
          </w:tcPr>
          <w:p w:rsidR="009E2807" w:rsidRPr="00C71F00" w:rsidRDefault="009E2807" w:rsidP="00A076D1"/>
        </w:tc>
        <w:tc>
          <w:tcPr>
            <w:tcW w:w="2041" w:type="dxa"/>
            <w:shd w:val="clear" w:color="auto" w:fill="auto"/>
            <w:vAlign w:val="bottom"/>
          </w:tcPr>
          <w:p w:rsidR="009E2807" w:rsidRPr="00C71F00" w:rsidRDefault="009E2807" w:rsidP="00A076D1">
            <w:pPr>
              <w:jc w:val="center"/>
            </w:pPr>
          </w:p>
        </w:tc>
        <w:tc>
          <w:tcPr>
            <w:tcW w:w="1474" w:type="dxa"/>
            <w:shd w:val="clear" w:color="auto" w:fill="auto"/>
            <w:vAlign w:val="bottom"/>
          </w:tcPr>
          <w:p w:rsidR="009E2807" w:rsidRPr="00C71F00" w:rsidRDefault="009E2807" w:rsidP="00A076D1">
            <w:pPr>
              <w:jc w:val="center"/>
            </w:pPr>
          </w:p>
        </w:tc>
        <w:tc>
          <w:tcPr>
            <w:tcW w:w="1644" w:type="dxa"/>
            <w:shd w:val="clear" w:color="auto" w:fill="auto"/>
            <w:vAlign w:val="bottom"/>
          </w:tcPr>
          <w:p w:rsidR="009E2807" w:rsidRPr="00C71F00" w:rsidRDefault="009E2807" w:rsidP="00A076D1"/>
        </w:tc>
        <w:tc>
          <w:tcPr>
            <w:tcW w:w="1871" w:type="dxa"/>
            <w:tcBorders>
              <w:right w:val="nil"/>
            </w:tcBorders>
            <w:shd w:val="clear" w:color="auto" w:fill="auto"/>
            <w:vAlign w:val="bottom"/>
          </w:tcPr>
          <w:p w:rsidR="009E2807" w:rsidRPr="00C71F00" w:rsidRDefault="009E2807" w:rsidP="00A076D1"/>
        </w:tc>
      </w:tr>
      <w:tr w:rsidR="009E2807" w:rsidRPr="00C71F00" w:rsidTr="00A076D1">
        <w:tc>
          <w:tcPr>
            <w:tcW w:w="1134" w:type="dxa"/>
            <w:tcBorders>
              <w:left w:val="nil"/>
            </w:tcBorders>
            <w:shd w:val="clear" w:color="auto" w:fill="auto"/>
            <w:vAlign w:val="bottom"/>
          </w:tcPr>
          <w:p w:rsidR="009E2807" w:rsidRDefault="009E2807" w:rsidP="00A076D1"/>
          <w:p w:rsidR="009E2807" w:rsidRPr="00C71F00" w:rsidRDefault="009E2807" w:rsidP="00A076D1"/>
        </w:tc>
        <w:tc>
          <w:tcPr>
            <w:tcW w:w="1247" w:type="dxa"/>
            <w:shd w:val="clear" w:color="auto" w:fill="auto"/>
            <w:vAlign w:val="bottom"/>
          </w:tcPr>
          <w:p w:rsidR="009E2807" w:rsidRPr="00C71F00" w:rsidRDefault="009E2807" w:rsidP="00A076D1"/>
        </w:tc>
        <w:tc>
          <w:tcPr>
            <w:tcW w:w="2041" w:type="dxa"/>
            <w:shd w:val="clear" w:color="auto" w:fill="auto"/>
            <w:vAlign w:val="bottom"/>
          </w:tcPr>
          <w:p w:rsidR="009E2807" w:rsidRPr="00C71F00" w:rsidRDefault="009E2807" w:rsidP="00A076D1">
            <w:pPr>
              <w:jc w:val="center"/>
            </w:pPr>
          </w:p>
        </w:tc>
        <w:tc>
          <w:tcPr>
            <w:tcW w:w="1474" w:type="dxa"/>
            <w:shd w:val="clear" w:color="auto" w:fill="auto"/>
            <w:vAlign w:val="bottom"/>
          </w:tcPr>
          <w:p w:rsidR="009E2807" w:rsidRPr="00C71F00" w:rsidRDefault="009E2807" w:rsidP="00A076D1">
            <w:pPr>
              <w:jc w:val="center"/>
            </w:pPr>
          </w:p>
        </w:tc>
        <w:tc>
          <w:tcPr>
            <w:tcW w:w="1644" w:type="dxa"/>
            <w:shd w:val="clear" w:color="auto" w:fill="auto"/>
            <w:vAlign w:val="bottom"/>
          </w:tcPr>
          <w:p w:rsidR="009E2807" w:rsidRPr="00C71F00" w:rsidRDefault="009E2807" w:rsidP="00A076D1"/>
        </w:tc>
        <w:tc>
          <w:tcPr>
            <w:tcW w:w="1871" w:type="dxa"/>
            <w:tcBorders>
              <w:right w:val="nil"/>
            </w:tcBorders>
            <w:shd w:val="clear" w:color="auto" w:fill="auto"/>
            <w:vAlign w:val="bottom"/>
          </w:tcPr>
          <w:p w:rsidR="009E2807" w:rsidRPr="00C71F00" w:rsidRDefault="009E2807" w:rsidP="00A076D1"/>
        </w:tc>
      </w:tr>
      <w:tr w:rsidR="009E2807" w:rsidRPr="00C71F00" w:rsidTr="00A076D1">
        <w:tc>
          <w:tcPr>
            <w:tcW w:w="1134" w:type="dxa"/>
            <w:tcBorders>
              <w:left w:val="nil"/>
            </w:tcBorders>
            <w:shd w:val="clear" w:color="auto" w:fill="auto"/>
            <w:vAlign w:val="bottom"/>
          </w:tcPr>
          <w:p w:rsidR="009E2807" w:rsidRDefault="009E2807" w:rsidP="00A076D1"/>
          <w:p w:rsidR="009E2807" w:rsidRPr="00C71F00" w:rsidRDefault="009E2807" w:rsidP="00A076D1"/>
        </w:tc>
        <w:tc>
          <w:tcPr>
            <w:tcW w:w="1247" w:type="dxa"/>
            <w:shd w:val="clear" w:color="auto" w:fill="auto"/>
            <w:vAlign w:val="bottom"/>
          </w:tcPr>
          <w:p w:rsidR="009E2807" w:rsidRPr="00C71F00" w:rsidRDefault="009E2807" w:rsidP="00A076D1"/>
        </w:tc>
        <w:tc>
          <w:tcPr>
            <w:tcW w:w="2041" w:type="dxa"/>
            <w:shd w:val="clear" w:color="auto" w:fill="auto"/>
            <w:vAlign w:val="bottom"/>
          </w:tcPr>
          <w:p w:rsidR="009E2807" w:rsidRPr="00C71F00" w:rsidRDefault="009E2807" w:rsidP="00A076D1">
            <w:pPr>
              <w:jc w:val="center"/>
            </w:pPr>
          </w:p>
        </w:tc>
        <w:tc>
          <w:tcPr>
            <w:tcW w:w="1474" w:type="dxa"/>
            <w:shd w:val="clear" w:color="auto" w:fill="auto"/>
            <w:vAlign w:val="bottom"/>
          </w:tcPr>
          <w:p w:rsidR="009E2807" w:rsidRPr="00C71F00" w:rsidRDefault="009E2807" w:rsidP="00A076D1">
            <w:pPr>
              <w:jc w:val="center"/>
            </w:pPr>
          </w:p>
        </w:tc>
        <w:tc>
          <w:tcPr>
            <w:tcW w:w="1644" w:type="dxa"/>
            <w:shd w:val="clear" w:color="auto" w:fill="auto"/>
            <w:vAlign w:val="bottom"/>
          </w:tcPr>
          <w:p w:rsidR="009E2807" w:rsidRPr="00C71F00" w:rsidRDefault="009E2807" w:rsidP="00A076D1"/>
        </w:tc>
        <w:tc>
          <w:tcPr>
            <w:tcW w:w="1871" w:type="dxa"/>
            <w:tcBorders>
              <w:right w:val="nil"/>
            </w:tcBorders>
            <w:shd w:val="clear" w:color="auto" w:fill="auto"/>
            <w:vAlign w:val="bottom"/>
          </w:tcPr>
          <w:p w:rsidR="009E2807" w:rsidRPr="00C71F00" w:rsidRDefault="009E2807" w:rsidP="00A076D1"/>
        </w:tc>
      </w:tr>
      <w:tr w:rsidR="009E2807" w:rsidRPr="00C71F00" w:rsidTr="00A076D1">
        <w:tc>
          <w:tcPr>
            <w:tcW w:w="1134" w:type="dxa"/>
            <w:tcBorders>
              <w:left w:val="nil"/>
            </w:tcBorders>
            <w:shd w:val="clear" w:color="auto" w:fill="auto"/>
            <w:vAlign w:val="bottom"/>
          </w:tcPr>
          <w:p w:rsidR="009E2807" w:rsidRDefault="009E2807" w:rsidP="00A076D1"/>
          <w:p w:rsidR="009E2807" w:rsidRPr="00C71F00" w:rsidRDefault="009E2807" w:rsidP="00A076D1"/>
        </w:tc>
        <w:tc>
          <w:tcPr>
            <w:tcW w:w="1247" w:type="dxa"/>
            <w:tcBorders>
              <w:bottom w:val="single" w:sz="4" w:space="0" w:color="auto"/>
            </w:tcBorders>
            <w:shd w:val="clear" w:color="auto" w:fill="auto"/>
            <w:vAlign w:val="bottom"/>
          </w:tcPr>
          <w:p w:rsidR="009E2807" w:rsidRPr="00C71F00" w:rsidRDefault="009E2807" w:rsidP="00A076D1"/>
        </w:tc>
        <w:tc>
          <w:tcPr>
            <w:tcW w:w="2041" w:type="dxa"/>
            <w:shd w:val="clear" w:color="auto" w:fill="auto"/>
            <w:vAlign w:val="bottom"/>
          </w:tcPr>
          <w:p w:rsidR="009E2807" w:rsidRPr="00C71F00" w:rsidRDefault="009E2807" w:rsidP="00A076D1">
            <w:pPr>
              <w:jc w:val="center"/>
            </w:pPr>
          </w:p>
        </w:tc>
        <w:tc>
          <w:tcPr>
            <w:tcW w:w="1474" w:type="dxa"/>
            <w:shd w:val="clear" w:color="auto" w:fill="auto"/>
            <w:vAlign w:val="bottom"/>
          </w:tcPr>
          <w:p w:rsidR="009E2807" w:rsidRPr="00C71F00" w:rsidRDefault="009E2807" w:rsidP="00A076D1">
            <w:pPr>
              <w:jc w:val="center"/>
            </w:pPr>
          </w:p>
        </w:tc>
        <w:tc>
          <w:tcPr>
            <w:tcW w:w="1644" w:type="dxa"/>
            <w:shd w:val="clear" w:color="auto" w:fill="auto"/>
            <w:vAlign w:val="bottom"/>
          </w:tcPr>
          <w:p w:rsidR="009E2807" w:rsidRPr="00C71F00" w:rsidRDefault="009E2807" w:rsidP="00A076D1"/>
        </w:tc>
        <w:tc>
          <w:tcPr>
            <w:tcW w:w="1871" w:type="dxa"/>
            <w:tcBorders>
              <w:right w:val="nil"/>
            </w:tcBorders>
            <w:shd w:val="clear" w:color="auto" w:fill="auto"/>
            <w:vAlign w:val="bottom"/>
          </w:tcPr>
          <w:p w:rsidR="009E2807" w:rsidRPr="00C71F00" w:rsidRDefault="009E2807" w:rsidP="00A076D1"/>
        </w:tc>
      </w:tr>
      <w:tr w:rsidR="009E2807" w:rsidRPr="00C71F00" w:rsidTr="00A076D1">
        <w:tc>
          <w:tcPr>
            <w:tcW w:w="1134" w:type="dxa"/>
            <w:tcBorders>
              <w:left w:val="nil"/>
            </w:tcBorders>
            <w:shd w:val="clear" w:color="auto" w:fill="auto"/>
            <w:vAlign w:val="bottom"/>
          </w:tcPr>
          <w:p w:rsidR="009E2807" w:rsidRDefault="009E2807" w:rsidP="00A076D1"/>
          <w:p w:rsidR="009E2807" w:rsidRPr="00C71F00" w:rsidRDefault="009E2807" w:rsidP="00A076D1"/>
        </w:tc>
        <w:tc>
          <w:tcPr>
            <w:tcW w:w="1247" w:type="dxa"/>
            <w:shd w:val="clear" w:color="auto" w:fill="auto"/>
            <w:vAlign w:val="bottom"/>
          </w:tcPr>
          <w:p w:rsidR="009E2807" w:rsidRPr="00C71F00" w:rsidRDefault="009E2807" w:rsidP="00A076D1"/>
        </w:tc>
        <w:tc>
          <w:tcPr>
            <w:tcW w:w="2041" w:type="dxa"/>
            <w:shd w:val="clear" w:color="auto" w:fill="auto"/>
            <w:vAlign w:val="bottom"/>
          </w:tcPr>
          <w:p w:rsidR="009E2807" w:rsidRPr="00C71F00" w:rsidRDefault="009E2807" w:rsidP="00A076D1">
            <w:pPr>
              <w:jc w:val="center"/>
            </w:pPr>
          </w:p>
        </w:tc>
        <w:tc>
          <w:tcPr>
            <w:tcW w:w="1474" w:type="dxa"/>
            <w:shd w:val="clear" w:color="auto" w:fill="auto"/>
            <w:vAlign w:val="bottom"/>
          </w:tcPr>
          <w:p w:rsidR="009E2807" w:rsidRPr="00C71F00" w:rsidRDefault="009E2807" w:rsidP="00A076D1">
            <w:pPr>
              <w:jc w:val="center"/>
            </w:pPr>
          </w:p>
        </w:tc>
        <w:tc>
          <w:tcPr>
            <w:tcW w:w="1644" w:type="dxa"/>
            <w:shd w:val="clear" w:color="auto" w:fill="auto"/>
            <w:vAlign w:val="bottom"/>
          </w:tcPr>
          <w:p w:rsidR="009E2807" w:rsidRPr="00C71F00" w:rsidRDefault="009E2807" w:rsidP="00A076D1"/>
        </w:tc>
        <w:tc>
          <w:tcPr>
            <w:tcW w:w="1871" w:type="dxa"/>
            <w:tcBorders>
              <w:right w:val="nil"/>
            </w:tcBorders>
            <w:shd w:val="clear" w:color="auto" w:fill="auto"/>
            <w:vAlign w:val="bottom"/>
          </w:tcPr>
          <w:p w:rsidR="009E2807" w:rsidRPr="00C71F00" w:rsidRDefault="009E2807" w:rsidP="00A076D1"/>
        </w:tc>
      </w:tr>
    </w:tbl>
    <w:p w:rsidR="009E2807" w:rsidRPr="002D0D2E" w:rsidRDefault="009E2807" w:rsidP="009E2807">
      <w:pPr>
        <w:pageBreakBefore/>
        <w:spacing w:after="180"/>
        <w:jc w:val="both"/>
      </w:pPr>
      <w:r w:rsidRPr="002D0D2E">
        <w:lastRenderedPageBreak/>
        <w:t>2</w:t>
      </w:r>
      <w:r>
        <w:t>5</w:t>
      </w:r>
      <w:r w:rsidRPr="002D0D2E">
        <w:t>.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9E2807" w:rsidRPr="002D0D2E" w:rsidTr="00A076D1">
        <w:tc>
          <w:tcPr>
            <w:tcW w:w="2155" w:type="dxa"/>
            <w:tcBorders>
              <w:left w:val="nil"/>
            </w:tcBorders>
            <w:shd w:val="clear" w:color="auto" w:fill="auto"/>
          </w:tcPr>
          <w:p w:rsidR="009E2807" w:rsidRPr="002D0D2E" w:rsidRDefault="009E2807" w:rsidP="00A076D1">
            <w:pPr>
              <w:jc w:val="center"/>
            </w:pPr>
            <w:r w:rsidRPr="002D0D2E">
              <w:t>Степень родства</w:t>
            </w:r>
          </w:p>
        </w:tc>
        <w:tc>
          <w:tcPr>
            <w:tcW w:w="1588" w:type="dxa"/>
            <w:shd w:val="clear" w:color="auto" w:fill="auto"/>
          </w:tcPr>
          <w:p w:rsidR="009E2807" w:rsidRPr="002D0D2E" w:rsidRDefault="009E2807" w:rsidP="00A076D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531" w:type="dxa"/>
            <w:shd w:val="clear" w:color="auto" w:fill="auto"/>
          </w:tcPr>
          <w:p w:rsidR="009E2807" w:rsidRPr="002D0D2E" w:rsidRDefault="009E2807" w:rsidP="00A076D1">
            <w:pPr>
              <w:jc w:val="center"/>
            </w:pPr>
            <w:r w:rsidRPr="002D0D2E">
              <w:t xml:space="preserve">Период (месяц </w:t>
            </w:r>
            <w:r w:rsidRPr="002D0D2E">
              <w:br/>
              <w:t>и год) пребывания за границей</w:t>
            </w:r>
          </w:p>
          <w:p w:rsidR="009E2807" w:rsidRPr="00F616C9" w:rsidRDefault="009E2807" w:rsidP="00A076D1">
            <w:pPr>
              <w:jc w:val="center"/>
              <w:rPr>
                <w:sz w:val="16"/>
                <w:szCs w:val="16"/>
              </w:rPr>
            </w:pPr>
            <w:r w:rsidRPr="00F616C9">
              <w:rPr>
                <w:sz w:val="16"/>
                <w:szCs w:val="16"/>
              </w:rPr>
              <w:t xml:space="preserve">(указывается </w:t>
            </w:r>
            <w:r w:rsidRPr="00F616C9">
              <w:rPr>
                <w:sz w:val="16"/>
                <w:szCs w:val="16"/>
              </w:rPr>
              <w:br/>
            </w:r>
            <w:r w:rsidRPr="00F616C9">
              <w:rPr>
                <w:spacing w:val="-2"/>
                <w:sz w:val="16"/>
                <w:szCs w:val="16"/>
              </w:rPr>
              <w:t xml:space="preserve">в отношении лиц, </w:t>
            </w:r>
            <w:r w:rsidRPr="00F616C9">
              <w:rPr>
                <w:sz w:val="16"/>
                <w:szCs w:val="16"/>
              </w:rPr>
              <w:t xml:space="preserve">постоянно проживающих </w:t>
            </w:r>
            <w:r w:rsidRPr="00F616C9">
              <w:rPr>
                <w:sz w:val="16"/>
                <w:szCs w:val="16"/>
              </w:rPr>
              <w:br/>
              <w:t>за границей)</w:t>
            </w:r>
          </w:p>
        </w:tc>
        <w:tc>
          <w:tcPr>
            <w:tcW w:w="2041" w:type="dxa"/>
            <w:shd w:val="clear" w:color="auto" w:fill="auto"/>
          </w:tcPr>
          <w:p w:rsidR="009E2807" w:rsidRPr="002D0D2E" w:rsidRDefault="009E2807" w:rsidP="00A076D1">
            <w:pPr>
              <w:jc w:val="center"/>
            </w:pPr>
            <w:r w:rsidRPr="002D0D2E">
              <w:t>Государство пребывания</w:t>
            </w:r>
          </w:p>
        </w:tc>
        <w:tc>
          <w:tcPr>
            <w:tcW w:w="2098" w:type="dxa"/>
            <w:tcBorders>
              <w:right w:val="nil"/>
            </w:tcBorders>
            <w:shd w:val="clear" w:color="auto" w:fill="auto"/>
          </w:tcPr>
          <w:p w:rsidR="009E2807" w:rsidRPr="002D0D2E" w:rsidRDefault="009E2807" w:rsidP="00A076D1">
            <w:pPr>
              <w:jc w:val="center"/>
            </w:pPr>
            <w:r w:rsidRPr="002D0D2E">
              <w:t>Цель пребывания</w:t>
            </w:r>
          </w:p>
        </w:tc>
      </w:tr>
      <w:tr w:rsidR="009E2807" w:rsidRPr="002D0D2E" w:rsidTr="00A076D1">
        <w:tc>
          <w:tcPr>
            <w:tcW w:w="2155" w:type="dxa"/>
            <w:tcBorders>
              <w:left w:val="nil"/>
            </w:tcBorders>
            <w:shd w:val="clear" w:color="auto" w:fill="auto"/>
          </w:tcPr>
          <w:p w:rsidR="009E2807" w:rsidRPr="002D0D2E" w:rsidRDefault="009E2807" w:rsidP="00A076D1"/>
        </w:tc>
        <w:tc>
          <w:tcPr>
            <w:tcW w:w="1588" w:type="dxa"/>
            <w:shd w:val="clear" w:color="auto" w:fill="auto"/>
          </w:tcPr>
          <w:p w:rsidR="009E2807" w:rsidRPr="002D0D2E" w:rsidRDefault="009E2807" w:rsidP="00A076D1"/>
        </w:tc>
        <w:tc>
          <w:tcPr>
            <w:tcW w:w="1531" w:type="dxa"/>
            <w:shd w:val="clear" w:color="auto" w:fill="auto"/>
          </w:tcPr>
          <w:p w:rsidR="009E2807" w:rsidRPr="002D0D2E" w:rsidRDefault="009E2807" w:rsidP="00A076D1">
            <w:pPr>
              <w:jc w:val="center"/>
            </w:pPr>
          </w:p>
        </w:tc>
        <w:tc>
          <w:tcPr>
            <w:tcW w:w="2041" w:type="dxa"/>
            <w:shd w:val="clear" w:color="auto" w:fill="auto"/>
          </w:tcPr>
          <w:p w:rsidR="009E2807" w:rsidRPr="002D0D2E" w:rsidRDefault="009E2807" w:rsidP="00A076D1">
            <w:pPr>
              <w:jc w:val="center"/>
            </w:pPr>
          </w:p>
        </w:tc>
        <w:tc>
          <w:tcPr>
            <w:tcW w:w="2098" w:type="dxa"/>
            <w:tcBorders>
              <w:right w:val="nil"/>
            </w:tcBorders>
            <w:shd w:val="clear" w:color="auto" w:fill="auto"/>
          </w:tcPr>
          <w:p w:rsidR="009E2807" w:rsidRPr="002D0D2E" w:rsidRDefault="009E2807" w:rsidP="00A076D1"/>
        </w:tc>
      </w:tr>
      <w:tr w:rsidR="009E2807" w:rsidRPr="002D0D2E" w:rsidTr="00A076D1">
        <w:tc>
          <w:tcPr>
            <w:tcW w:w="2155" w:type="dxa"/>
            <w:tcBorders>
              <w:left w:val="nil"/>
            </w:tcBorders>
            <w:shd w:val="clear" w:color="auto" w:fill="auto"/>
          </w:tcPr>
          <w:p w:rsidR="009E2807" w:rsidRPr="002D0D2E" w:rsidRDefault="009E2807" w:rsidP="00A076D1"/>
        </w:tc>
        <w:tc>
          <w:tcPr>
            <w:tcW w:w="1588" w:type="dxa"/>
            <w:shd w:val="clear" w:color="auto" w:fill="auto"/>
          </w:tcPr>
          <w:p w:rsidR="009E2807" w:rsidRPr="002D0D2E" w:rsidRDefault="009E2807" w:rsidP="00A076D1"/>
        </w:tc>
        <w:tc>
          <w:tcPr>
            <w:tcW w:w="1531" w:type="dxa"/>
            <w:shd w:val="clear" w:color="auto" w:fill="auto"/>
          </w:tcPr>
          <w:p w:rsidR="009E2807" w:rsidRPr="002D0D2E" w:rsidRDefault="009E2807" w:rsidP="00A076D1">
            <w:pPr>
              <w:jc w:val="center"/>
            </w:pPr>
          </w:p>
        </w:tc>
        <w:tc>
          <w:tcPr>
            <w:tcW w:w="2041" w:type="dxa"/>
            <w:shd w:val="clear" w:color="auto" w:fill="auto"/>
          </w:tcPr>
          <w:p w:rsidR="009E2807" w:rsidRPr="002D0D2E" w:rsidRDefault="009E2807" w:rsidP="00A076D1">
            <w:pPr>
              <w:jc w:val="center"/>
            </w:pPr>
          </w:p>
        </w:tc>
        <w:tc>
          <w:tcPr>
            <w:tcW w:w="2098" w:type="dxa"/>
            <w:tcBorders>
              <w:right w:val="nil"/>
            </w:tcBorders>
            <w:shd w:val="clear" w:color="auto" w:fill="auto"/>
          </w:tcPr>
          <w:p w:rsidR="009E2807" w:rsidRPr="002D0D2E" w:rsidRDefault="009E2807" w:rsidP="00A076D1"/>
        </w:tc>
      </w:tr>
      <w:tr w:rsidR="009E2807" w:rsidRPr="002D0D2E" w:rsidTr="00A076D1">
        <w:tc>
          <w:tcPr>
            <w:tcW w:w="2155" w:type="dxa"/>
            <w:tcBorders>
              <w:left w:val="nil"/>
            </w:tcBorders>
            <w:shd w:val="clear" w:color="auto" w:fill="auto"/>
          </w:tcPr>
          <w:p w:rsidR="009E2807" w:rsidRPr="002D0D2E" w:rsidRDefault="009E2807" w:rsidP="00A076D1"/>
        </w:tc>
        <w:tc>
          <w:tcPr>
            <w:tcW w:w="1588" w:type="dxa"/>
            <w:shd w:val="clear" w:color="auto" w:fill="auto"/>
          </w:tcPr>
          <w:p w:rsidR="009E2807" w:rsidRPr="002D0D2E" w:rsidRDefault="009E2807" w:rsidP="00A076D1"/>
        </w:tc>
        <w:tc>
          <w:tcPr>
            <w:tcW w:w="1531" w:type="dxa"/>
            <w:shd w:val="clear" w:color="auto" w:fill="auto"/>
          </w:tcPr>
          <w:p w:rsidR="009E2807" w:rsidRPr="002D0D2E" w:rsidRDefault="009E2807" w:rsidP="00A076D1">
            <w:pPr>
              <w:jc w:val="center"/>
            </w:pPr>
          </w:p>
        </w:tc>
        <w:tc>
          <w:tcPr>
            <w:tcW w:w="2041" w:type="dxa"/>
            <w:shd w:val="clear" w:color="auto" w:fill="auto"/>
          </w:tcPr>
          <w:p w:rsidR="009E2807" w:rsidRPr="002D0D2E" w:rsidRDefault="009E2807" w:rsidP="00A076D1">
            <w:pPr>
              <w:jc w:val="center"/>
            </w:pPr>
          </w:p>
        </w:tc>
        <w:tc>
          <w:tcPr>
            <w:tcW w:w="2098" w:type="dxa"/>
            <w:tcBorders>
              <w:right w:val="nil"/>
            </w:tcBorders>
            <w:shd w:val="clear" w:color="auto" w:fill="auto"/>
          </w:tcPr>
          <w:p w:rsidR="009E2807" w:rsidRPr="002D0D2E" w:rsidRDefault="009E2807" w:rsidP="00A076D1"/>
        </w:tc>
      </w:tr>
    </w:tbl>
    <w:p w:rsidR="009E2807" w:rsidRPr="002D0D2E" w:rsidRDefault="009E2807" w:rsidP="009E2807">
      <w:pPr>
        <w:jc w:val="both"/>
        <w:rPr>
          <w:sz w:val="20"/>
          <w:szCs w:val="20"/>
        </w:rPr>
      </w:pPr>
    </w:p>
    <w:p w:rsidR="009E2807" w:rsidRPr="002D0D2E" w:rsidRDefault="009E2807" w:rsidP="009E2807">
      <w:pPr>
        <w:spacing w:after="240"/>
        <w:jc w:val="both"/>
      </w:pPr>
      <w:r>
        <w:t>26</w:t>
      </w:r>
      <w:r w:rsidRPr="002D0D2E">
        <w:t>. 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08"/>
        <w:gridCol w:w="3402"/>
        <w:gridCol w:w="3402"/>
      </w:tblGrid>
      <w:tr w:rsidR="009E2807" w:rsidRPr="002D0D2E" w:rsidTr="00A076D1">
        <w:tc>
          <w:tcPr>
            <w:tcW w:w="2608" w:type="dxa"/>
            <w:tcBorders>
              <w:left w:val="nil"/>
            </w:tcBorders>
            <w:shd w:val="clear" w:color="auto" w:fill="auto"/>
          </w:tcPr>
          <w:p w:rsidR="009E2807" w:rsidRPr="002D0D2E" w:rsidRDefault="009E2807" w:rsidP="00A076D1">
            <w:pPr>
              <w:jc w:val="center"/>
            </w:pPr>
            <w:r w:rsidRPr="002D0D2E">
              <w:t xml:space="preserve">Пункт, часть, статья Уголовного кодекса Российской </w:t>
            </w:r>
            <w:r w:rsidRPr="002D0D2E">
              <w:br/>
              <w:t>Федерации</w:t>
            </w:r>
          </w:p>
          <w:p w:rsidR="009E2807" w:rsidRPr="002D0D2E" w:rsidRDefault="009E2807" w:rsidP="00A076D1">
            <w:pPr>
              <w:jc w:val="center"/>
            </w:pPr>
            <w:r w:rsidRPr="002D0D2E">
              <w:t>(иного закона)</w:t>
            </w:r>
          </w:p>
        </w:tc>
        <w:tc>
          <w:tcPr>
            <w:tcW w:w="3402" w:type="dxa"/>
            <w:shd w:val="clear" w:color="auto" w:fill="auto"/>
          </w:tcPr>
          <w:p w:rsidR="009E2807" w:rsidRPr="002D0D2E" w:rsidRDefault="009E2807" w:rsidP="00A076D1">
            <w:pPr>
              <w:jc w:val="center"/>
            </w:pPr>
            <w:r w:rsidRPr="002D0D2E">
              <w:t xml:space="preserve">Дата </w:t>
            </w:r>
            <w:r w:rsidRPr="002D0D2E">
              <w:br/>
              <w:t>назначения наказания</w:t>
            </w:r>
          </w:p>
        </w:tc>
        <w:tc>
          <w:tcPr>
            <w:tcW w:w="3402" w:type="dxa"/>
            <w:tcBorders>
              <w:right w:val="nil"/>
            </w:tcBorders>
            <w:shd w:val="clear" w:color="auto" w:fill="auto"/>
          </w:tcPr>
          <w:p w:rsidR="009E2807" w:rsidRPr="002D0D2E" w:rsidRDefault="009E2807" w:rsidP="00A076D1">
            <w:pPr>
              <w:jc w:val="center"/>
            </w:pPr>
            <w:r w:rsidRPr="002D0D2E">
              <w:t>Вид, срок и (или) размер наказания</w:t>
            </w:r>
          </w:p>
        </w:tc>
      </w:tr>
      <w:tr w:rsidR="009E2807" w:rsidRPr="002D0D2E" w:rsidTr="00A076D1">
        <w:tc>
          <w:tcPr>
            <w:tcW w:w="2608" w:type="dxa"/>
            <w:tcBorders>
              <w:left w:val="nil"/>
            </w:tcBorders>
            <w:shd w:val="clear" w:color="auto" w:fill="auto"/>
          </w:tcPr>
          <w:p w:rsidR="009E2807" w:rsidRPr="002D0D2E" w:rsidRDefault="009E2807" w:rsidP="00A076D1">
            <w:pPr>
              <w:jc w:val="center"/>
            </w:pPr>
          </w:p>
        </w:tc>
        <w:tc>
          <w:tcPr>
            <w:tcW w:w="3402" w:type="dxa"/>
            <w:shd w:val="clear" w:color="auto" w:fill="auto"/>
          </w:tcPr>
          <w:p w:rsidR="009E2807" w:rsidRPr="002D0D2E" w:rsidRDefault="009E2807" w:rsidP="00A076D1">
            <w:pPr>
              <w:jc w:val="center"/>
            </w:pPr>
          </w:p>
        </w:tc>
        <w:tc>
          <w:tcPr>
            <w:tcW w:w="3402" w:type="dxa"/>
            <w:tcBorders>
              <w:right w:val="nil"/>
            </w:tcBorders>
            <w:shd w:val="clear" w:color="auto" w:fill="auto"/>
          </w:tcPr>
          <w:p w:rsidR="009E2807" w:rsidRPr="002D0D2E" w:rsidRDefault="009E2807" w:rsidP="00A076D1"/>
        </w:tc>
      </w:tr>
      <w:tr w:rsidR="009E2807" w:rsidRPr="002D0D2E" w:rsidTr="00A076D1">
        <w:tc>
          <w:tcPr>
            <w:tcW w:w="2608" w:type="dxa"/>
            <w:tcBorders>
              <w:left w:val="nil"/>
            </w:tcBorders>
            <w:shd w:val="clear" w:color="auto" w:fill="auto"/>
          </w:tcPr>
          <w:p w:rsidR="009E2807" w:rsidRPr="002D0D2E" w:rsidRDefault="009E2807" w:rsidP="00A076D1">
            <w:pPr>
              <w:jc w:val="center"/>
            </w:pPr>
          </w:p>
        </w:tc>
        <w:tc>
          <w:tcPr>
            <w:tcW w:w="3402" w:type="dxa"/>
            <w:shd w:val="clear" w:color="auto" w:fill="auto"/>
          </w:tcPr>
          <w:p w:rsidR="009E2807" w:rsidRPr="002D0D2E" w:rsidRDefault="009E2807" w:rsidP="00A076D1">
            <w:pPr>
              <w:jc w:val="center"/>
            </w:pPr>
          </w:p>
        </w:tc>
        <w:tc>
          <w:tcPr>
            <w:tcW w:w="3402" w:type="dxa"/>
            <w:tcBorders>
              <w:right w:val="nil"/>
            </w:tcBorders>
            <w:shd w:val="clear" w:color="auto" w:fill="auto"/>
          </w:tcPr>
          <w:p w:rsidR="009E2807" w:rsidRPr="002D0D2E" w:rsidRDefault="009E2807" w:rsidP="00A076D1"/>
        </w:tc>
      </w:tr>
    </w:tbl>
    <w:p w:rsidR="009E2807" w:rsidRPr="002D0D2E" w:rsidRDefault="009E2807" w:rsidP="009E2807">
      <w:pPr>
        <w:pageBreakBefore/>
        <w:spacing w:after="120"/>
        <w:jc w:val="both"/>
      </w:pPr>
      <w:r>
        <w:lastRenderedPageBreak/>
        <w:t xml:space="preserve">27. </w:t>
      </w: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9E2807" w:rsidRPr="009E3141" w:rsidRDefault="009E2807" w:rsidP="009E2807">
      <w:pPr>
        <w:pBdr>
          <w:top w:val="single" w:sz="4" w:space="1" w:color="auto"/>
        </w:pBdr>
        <w:ind w:left="4648"/>
        <w:jc w:val="both"/>
        <w:rPr>
          <w:sz w:val="2"/>
          <w:szCs w:val="2"/>
        </w:rPr>
      </w:pPr>
    </w:p>
    <w:p w:rsidR="009E2807" w:rsidRPr="002D0D2E" w:rsidRDefault="009E2807" w:rsidP="009E2807">
      <w:pPr>
        <w:jc w:val="both"/>
      </w:pPr>
    </w:p>
    <w:p w:rsidR="009E2807" w:rsidRPr="009E3141" w:rsidRDefault="009E2807" w:rsidP="009E2807">
      <w:pPr>
        <w:pBdr>
          <w:top w:val="single" w:sz="4" w:space="1" w:color="auto"/>
        </w:pBdr>
        <w:spacing w:after="120"/>
        <w:jc w:val="both"/>
        <w:rPr>
          <w:sz w:val="2"/>
          <w:szCs w:val="2"/>
        </w:rPr>
      </w:pPr>
    </w:p>
    <w:p w:rsidR="009E2807" w:rsidRPr="002D0D2E" w:rsidRDefault="009E2807" w:rsidP="009E2807">
      <w:pPr>
        <w:jc w:val="both"/>
      </w:pPr>
      <w:r>
        <w:t>28</w:t>
      </w:r>
      <w:r w:rsidRPr="002D0D2E">
        <w:t xml:space="preserve">.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9E2807" w:rsidRPr="009E3141" w:rsidRDefault="009E2807" w:rsidP="009E2807">
      <w:pPr>
        <w:pBdr>
          <w:top w:val="single" w:sz="4" w:space="1" w:color="auto"/>
        </w:pBdr>
        <w:jc w:val="both"/>
        <w:rPr>
          <w:sz w:val="2"/>
          <w:szCs w:val="2"/>
        </w:rPr>
      </w:pPr>
    </w:p>
    <w:p w:rsidR="009E2807" w:rsidRPr="002D0D2E" w:rsidRDefault="009E2807" w:rsidP="009E2807">
      <w:pPr>
        <w:jc w:val="both"/>
      </w:pPr>
    </w:p>
    <w:p w:rsidR="009E2807" w:rsidRPr="009E3141" w:rsidRDefault="009E2807" w:rsidP="009E2807">
      <w:pPr>
        <w:pBdr>
          <w:top w:val="single" w:sz="4" w:space="1" w:color="auto"/>
        </w:pBdr>
        <w:spacing w:after="120"/>
        <w:jc w:val="both"/>
        <w:rPr>
          <w:sz w:val="2"/>
          <w:szCs w:val="2"/>
        </w:rPr>
      </w:pPr>
    </w:p>
    <w:p w:rsidR="009E2807" w:rsidRPr="002D0D2E" w:rsidRDefault="009E2807" w:rsidP="009E2807">
      <w:pPr>
        <w:jc w:val="both"/>
      </w:pPr>
      <w:r>
        <w:t>29</w:t>
      </w:r>
      <w:r w:rsidRPr="002D0D2E">
        <w:t xml:space="preserve">. Государственные награды, иные награды и знаки отличия  </w:t>
      </w:r>
    </w:p>
    <w:p w:rsidR="009E2807" w:rsidRPr="00EF27C7" w:rsidRDefault="009E2807" w:rsidP="009E2807">
      <w:pPr>
        <w:pBdr>
          <w:top w:val="single" w:sz="4" w:space="1" w:color="auto"/>
        </w:pBdr>
        <w:ind w:left="6439"/>
        <w:jc w:val="both"/>
        <w:rPr>
          <w:sz w:val="2"/>
          <w:szCs w:val="2"/>
        </w:rPr>
      </w:pPr>
    </w:p>
    <w:p w:rsidR="009E2807" w:rsidRPr="002D0D2E" w:rsidRDefault="009E2807" w:rsidP="009E2807">
      <w:pPr>
        <w:jc w:val="both"/>
      </w:pPr>
    </w:p>
    <w:p w:rsidR="009E2807" w:rsidRPr="00EF27C7" w:rsidRDefault="009E2807" w:rsidP="009E2807">
      <w:pPr>
        <w:pBdr>
          <w:top w:val="single" w:sz="4" w:space="1" w:color="auto"/>
        </w:pBdr>
        <w:jc w:val="both"/>
        <w:rPr>
          <w:sz w:val="2"/>
          <w:szCs w:val="2"/>
        </w:rPr>
      </w:pPr>
    </w:p>
    <w:p w:rsidR="009E2807" w:rsidRPr="002D0D2E" w:rsidRDefault="009E2807" w:rsidP="009E2807">
      <w:pPr>
        <w:jc w:val="both"/>
      </w:pPr>
    </w:p>
    <w:p w:rsidR="009E2807" w:rsidRPr="00EF27C7" w:rsidRDefault="009E2807" w:rsidP="009E2807">
      <w:pPr>
        <w:pBdr>
          <w:top w:val="single" w:sz="4" w:space="1" w:color="auto"/>
        </w:pBdr>
        <w:spacing w:after="120"/>
        <w:jc w:val="both"/>
        <w:rPr>
          <w:sz w:val="2"/>
          <w:szCs w:val="2"/>
        </w:rPr>
      </w:pPr>
    </w:p>
    <w:p w:rsidR="009E2807" w:rsidRPr="002D0D2E" w:rsidRDefault="009E2807" w:rsidP="009E2807">
      <w:pPr>
        <w:jc w:val="both"/>
      </w:pPr>
      <w:r>
        <w:t>30</w:t>
      </w:r>
      <w:r w:rsidRPr="002D0D2E">
        <w:t xml:space="preserve">. Место жительства (адрес регистрации, фактического проживания)  </w:t>
      </w:r>
    </w:p>
    <w:p w:rsidR="009E2807" w:rsidRPr="00EF27C7" w:rsidRDefault="009E2807" w:rsidP="009E2807">
      <w:pPr>
        <w:pBdr>
          <w:top w:val="single" w:sz="4" w:space="1" w:color="auto"/>
        </w:pBdr>
        <w:ind w:left="7321"/>
        <w:jc w:val="both"/>
        <w:rPr>
          <w:sz w:val="2"/>
          <w:szCs w:val="2"/>
        </w:rPr>
      </w:pPr>
    </w:p>
    <w:p w:rsidR="009E2807" w:rsidRPr="002D0D2E" w:rsidRDefault="009E2807" w:rsidP="009E2807">
      <w:pPr>
        <w:jc w:val="both"/>
      </w:pPr>
    </w:p>
    <w:p w:rsidR="009E2807" w:rsidRPr="00EF27C7" w:rsidRDefault="009E2807" w:rsidP="009E2807">
      <w:pPr>
        <w:pBdr>
          <w:top w:val="single" w:sz="4" w:space="1" w:color="auto"/>
        </w:pBdr>
        <w:jc w:val="both"/>
        <w:rPr>
          <w:sz w:val="2"/>
          <w:szCs w:val="2"/>
        </w:rPr>
      </w:pPr>
    </w:p>
    <w:p w:rsidR="009E2807" w:rsidRPr="002D0D2E" w:rsidRDefault="009E2807" w:rsidP="009E2807">
      <w:pPr>
        <w:jc w:val="both"/>
      </w:pPr>
    </w:p>
    <w:p w:rsidR="009E2807" w:rsidRPr="00EF27C7" w:rsidRDefault="009E2807" w:rsidP="009E2807">
      <w:pPr>
        <w:pBdr>
          <w:top w:val="single" w:sz="4" w:space="1" w:color="auto"/>
        </w:pBdr>
        <w:spacing w:after="120"/>
        <w:jc w:val="both"/>
        <w:rPr>
          <w:sz w:val="2"/>
          <w:szCs w:val="2"/>
        </w:rPr>
      </w:pPr>
    </w:p>
    <w:p w:rsidR="009E2807" w:rsidRPr="002D0D2E" w:rsidRDefault="009E2807" w:rsidP="009E2807">
      <w:pPr>
        <w:keepNext/>
        <w:jc w:val="both"/>
      </w:pPr>
      <w:r>
        <w:t>31</w:t>
      </w:r>
      <w:r w:rsidRPr="002D0D2E">
        <w:t xml:space="preserve">. Контактные номера телефонов, адреса электронной почты (при наличии)  </w:t>
      </w:r>
    </w:p>
    <w:p w:rsidR="009E2807" w:rsidRPr="00EF27C7" w:rsidRDefault="009E2807" w:rsidP="009E2807">
      <w:pPr>
        <w:keepNext/>
        <w:pBdr>
          <w:top w:val="single" w:sz="4" w:space="1" w:color="auto"/>
        </w:pBdr>
        <w:ind w:left="8021"/>
        <w:jc w:val="both"/>
        <w:rPr>
          <w:sz w:val="2"/>
          <w:szCs w:val="2"/>
        </w:rPr>
      </w:pPr>
    </w:p>
    <w:p w:rsidR="009E2807" w:rsidRPr="002D0D2E" w:rsidRDefault="009E2807" w:rsidP="009E2807">
      <w:pPr>
        <w:keepNext/>
        <w:jc w:val="both"/>
      </w:pPr>
    </w:p>
    <w:p w:rsidR="009E2807" w:rsidRPr="00EF27C7" w:rsidRDefault="009E2807" w:rsidP="009E2807">
      <w:pPr>
        <w:keepNext/>
        <w:pBdr>
          <w:top w:val="single" w:sz="4" w:space="1" w:color="auto"/>
        </w:pBdr>
        <w:jc w:val="both"/>
        <w:rPr>
          <w:sz w:val="2"/>
          <w:szCs w:val="2"/>
        </w:rPr>
      </w:pPr>
    </w:p>
    <w:p w:rsidR="009E2807" w:rsidRPr="002D0D2E" w:rsidRDefault="009E2807" w:rsidP="009E2807">
      <w:pPr>
        <w:keepNext/>
        <w:jc w:val="both"/>
      </w:pPr>
    </w:p>
    <w:p w:rsidR="009E2807" w:rsidRPr="00EF27C7" w:rsidRDefault="009E2807" w:rsidP="009E2807">
      <w:pPr>
        <w:keepNext/>
        <w:pBdr>
          <w:top w:val="single" w:sz="4" w:space="1" w:color="auto"/>
        </w:pBdr>
        <w:spacing w:after="120"/>
        <w:jc w:val="both"/>
        <w:rPr>
          <w:sz w:val="2"/>
          <w:szCs w:val="2"/>
        </w:rPr>
      </w:pPr>
    </w:p>
    <w:p w:rsidR="009E2807" w:rsidRPr="002D0D2E" w:rsidRDefault="009E2807" w:rsidP="009E2807">
      <w:pPr>
        <w:jc w:val="both"/>
      </w:pPr>
      <w:r>
        <w:t>32</w:t>
      </w:r>
      <w:r w:rsidRPr="002D0D2E">
        <w:t>.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9E2807" w:rsidRPr="00EF27C7" w:rsidRDefault="009E2807" w:rsidP="009E2807">
      <w:pPr>
        <w:pBdr>
          <w:top w:val="single" w:sz="4" w:space="1" w:color="auto"/>
        </w:pBdr>
        <w:jc w:val="both"/>
        <w:rPr>
          <w:sz w:val="2"/>
          <w:szCs w:val="2"/>
        </w:rPr>
      </w:pPr>
    </w:p>
    <w:p w:rsidR="009E2807" w:rsidRPr="002D0D2E" w:rsidRDefault="009E2807" w:rsidP="009E2807">
      <w:pPr>
        <w:jc w:val="both"/>
      </w:pPr>
    </w:p>
    <w:p w:rsidR="009E2807" w:rsidRPr="00EF27C7" w:rsidRDefault="009E2807" w:rsidP="009E2807">
      <w:pPr>
        <w:pBdr>
          <w:top w:val="single" w:sz="4" w:space="1" w:color="auto"/>
        </w:pBdr>
        <w:spacing w:after="60"/>
        <w:jc w:val="both"/>
        <w:rPr>
          <w:sz w:val="2"/>
          <w:szCs w:val="2"/>
        </w:rPr>
      </w:pPr>
    </w:p>
    <w:p w:rsidR="009E2807" w:rsidRPr="002D0D2E" w:rsidRDefault="009E2807" w:rsidP="009E2807">
      <w:pPr>
        <w:jc w:val="both"/>
      </w:pPr>
      <w:r>
        <w:t>33</w:t>
      </w:r>
      <w:r w:rsidRPr="002D0D2E">
        <w:t xml:space="preserve">. 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 xml:space="preserve">в приеме на </w:t>
      </w:r>
      <w:r>
        <w:t>работу.</w:t>
      </w:r>
    </w:p>
    <w:p w:rsidR="009E2807" w:rsidRPr="002D0D2E" w:rsidRDefault="009E2807" w:rsidP="009E2807">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9E2807" w:rsidTr="00A076D1">
        <w:tc>
          <w:tcPr>
            <w:tcW w:w="170" w:type="dxa"/>
            <w:tcBorders>
              <w:top w:val="nil"/>
              <w:left w:val="nil"/>
              <w:bottom w:val="nil"/>
              <w:right w:val="nil"/>
            </w:tcBorders>
            <w:vAlign w:val="bottom"/>
          </w:tcPr>
          <w:p w:rsidR="009E2807" w:rsidRPr="00873961" w:rsidRDefault="009E2807" w:rsidP="00A076D1">
            <w:pPr>
              <w:jc w:val="right"/>
            </w:pPr>
            <w:r w:rsidRPr="00873961">
              <w:t>"</w:t>
            </w:r>
          </w:p>
        </w:tc>
        <w:tc>
          <w:tcPr>
            <w:tcW w:w="397" w:type="dxa"/>
            <w:tcBorders>
              <w:top w:val="nil"/>
              <w:left w:val="nil"/>
              <w:bottom w:val="single" w:sz="4" w:space="0" w:color="auto"/>
              <w:right w:val="nil"/>
            </w:tcBorders>
            <w:vAlign w:val="bottom"/>
          </w:tcPr>
          <w:p w:rsidR="009E2807" w:rsidRDefault="009E2807" w:rsidP="00A076D1">
            <w:pPr>
              <w:jc w:val="center"/>
            </w:pPr>
          </w:p>
        </w:tc>
        <w:tc>
          <w:tcPr>
            <w:tcW w:w="227" w:type="dxa"/>
            <w:tcBorders>
              <w:top w:val="nil"/>
              <w:left w:val="nil"/>
              <w:bottom w:val="nil"/>
              <w:right w:val="nil"/>
            </w:tcBorders>
            <w:vAlign w:val="bottom"/>
          </w:tcPr>
          <w:p w:rsidR="009E2807" w:rsidRPr="00873961" w:rsidRDefault="009E2807" w:rsidP="00A076D1">
            <w:r w:rsidRPr="00873961">
              <w:t>"</w:t>
            </w:r>
          </w:p>
        </w:tc>
        <w:tc>
          <w:tcPr>
            <w:tcW w:w="1474" w:type="dxa"/>
            <w:tcBorders>
              <w:top w:val="nil"/>
              <w:left w:val="nil"/>
              <w:bottom w:val="single" w:sz="4" w:space="0" w:color="auto"/>
              <w:right w:val="nil"/>
            </w:tcBorders>
            <w:vAlign w:val="bottom"/>
          </w:tcPr>
          <w:p w:rsidR="009E2807" w:rsidRDefault="009E2807" w:rsidP="00A076D1">
            <w:pPr>
              <w:jc w:val="center"/>
            </w:pPr>
          </w:p>
        </w:tc>
        <w:tc>
          <w:tcPr>
            <w:tcW w:w="397" w:type="dxa"/>
            <w:tcBorders>
              <w:top w:val="nil"/>
              <w:left w:val="nil"/>
              <w:bottom w:val="nil"/>
              <w:right w:val="nil"/>
            </w:tcBorders>
            <w:vAlign w:val="bottom"/>
          </w:tcPr>
          <w:p w:rsidR="009E2807" w:rsidRDefault="009E2807" w:rsidP="00A076D1">
            <w:pPr>
              <w:jc w:val="right"/>
            </w:pPr>
            <w:r>
              <w:t>20</w:t>
            </w:r>
          </w:p>
        </w:tc>
        <w:tc>
          <w:tcPr>
            <w:tcW w:w="397" w:type="dxa"/>
            <w:tcBorders>
              <w:top w:val="nil"/>
              <w:left w:val="nil"/>
              <w:bottom w:val="single" w:sz="4" w:space="0" w:color="auto"/>
              <w:right w:val="nil"/>
            </w:tcBorders>
            <w:vAlign w:val="bottom"/>
          </w:tcPr>
          <w:p w:rsidR="009E2807" w:rsidRDefault="009E2807" w:rsidP="00A076D1"/>
        </w:tc>
        <w:tc>
          <w:tcPr>
            <w:tcW w:w="454" w:type="dxa"/>
            <w:tcBorders>
              <w:top w:val="nil"/>
              <w:left w:val="nil"/>
              <w:bottom w:val="nil"/>
              <w:right w:val="nil"/>
            </w:tcBorders>
            <w:vAlign w:val="bottom"/>
          </w:tcPr>
          <w:p w:rsidR="009E2807" w:rsidRDefault="009E2807" w:rsidP="00A076D1">
            <w:pPr>
              <w:ind w:left="57"/>
            </w:pPr>
            <w:proofErr w:type="gramStart"/>
            <w:r>
              <w:t>г</w:t>
            </w:r>
            <w:proofErr w:type="gramEnd"/>
            <w:r>
              <w:t>.</w:t>
            </w:r>
          </w:p>
        </w:tc>
        <w:tc>
          <w:tcPr>
            <w:tcW w:w="4196" w:type="dxa"/>
            <w:tcBorders>
              <w:top w:val="nil"/>
              <w:left w:val="nil"/>
              <w:bottom w:val="nil"/>
              <w:right w:val="nil"/>
            </w:tcBorders>
            <w:vAlign w:val="bottom"/>
          </w:tcPr>
          <w:p w:rsidR="009E2807" w:rsidRPr="00B16E99" w:rsidRDefault="009E2807" w:rsidP="00A076D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9E2807" w:rsidRDefault="009E2807" w:rsidP="00A076D1">
            <w:pPr>
              <w:jc w:val="center"/>
            </w:pPr>
          </w:p>
        </w:tc>
      </w:tr>
    </w:tbl>
    <w:p w:rsidR="009E2807" w:rsidRPr="00EF27C7" w:rsidRDefault="009E2807" w:rsidP="009E2807">
      <w:pPr>
        <w:spacing w:after="480"/>
        <w:jc w:val="both"/>
        <w:rPr>
          <w:sz w:val="2"/>
          <w:szCs w:val="2"/>
        </w:rPr>
      </w:pPr>
    </w:p>
    <w:tbl>
      <w:tblPr>
        <w:tblW w:w="9412" w:type="dxa"/>
        <w:tblLayout w:type="fixed"/>
        <w:tblCellMar>
          <w:left w:w="28" w:type="dxa"/>
          <w:right w:w="28" w:type="dxa"/>
        </w:tblCellMar>
        <w:tblLook w:val="01E0" w:firstRow="1" w:lastRow="1" w:firstColumn="1" w:lastColumn="1" w:noHBand="0" w:noVBand="0"/>
      </w:tblPr>
      <w:tblGrid>
        <w:gridCol w:w="1648"/>
        <w:gridCol w:w="7764"/>
      </w:tblGrid>
      <w:tr w:rsidR="009E2807" w:rsidRPr="002D0D2E" w:rsidTr="00A076D1">
        <w:tc>
          <w:tcPr>
            <w:tcW w:w="1648" w:type="dxa"/>
            <w:shd w:val="clear" w:color="auto" w:fill="auto"/>
            <w:vAlign w:val="center"/>
          </w:tcPr>
          <w:p w:rsidR="009E2807" w:rsidRPr="002D0D2E" w:rsidRDefault="009E2807" w:rsidP="00A076D1">
            <w:pPr>
              <w:ind w:firstLine="567"/>
            </w:pPr>
            <w:r w:rsidRPr="002D0D2E">
              <w:t>М.П.</w:t>
            </w:r>
          </w:p>
        </w:tc>
        <w:tc>
          <w:tcPr>
            <w:tcW w:w="7764" w:type="dxa"/>
            <w:shd w:val="clear" w:color="auto" w:fill="auto"/>
          </w:tcPr>
          <w:p w:rsidR="009E2807" w:rsidRPr="002D0D2E" w:rsidRDefault="009E2807" w:rsidP="00A076D1">
            <w:pPr>
              <w:jc w:val="both"/>
            </w:pPr>
            <w:r w:rsidRPr="002D0D2E">
              <w:t>Фотография и сведения, изложенные в анкете, соответствуют представленным документам.</w:t>
            </w:r>
          </w:p>
        </w:tc>
      </w:tr>
    </w:tbl>
    <w:p w:rsidR="009E2807" w:rsidRPr="00EF27C7" w:rsidRDefault="009E2807" w:rsidP="009E280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9E2807" w:rsidRPr="002D0D2E" w:rsidTr="00A076D1">
        <w:tc>
          <w:tcPr>
            <w:tcW w:w="170" w:type="dxa"/>
            <w:tcBorders>
              <w:top w:val="nil"/>
              <w:left w:val="nil"/>
              <w:bottom w:val="nil"/>
              <w:right w:val="nil"/>
            </w:tcBorders>
            <w:vAlign w:val="bottom"/>
          </w:tcPr>
          <w:p w:rsidR="009E2807" w:rsidRPr="002D0D2E" w:rsidRDefault="009E2807" w:rsidP="00A076D1">
            <w:pPr>
              <w:jc w:val="right"/>
            </w:pPr>
            <w:r w:rsidRPr="002D0D2E">
              <w:t>"</w:t>
            </w:r>
          </w:p>
        </w:tc>
        <w:tc>
          <w:tcPr>
            <w:tcW w:w="397" w:type="dxa"/>
            <w:tcBorders>
              <w:top w:val="nil"/>
              <w:left w:val="nil"/>
              <w:bottom w:val="single" w:sz="4" w:space="0" w:color="auto"/>
              <w:right w:val="nil"/>
            </w:tcBorders>
            <w:vAlign w:val="bottom"/>
          </w:tcPr>
          <w:p w:rsidR="009E2807" w:rsidRPr="002D0D2E" w:rsidRDefault="009E2807" w:rsidP="00A076D1">
            <w:pPr>
              <w:jc w:val="center"/>
            </w:pPr>
          </w:p>
        </w:tc>
        <w:tc>
          <w:tcPr>
            <w:tcW w:w="227" w:type="dxa"/>
            <w:tcBorders>
              <w:top w:val="nil"/>
              <w:left w:val="nil"/>
              <w:right w:val="nil"/>
            </w:tcBorders>
            <w:vAlign w:val="bottom"/>
          </w:tcPr>
          <w:p w:rsidR="009E2807" w:rsidRPr="002D0D2E" w:rsidRDefault="009E2807" w:rsidP="00A076D1">
            <w:r w:rsidRPr="002D0D2E">
              <w:t>"</w:t>
            </w:r>
          </w:p>
        </w:tc>
        <w:tc>
          <w:tcPr>
            <w:tcW w:w="1474" w:type="dxa"/>
            <w:tcBorders>
              <w:top w:val="nil"/>
              <w:left w:val="nil"/>
              <w:bottom w:val="single" w:sz="4" w:space="0" w:color="auto"/>
              <w:right w:val="nil"/>
            </w:tcBorders>
            <w:vAlign w:val="bottom"/>
          </w:tcPr>
          <w:p w:rsidR="009E2807" w:rsidRPr="002D0D2E" w:rsidRDefault="009E2807" w:rsidP="00A076D1">
            <w:pPr>
              <w:jc w:val="center"/>
            </w:pPr>
          </w:p>
        </w:tc>
        <w:tc>
          <w:tcPr>
            <w:tcW w:w="397" w:type="dxa"/>
            <w:tcBorders>
              <w:top w:val="nil"/>
              <w:left w:val="nil"/>
              <w:right w:val="nil"/>
            </w:tcBorders>
            <w:vAlign w:val="bottom"/>
          </w:tcPr>
          <w:p w:rsidR="009E2807" w:rsidRPr="002D0D2E" w:rsidRDefault="009E2807" w:rsidP="00A076D1">
            <w:pPr>
              <w:jc w:val="right"/>
            </w:pPr>
            <w:r w:rsidRPr="002D0D2E">
              <w:t>20</w:t>
            </w:r>
          </w:p>
        </w:tc>
        <w:tc>
          <w:tcPr>
            <w:tcW w:w="397" w:type="dxa"/>
            <w:tcBorders>
              <w:top w:val="nil"/>
              <w:left w:val="nil"/>
              <w:bottom w:val="single" w:sz="4" w:space="0" w:color="auto"/>
              <w:right w:val="nil"/>
            </w:tcBorders>
            <w:vAlign w:val="bottom"/>
          </w:tcPr>
          <w:p w:rsidR="009E2807" w:rsidRPr="002D0D2E" w:rsidRDefault="009E2807" w:rsidP="00A076D1"/>
        </w:tc>
        <w:tc>
          <w:tcPr>
            <w:tcW w:w="1531" w:type="dxa"/>
            <w:tcBorders>
              <w:top w:val="nil"/>
              <w:left w:val="nil"/>
              <w:right w:val="nil"/>
            </w:tcBorders>
            <w:vAlign w:val="bottom"/>
          </w:tcPr>
          <w:p w:rsidR="009E2807" w:rsidRPr="002D0D2E" w:rsidRDefault="009E2807" w:rsidP="00A076D1">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9E2807" w:rsidRPr="002D0D2E" w:rsidRDefault="009E2807" w:rsidP="00A076D1">
            <w:pPr>
              <w:ind w:left="57" w:firstLine="1290"/>
            </w:pPr>
          </w:p>
        </w:tc>
      </w:tr>
      <w:tr w:rsidR="009E2807" w:rsidRPr="00EF27C7" w:rsidTr="00A076D1">
        <w:tc>
          <w:tcPr>
            <w:tcW w:w="170" w:type="dxa"/>
            <w:tcBorders>
              <w:top w:val="nil"/>
              <w:left w:val="nil"/>
              <w:bottom w:val="nil"/>
              <w:right w:val="nil"/>
            </w:tcBorders>
          </w:tcPr>
          <w:p w:rsidR="009E2807" w:rsidRPr="00EF27C7" w:rsidRDefault="009E2807" w:rsidP="00A076D1">
            <w:pPr>
              <w:jc w:val="right"/>
              <w:rPr>
                <w:sz w:val="20"/>
                <w:szCs w:val="20"/>
              </w:rPr>
            </w:pPr>
          </w:p>
        </w:tc>
        <w:tc>
          <w:tcPr>
            <w:tcW w:w="397" w:type="dxa"/>
            <w:tcBorders>
              <w:top w:val="single" w:sz="4" w:space="0" w:color="auto"/>
              <w:left w:val="nil"/>
              <w:right w:val="nil"/>
            </w:tcBorders>
          </w:tcPr>
          <w:p w:rsidR="009E2807" w:rsidRPr="00EF27C7" w:rsidRDefault="009E2807" w:rsidP="00A076D1">
            <w:pPr>
              <w:jc w:val="center"/>
              <w:rPr>
                <w:sz w:val="20"/>
                <w:szCs w:val="20"/>
              </w:rPr>
            </w:pPr>
          </w:p>
        </w:tc>
        <w:tc>
          <w:tcPr>
            <w:tcW w:w="227" w:type="dxa"/>
            <w:tcBorders>
              <w:left w:val="nil"/>
              <w:right w:val="nil"/>
            </w:tcBorders>
          </w:tcPr>
          <w:p w:rsidR="009E2807" w:rsidRPr="00EF27C7" w:rsidRDefault="009E2807" w:rsidP="00A076D1">
            <w:pPr>
              <w:rPr>
                <w:sz w:val="20"/>
                <w:szCs w:val="20"/>
              </w:rPr>
            </w:pPr>
          </w:p>
        </w:tc>
        <w:tc>
          <w:tcPr>
            <w:tcW w:w="1474" w:type="dxa"/>
            <w:tcBorders>
              <w:top w:val="single" w:sz="4" w:space="0" w:color="auto"/>
              <w:left w:val="nil"/>
              <w:right w:val="nil"/>
            </w:tcBorders>
          </w:tcPr>
          <w:p w:rsidR="009E2807" w:rsidRPr="00EF27C7" w:rsidRDefault="009E2807" w:rsidP="00A076D1">
            <w:pPr>
              <w:jc w:val="center"/>
              <w:rPr>
                <w:sz w:val="20"/>
                <w:szCs w:val="20"/>
              </w:rPr>
            </w:pPr>
          </w:p>
        </w:tc>
        <w:tc>
          <w:tcPr>
            <w:tcW w:w="397" w:type="dxa"/>
            <w:tcBorders>
              <w:left w:val="nil"/>
              <w:right w:val="nil"/>
            </w:tcBorders>
          </w:tcPr>
          <w:p w:rsidR="009E2807" w:rsidRPr="00EF27C7" w:rsidRDefault="009E2807" w:rsidP="00A076D1">
            <w:pPr>
              <w:jc w:val="right"/>
              <w:rPr>
                <w:sz w:val="20"/>
                <w:szCs w:val="20"/>
              </w:rPr>
            </w:pPr>
          </w:p>
        </w:tc>
        <w:tc>
          <w:tcPr>
            <w:tcW w:w="397" w:type="dxa"/>
            <w:tcBorders>
              <w:top w:val="single" w:sz="4" w:space="0" w:color="auto"/>
              <w:left w:val="nil"/>
              <w:right w:val="nil"/>
            </w:tcBorders>
          </w:tcPr>
          <w:p w:rsidR="009E2807" w:rsidRPr="00EF27C7" w:rsidRDefault="009E2807" w:rsidP="00A076D1">
            <w:pPr>
              <w:rPr>
                <w:sz w:val="20"/>
                <w:szCs w:val="20"/>
              </w:rPr>
            </w:pPr>
          </w:p>
        </w:tc>
        <w:tc>
          <w:tcPr>
            <w:tcW w:w="1531" w:type="dxa"/>
            <w:tcBorders>
              <w:left w:val="nil"/>
              <w:right w:val="nil"/>
            </w:tcBorders>
          </w:tcPr>
          <w:p w:rsidR="009E2807" w:rsidRPr="00EF27C7" w:rsidRDefault="009E2807" w:rsidP="00A076D1">
            <w:pPr>
              <w:ind w:left="57"/>
              <w:rPr>
                <w:sz w:val="20"/>
                <w:szCs w:val="20"/>
              </w:rPr>
            </w:pPr>
          </w:p>
        </w:tc>
        <w:tc>
          <w:tcPr>
            <w:tcW w:w="4820" w:type="dxa"/>
            <w:tcBorders>
              <w:top w:val="single" w:sz="4" w:space="0" w:color="auto"/>
              <w:left w:val="nil"/>
              <w:right w:val="nil"/>
            </w:tcBorders>
          </w:tcPr>
          <w:p w:rsidR="009E2807" w:rsidRPr="00EF27C7" w:rsidRDefault="009E2807" w:rsidP="00A076D1">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9E2807" w:rsidRPr="002D0D2E" w:rsidRDefault="009E2807" w:rsidP="009E2807">
      <w:pPr>
        <w:spacing w:after="360"/>
        <w:jc w:val="both"/>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spacing w:before="60" w:after="60"/>
        <w:rPr>
          <w:sz w:val="16"/>
          <w:szCs w:val="16"/>
        </w:rPr>
      </w:pPr>
    </w:p>
    <w:p w:rsidR="002B214E" w:rsidRDefault="002B214E" w:rsidP="002B214E">
      <w:pPr>
        <w:ind w:left="4820"/>
        <w:rPr>
          <w:sz w:val="26"/>
          <w:szCs w:val="26"/>
        </w:rPr>
      </w:pPr>
    </w:p>
    <w:p w:rsidR="002B214E" w:rsidRDefault="002B214E" w:rsidP="002B214E">
      <w:pPr>
        <w:ind w:left="4820"/>
        <w:rPr>
          <w:sz w:val="26"/>
          <w:szCs w:val="26"/>
        </w:rPr>
      </w:pPr>
      <w:r>
        <w:rPr>
          <w:sz w:val="26"/>
          <w:szCs w:val="26"/>
        </w:rPr>
        <w:t>УТВЕРЖДАЮ</w:t>
      </w:r>
    </w:p>
    <w:p w:rsidR="002B214E" w:rsidRDefault="002B214E" w:rsidP="002B214E">
      <w:pPr>
        <w:ind w:left="4820"/>
        <w:rPr>
          <w:sz w:val="26"/>
          <w:szCs w:val="26"/>
        </w:rPr>
      </w:pPr>
      <w:r>
        <w:rPr>
          <w:sz w:val="26"/>
          <w:szCs w:val="26"/>
        </w:rPr>
        <w:t>Заместитель главы администрации –</w:t>
      </w:r>
    </w:p>
    <w:p w:rsidR="002B214E" w:rsidRDefault="002B214E" w:rsidP="002B214E">
      <w:pPr>
        <w:ind w:left="4820"/>
        <w:rPr>
          <w:sz w:val="26"/>
          <w:szCs w:val="26"/>
        </w:rPr>
      </w:pPr>
      <w:r>
        <w:rPr>
          <w:sz w:val="26"/>
          <w:szCs w:val="26"/>
        </w:rPr>
        <w:t>руководитель аппарата администрации</w:t>
      </w:r>
    </w:p>
    <w:p w:rsidR="002B214E" w:rsidRDefault="002B214E" w:rsidP="002B214E">
      <w:pPr>
        <w:ind w:left="4820"/>
        <w:rPr>
          <w:sz w:val="26"/>
          <w:szCs w:val="26"/>
        </w:rPr>
      </w:pPr>
      <w:r>
        <w:rPr>
          <w:sz w:val="26"/>
          <w:szCs w:val="26"/>
        </w:rPr>
        <w:t>городского округа город Воронеж</w:t>
      </w:r>
    </w:p>
    <w:p w:rsidR="002B214E" w:rsidRDefault="002B214E" w:rsidP="002B214E">
      <w:pPr>
        <w:ind w:left="4820"/>
        <w:jc w:val="center"/>
        <w:rPr>
          <w:sz w:val="26"/>
          <w:szCs w:val="26"/>
        </w:rPr>
      </w:pPr>
      <w:r>
        <w:rPr>
          <w:sz w:val="26"/>
          <w:szCs w:val="26"/>
        </w:rPr>
        <w:t xml:space="preserve">                                                          _______________________   </w:t>
      </w:r>
      <w:proofErr w:type="spellStart"/>
      <w:r>
        <w:rPr>
          <w:sz w:val="26"/>
          <w:szCs w:val="26"/>
        </w:rPr>
        <w:t>С.А.Глазьев</w:t>
      </w:r>
      <w:proofErr w:type="spellEnd"/>
    </w:p>
    <w:p w:rsidR="002B214E" w:rsidRPr="006E71E3" w:rsidRDefault="009E2807" w:rsidP="002B214E">
      <w:pPr>
        <w:ind w:left="4820"/>
        <w:rPr>
          <w:sz w:val="26"/>
          <w:szCs w:val="26"/>
        </w:rPr>
      </w:pPr>
      <w:r>
        <w:rPr>
          <w:sz w:val="26"/>
          <w:szCs w:val="26"/>
        </w:rPr>
        <w:t>«_____»____________________2025</w:t>
      </w:r>
    </w:p>
    <w:p w:rsidR="002B214E" w:rsidRDefault="002B214E" w:rsidP="002B214E">
      <w:pPr>
        <w:jc w:val="right"/>
        <w:rPr>
          <w:sz w:val="28"/>
          <w:szCs w:val="28"/>
        </w:rPr>
      </w:pPr>
    </w:p>
    <w:p w:rsidR="002B214E" w:rsidRDefault="002B214E" w:rsidP="002B214E">
      <w:pPr>
        <w:jc w:val="center"/>
        <w:rPr>
          <w:b/>
          <w:sz w:val="28"/>
          <w:szCs w:val="28"/>
        </w:rPr>
      </w:pPr>
    </w:p>
    <w:p w:rsidR="002B214E" w:rsidRDefault="002B214E" w:rsidP="002B214E">
      <w:pPr>
        <w:jc w:val="center"/>
        <w:rPr>
          <w:b/>
          <w:sz w:val="28"/>
          <w:szCs w:val="28"/>
        </w:rPr>
      </w:pPr>
      <w:r>
        <w:rPr>
          <w:b/>
          <w:sz w:val="28"/>
          <w:szCs w:val="28"/>
        </w:rPr>
        <w:t xml:space="preserve">Муниципальное бюджетное общеобразовательное учреждение </w:t>
      </w:r>
    </w:p>
    <w:p w:rsidR="002B214E" w:rsidRDefault="002B214E" w:rsidP="002B214E">
      <w:pPr>
        <w:jc w:val="center"/>
        <w:rPr>
          <w:b/>
          <w:sz w:val="28"/>
          <w:szCs w:val="28"/>
        </w:rPr>
      </w:pPr>
    </w:p>
    <w:p w:rsidR="002B214E" w:rsidRDefault="002B214E" w:rsidP="002B214E">
      <w:pPr>
        <w:jc w:val="center"/>
        <w:rPr>
          <w:b/>
          <w:sz w:val="28"/>
          <w:szCs w:val="28"/>
        </w:rPr>
      </w:pPr>
      <w:r>
        <w:rPr>
          <w:b/>
          <w:sz w:val="28"/>
          <w:szCs w:val="28"/>
        </w:rPr>
        <w:t>Должностная инструкция</w:t>
      </w:r>
    </w:p>
    <w:p w:rsidR="002B214E" w:rsidRDefault="002B214E" w:rsidP="002B214E">
      <w:pPr>
        <w:jc w:val="center"/>
        <w:rPr>
          <w:b/>
          <w:sz w:val="28"/>
          <w:szCs w:val="28"/>
        </w:rPr>
      </w:pPr>
      <w:r>
        <w:rPr>
          <w:b/>
          <w:sz w:val="28"/>
          <w:szCs w:val="28"/>
        </w:rPr>
        <w:t xml:space="preserve">директора муниципального бюджетного </w:t>
      </w:r>
    </w:p>
    <w:p w:rsidR="002B214E" w:rsidRDefault="002B214E" w:rsidP="002B214E">
      <w:pPr>
        <w:jc w:val="center"/>
        <w:rPr>
          <w:b/>
          <w:sz w:val="28"/>
          <w:szCs w:val="28"/>
        </w:rPr>
      </w:pPr>
      <w:r>
        <w:rPr>
          <w:b/>
          <w:sz w:val="28"/>
          <w:szCs w:val="28"/>
        </w:rPr>
        <w:t>общеобразовательного учреждения</w:t>
      </w:r>
    </w:p>
    <w:p w:rsidR="002B214E" w:rsidRDefault="002B214E" w:rsidP="002B214E">
      <w:pPr>
        <w:jc w:val="center"/>
        <w:rPr>
          <w:b/>
          <w:sz w:val="28"/>
          <w:szCs w:val="28"/>
        </w:rPr>
      </w:pPr>
    </w:p>
    <w:p w:rsidR="002B214E" w:rsidRDefault="002B214E" w:rsidP="002B214E">
      <w:pPr>
        <w:jc w:val="center"/>
        <w:rPr>
          <w:b/>
          <w:sz w:val="28"/>
          <w:szCs w:val="28"/>
        </w:rPr>
      </w:pPr>
      <w:r>
        <w:rPr>
          <w:b/>
          <w:sz w:val="28"/>
          <w:szCs w:val="28"/>
        </w:rPr>
        <w:t>1. Общие положения</w:t>
      </w:r>
    </w:p>
    <w:p w:rsidR="002B214E" w:rsidRDefault="002B214E" w:rsidP="002B214E">
      <w:pPr>
        <w:ind w:firstLine="540"/>
        <w:jc w:val="both"/>
        <w:rPr>
          <w:sz w:val="26"/>
          <w:szCs w:val="26"/>
        </w:rPr>
      </w:pPr>
      <w:r>
        <w:rPr>
          <w:sz w:val="26"/>
          <w:szCs w:val="26"/>
        </w:rPr>
        <w:t>1.1. Директор муниципального бюджетного общеобразовательного учреждения (далее по тексту – МБОУ) принимается на работу и увольняется с работы заместителем главы администрации – руководителем аппарата администрации городского округа город Воронеж по согласованию с руководителем структурного подразделения администрации городского округа город Воронеж, закрепленного в качестве куратора.</w:t>
      </w:r>
    </w:p>
    <w:p w:rsidR="002B214E" w:rsidRDefault="002B214E" w:rsidP="002B214E">
      <w:pPr>
        <w:ind w:firstLine="540"/>
        <w:jc w:val="both"/>
        <w:rPr>
          <w:sz w:val="26"/>
          <w:szCs w:val="26"/>
        </w:rPr>
      </w:pPr>
      <w:r>
        <w:rPr>
          <w:sz w:val="26"/>
          <w:szCs w:val="26"/>
        </w:rPr>
        <w:t>1.2.  Директор МБОУ  непосредственно подчиняется главе городского округа город Воронеж, заместителю главы администрации – руководителю аппарата и куратору учреждения.</w:t>
      </w:r>
    </w:p>
    <w:p w:rsidR="002B214E" w:rsidRDefault="002B214E" w:rsidP="002B214E">
      <w:pPr>
        <w:ind w:firstLine="540"/>
        <w:jc w:val="both"/>
        <w:rPr>
          <w:sz w:val="26"/>
          <w:szCs w:val="26"/>
        </w:rPr>
      </w:pPr>
      <w:r>
        <w:rPr>
          <w:sz w:val="26"/>
          <w:szCs w:val="26"/>
        </w:rPr>
        <w:t>1.3. На период временного отсутствия директора МБОУ (командирования, отпуска, временной нетрудоспособности и др.) исполнение его обязанностей возлагается на работника МБОУ распорядительным актом администрации городского округа город Воронеж по согласованию с куратором учреждения.</w:t>
      </w:r>
    </w:p>
    <w:p w:rsidR="002B214E" w:rsidRDefault="002B214E" w:rsidP="002B214E">
      <w:pPr>
        <w:ind w:firstLine="398"/>
        <w:jc w:val="both"/>
        <w:rPr>
          <w:sz w:val="26"/>
          <w:szCs w:val="26"/>
        </w:rPr>
      </w:pPr>
      <w:r>
        <w:rPr>
          <w:sz w:val="26"/>
          <w:szCs w:val="26"/>
        </w:rPr>
        <w:t xml:space="preserve">  1.4. </w:t>
      </w:r>
      <w:proofErr w:type="gramStart"/>
      <w:r>
        <w:rPr>
          <w:sz w:val="26"/>
          <w:szCs w:val="26"/>
        </w:rPr>
        <w:t>Директор МБОУ в своей деятельности руководствуется Конституцией РФ, Законом РФ "Об образовании", Трудовым Кодексом РФ, Указами Президента РФ, постановлениями, распоряжениями Правительства РФ, нормативно-правовыми актами органов исполнительной и законодательной власти  Воронежской области и городского округа город Воронеж</w:t>
      </w:r>
      <w:r>
        <w:rPr>
          <w:i/>
          <w:sz w:val="26"/>
          <w:szCs w:val="26"/>
        </w:rPr>
        <w:t xml:space="preserve"> </w:t>
      </w:r>
      <w:r>
        <w:rPr>
          <w:sz w:val="26"/>
          <w:szCs w:val="26"/>
        </w:rPr>
        <w:t>по вопросам образования и воспитания обучающихся, а также Уставом и  локальными правовыми актами МБОУ  (в том числе Правилами внутреннего трудового распорядка, настоящей должностной инструкцией).</w:t>
      </w:r>
      <w:proofErr w:type="gramEnd"/>
    </w:p>
    <w:p w:rsidR="002B214E" w:rsidRDefault="002B214E" w:rsidP="002B214E">
      <w:pPr>
        <w:ind w:firstLine="567"/>
        <w:jc w:val="both"/>
        <w:rPr>
          <w:sz w:val="26"/>
          <w:szCs w:val="26"/>
        </w:rPr>
      </w:pPr>
      <w:r>
        <w:rPr>
          <w:sz w:val="26"/>
          <w:szCs w:val="26"/>
        </w:rPr>
        <w:t>1.5. Директор МБОУ должен знать:</w:t>
      </w:r>
    </w:p>
    <w:p w:rsidR="002B214E" w:rsidRDefault="002B214E" w:rsidP="002B214E">
      <w:pPr>
        <w:ind w:firstLine="426"/>
        <w:jc w:val="both"/>
        <w:rPr>
          <w:i/>
          <w:sz w:val="26"/>
          <w:szCs w:val="26"/>
        </w:rPr>
      </w:pPr>
      <w:r>
        <w:rPr>
          <w:sz w:val="26"/>
          <w:szCs w:val="26"/>
        </w:rPr>
        <w:t>- приоритетные направления развития образовательной системы Российской Федерации;</w:t>
      </w:r>
    </w:p>
    <w:p w:rsidR="002B214E" w:rsidRDefault="002B214E" w:rsidP="002B214E">
      <w:pPr>
        <w:numPr>
          <w:ilvl w:val="0"/>
          <w:numId w:val="2"/>
        </w:numPr>
        <w:ind w:left="0" w:firstLine="426"/>
        <w:jc w:val="both"/>
        <w:rPr>
          <w:sz w:val="26"/>
          <w:szCs w:val="26"/>
        </w:rPr>
      </w:pPr>
      <w:r>
        <w:rPr>
          <w:sz w:val="26"/>
          <w:szCs w:val="26"/>
        </w:rPr>
        <w:t>законодательство и подзаконные акты</w:t>
      </w:r>
      <w:r>
        <w:rPr>
          <w:i/>
          <w:sz w:val="26"/>
          <w:szCs w:val="26"/>
        </w:rPr>
        <w:t xml:space="preserve"> </w:t>
      </w:r>
      <w:r>
        <w:rPr>
          <w:sz w:val="26"/>
          <w:szCs w:val="26"/>
        </w:rPr>
        <w:t xml:space="preserve">по вопросам образования и воспитания обучающихся (воспитанников); </w:t>
      </w:r>
    </w:p>
    <w:p w:rsidR="002B214E" w:rsidRDefault="002B214E" w:rsidP="002B214E">
      <w:pPr>
        <w:numPr>
          <w:ilvl w:val="0"/>
          <w:numId w:val="2"/>
        </w:numPr>
        <w:ind w:left="0" w:firstLine="426"/>
        <w:jc w:val="both"/>
        <w:rPr>
          <w:sz w:val="26"/>
          <w:szCs w:val="26"/>
        </w:rPr>
      </w:pPr>
      <w:r>
        <w:rPr>
          <w:sz w:val="26"/>
          <w:szCs w:val="26"/>
        </w:rPr>
        <w:t>устав общеобразовательного учреждения;</w:t>
      </w:r>
    </w:p>
    <w:p w:rsidR="002B214E" w:rsidRDefault="002B214E" w:rsidP="002B214E">
      <w:pPr>
        <w:numPr>
          <w:ilvl w:val="0"/>
          <w:numId w:val="2"/>
        </w:numPr>
        <w:ind w:left="0" w:firstLine="426"/>
        <w:jc w:val="both"/>
        <w:rPr>
          <w:sz w:val="26"/>
          <w:szCs w:val="26"/>
        </w:rPr>
      </w:pPr>
      <w:r>
        <w:rPr>
          <w:sz w:val="26"/>
          <w:szCs w:val="26"/>
        </w:rPr>
        <w:t>Конвенцию о правах ребенка;</w:t>
      </w:r>
    </w:p>
    <w:p w:rsidR="002B214E" w:rsidRDefault="002B214E" w:rsidP="002B214E">
      <w:pPr>
        <w:numPr>
          <w:ilvl w:val="0"/>
          <w:numId w:val="2"/>
        </w:numPr>
        <w:ind w:left="0" w:firstLine="426"/>
        <w:jc w:val="both"/>
        <w:rPr>
          <w:sz w:val="26"/>
          <w:szCs w:val="26"/>
        </w:rPr>
      </w:pPr>
      <w:r>
        <w:rPr>
          <w:sz w:val="26"/>
          <w:szCs w:val="26"/>
        </w:rPr>
        <w:t>педагогику, достижения современной психолого-педагогической науки и практики;</w:t>
      </w:r>
    </w:p>
    <w:p w:rsidR="002B214E" w:rsidRDefault="002B214E" w:rsidP="002B214E">
      <w:pPr>
        <w:numPr>
          <w:ilvl w:val="0"/>
          <w:numId w:val="2"/>
        </w:numPr>
        <w:ind w:left="0" w:firstLine="426"/>
        <w:jc w:val="both"/>
        <w:rPr>
          <w:sz w:val="26"/>
          <w:szCs w:val="26"/>
        </w:rPr>
      </w:pPr>
      <w:r>
        <w:rPr>
          <w:sz w:val="26"/>
          <w:szCs w:val="26"/>
        </w:rPr>
        <w:t>психологию;</w:t>
      </w:r>
    </w:p>
    <w:p w:rsidR="002B214E" w:rsidRDefault="002B214E" w:rsidP="002B214E">
      <w:pPr>
        <w:numPr>
          <w:ilvl w:val="0"/>
          <w:numId w:val="2"/>
        </w:numPr>
        <w:ind w:left="0" w:firstLine="426"/>
        <w:jc w:val="both"/>
        <w:rPr>
          <w:sz w:val="26"/>
          <w:szCs w:val="26"/>
        </w:rPr>
      </w:pPr>
      <w:r>
        <w:rPr>
          <w:sz w:val="26"/>
          <w:szCs w:val="26"/>
        </w:rPr>
        <w:t>основы физиологии, гигиены;</w:t>
      </w:r>
    </w:p>
    <w:p w:rsidR="002B214E" w:rsidRDefault="002B214E" w:rsidP="002B214E">
      <w:pPr>
        <w:numPr>
          <w:ilvl w:val="0"/>
          <w:numId w:val="2"/>
        </w:numPr>
        <w:ind w:left="0" w:firstLine="426"/>
        <w:jc w:val="both"/>
        <w:rPr>
          <w:sz w:val="26"/>
          <w:szCs w:val="26"/>
        </w:rPr>
      </w:pPr>
      <w:r>
        <w:rPr>
          <w:sz w:val="26"/>
          <w:szCs w:val="26"/>
        </w:rPr>
        <w:t>теорию и методы управления образовательными системами;</w:t>
      </w:r>
    </w:p>
    <w:p w:rsidR="002B214E" w:rsidRDefault="002B214E" w:rsidP="002B214E">
      <w:pPr>
        <w:numPr>
          <w:ilvl w:val="0"/>
          <w:numId w:val="2"/>
        </w:numPr>
        <w:ind w:left="0" w:firstLine="426"/>
        <w:jc w:val="both"/>
        <w:rPr>
          <w:sz w:val="26"/>
          <w:szCs w:val="26"/>
        </w:rPr>
      </w:pPr>
      <w:r>
        <w:rPr>
          <w:sz w:val="26"/>
          <w:szCs w:val="26"/>
        </w:rPr>
        <w:t>основы экономики и социологии;</w:t>
      </w:r>
    </w:p>
    <w:p w:rsidR="002B214E" w:rsidRDefault="002B214E" w:rsidP="002B214E">
      <w:pPr>
        <w:numPr>
          <w:ilvl w:val="0"/>
          <w:numId w:val="2"/>
        </w:numPr>
        <w:ind w:left="0" w:firstLine="426"/>
        <w:jc w:val="both"/>
        <w:rPr>
          <w:sz w:val="26"/>
          <w:szCs w:val="26"/>
        </w:rPr>
      </w:pPr>
      <w:r>
        <w:rPr>
          <w:sz w:val="26"/>
          <w:szCs w:val="26"/>
        </w:rPr>
        <w:t>способы организации финансово-хозяйственной деятельности учреждения;</w:t>
      </w:r>
    </w:p>
    <w:p w:rsidR="002B214E" w:rsidRDefault="002B214E" w:rsidP="002B214E">
      <w:pPr>
        <w:numPr>
          <w:ilvl w:val="0"/>
          <w:numId w:val="2"/>
        </w:numPr>
        <w:ind w:left="0" w:firstLine="426"/>
        <w:jc w:val="both"/>
        <w:rPr>
          <w:sz w:val="26"/>
          <w:szCs w:val="26"/>
        </w:rPr>
      </w:pPr>
      <w:r>
        <w:rPr>
          <w:sz w:val="26"/>
          <w:szCs w:val="26"/>
        </w:rPr>
        <w:lastRenderedPageBreak/>
        <w:t>гражданское, административное, трудовое, бюджетное, налоговое  законодательство в части, касающейся регулирования деятельности образовательных учреждений;</w:t>
      </w:r>
    </w:p>
    <w:p w:rsidR="002B214E" w:rsidRDefault="002B214E" w:rsidP="002B214E">
      <w:pPr>
        <w:numPr>
          <w:ilvl w:val="0"/>
          <w:numId w:val="2"/>
        </w:numPr>
        <w:ind w:left="0" w:firstLine="426"/>
        <w:jc w:val="both"/>
        <w:rPr>
          <w:sz w:val="26"/>
          <w:szCs w:val="26"/>
        </w:rPr>
      </w:pPr>
      <w:r>
        <w:rPr>
          <w:sz w:val="26"/>
          <w:szCs w:val="26"/>
        </w:rPr>
        <w:t xml:space="preserve">основы менеджмента, управления персоналом; </w:t>
      </w:r>
    </w:p>
    <w:p w:rsidR="002B214E" w:rsidRDefault="002B214E" w:rsidP="002B214E">
      <w:pPr>
        <w:numPr>
          <w:ilvl w:val="0"/>
          <w:numId w:val="2"/>
        </w:numPr>
        <w:ind w:left="0" w:firstLine="426"/>
        <w:jc w:val="both"/>
        <w:rPr>
          <w:sz w:val="26"/>
          <w:szCs w:val="26"/>
        </w:rPr>
      </w:pPr>
      <w:r>
        <w:rPr>
          <w:sz w:val="26"/>
          <w:szCs w:val="26"/>
        </w:rPr>
        <w:t>правила и нормы охраны труда, техники безопасности и противопожарной безопасности.</w:t>
      </w:r>
    </w:p>
    <w:p w:rsidR="002B214E" w:rsidRDefault="002B214E" w:rsidP="002B214E">
      <w:pPr>
        <w:ind w:firstLine="540"/>
        <w:jc w:val="both"/>
        <w:rPr>
          <w:sz w:val="26"/>
          <w:szCs w:val="26"/>
        </w:rPr>
      </w:pPr>
      <w:r>
        <w:rPr>
          <w:sz w:val="26"/>
          <w:szCs w:val="26"/>
        </w:rPr>
        <w:t xml:space="preserve"> </w:t>
      </w:r>
    </w:p>
    <w:p w:rsidR="002B214E" w:rsidRDefault="002B214E" w:rsidP="002B214E">
      <w:pPr>
        <w:ind w:firstLine="540"/>
        <w:jc w:val="center"/>
        <w:rPr>
          <w:b/>
          <w:sz w:val="28"/>
          <w:szCs w:val="28"/>
        </w:rPr>
      </w:pPr>
      <w:r>
        <w:rPr>
          <w:b/>
          <w:sz w:val="28"/>
          <w:szCs w:val="28"/>
        </w:rPr>
        <w:t>2. Должностные обязанности</w:t>
      </w:r>
    </w:p>
    <w:p w:rsidR="002B214E" w:rsidRDefault="002B214E" w:rsidP="002B214E">
      <w:pPr>
        <w:ind w:firstLine="540"/>
        <w:rPr>
          <w:sz w:val="26"/>
          <w:szCs w:val="26"/>
        </w:rPr>
      </w:pPr>
      <w:r>
        <w:rPr>
          <w:sz w:val="26"/>
          <w:szCs w:val="26"/>
        </w:rPr>
        <w:t>Директор МБОУ:</w:t>
      </w:r>
    </w:p>
    <w:p w:rsidR="002B214E" w:rsidRDefault="002B214E" w:rsidP="002B214E">
      <w:pPr>
        <w:tabs>
          <w:tab w:val="num" w:pos="567"/>
        </w:tabs>
        <w:ind w:firstLine="567"/>
        <w:jc w:val="both"/>
        <w:rPr>
          <w:sz w:val="26"/>
          <w:szCs w:val="26"/>
        </w:rPr>
      </w:pPr>
      <w:r>
        <w:rPr>
          <w:sz w:val="26"/>
          <w:szCs w:val="26"/>
        </w:rPr>
        <w:t>2.1. Осуществляет руководство учреждением в соответствии с его Уставом и законодательством РФ.</w:t>
      </w:r>
    </w:p>
    <w:p w:rsidR="002B214E" w:rsidRDefault="002B214E" w:rsidP="002B214E">
      <w:pPr>
        <w:tabs>
          <w:tab w:val="num" w:pos="1080"/>
        </w:tabs>
        <w:ind w:firstLine="567"/>
        <w:jc w:val="both"/>
        <w:rPr>
          <w:sz w:val="26"/>
          <w:szCs w:val="26"/>
        </w:rPr>
      </w:pPr>
      <w:r>
        <w:rPr>
          <w:sz w:val="26"/>
          <w:szCs w:val="26"/>
        </w:rPr>
        <w:t>2.2. Обеспечивает системную образовательную (учебно-воспитательную) и административно-хозяйственную работу учреждения.</w:t>
      </w:r>
    </w:p>
    <w:p w:rsidR="002B214E" w:rsidRDefault="002B214E" w:rsidP="002B214E">
      <w:pPr>
        <w:tabs>
          <w:tab w:val="num" w:pos="1080"/>
        </w:tabs>
        <w:ind w:firstLine="567"/>
        <w:jc w:val="both"/>
        <w:rPr>
          <w:sz w:val="26"/>
          <w:szCs w:val="26"/>
        </w:rPr>
      </w:pPr>
      <w:r>
        <w:rPr>
          <w:sz w:val="26"/>
          <w:szCs w:val="26"/>
        </w:rPr>
        <w:t>2.3. Определяет стратегию, цели и задачи развития учреждения, принимает решения о программном планировании его работы.</w:t>
      </w:r>
    </w:p>
    <w:p w:rsidR="002B214E" w:rsidRDefault="002B214E" w:rsidP="002B214E">
      <w:pPr>
        <w:tabs>
          <w:tab w:val="num" w:pos="1080"/>
        </w:tabs>
        <w:ind w:firstLine="567"/>
        <w:jc w:val="both"/>
        <w:rPr>
          <w:sz w:val="26"/>
          <w:szCs w:val="26"/>
        </w:rPr>
      </w:pPr>
      <w:r>
        <w:rPr>
          <w:sz w:val="26"/>
          <w:szCs w:val="26"/>
        </w:rPr>
        <w:t>2.4. Совместно с органом самоуправления  учреждения осуществляет разработку, утверждение и внедрение программ развития учреждения, учебных планов, курсов, дисциплин, годовых календарных учебных графиков, Устава и правил внутреннего распорядка учреждения и других локальных актов.</w:t>
      </w:r>
    </w:p>
    <w:p w:rsidR="002B214E" w:rsidRDefault="002B214E" w:rsidP="002B214E">
      <w:pPr>
        <w:tabs>
          <w:tab w:val="num" w:pos="1080"/>
        </w:tabs>
        <w:ind w:firstLine="567"/>
        <w:jc w:val="both"/>
        <w:rPr>
          <w:sz w:val="26"/>
          <w:szCs w:val="26"/>
        </w:rPr>
      </w:pPr>
      <w:r>
        <w:rPr>
          <w:sz w:val="26"/>
          <w:szCs w:val="26"/>
        </w:rPr>
        <w:t>2.5. Устанавливает структуру  управления деятельностью учреждения и штатное расписание.</w:t>
      </w:r>
    </w:p>
    <w:p w:rsidR="002B214E" w:rsidRDefault="002B214E" w:rsidP="002B214E">
      <w:pPr>
        <w:tabs>
          <w:tab w:val="num" w:pos="567"/>
        </w:tabs>
        <w:ind w:firstLine="567"/>
        <w:jc w:val="both"/>
        <w:rPr>
          <w:sz w:val="26"/>
          <w:szCs w:val="26"/>
        </w:rPr>
      </w:pPr>
      <w:r>
        <w:rPr>
          <w:sz w:val="26"/>
          <w:szCs w:val="26"/>
        </w:rPr>
        <w:t>2.6.  Руководит работой Педагогического Совета.</w:t>
      </w:r>
    </w:p>
    <w:p w:rsidR="002B214E" w:rsidRDefault="002B214E" w:rsidP="002B214E">
      <w:pPr>
        <w:tabs>
          <w:tab w:val="num" w:pos="567"/>
        </w:tabs>
        <w:ind w:firstLine="567"/>
        <w:jc w:val="both"/>
        <w:rPr>
          <w:sz w:val="26"/>
          <w:szCs w:val="26"/>
        </w:rPr>
      </w:pPr>
      <w:r>
        <w:rPr>
          <w:sz w:val="26"/>
          <w:szCs w:val="26"/>
        </w:rPr>
        <w:t>2.7. Решает научные, учебно-методические, административные, финансовые, хозяйственные и иные вопросы.</w:t>
      </w:r>
    </w:p>
    <w:p w:rsidR="002B214E" w:rsidRDefault="002B214E" w:rsidP="002B214E">
      <w:pPr>
        <w:tabs>
          <w:tab w:val="num" w:pos="567"/>
        </w:tabs>
        <w:ind w:firstLine="567"/>
        <w:jc w:val="both"/>
        <w:rPr>
          <w:sz w:val="26"/>
          <w:szCs w:val="26"/>
        </w:rPr>
      </w:pPr>
      <w:r>
        <w:rPr>
          <w:sz w:val="26"/>
          <w:szCs w:val="26"/>
        </w:rPr>
        <w:t>2.8. Планирует, координирует и контролирует работу структурных подразделений, педагогических и других работников учреждения.</w:t>
      </w:r>
    </w:p>
    <w:p w:rsidR="002B214E" w:rsidRDefault="002B214E" w:rsidP="002B214E">
      <w:pPr>
        <w:tabs>
          <w:tab w:val="num" w:pos="567"/>
        </w:tabs>
        <w:ind w:firstLine="567"/>
        <w:jc w:val="both"/>
        <w:rPr>
          <w:sz w:val="26"/>
          <w:szCs w:val="26"/>
        </w:rPr>
      </w:pPr>
      <w:r>
        <w:rPr>
          <w:sz w:val="26"/>
          <w:szCs w:val="26"/>
        </w:rPr>
        <w:t>2.9. Осуществляет прием на работу, подбор и расстановку педагогических кадров.</w:t>
      </w:r>
    </w:p>
    <w:p w:rsidR="002B214E" w:rsidRDefault="002B214E" w:rsidP="002B214E">
      <w:pPr>
        <w:tabs>
          <w:tab w:val="num" w:pos="567"/>
        </w:tabs>
        <w:ind w:firstLine="567"/>
        <w:jc w:val="both"/>
        <w:rPr>
          <w:sz w:val="26"/>
          <w:szCs w:val="26"/>
        </w:rPr>
      </w:pPr>
      <w:r>
        <w:rPr>
          <w:sz w:val="26"/>
          <w:szCs w:val="26"/>
        </w:rPr>
        <w:t>2.10. Определяет должностные обязанности работников, создает условия для повышения их профессионального мастерства.</w:t>
      </w:r>
    </w:p>
    <w:p w:rsidR="002B214E" w:rsidRDefault="002B214E" w:rsidP="002B214E">
      <w:pPr>
        <w:tabs>
          <w:tab w:val="num" w:pos="1080"/>
        </w:tabs>
        <w:ind w:firstLine="567"/>
        <w:jc w:val="both"/>
        <w:rPr>
          <w:sz w:val="26"/>
          <w:szCs w:val="26"/>
        </w:rPr>
      </w:pPr>
      <w:r>
        <w:rPr>
          <w:sz w:val="26"/>
          <w:szCs w:val="26"/>
        </w:rPr>
        <w:t>2.11. Поощряет и стимулирует творческую  инициативу работников, поддерживает благоприятный морально-психологический климат в коллективе.</w:t>
      </w:r>
    </w:p>
    <w:p w:rsidR="002B214E" w:rsidRDefault="002B214E" w:rsidP="002B214E">
      <w:pPr>
        <w:tabs>
          <w:tab w:val="num" w:pos="1080"/>
        </w:tabs>
        <w:ind w:firstLine="567"/>
        <w:jc w:val="both"/>
        <w:rPr>
          <w:sz w:val="26"/>
          <w:szCs w:val="26"/>
        </w:rPr>
      </w:pPr>
      <w:r>
        <w:rPr>
          <w:sz w:val="26"/>
          <w:szCs w:val="26"/>
        </w:rPr>
        <w:t xml:space="preserve"> 2.12. Обеспечивает установление заработной платы работников учреждения, в том числе стимулирующей части (надбавок, доплат к окладам (должностным окладам), ставкам заработной платы работников) по согласованию с председателем профсоюзного комитета МБОУ и органом самоуправления учреждения, в пределах финансовых средств МБОУ.</w:t>
      </w:r>
    </w:p>
    <w:p w:rsidR="002B214E" w:rsidRDefault="002B214E" w:rsidP="002B214E">
      <w:pPr>
        <w:pStyle w:val="a6"/>
        <w:ind w:left="0" w:firstLine="567"/>
        <w:jc w:val="both"/>
        <w:rPr>
          <w:sz w:val="26"/>
          <w:szCs w:val="26"/>
        </w:rPr>
      </w:pPr>
      <w:r>
        <w:rPr>
          <w:sz w:val="26"/>
          <w:szCs w:val="26"/>
        </w:rPr>
        <w:t>2.13. Организует и координирует реализацию мер по повышению мотивации работников к качественному труду, в том числе на основе их материального стимулирования, по повышению престижности труда в учреждении, рационализации управления и укреплению дисциплины труда.</w:t>
      </w:r>
    </w:p>
    <w:p w:rsidR="002B214E" w:rsidRDefault="002B214E" w:rsidP="002B214E">
      <w:pPr>
        <w:pStyle w:val="a6"/>
        <w:ind w:left="0" w:firstLine="567"/>
        <w:jc w:val="both"/>
        <w:rPr>
          <w:sz w:val="26"/>
          <w:szCs w:val="26"/>
        </w:rPr>
      </w:pPr>
      <w:r>
        <w:rPr>
          <w:sz w:val="26"/>
          <w:szCs w:val="26"/>
        </w:rPr>
        <w:t>2.14.  Формирует контингент детей, обеспечивает охрану их жизни и здоровья во время образовательного процесса, соблюдение прав и свобод детей и работников учреждения  в установленном законодательством Российской Федерации порядке.</w:t>
      </w:r>
    </w:p>
    <w:p w:rsidR="002B214E" w:rsidRDefault="002B214E" w:rsidP="002B214E">
      <w:pPr>
        <w:tabs>
          <w:tab w:val="num" w:pos="1080"/>
        </w:tabs>
        <w:ind w:firstLine="567"/>
        <w:jc w:val="both"/>
        <w:rPr>
          <w:sz w:val="26"/>
          <w:szCs w:val="26"/>
        </w:rPr>
      </w:pPr>
      <w:r>
        <w:rPr>
          <w:sz w:val="26"/>
          <w:szCs w:val="26"/>
        </w:rPr>
        <w:t>2.15. Обеспечивает реализацию федерального государственного образовательного стандарта, федеральных государственных требований.</w:t>
      </w:r>
    </w:p>
    <w:p w:rsidR="002B214E" w:rsidRDefault="002B214E" w:rsidP="002B214E">
      <w:pPr>
        <w:tabs>
          <w:tab w:val="num" w:pos="1080"/>
        </w:tabs>
        <w:ind w:firstLine="567"/>
        <w:jc w:val="both"/>
        <w:rPr>
          <w:sz w:val="26"/>
          <w:szCs w:val="26"/>
        </w:rPr>
      </w:pPr>
      <w:r>
        <w:rPr>
          <w:sz w:val="26"/>
          <w:szCs w:val="26"/>
        </w:rPr>
        <w:t>2.16. Обеспечивает государственную регистрацию учреждения, лицензирование образовательной деятельности и аккредитацию вверенного учреждения в соответствии с действующим законодательством.</w:t>
      </w:r>
    </w:p>
    <w:p w:rsidR="002B214E" w:rsidRDefault="002B214E" w:rsidP="002B214E">
      <w:pPr>
        <w:tabs>
          <w:tab w:val="num" w:pos="1080"/>
        </w:tabs>
        <w:ind w:firstLine="567"/>
        <w:jc w:val="both"/>
        <w:rPr>
          <w:sz w:val="26"/>
          <w:szCs w:val="26"/>
        </w:rPr>
      </w:pPr>
      <w:r>
        <w:rPr>
          <w:sz w:val="26"/>
          <w:szCs w:val="26"/>
        </w:rPr>
        <w:t>2.17. Обеспечивает соблюдение требований, предъявляемых к условиям образовательного процесса, образовательным программам, результатам деятельности учреждения и к качеству образования, непрерывное повышение качества образования в учреждении.</w:t>
      </w:r>
    </w:p>
    <w:p w:rsidR="002B214E" w:rsidRDefault="002B214E" w:rsidP="002B214E">
      <w:pPr>
        <w:tabs>
          <w:tab w:val="num" w:pos="1080"/>
        </w:tabs>
        <w:ind w:firstLine="567"/>
        <w:jc w:val="both"/>
        <w:rPr>
          <w:sz w:val="26"/>
          <w:szCs w:val="26"/>
        </w:rPr>
      </w:pPr>
      <w:r>
        <w:rPr>
          <w:sz w:val="26"/>
          <w:szCs w:val="26"/>
        </w:rPr>
        <w:lastRenderedPageBreak/>
        <w:t>2.18. Представляет учреждение в государственных, муниципальных, общественных и иных органах, учреждениях.</w:t>
      </w:r>
    </w:p>
    <w:p w:rsidR="002B214E" w:rsidRDefault="002B214E" w:rsidP="002B214E">
      <w:pPr>
        <w:tabs>
          <w:tab w:val="num" w:pos="1080"/>
        </w:tabs>
        <w:ind w:firstLine="567"/>
        <w:jc w:val="both"/>
        <w:rPr>
          <w:sz w:val="26"/>
          <w:szCs w:val="26"/>
        </w:rPr>
      </w:pPr>
      <w:r>
        <w:rPr>
          <w:sz w:val="26"/>
          <w:szCs w:val="26"/>
        </w:rPr>
        <w:t>2.19.  Взаимодействует с общественными (в том числе детскими и молодежными) организациями, созданными в соответствии с законодательством РФ.</w:t>
      </w:r>
    </w:p>
    <w:p w:rsidR="002B214E" w:rsidRDefault="002B214E" w:rsidP="002B214E">
      <w:pPr>
        <w:ind w:firstLine="567"/>
        <w:jc w:val="both"/>
        <w:rPr>
          <w:sz w:val="26"/>
          <w:szCs w:val="26"/>
        </w:rPr>
      </w:pPr>
      <w:r>
        <w:rPr>
          <w:sz w:val="26"/>
          <w:szCs w:val="26"/>
        </w:rPr>
        <w:t>2.20. Содействует деятельности учительских (педагогических) организаций и методических объединений.</w:t>
      </w:r>
    </w:p>
    <w:p w:rsidR="002B214E" w:rsidRDefault="002B214E" w:rsidP="002B214E">
      <w:pPr>
        <w:tabs>
          <w:tab w:val="num" w:pos="1080"/>
        </w:tabs>
        <w:ind w:firstLine="567"/>
        <w:jc w:val="both"/>
        <w:rPr>
          <w:sz w:val="26"/>
          <w:szCs w:val="26"/>
        </w:rPr>
      </w:pPr>
      <w:r>
        <w:rPr>
          <w:sz w:val="26"/>
          <w:szCs w:val="26"/>
        </w:rPr>
        <w:t>2.21. Обеспечивает эффективное взаимодействие и сотрудничество с органами государственной власти, местного самоуправления, предприятиями и организациями, общественностью, родителями (лицами, их заменяющими), гражданами.</w:t>
      </w:r>
    </w:p>
    <w:p w:rsidR="002B214E" w:rsidRDefault="002B214E" w:rsidP="002B214E">
      <w:pPr>
        <w:tabs>
          <w:tab w:val="num" w:pos="1080"/>
        </w:tabs>
        <w:ind w:firstLine="567"/>
        <w:jc w:val="both"/>
        <w:rPr>
          <w:sz w:val="26"/>
          <w:szCs w:val="26"/>
        </w:rPr>
      </w:pPr>
      <w:r>
        <w:rPr>
          <w:sz w:val="26"/>
          <w:szCs w:val="26"/>
        </w:rPr>
        <w:t>2.22. Принимает меры по предупреждению недостач, незаконного расходования денежных средств и товарно-материальных ценностей, нарушений финансового и хозяйственного законодательства.</w:t>
      </w:r>
    </w:p>
    <w:p w:rsidR="002B214E" w:rsidRDefault="002B214E" w:rsidP="002B214E">
      <w:pPr>
        <w:tabs>
          <w:tab w:val="num" w:pos="1080"/>
        </w:tabs>
        <w:ind w:firstLine="567"/>
        <w:jc w:val="both"/>
        <w:rPr>
          <w:sz w:val="26"/>
          <w:szCs w:val="26"/>
        </w:rPr>
      </w:pPr>
      <w:r>
        <w:rPr>
          <w:sz w:val="26"/>
          <w:szCs w:val="26"/>
        </w:rPr>
        <w:t>2.23. Обеспечивает рациональное использование бюджетных ассигнований, а также средств, поступающих из других незапрещенных источников.</w:t>
      </w:r>
    </w:p>
    <w:p w:rsidR="002B214E" w:rsidRDefault="002B214E" w:rsidP="002B214E">
      <w:pPr>
        <w:tabs>
          <w:tab w:val="num" w:pos="1080"/>
        </w:tabs>
        <w:ind w:firstLine="567"/>
        <w:jc w:val="both"/>
        <w:rPr>
          <w:sz w:val="26"/>
          <w:szCs w:val="26"/>
        </w:rPr>
      </w:pPr>
      <w:r>
        <w:rPr>
          <w:sz w:val="26"/>
          <w:szCs w:val="26"/>
        </w:rPr>
        <w:t>2.24. Обеспечивает учет, сохранность и пополнение учебно-материальной базы, учет и хранение документации.</w:t>
      </w:r>
    </w:p>
    <w:p w:rsidR="002B214E" w:rsidRDefault="002B214E" w:rsidP="002B214E">
      <w:pPr>
        <w:tabs>
          <w:tab w:val="num" w:pos="1080"/>
        </w:tabs>
        <w:ind w:firstLine="567"/>
        <w:jc w:val="both"/>
        <w:rPr>
          <w:sz w:val="26"/>
          <w:szCs w:val="26"/>
        </w:rPr>
      </w:pPr>
      <w:r>
        <w:rPr>
          <w:sz w:val="26"/>
          <w:szCs w:val="26"/>
        </w:rPr>
        <w:t>2.25. Обеспечивает привлечение для осуществления деятельности, предусмотренной уставом учреждения, дополнительных источников финансирования и материальных средств.</w:t>
      </w:r>
    </w:p>
    <w:p w:rsidR="002B214E" w:rsidRDefault="002B214E" w:rsidP="002B214E">
      <w:pPr>
        <w:tabs>
          <w:tab w:val="num" w:pos="1080"/>
        </w:tabs>
        <w:ind w:firstLine="567"/>
        <w:jc w:val="both"/>
        <w:rPr>
          <w:sz w:val="26"/>
          <w:szCs w:val="26"/>
        </w:rPr>
      </w:pPr>
      <w:r>
        <w:rPr>
          <w:sz w:val="26"/>
          <w:szCs w:val="26"/>
        </w:rPr>
        <w:t>2.26.  Заключает коллективный договор, обеспечивает его выполнение, создает условия, необходимые для работы педагогического совета и профсоюзной организации учреждения.</w:t>
      </w:r>
    </w:p>
    <w:p w:rsidR="002B214E" w:rsidRDefault="002B214E" w:rsidP="002B214E">
      <w:pPr>
        <w:tabs>
          <w:tab w:val="num" w:pos="1080"/>
        </w:tabs>
        <w:ind w:firstLine="567"/>
        <w:jc w:val="both"/>
        <w:rPr>
          <w:sz w:val="26"/>
          <w:szCs w:val="26"/>
        </w:rPr>
      </w:pPr>
      <w:r>
        <w:rPr>
          <w:sz w:val="26"/>
          <w:szCs w:val="26"/>
        </w:rPr>
        <w:t xml:space="preserve">2.27. Самостоятельно планирует свою работу на каждый учебный год с учетом </w:t>
      </w:r>
      <w:proofErr w:type="gramStart"/>
      <w:r>
        <w:rPr>
          <w:sz w:val="26"/>
          <w:szCs w:val="26"/>
        </w:rPr>
        <w:t>планов работы вышестоящих органов управления образования</w:t>
      </w:r>
      <w:proofErr w:type="gramEnd"/>
      <w:r>
        <w:rPr>
          <w:sz w:val="26"/>
          <w:szCs w:val="26"/>
        </w:rPr>
        <w:t>.</w:t>
      </w:r>
    </w:p>
    <w:p w:rsidR="002B214E" w:rsidRDefault="002B214E" w:rsidP="002B214E">
      <w:pPr>
        <w:tabs>
          <w:tab w:val="num" w:pos="1080"/>
        </w:tabs>
        <w:ind w:firstLine="567"/>
        <w:jc w:val="both"/>
        <w:rPr>
          <w:sz w:val="26"/>
          <w:szCs w:val="26"/>
        </w:rPr>
      </w:pPr>
      <w:r>
        <w:rPr>
          <w:sz w:val="26"/>
          <w:szCs w:val="26"/>
        </w:rPr>
        <w:t>2.28. Своевременно представляет в вышестоящие органы управления образования необходимую отчетную документацию и иную запрашиваемую информацию.</w:t>
      </w:r>
    </w:p>
    <w:p w:rsidR="002B214E" w:rsidRDefault="002B214E" w:rsidP="002B214E">
      <w:pPr>
        <w:tabs>
          <w:tab w:val="num" w:pos="1080"/>
        </w:tabs>
        <w:ind w:firstLine="567"/>
        <w:jc w:val="both"/>
        <w:rPr>
          <w:sz w:val="26"/>
          <w:szCs w:val="26"/>
        </w:rPr>
      </w:pPr>
      <w:r>
        <w:rPr>
          <w:sz w:val="26"/>
          <w:szCs w:val="26"/>
        </w:rPr>
        <w:t>2.29. Контролирует ведение делопроизводства в образовательном учреждении.</w:t>
      </w:r>
    </w:p>
    <w:p w:rsidR="002B214E" w:rsidRDefault="002B214E" w:rsidP="002B214E">
      <w:pPr>
        <w:ind w:firstLine="567"/>
        <w:jc w:val="both"/>
        <w:rPr>
          <w:sz w:val="26"/>
          <w:szCs w:val="26"/>
        </w:rPr>
      </w:pPr>
      <w:r>
        <w:rPr>
          <w:sz w:val="26"/>
          <w:szCs w:val="26"/>
        </w:rPr>
        <w:t>2.30. Обеспечивает организацию и контроль за своевременным и качественным проведением капитального ремонта, текущих ремонтно-строительных работ и благоустройством прилегающей территории.</w:t>
      </w:r>
    </w:p>
    <w:p w:rsidR="002B214E" w:rsidRDefault="002B214E" w:rsidP="002B214E">
      <w:pPr>
        <w:ind w:firstLine="567"/>
        <w:jc w:val="both"/>
        <w:rPr>
          <w:sz w:val="26"/>
          <w:szCs w:val="26"/>
        </w:rPr>
      </w:pPr>
      <w:r>
        <w:rPr>
          <w:sz w:val="26"/>
          <w:szCs w:val="26"/>
        </w:rPr>
        <w:t xml:space="preserve">2.31. Обеспечивает соблюдение правил санитарно-гигиенического режима и охраны труда. </w:t>
      </w:r>
    </w:p>
    <w:p w:rsidR="002B214E" w:rsidRDefault="002B214E" w:rsidP="002B214E">
      <w:pPr>
        <w:ind w:firstLine="567"/>
        <w:jc w:val="both"/>
        <w:rPr>
          <w:sz w:val="26"/>
          <w:szCs w:val="26"/>
        </w:rPr>
      </w:pPr>
      <w:r>
        <w:rPr>
          <w:sz w:val="26"/>
          <w:szCs w:val="26"/>
        </w:rPr>
        <w:t>2.32. Выполняет правила по охране труда и пожарной безопасности, незамедлительно сообщает в соответствующие органы обо всех чрезвычайных происшествиях в МБОУ, связанных с жизнью и здоровьем детей.</w:t>
      </w:r>
    </w:p>
    <w:p w:rsidR="002B214E" w:rsidRDefault="002B214E" w:rsidP="002B214E">
      <w:pPr>
        <w:ind w:firstLine="567"/>
        <w:jc w:val="both"/>
      </w:pPr>
    </w:p>
    <w:p w:rsidR="002B214E" w:rsidRDefault="002B214E" w:rsidP="002B214E">
      <w:pPr>
        <w:ind w:firstLine="540"/>
        <w:jc w:val="center"/>
        <w:rPr>
          <w:b/>
          <w:sz w:val="28"/>
          <w:szCs w:val="28"/>
        </w:rPr>
      </w:pPr>
      <w:r>
        <w:rPr>
          <w:b/>
          <w:sz w:val="28"/>
          <w:szCs w:val="28"/>
        </w:rPr>
        <w:t>3. Права</w:t>
      </w:r>
    </w:p>
    <w:p w:rsidR="002B214E" w:rsidRDefault="002B214E" w:rsidP="002B214E">
      <w:pPr>
        <w:ind w:firstLine="540"/>
        <w:jc w:val="both"/>
        <w:rPr>
          <w:sz w:val="26"/>
          <w:szCs w:val="26"/>
        </w:rPr>
      </w:pPr>
      <w:r>
        <w:rPr>
          <w:sz w:val="26"/>
          <w:szCs w:val="26"/>
        </w:rPr>
        <w:t>Директор МБОУ имеет право:</w:t>
      </w:r>
    </w:p>
    <w:p w:rsidR="002B214E" w:rsidRDefault="002B214E" w:rsidP="002B214E">
      <w:pPr>
        <w:ind w:firstLine="540"/>
        <w:jc w:val="both"/>
        <w:rPr>
          <w:sz w:val="26"/>
          <w:szCs w:val="26"/>
        </w:rPr>
      </w:pPr>
      <w:r>
        <w:rPr>
          <w:sz w:val="26"/>
          <w:szCs w:val="26"/>
        </w:rPr>
        <w:t>3.1. Распоряжаться средствами и имуществом учреждения в соответствии с законодательством Российской Федерации, уставом учреждения, договором между учредителем и учреждением.</w:t>
      </w:r>
    </w:p>
    <w:p w:rsidR="002B214E" w:rsidRDefault="002B214E" w:rsidP="002B214E">
      <w:pPr>
        <w:ind w:firstLine="540"/>
        <w:jc w:val="both"/>
        <w:rPr>
          <w:sz w:val="26"/>
          <w:szCs w:val="26"/>
        </w:rPr>
      </w:pPr>
      <w:r>
        <w:rPr>
          <w:sz w:val="26"/>
          <w:szCs w:val="26"/>
        </w:rPr>
        <w:t>3.2. Без доверенности представлять учреждение в отношениях с другими организациями и гражданами, заключать договоры и соглашения в пределах предоставленных полномочий.</w:t>
      </w:r>
    </w:p>
    <w:p w:rsidR="002B214E" w:rsidRDefault="002B214E" w:rsidP="002B214E">
      <w:pPr>
        <w:ind w:firstLine="540"/>
        <w:jc w:val="both"/>
        <w:rPr>
          <w:sz w:val="26"/>
          <w:szCs w:val="26"/>
        </w:rPr>
      </w:pPr>
      <w:r>
        <w:rPr>
          <w:sz w:val="26"/>
          <w:szCs w:val="26"/>
        </w:rPr>
        <w:t>3.3. Издавать приказы и давать указания, обязательные для  работников учреждения.</w:t>
      </w:r>
    </w:p>
    <w:p w:rsidR="002B214E" w:rsidRDefault="002B214E" w:rsidP="002B214E">
      <w:pPr>
        <w:ind w:firstLine="540"/>
        <w:jc w:val="both"/>
        <w:rPr>
          <w:sz w:val="26"/>
          <w:szCs w:val="26"/>
        </w:rPr>
      </w:pPr>
      <w:r>
        <w:rPr>
          <w:sz w:val="26"/>
          <w:szCs w:val="26"/>
        </w:rPr>
        <w:t>3.4. Устанавливать структуру  управления деятельностью учреждения и штатное расписание.</w:t>
      </w:r>
    </w:p>
    <w:p w:rsidR="002B214E" w:rsidRDefault="002B214E" w:rsidP="002B214E">
      <w:pPr>
        <w:ind w:firstLine="540"/>
        <w:jc w:val="both"/>
        <w:rPr>
          <w:sz w:val="26"/>
          <w:szCs w:val="26"/>
        </w:rPr>
      </w:pPr>
      <w:r>
        <w:rPr>
          <w:sz w:val="26"/>
          <w:szCs w:val="26"/>
        </w:rPr>
        <w:t>3.5. Осуществлять подбор кадров, заключать, изменять и расторгать трудовые договоры с работниками учреждения в порядке и на условиях, предусмотренных законодательством о труде.</w:t>
      </w:r>
    </w:p>
    <w:p w:rsidR="002B214E" w:rsidRDefault="002B214E" w:rsidP="002B214E">
      <w:pPr>
        <w:ind w:firstLine="540"/>
        <w:jc w:val="both"/>
        <w:rPr>
          <w:sz w:val="26"/>
          <w:szCs w:val="26"/>
        </w:rPr>
      </w:pPr>
      <w:r>
        <w:rPr>
          <w:sz w:val="26"/>
          <w:szCs w:val="26"/>
        </w:rPr>
        <w:t>3.6. Поощрять работников учреждения за добросовестный эффективный труд.</w:t>
      </w:r>
    </w:p>
    <w:p w:rsidR="002B214E" w:rsidRDefault="002B214E" w:rsidP="002B214E">
      <w:pPr>
        <w:ind w:firstLine="540"/>
        <w:jc w:val="both"/>
        <w:rPr>
          <w:sz w:val="26"/>
          <w:szCs w:val="26"/>
        </w:rPr>
      </w:pPr>
      <w:r>
        <w:rPr>
          <w:sz w:val="26"/>
          <w:szCs w:val="26"/>
        </w:rPr>
        <w:lastRenderedPageBreak/>
        <w:t>3.7. Требовать от работников учреждения исполнения ими трудовых обязанностей, бережного отношения к имуществу учреждения, соблюдения правил внутреннего трудового распорядка учреждения.</w:t>
      </w:r>
    </w:p>
    <w:p w:rsidR="002B214E" w:rsidRDefault="002B214E" w:rsidP="002B214E">
      <w:pPr>
        <w:ind w:firstLine="540"/>
        <w:jc w:val="both"/>
        <w:rPr>
          <w:sz w:val="26"/>
          <w:szCs w:val="26"/>
        </w:rPr>
      </w:pPr>
      <w:r>
        <w:rPr>
          <w:sz w:val="26"/>
          <w:szCs w:val="26"/>
        </w:rPr>
        <w:t>3.8. Привлекать работников к дисциплинарной и материальной ответственности в порядке, установленном законодательством о труде.</w:t>
      </w:r>
    </w:p>
    <w:p w:rsidR="002B214E" w:rsidRDefault="002B214E" w:rsidP="002B214E">
      <w:pPr>
        <w:ind w:firstLine="540"/>
        <w:jc w:val="both"/>
        <w:rPr>
          <w:sz w:val="26"/>
          <w:szCs w:val="26"/>
        </w:rPr>
      </w:pPr>
    </w:p>
    <w:p w:rsidR="002B214E" w:rsidRDefault="002B214E" w:rsidP="002B214E">
      <w:pPr>
        <w:ind w:firstLine="540"/>
        <w:jc w:val="center"/>
        <w:rPr>
          <w:b/>
          <w:sz w:val="28"/>
          <w:szCs w:val="28"/>
        </w:rPr>
      </w:pPr>
      <w:r>
        <w:rPr>
          <w:b/>
          <w:sz w:val="28"/>
          <w:szCs w:val="28"/>
        </w:rPr>
        <w:t>4. Ответственность</w:t>
      </w:r>
    </w:p>
    <w:p w:rsidR="002B214E" w:rsidRDefault="002B214E" w:rsidP="002B214E">
      <w:pPr>
        <w:ind w:firstLine="540"/>
        <w:jc w:val="both"/>
        <w:rPr>
          <w:sz w:val="26"/>
          <w:szCs w:val="26"/>
        </w:rPr>
      </w:pPr>
      <w:r>
        <w:rPr>
          <w:sz w:val="26"/>
          <w:szCs w:val="26"/>
        </w:rPr>
        <w:t>Директор МБОУ несет ответственность:</w:t>
      </w:r>
    </w:p>
    <w:p w:rsidR="002B214E" w:rsidRDefault="002B214E" w:rsidP="002B214E">
      <w:pPr>
        <w:ind w:firstLine="540"/>
        <w:jc w:val="both"/>
        <w:rPr>
          <w:sz w:val="26"/>
          <w:szCs w:val="26"/>
        </w:rPr>
      </w:pPr>
      <w:r>
        <w:rPr>
          <w:sz w:val="26"/>
          <w:szCs w:val="26"/>
        </w:rPr>
        <w:t>4.1. За неисполнение или ненадлежащее исполнение своих должностных обязанностей в соответствии с трудовым законодательством РФ.</w:t>
      </w:r>
    </w:p>
    <w:p w:rsidR="002B214E" w:rsidRDefault="002B214E" w:rsidP="002B214E">
      <w:pPr>
        <w:ind w:firstLine="540"/>
        <w:jc w:val="both"/>
        <w:rPr>
          <w:sz w:val="26"/>
          <w:szCs w:val="26"/>
        </w:rPr>
      </w:pPr>
      <w:r>
        <w:rPr>
          <w:sz w:val="26"/>
          <w:szCs w:val="26"/>
        </w:rPr>
        <w:t>4.2. За правонарушения, совершенные в процессе осуществления своей деятельности в соответствии с административным, уголовным и гражданским законодательством РФ.</w:t>
      </w:r>
    </w:p>
    <w:p w:rsidR="002B214E" w:rsidRDefault="002B214E" w:rsidP="002B214E">
      <w:pPr>
        <w:ind w:firstLine="540"/>
        <w:jc w:val="both"/>
        <w:rPr>
          <w:sz w:val="26"/>
          <w:szCs w:val="26"/>
        </w:rPr>
      </w:pPr>
      <w:r>
        <w:rPr>
          <w:sz w:val="26"/>
          <w:szCs w:val="26"/>
        </w:rPr>
        <w:t>4.3. За причинение материального ущерба в соответствии с трудовым и гражданским законодательством РФ.</w:t>
      </w:r>
    </w:p>
    <w:p w:rsidR="002B214E" w:rsidRDefault="002B214E" w:rsidP="002B214E">
      <w:pPr>
        <w:ind w:firstLine="540"/>
        <w:jc w:val="both"/>
        <w:rPr>
          <w:sz w:val="26"/>
          <w:szCs w:val="26"/>
        </w:rPr>
      </w:pPr>
      <w:r>
        <w:rPr>
          <w:sz w:val="26"/>
          <w:szCs w:val="26"/>
        </w:rPr>
        <w:t>4.4. За реализацию образовательных программ в соответствии с учебным планом и графиком учебного процесса, за качество обучения, жизнь, здоровье, соблюдение прав и свобод воспитанников в установленном законодательством порядке.</w:t>
      </w:r>
    </w:p>
    <w:p w:rsidR="002B214E" w:rsidRDefault="002B214E" w:rsidP="002B214E">
      <w:pPr>
        <w:ind w:firstLine="540"/>
        <w:jc w:val="both"/>
        <w:rPr>
          <w:sz w:val="28"/>
          <w:szCs w:val="28"/>
        </w:rPr>
      </w:pPr>
    </w:p>
    <w:p w:rsidR="002B214E" w:rsidRDefault="002B214E" w:rsidP="002B214E">
      <w:pPr>
        <w:ind w:firstLine="540"/>
        <w:jc w:val="center"/>
        <w:rPr>
          <w:b/>
          <w:sz w:val="28"/>
          <w:szCs w:val="28"/>
        </w:rPr>
      </w:pPr>
      <w:r>
        <w:rPr>
          <w:b/>
          <w:sz w:val="28"/>
          <w:szCs w:val="28"/>
        </w:rPr>
        <w:t>5. Требование к руководителю</w:t>
      </w:r>
    </w:p>
    <w:p w:rsidR="002B214E" w:rsidRDefault="002B214E" w:rsidP="002B214E">
      <w:pPr>
        <w:ind w:firstLine="540"/>
        <w:jc w:val="both"/>
        <w:rPr>
          <w:sz w:val="26"/>
          <w:szCs w:val="26"/>
        </w:rPr>
      </w:pPr>
      <w:r>
        <w:rPr>
          <w:sz w:val="26"/>
          <w:szCs w:val="26"/>
        </w:rPr>
        <w:t xml:space="preserve">5.1. </w:t>
      </w:r>
      <w:proofErr w:type="gramStart"/>
      <w:r>
        <w:rPr>
          <w:sz w:val="26"/>
          <w:szCs w:val="26"/>
        </w:rPr>
        <w:t>На должность директора МБОУ принимается лицо, имеющее 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или имеющее высшее профессиональное образование и прошедшее дополнительную профессиональную подготовку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w:t>
      </w:r>
      <w:proofErr w:type="gramEnd"/>
      <w:r>
        <w:rPr>
          <w:sz w:val="26"/>
          <w:szCs w:val="26"/>
        </w:rPr>
        <w:t xml:space="preserve"> 5 лет.</w:t>
      </w:r>
    </w:p>
    <w:p w:rsidR="002B214E" w:rsidRDefault="002B214E" w:rsidP="002B214E">
      <w:pPr>
        <w:ind w:firstLine="540"/>
        <w:jc w:val="both"/>
        <w:rPr>
          <w:sz w:val="26"/>
          <w:szCs w:val="26"/>
        </w:rPr>
      </w:pPr>
      <w:r>
        <w:rPr>
          <w:sz w:val="26"/>
          <w:szCs w:val="26"/>
        </w:rPr>
        <w:t>5.2. Директор МБОУ должен обладать оперативностью, чувством ответственности, дисциплинированностью, умением работать с людьми.</w:t>
      </w:r>
    </w:p>
    <w:p w:rsidR="002B214E" w:rsidRDefault="002B214E" w:rsidP="002B214E">
      <w:pPr>
        <w:ind w:firstLine="540"/>
        <w:jc w:val="both"/>
        <w:rPr>
          <w:sz w:val="26"/>
          <w:szCs w:val="26"/>
        </w:rPr>
      </w:pPr>
    </w:p>
    <w:p w:rsidR="002B214E" w:rsidRDefault="002B214E" w:rsidP="002B214E">
      <w:pPr>
        <w:jc w:val="both"/>
        <w:rPr>
          <w:sz w:val="28"/>
          <w:szCs w:val="28"/>
        </w:rPr>
      </w:pPr>
    </w:p>
    <w:p w:rsidR="002B214E" w:rsidRDefault="002B214E" w:rsidP="002B214E">
      <w:pPr>
        <w:jc w:val="both"/>
        <w:rPr>
          <w:sz w:val="28"/>
          <w:szCs w:val="28"/>
        </w:rPr>
      </w:pPr>
    </w:p>
    <w:p w:rsidR="002B214E" w:rsidRDefault="002B214E" w:rsidP="002B214E">
      <w:pPr>
        <w:jc w:val="both"/>
        <w:rPr>
          <w:sz w:val="28"/>
          <w:szCs w:val="28"/>
        </w:rPr>
      </w:pPr>
      <w:r>
        <w:rPr>
          <w:sz w:val="28"/>
          <w:szCs w:val="28"/>
        </w:rPr>
        <w:t xml:space="preserve">Руководитель управления </w:t>
      </w:r>
    </w:p>
    <w:p w:rsidR="002B214E" w:rsidRDefault="002B214E" w:rsidP="002B214E">
      <w:pPr>
        <w:jc w:val="both"/>
        <w:rPr>
          <w:b/>
          <w:sz w:val="28"/>
          <w:szCs w:val="28"/>
        </w:rPr>
      </w:pPr>
      <w:r>
        <w:rPr>
          <w:sz w:val="28"/>
          <w:szCs w:val="28"/>
        </w:rPr>
        <w:t xml:space="preserve">образования и молодежной </w:t>
      </w:r>
      <w:r w:rsidR="00F53FFC">
        <w:rPr>
          <w:sz w:val="28"/>
          <w:szCs w:val="28"/>
        </w:rPr>
        <w:t>политики</w:t>
      </w:r>
      <w:r w:rsidR="00F53FFC">
        <w:rPr>
          <w:sz w:val="28"/>
          <w:szCs w:val="28"/>
        </w:rPr>
        <w:tab/>
      </w:r>
      <w:r w:rsidR="00F53FFC">
        <w:rPr>
          <w:sz w:val="28"/>
          <w:szCs w:val="28"/>
        </w:rPr>
        <w:tab/>
      </w:r>
      <w:r w:rsidR="00F53FFC">
        <w:rPr>
          <w:sz w:val="28"/>
          <w:szCs w:val="28"/>
        </w:rPr>
        <w:tab/>
        <w:t xml:space="preserve">                    О.Н.Бакуменко</w:t>
      </w:r>
      <w:r>
        <w:rPr>
          <w:b/>
          <w:sz w:val="28"/>
          <w:szCs w:val="28"/>
        </w:rPr>
        <w:t xml:space="preserve">      </w:t>
      </w:r>
      <w:r>
        <w:rPr>
          <w:b/>
          <w:sz w:val="28"/>
          <w:szCs w:val="28"/>
        </w:rPr>
        <w:tab/>
        <w:t xml:space="preserve">            </w:t>
      </w:r>
    </w:p>
    <w:p w:rsidR="002B214E" w:rsidRDefault="002B214E" w:rsidP="002B214E">
      <w:pPr>
        <w:ind w:firstLine="540"/>
        <w:jc w:val="both"/>
        <w:rPr>
          <w:sz w:val="28"/>
          <w:szCs w:val="28"/>
        </w:rPr>
      </w:pPr>
    </w:p>
    <w:p w:rsidR="002B214E" w:rsidRDefault="002B214E" w:rsidP="002B214E">
      <w:pPr>
        <w:rPr>
          <w:sz w:val="26"/>
          <w:szCs w:val="26"/>
        </w:rPr>
      </w:pPr>
    </w:p>
    <w:p w:rsidR="002B214E" w:rsidRDefault="002B214E" w:rsidP="002B214E">
      <w:pPr>
        <w:rPr>
          <w:sz w:val="26"/>
          <w:szCs w:val="26"/>
        </w:rPr>
      </w:pPr>
    </w:p>
    <w:p w:rsidR="002B214E" w:rsidRDefault="002B214E" w:rsidP="002B214E">
      <w:pPr>
        <w:rPr>
          <w:sz w:val="26"/>
          <w:szCs w:val="26"/>
        </w:rPr>
      </w:pPr>
      <w:r>
        <w:rPr>
          <w:sz w:val="26"/>
          <w:szCs w:val="26"/>
        </w:rPr>
        <w:t>Ознакомле</w:t>
      </w:r>
      <w:proofErr w:type="gramStart"/>
      <w:r>
        <w:rPr>
          <w:sz w:val="26"/>
          <w:szCs w:val="26"/>
        </w:rPr>
        <w:t>н(</w:t>
      </w:r>
      <w:proofErr w:type="gramEnd"/>
      <w:r>
        <w:rPr>
          <w:sz w:val="26"/>
          <w:szCs w:val="26"/>
        </w:rPr>
        <w:t>а) ___________________________________________</w:t>
      </w:r>
    </w:p>
    <w:p w:rsidR="002B214E" w:rsidRDefault="009E2807" w:rsidP="002B214E">
      <w:r>
        <w:rPr>
          <w:sz w:val="26"/>
          <w:szCs w:val="26"/>
        </w:rPr>
        <w:t>«______»________________2025</w:t>
      </w: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9E2807" w:rsidRDefault="009E2807" w:rsidP="002B214E">
      <w:pPr>
        <w:spacing w:line="276" w:lineRule="auto"/>
        <w:jc w:val="center"/>
        <w:rPr>
          <w:rFonts w:eastAsiaTheme="minorHAnsi"/>
          <w:b/>
          <w:sz w:val="28"/>
          <w:szCs w:val="28"/>
          <w:lang w:eastAsia="en-US"/>
        </w:rPr>
      </w:pPr>
    </w:p>
    <w:p w:rsidR="009E2807" w:rsidRDefault="009E2807" w:rsidP="002B214E">
      <w:pPr>
        <w:spacing w:line="276" w:lineRule="auto"/>
        <w:jc w:val="center"/>
        <w:rPr>
          <w:rFonts w:eastAsiaTheme="minorHAnsi"/>
          <w:b/>
          <w:sz w:val="28"/>
          <w:szCs w:val="28"/>
          <w:lang w:eastAsia="en-US"/>
        </w:rPr>
      </w:pPr>
      <w:bookmarkStart w:id="0" w:name="_GoBack"/>
      <w:bookmarkEnd w:id="0"/>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Pr="006E71E3" w:rsidRDefault="002B214E" w:rsidP="002B214E">
      <w:pPr>
        <w:spacing w:line="276" w:lineRule="auto"/>
        <w:jc w:val="center"/>
        <w:rPr>
          <w:rFonts w:eastAsiaTheme="minorHAnsi"/>
          <w:b/>
          <w:sz w:val="28"/>
          <w:szCs w:val="28"/>
          <w:lang w:eastAsia="en-US"/>
        </w:rPr>
      </w:pPr>
      <w:r w:rsidRPr="006E71E3">
        <w:rPr>
          <w:rFonts w:eastAsiaTheme="minorHAnsi"/>
          <w:b/>
          <w:sz w:val="28"/>
          <w:szCs w:val="28"/>
          <w:lang w:eastAsia="en-US"/>
        </w:rPr>
        <w:t xml:space="preserve">Вопросы </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Приоритетные направления развития системы образования РФ.</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Законодательная база, регламентирующая функционирование общеобразовательных  учреждений.</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Реализация общеобразовательным учреждением ФЗ «Об образовании в Российской Федерации».</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Виды общеобразовательных учреждений.</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Компетенция, права, обязанности и ответственность образовательной организации в соответствии с ФЗ «Об образовании в Российской Федерации».</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 xml:space="preserve">Порядок комплектования муниципальных общеобразовательных учреждений. </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Правоустанавливающие документы МБОУ. Локальные акты МБОУ.</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Программа развития МБОУ. Образовательная программа МБОУ.</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Система внутриучрежденческого контроля.</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Механизм реализации Федерального закона "О контрактной системе в сфере закупок товаров, работ, услуг для обеспечения государственных и муниципальных нужд" от 05.04.2013 N 44-ФЗ. Муниципальные услуги. Муниципальные задания.</w:t>
      </w:r>
    </w:p>
    <w:p w:rsidR="002B214E" w:rsidRPr="006E71E3" w:rsidRDefault="002B214E" w:rsidP="002B214E">
      <w:pPr>
        <w:numPr>
          <w:ilvl w:val="0"/>
          <w:numId w:val="1"/>
        </w:numPr>
        <w:spacing w:after="200" w:line="276" w:lineRule="auto"/>
        <w:ind w:left="0" w:firstLine="426"/>
        <w:contextualSpacing/>
        <w:jc w:val="both"/>
        <w:rPr>
          <w:rFonts w:eastAsiaTheme="minorHAnsi"/>
          <w:sz w:val="28"/>
          <w:szCs w:val="28"/>
          <w:lang w:eastAsia="en-US"/>
        </w:rPr>
      </w:pPr>
      <w:r w:rsidRPr="006E71E3">
        <w:rPr>
          <w:rFonts w:eastAsiaTheme="minorHAnsi"/>
          <w:sz w:val="28"/>
          <w:szCs w:val="28"/>
          <w:lang w:eastAsia="en-US"/>
        </w:rPr>
        <w:t>Организация деятельности общеобразовательных учреждений в части соблюдения санитарно-гигиенического режима, охраны жизни и здоровья детей, требований к режиму образовательного процесса.</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Осуществление контроля организации и качества питания в МБОУ.</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Организация платных услуг в МБОУ.</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 xml:space="preserve">Механизм расследования несчастных случаев с </w:t>
      </w:r>
      <w:proofErr w:type="gramStart"/>
      <w:r w:rsidRPr="006E71E3">
        <w:rPr>
          <w:rFonts w:eastAsiaTheme="minorHAnsi"/>
          <w:sz w:val="28"/>
          <w:szCs w:val="28"/>
          <w:lang w:eastAsia="en-US"/>
        </w:rPr>
        <w:t>обучающимися</w:t>
      </w:r>
      <w:proofErr w:type="gramEnd"/>
      <w:r w:rsidRPr="006E71E3">
        <w:rPr>
          <w:rFonts w:eastAsiaTheme="minorHAnsi"/>
          <w:sz w:val="28"/>
          <w:szCs w:val="28"/>
          <w:lang w:eastAsia="en-US"/>
        </w:rPr>
        <w:t xml:space="preserve"> общеобразовательных учреждений.</w:t>
      </w:r>
    </w:p>
    <w:p w:rsidR="002B214E" w:rsidRPr="006E71E3" w:rsidRDefault="002B214E" w:rsidP="002B214E">
      <w:pPr>
        <w:numPr>
          <w:ilvl w:val="0"/>
          <w:numId w:val="1"/>
        </w:numPr>
        <w:tabs>
          <w:tab w:val="left" w:pos="0"/>
        </w:tabs>
        <w:spacing w:after="200" w:line="276" w:lineRule="auto"/>
        <w:ind w:left="0" w:firstLine="284"/>
        <w:contextualSpacing/>
        <w:jc w:val="both"/>
        <w:rPr>
          <w:rFonts w:eastAsiaTheme="minorHAnsi"/>
          <w:b/>
          <w:sz w:val="28"/>
          <w:szCs w:val="28"/>
          <w:lang w:eastAsia="en-US"/>
        </w:rPr>
      </w:pPr>
      <w:r w:rsidRPr="006E71E3">
        <w:rPr>
          <w:rFonts w:eastAsiaTheme="minorHAnsi"/>
          <w:sz w:val="28"/>
          <w:szCs w:val="28"/>
          <w:lang w:eastAsia="en-US"/>
        </w:rPr>
        <w:t xml:space="preserve">Основные критерии приема в МБОУ </w:t>
      </w:r>
      <w:r w:rsidRPr="006E71E3">
        <w:rPr>
          <w:rFonts w:eastAsiaTheme="minorHAnsi"/>
          <w:color w:val="000000"/>
          <w:sz w:val="28"/>
          <w:szCs w:val="28"/>
          <w:lang w:eastAsia="en-US"/>
        </w:rPr>
        <w:t>детей с ограниченными возможностями здоровья и детей-инвалидов.</w:t>
      </w:r>
    </w:p>
    <w:p w:rsidR="002B214E" w:rsidRPr="006E71E3" w:rsidRDefault="002B214E" w:rsidP="002B214E">
      <w:pPr>
        <w:numPr>
          <w:ilvl w:val="0"/>
          <w:numId w:val="1"/>
        </w:numPr>
        <w:tabs>
          <w:tab w:val="left" w:pos="0"/>
        </w:tabs>
        <w:spacing w:after="200" w:line="276" w:lineRule="auto"/>
        <w:ind w:left="0" w:firstLine="284"/>
        <w:contextualSpacing/>
        <w:jc w:val="both"/>
        <w:rPr>
          <w:rFonts w:eastAsiaTheme="minorHAnsi"/>
          <w:b/>
          <w:sz w:val="28"/>
          <w:szCs w:val="28"/>
          <w:lang w:eastAsia="en-US"/>
        </w:rPr>
      </w:pPr>
      <w:r w:rsidRPr="006E71E3">
        <w:rPr>
          <w:rFonts w:eastAsiaTheme="minorHAnsi"/>
          <w:sz w:val="28"/>
          <w:szCs w:val="28"/>
          <w:shd w:val="clear" w:color="auto" w:fill="FEFFFE"/>
          <w:lang w:eastAsia="en-US"/>
        </w:rPr>
        <w:t>Организация работы по противодействию коррупции в МБОУ</w:t>
      </w:r>
    </w:p>
    <w:p w:rsidR="002B214E" w:rsidRPr="006E71E3" w:rsidRDefault="002B214E" w:rsidP="002B214E">
      <w:pPr>
        <w:numPr>
          <w:ilvl w:val="0"/>
          <w:numId w:val="1"/>
        </w:numPr>
        <w:tabs>
          <w:tab w:val="left" w:pos="0"/>
        </w:tabs>
        <w:spacing w:after="200" w:line="276" w:lineRule="auto"/>
        <w:ind w:left="0" w:firstLine="284"/>
        <w:contextualSpacing/>
        <w:jc w:val="both"/>
        <w:rPr>
          <w:rFonts w:eastAsiaTheme="minorHAnsi"/>
          <w:b/>
          <w:sz w:val="28"/>
          <w:szCs w:val="28"/>
          <w:lang w:eastAsia="en-US"/>
        </w:rPr>
      </w:pPr>
      <w:r w:rsidRPr="006E71E3">
        <w:rPr>
          <w:rFonts w:eastAsiaTheme="minorHAnsi"/>
          <w:sz w:val="28"/>
          <w:szCs w:val="28"/>
          <w:shd w:val="clear" w:color="auto" w:fill="FEFFFE"/>
          <w:lang w:eastAsia="en-US"/>
        </w:rPr>
        <w:t>Организация работы по защите персональных данных в МБОУ.</w:t>
      </w:r>
      <w:r w:rsidRPr="006E71E3">
        <w:rPr>
          <w:rFonts w:eastAsiaTheme="minorHAnsi"/>
          <w:b/>
          <w:sz w:val="28"/>
          <w:szCs w:val="28"/>
          <w:lang w:eastAsia="en-US"/>
        </w:rPr>
        <w:t xml:space="preserve"> </w:t>
      </w:r>
    </w:p>
    <w:p w:rsidR="002B214E" w:rsidRPr="006E71E3" w:rsidRDefault="002B214E" w:rsidP="002B214E">
      <w:pPr>
        <w:numPr>
          <w:ilvl w:val="0"/>
          <w:numId w:val="1"/>
        </w:numPr>
        <w:tabs>
          <w:tab w:val="left" w:pos="0"/>
        </w:tabs>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Трудовое законодательство. Эффективный контракт.</w:t>
      </w:r>
    </w:p>
    <w:p w:rsidR="002B214E" w:rsidRPr="006E71E3" w:rsidRDefault="002B214E" w:rsidP="002B214E">
      <w:pPr>
        <w:numPr>
          <w:ilvl w:val="0"/>
          <w:numId w:val="1"/>
        </w:numPr>
        <w:tabs>
          <w:tab w:val="left" w:pos="0"/>
        </w:tabs>
        <w:spacing w:after="200" w:line="276" w:lineRule="auto"/>
        <w:ind w:left="0" w:firstLine="284"/>
        <w:contextualSpacing/>
        <w:jc w:val="both"/>
        <w:rPr>
          <w:rFonts w:eastAsiaTheme="minorHAnsi"/>
          <w:b/>
          <w:sz w:val="28"/>
          <w:szCs w:val="28"/>
          <w:lang w:eastAsia="en-US"/>
        </w:rPr>
      </w:pPr>
      <w:r w:rsidRPr="006E71E3">
        <w:rPr>
          <w:rFonts w:eastAsiaTheme="minorHAnsi"/>
          <w:color w:val="000000"/>
          <w:sz w:val="28"/>
          <w:szCs w:val="28"/>
          <w:lang w:eastAsia="en-US"/>
        </w:rPr>
        <w:t>Требования к квалификации директора МБОУ.</w:t>
      </w:r>
    </w:p>
    <w:p w:rsidR="002B214E" w:rsidRPr="006E71E3" w:rsidRDefault="002B214E" w:rsidP="002B214E">
      <w:pPr>
        <w:numPr>
          <w:ilvl w:val="0"/>
          <w:numId w:val="1"/>
        </w:numPr>
        <w:tabs>
          <w:tab w:val="left" w:pos="0"/>
        </w:tabs>
        <w:spacing w:after="200" w:line="276" w:lineRule="auto"/>
        <w:ind w:left="0" w:firstLine="284"/>
        <w:contextualSpacing/>
        <w:jc w:val="both"/>
        <w:rPr>
          <w:rFonts w:eastAsiaTheme="minorHAnsi"/>
          <w:b/>
          <w:sz w:val="28"/>
          <w:szCs w:val="28"/>
          <w:lang w:eastAsia="en-US"/>
        </w:rPr>
      </w:pPr>
      <w:r w:rsidRPr="006E71E3">
        <w:rPr>
          <w:rFonts w:eastAsiaTheme="minorHAnsi"/>
          <w:color w:val="000000"/>
          <w:sz w:val="28"/>
          <w:szCs w:val="28"/>
          <w:lang w:eastAsia="en-US"/>
        </w:rPr>
        <w:t>Профессиональные стандарты.</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Порядок проведения аттестации педагогических работников.</w:t>
      </w:r>
    </w:p>
    <w:p w:rsidR="002B214E" w:rsidRPr="006E71E3" w:rsidRDefault="002B214E" w:rsidP="002B214E">
      <w:pPr>
        <w:numPr>
          <w:ilvl w:val="0"/>
          <w:numId w:val="1"/>
        </w:numPr>
        <w:spacing w:after="200" w:line="276" w:lineRule="auto"/>
        <w:ind w:left="0" w:firstLine="284"/>
        <w:contextualSpacing/>
        <w:jc w:val="both"/>
        <w:rPr>
          <w:rFonts w:eastAsiaTheme="minorHAnsi"/>
          <w:sz w:val="28"/>
          <w:szCs w:val="28"/>
          <w:lang w:eastAsia="en-US"/>
        </w:rPr>
      </w:pPr>
      <w:r w:rsidRPr="006E71E3">
        <w:rPr>
          <w:rFonts w:eastAsiaTheme="minorHAnsi"/>
          <w:sz w:val="28"/>
          <w:szCs w:val="28"/>
          <w:lang w:eastAsia="en-US"/>
        </w:rPr>
        <w:t>Оценка качества и результативности работы педагогов.</w:t>
      </w:r>
    </w:p>
    <w:p w:rsidR="002B214E" w:rsidRPr="006E71E3" w:rsidRDefault="002B214E" w:rsidP="002B214E">
      <w:pPr>
        <w:numPr>
          <w:ilvl w:val="0"/>
          <w:numId w:val="1"/>
        </w:numPr>
        <w:tabs>
          <w:tab w:val="left" w:pos="0"/>
        </w:tabs>
        <w:spacing w:after="200" w:line="276" w:lineRule="auto"/>
        <w:ind w:left="0" w:firstLine="284"/>
        <w:contextualSpacing/>
        <w:jc w:val="both"/>
        <w:rPr>
          <w:rFonts w:eastAsiaTheme="minorHAnsi"/>
          <w:b/>
          <w:sz w:val="28"/>
          <w:szCs w:val="28"/>
          <w:lang w:eastAsia="en-US"/>
        </w:rPr>
      </w:pPr>
      <w:r w:rsidRPr="006E71E3">
        <w:rPr>
          <w:rFonts w:eastAsiaTheme="minorHAnsi"/>
          <w:sz w:val="28"/>
          <w:szCs w:val="28"/>
          <w:lang w:eastAsia="en-US"/>
        </w:rPr>
        <w:t>Нормы профессиональной этики в образовательном учреждении.</w:t>
      </w:r>
    </w:p>
    <w:p w:rsidR="002B214E" w:rsidRPr="006E71E3" w:rsidRDefault="002B214E" w:rsidP="002B214E">
      <w:pPr>
        <w:spacing w:line="276" w:lineRule="auto"/>
        <w:ind w:firstLine="567"/>
        <w:contextualSpacing/>
        <w:jc w:val="both"/>
        <w:rPr>
          <w:rFonts w:eastAsiaTheme="minorHAnsi"/>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Default="002B214E" w:rsidP="002B214E">
      <w:pPr>
        <w:spacing w:line="276" w:lineRule="auto"/>
        <w:jc w:val="center"/>
        <w:rPr>
          <w:rFonts w:eastAsiaTheme="minorHAnsi"/>
          <w:b/>
          <w:sz w:val="28"/>
          <w:szCs w:val="28"/>
          <w:lang w:eastAsia="en-US"/>
        </w:rPr>
      </w:pPr>
    </w:p>
    <w:p w:rsidR="002B214E" w:rsidRPr="00750109" w:rsidRDefault="002B214E" w:rsidP="002B214E">
      <w:pPr>
        <w:pStyle w:val="ConsPlusNonformat"/>
        <w:ind w:left="4440"/>
      </w:pPr>
      <w:r w:rsidRPr="00750109">
        <w:t>Заместителю главы администраци</w:t>
      </w:r>
      <w:proofErr w:type="gramStart"/>
      <w:r w:rsidRPr="00750109">
        <w:t>и-</w:t>
      </w:r>
      <w:proofErr w:type="gramEnd"/>
      <w:r w:rsidRPr="00750109">
        <w:t xml:space="preserve"> руководителю аппарата Глазьеву С.А.</w:t>
      </w:r>
    </w:p>
    <w:p w:rsidR="002B214E" w:rsidRPr="00750109" w:rsidRDefault="002B214E" w:rsidP="002B214E">
      <w:pPr>
        <w:widowControl w:val="0"/>
        <w:autoSpaceDE w:val="0"/>
        <w:autoSpaceDN w:val="0"/>
        <w:adjustRightInd w:val="0"/>
        <w:ind w:left="4440"/>
        <w:rPr>
          <w:rFonts w:ascii="Courier New" w:hAnsi="Courier New" w:cs="Courier New"/>
          <w:sz w:val="20"/>
          <w:szCs w:val="20"/>
        </w:rPr>
      </w:pPr>
      <w:r w:rsidRPr="00750109">
        <w:rPr>
          <w:rFonts w:ascii="Courier New" w:hAnsi="Courier New" w:cs="Courier New"/>
          <w:sz w:val="20"/>
          <w:szCs w:val="20"/>
        </w:rPr>
        <w:t>от ___________________________________</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w:t>
      </w:r>
      <w:r>
        <w:rPr>
          <w:rFonts w:ascii="Courier New" w:hAnsi="Courier New" w:cs="Courier New"/>
          <w:sz w:val="20"/>
          <w:szCs w:val="20"/>
        </w:rPr>
        <w:t xml:space="preserve">                               </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______________________________________</w:t>
      </w:r>
    </w:p>
    <w:p w:rsidR="002B214E" w:rsidRPr="00750109" w:rsidRDefault="002B214E" w:rsidP="002B214E">
      <w:pPr>
        <w:widowControl w:val="0"/>
        <w:autoSpaceDE w:val="0"/>
        <w:autoSpaceDN w:val="0"/>
        <w:adjustRightInd w:val="0"/>
        <w:rPr>
          <w:rFonts w:ascii="Courier New" w:hAnsi="Courier New" w:cs="Courier New"/>
          <w:sz w:val="20"/>
          <w:szCs w:val="20"/>
        </w:rPr>
      </w:pP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_____________________________________</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(фамилия И.О.)</w:t>
      </w:r>
    </w:p>
    <w:p w:rsidR="002B214E" w:rsidRPr="00750109" w:rsidRDefault="002B214E" w:rsidP="002B214E">
      <w:pPr>
        <w:widowControl w:val="0"/>
        <w:autoSpaceDE w:val="0"/>
        <w:autoSpaceDN w:val="0"/>
        <w:adjustRightInd w:val="0"/>
        <w:ind w:firstLine="540"/>
        <w:jc w:val="both"/>
        <w:rPr>
          <w:rFonts w:ascii="Calibri" w:eastAsia="Calibri" w:hAnsi="Calibri" w:cs="Calibri"/>
          <w:sz w:val="22"/>
          <w:szCs w:val="22"/>
          <w:lang w:eastAsia="en-US"/>
        </w:rPr>
      </w:pPr>
    </w:p>
    <w:p w:rsidR="002B214E" w:rsidRPr="00750109" w:rsidRDefault="002B214E" w:rsidP="002B214E">
      <w:pPr>
        <w:widowControl w:val="0"/>
        <w:autoSpaceDE w:val="0"/>
        <w:autoSpaceDN w:val="0"/>
        <w:adjustRightInd w:val="0"/>
        <w:jc w:val="center"/>
        <w:rPr>
          <w:rFonts w:ascii="Calibri" w:eastAsia="Calibri" w:hAnsi="Calibri" w:cs="Calibri"/>
          <w:b/>
          <w:bCs/>
          <w:sz w:val="22"/>
          <w:szCs w:val="22"/>
          <w:lang w:eastAsia="en-US"/>
        </w:rPr>
      </w:pPr>
      <w:r w:rsidRPr="00750109">
        <w:rPr>
          <w:rFonts w:ascii="Calibri" w:eastAsia="Calibri" w:hAnsi="Calibri" w:cs="Calibri"/>
          <w:b/>
          <w:bCs/>
          <w:sz w:val="22"/>
          <w:szCs w:val="22"/>
          <w:lang w:eastAsia="en-US"/>
        </w:rPr>
        <w:t>СОГЛАСИЕ</w:t>
      </w:r>
    </w:p>
    <w:p w:rsidR="002B214E" w:rsidRPr="00750109" w:rsidRDefault="002B214E" w:rsidP="002B214E">
      <w:pPr>
        <w:widowControl w:val="0"/>
        <w:autoSpaceDE w:val="0"/>
        <w:autoSpaceDN w:val="0"/>
        <w:adjustRightInd w:val="0"/>
        <w:jc w:val="center"/>
        <w:rPr>
          <w:rFonts w:ascii="Calibri" w:eastAsia="Calibri" w:hAnsi="Calibri" w:cs="Calibri"/>
          <w:b/>
          <w:bCs/>
          <w:sz w:val="22"/>
          <w:szCs w:val="22"/>
          <w:lang w:eastAsia="en-US"/>
        </w:rPr>
      </w:pPr>
      <w:r w:rsidRPr="00750109">
        <w:rPr>
          <w:rFonts w:ascii="Calibri" w:eastAsia="Calibri" w:hAnsi="Calibri" w:cs="Calibri"/>
          <w:b/>
          <w:bCs/>
          <w:sz w:val="22"/>
          <w:szCs w:val="22"/>
          <w:lang w:eastAsia="en-US"/>
        </w:rPr>
        <w:t xml:space="preserve">НА ОБРАБОТКУ ПЕРСОНАЛЬНЫХ ДАННЫХ </w:t>
      </w:r>
    </w:p>
    <w:p w:rsidR="002B214E" w:rsidRPr="00750109" w:rsidRDefault="002B214E" w:rsidP="002B214E">
      <w:pPr>
        <w:widowControl w:val="0"/>
        <w:autoSpaceDE w:val="0"/>
        <w:autoSpaceDN w:val="0"/>
        <w:adjustRightInd w:val="0"/>
        <w:ind w:firstLine="540"/>
        <w:jc w:val="both"/>
        <w:rPr>
          <w:rFonts w:ascii="Calibri" w:eastAsia="Calibri" w:hAnsi="Calibri" w:cs="Calibri"/>
          <w:sz w:val="22"/>
          <w:szCs w:val="22"/>
          <w:lang w:eastAsia="en-US"/>
        </w:rPr>
      </w:pP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Я,____________________________________________________________________,</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(фамилия, имя, отчество)</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w:t>
      </w:r>
      <w:proofErr w:type="gramStart"/>
      <w:r w:rsidRPr="00750109">
        <w:rPr>
          <w:rFonts w:ascii="Courier New" w:hAnsi="Courier New" w:cs="Courier New"/>
          <w:sz w:val="20"/>
          <w:szCs w:val="20"/>
        </w:rPr>
        <w:t>зарегистрированный</w:t>
      </w:r>
      <w:proofErr w:type="gramEnd"/>
      <w:r w:rsidRPr="00750109">
        <w:rPr>
          <w:rFonts w:ascii="Courier New" w:hAnsi="Courier New" w:cs="Courier New"/>
          <w:sz w:val="20"/>
          <w:szCs w:val="20"/>
        </w:rPr>
        <w:t xml:space="preserve"> по адресу: ___________________________________________,</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__________________________________________________________________________</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основной документ, удостоверяющий личность ________________________________</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w:t>
      </w:r>
      <w:proofErr w:type="gramStart"/>
      <w:r w:rsidRPr="00750109">
        <w:rPr>
          <w:rFonts w:ascii="Courier New" w:hAnsi="Courier New" w:cs="Courier New"/>
          <w:sz w:val="20"/>
          <w:szCs w:val="20"/>
        </w:rPr>
        <w:t>(наименование документа, удостоверяющего личность,</w:t>
      </w:r>
      <w:proofErr w:type="gramEnd"/>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___________________________________________________________________________</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серия и номер, сведения о дате выдачи документа и выдавшем его органе)</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__________________________________________________________________________,</w:t>
      </w:r>
    </w:p>
    <w:p w:rsidR="002B214E" w:rsidRPr="00750109" w:rsidRDefault="002B214E" w:rsidP="002B214E">
      <w:pPr>
        <w:widowControl w:val="0"/>
        <w:autoSpaceDE w:val="0"/>
        <w:autoSpaceDN w:val="0"/>
        <w:adjustRightInd w:val="0"/>
        <w:rPr>
          <w:rFonts w:ascii="Courier New" w:hAnsi="Courier New" w:cs="Courier New"/>
          <w:sz w:val="20"/>
          <w:szCs w:val="20"/>
        </w:rPr>
      </w:pP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даю согласие Администрации городского округа город Воронеж</w:t>
      </w:r>
      <w:r>
        <w:rPr>
          <w:rFonts w:ascii="Courier New" w:hAnsi="Courier New" w:cs="Courier New"/>
          <w:sz w:val="20"/>
          <w:szCs w:val="20"/>
        </w:rPr>
        <w:t>, адрес г. Воронеж,</w:t>
      </w:r>
    </w:p>
    <w:p w:rsidR="002B214E" w:rsidRPr="00750109" w:rsidRDefault="002B214E" w:rsidP="002B214E">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у</w:t>
      </w:r>
      <w:r w:rsidRPr="00750109">
        <w:rPr>
          <w:rFonts w:ascii="Courier New" w:hAnsi="Courier New" w:cs="Courier New"/>
          <w:sz w:val="20"/>
          <w:szCs w:val="20"/>
        </w:rPr>
        <w:t>л</w:t>
      </w:r>
      <w:proofErr w:type="gramStart"/>
      <w:r w:rsidRPr="00750109">
        <w:rPr>
          <w:rFonts w:ascii="Courier New" w:hAnsi="Courier New" w:cs="Courier New"/>
          <w:sz w:val="20"/>
          <w:szCs w:val="20"/>
        </w:rPr>
        <w:t>.П</w:t>
      </w:r>
      <w:proofErr w:type="gramEnd"/>
      <w:r w:rsidRPr="00750109">
        <w:rPr>
          <w:rFonts w:ascii="Courier New" w:hAnsi="Courier New" w:cs="Courier New"/>
          <w:sz w:val="20"/>
          <w:szCs w:val="20"/>
        </w:rPr>
        <w:t>лехановская</w:t>
      </w:r>
      <w:proofErr w:type="spellEnd"/>
      <w:r w:rsidRPr="00750109">
        <w:rPr>
          <w:rFonts w:ascii="Courier New" w:hAnsi="Courier New" w:cs="Courier New"/>
          <w:sz w:val="20"/>
          <w:szCs w:val="20"/>
        </w:rPr>
        <w:t xml:space="preserve">, 10 </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на  </w:t>
      </w:r>
      <w:proofErr w:type="gramStart"/>
      <w:r w:rsidRPr="00750109">
        <w:rPr>
          <w:rFonts w:ascii="Courier New" w:hAnsi="Courier New" w:cs="Courier New"/>
          <w:sz w:val="20"/>
          <w:szCs w:val="20"/>
        </w:rPr>
        <w:t>автоматизированную</w:t>
      </w:r>
      <w:proofErr w:type="gramEnd"/>
      <w:r w:rsidRPr="00750109">
        <w:rPr>
          <w:rFonts w:ascii="Courier New" w:hAnsi="Courier New" w:cs="Courier New"/>
          <w:sz w:val="20"/>
          <w:szCs w:val="20"/>
        </w:rPr>
        <w:t>,  а  также  без  использования средств автоматизации</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обработку   моих   персональных   данных,  а  именно  совершение  действий,</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предусмотренных  </w:t>
      </w:r>
      <w:hyperlink r:id="rId8" w:history="1">
        <w:r w:rsidRPr="00750109">
          <w:rPr>
            <w:rFonts w:ascii="Courier New" w:hAnsi="Courier New" w:cs="Courier New"/>
            <w:color w:val="0000FF"/>
            <w:sz w:val="20"/>
            <w:szCs w:val="20"/>
          </w:rPr>
          <w:t>п. 3 ч. 1 ст. 3</w:t>
        </w:r>
      </w:hyperlink>
      <w:r w:rsidRPr="00750109">
        <w:rPr>
          <w:rFonts w:ascii="Courier New" w:hAnsi="Courier New" w:cs="Courier New"/>
          <w:sz w:val="20"/>
          <w:szCs w:val="20"/>
        </w:rPr>
        <w:t xml:space="preserve"> Федерального закона от 27.07.2006 N 152-ФЗ</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"О  персональных данных", включая сбор, запись, систематизацию, накопление,</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хранение,  уточнение  (обновление,  изменение),  извлечение, использование,</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передачу    (распространение,   представление,   доступ),    обезличивание,</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блокирование,  удаление, уничтожение, </w:t>
      </w:r>
      <w:proofErr w:type="gramStart"/>
      <w:r w:rsidRPr="00750109">
        <w:rPr>
          <w:rFonts w:ascii="Courier New" w:hAnsi="Courier New" w:cs="Courier New"/>
          <w:sz w:val="20"/>
          <w:szCs w:val="20"/>
        </w:rPr>
        <w:t>содержащихся</w:t>
      </w:r>
      <w:proofErr w:type="gramEnd"/>
      <w:r w:rsidRPr="00750109">
        <w:rPr>
          <w:rFonts w:ascii="Courier New" w:hAnsi="Courier New" w:cs="Courier New"/>
          <w:sz w:val="20"/>
          <w:szCs w:val="20"/>
        </w:rPr>
        <w:t xml:space="preserve"> в настоящем заявлении, в</w:t>
      </w:r>
    </w:p>
    <w:p w:rsidR="002B214E" w:rsidRPr="00750109" w:rsidRDefault="002B214E" w:rsidP="002B214E">
      <w:pPr>
        <w:widowControl w:val="0"/>
        <w:autoSpaceDE w:val="0"/>
        <w:autoSpaceDN w:val="0"/>
        <w:adjustRightInd w:val="0"/>
        <w:rPr>
          <w:rFonts w:ascii="Courier New" w:hAnsi="Courier New" w:cs="Courier New"/>
          <w:sz w:val="20"/>
          <w:szCs w:val="20"/>
        </w:rPr>
      </w:pPr>
      <w:proofErr w:type="gramStart"/>
      <w:r w:rsidRPr="00750109">
        <w:rPr>
          <w:rFonts w:ascii="Courier New" w:hAnsi="Courier New" w:cs="Courier New"/>
          <w:sz w:val="20"/>
          <w:szCs w:val="20"/>
        </w:rPr>
        <w:t>целях</w:t>
      </w:r>
      <w:proofErr w:type="gramEnd"/>
      <w:r w:rsidRPr="00750109">
        <w:rPr>
          <w:rFonts w:ascii="Courier New" w:hAnsi="Courier New" w:cs="Courier New"/>
          <w:sz w:val="20"/>
          <w:szCs w:val="20"/>
        </w:rPr>
        <w:t xml:space="preserve">  обеспечения соблюдения трудового законодательства и иных нормативных</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правовых  актов,  содействия  в  трудоустройстве, обучении и продвижения </w:t>
      </w:r>
      <w:proofErr w:type="gramStart"/>
      <w:r w:rsidRPr="00750109">
        <w:rPr>
          <w:rFonts w:ascii="Courier New" w:hAnsi="Courier New" w:cs="Courier New"/>
          <w:sz w:val="20"/>
          <w:szCs w:val="20"/>
        </w:rPr>
        <w:t>по</w:t>
      </w:r>
      <w:proofErr w:type="gramEnd"/>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службе,  обеспечения  личной безопасности работников, контроля количества и</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качества   выполняемой   работы   и   обеспечения   сохранности  имущества,</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формирования  муниципального  резерва  кадров,  управленческого резерва </w:t>
      </w:r>
      <w:proofErr w:type="gramStart"/>
      <w:r w:rsidRPr="00750109">
        <w:rPr>
          <w:rFonts w:ascii="Courier New" w:hAnsi="Courier New" w:cs="Courier New"/>
          <w:sz w:val="20"/>
          <w:szCs w:val="20"/>
        </w:rPr>
        <w:t>для</w:t>
      </w:r>
      <w:proofErr w:type="gramEnd"/>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замещения вакантных должностей муниципальной службы, а именно:</w:t>
      </w:r>
    </w:p>
    <w:p w:rsidR="002B214E" w:rsidRPr="00750109" w:rsidRDefault="002B214E" w:rsidP="002B214E">
      <w:pPr>
        <w:widowControl w:val="0"/>
        <w:autoSpaceDE w:val="0"/>
        <w:autoSpaceDN w:val="0"/>
        <w:adjustRightInd w:val="0"/>
        <w:rPr>
          <w:rFonts w:ascii="Courier New" w:hAnsi="Courier New" w:cs="Courier New"/>
          <w:sz w:val="20"/>
          <w:szCs w:val="20"/>
        </w:rPr>
      </w:pP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Фамилия,  имя,  отчество;  дата рождения; место рождения; пол; гражданство;</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знание    иностранного    языка;   образование,   повышение   квалификации,</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профессиональная  переподготовка,  стажировка,  присвоение  ученой степени,</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ученого  звания  (если  таковое  имеется)  или  наличие специальных знаний;</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профессия  (специальность);  трудовой  и  общий  стаж,  сведения о приемах,</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перемещениях  и  увольнениях  по предыдущим местам работы, размер </w:t>
      </w:r>
      <w:proofErr w:type="gramStart"/>
      <w:r w:rsidRPr="00750109">
        <w:rPr>
          <w:rFonts w:ascii="Courier New" w:hAnsi="Courier New" w:cs="Courier New"/>
          <w:sz w:val="20"/>
          <w:szCs w:val="20"/>
        </w:rPr>
        <w:t>денежного</w:t>
      </w:r>
      <w:proofErr w:type="gramEnd"/>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содержания  (оклад,  надбавки,  премии);  состояние  в браке, состав семьи,</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место  работы  или  учебы  членов семьи и родственников; паспортные данные,</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адрес  места  жительства,  дата  регистрации  по  месту  жительства;  номер</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телефона  (домашнего,  сотового); идентификационный номер; номер страхового</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свидетельства    государственного    пенсионного   страхования;   сведения,</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включенные  в  трудовую  книжку;  сведения  о  воинском  учете; фотография;</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сведения  о  состоянии  здоровья, которые относятся к вопросу о возможности</w:t>
      </w:r>
    </w:p>
    <w:p w:rsidR="002B214E" w:rsidRPr="00750109" w:rsidRDefault="002B214E" w:rsidP="002B214E">
      <w:pPr>
        <w:widowControl w:val="0"/>
        <w:autoSpaceDE w:val="0"/>
        <w:autoSpaceDN w:val="0"/>
        <w:adjustRightInd w:val="0"/>
        <w:rPr>
          <w:rFonts w:ascii="Courier New" w:hAnsi="Courier New" w:cs="Courier New"/>
          <w:sz w:val="20"/>
          <w:szCs w:val="20"/>
        </w:rPr>
      </w:pPr>
      <w:proofErr w:type="gramStart"/>
      <w:r w:rsidRPr="00750109">
        <w:rPr>
          <w:rFonts w:ascii="Courier New" w:hAnsi="Courier New" w:cs="Courier New"/>
          <w:sz w:val="20"/>
          <w:szCs w:val="20"/>
        </w:rPr>
        <w:t>выполнения работником трудовой функции, водительское удостоверение (в связи</w:t>
      </w:r>
      <w:proofErr w:type="gramEnd"/>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с   выполнением   трудовой   функции  работника),  материалы  по аттестации,</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содержание  трудовых  договоров и занимаемая должность, сведения о доходах,</w:t>
      </w:r>
    </w:p>
    <w:p w:rsidR="002B214E" w:rsidRPr="00750109" w:rsidRDefault="002B214E" w:rsidP="002B214E">
      <w:pPr>
        <w:widowControl w:val="0"/>
        <w:autoSpaceDE w:val="0"/>
        <w:autoSpaceDN w:val="0"/>
        <w:adjustRightInd w:val="0"/>
        <w:rPr>
          <w:rFonts w:ascii="Courier New" w:hAnsi="Courier New" w:cs="Courier New"/>
          <w:sz w:val="20"/>
          <w:szCs w:val="20"/>
        </w:rPr>
      </w:pPr>
      <w:proofErr w:type="gramStart"/>
      <w:r w:rsidRPr="00750109">
        <w:rPr>
          <w:rFonts w:ascii="Courier New" w:hAnsi="Courier New" w:cs="Courier New"/>
          <w:sz w:val="20"/>
          <w:szCs w:val="20"/>
        </w:rPr>
        <w:t>имуществе</w:t>
      </w:r>
      <w:proofErr w:type="gramEnd"/>
      <w:r w:rsidRPr="00750109">
        <w:rPr>
          <w:rFonts w:ascii="Courier New" w:hAnsi="Courier New" w:cs="Courier New"/>
          <w:sz w:val="20"/>
          <w:szCs w:val="20"/>
        </w:rPr>
        <w:t xml:space="preserve">   и   обязательствах   имущественного   характера,   документы  о</w:t>
      </w:r>
    </w:p>
    <w:p w:rsidR="002B214E" w:rsidRPr="00750109" w:rsidRDefault="002B214E" w:rsidP="002B214E">
      <w:pPr>
        <w:widowControl w:val="0"/>
        <w:autoSpaceDE w:val="0"/>
        <w:autoSpaceDN w:val="0"/>
        <w:adjustRightInd w:val="0"/>
        <w:rPr>
          <w:rFonts w:ascii="Courier New" w:hAnsi="Courier New" w:cs="Courier New"/>
          <w:sz w:val="20"/>
          <w:szCs w:val="20"/>
        </w:rPr>
      </w:pPr>
      <w:proofErr w:type="gramStart"/>
      <w:r w:rsidRPr="00750109">
        <w:rPr>
          <w:rFonts w:ascii="Courier New" w:hAnsi="Courier New" w:cs="Courier New"/>
          <w:sz w:val="20"/>
          <w:szCs w:val="20"/>
        </w:rPr>
        <w:t>награждении</w:t>
      </w:r>
      <w:proofErr w:type="gramEnd"/>
      <w:r w:rsidRPr="00750109">
        <w:rPr>
          <w:rFonts w:ascii="Courier New" w:hAnsi="Courier New" w:cs="Courier New"/>
          <w:sz w:val="20"/>
          <w:szCs w:val="20"/>
        </w:rPr>
        <w:t xml:space="preserve"> (грамоты, дипломы, удостоверения о награждении).</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Настоящее  согласие  действует  со  дня  его подписания до дня отзыва </w:t>
      </w:r>
      <w:proofErr w:type="gramStart"/>
      <w:r w:rsidRPr="00750109">
        <w:rPr>
          <w:rFonts w:ascii="Courier New" w:hAnsi="Courier New" w:cs="Courier New"/>
          <w:sz w:val="20"/>
          <w:szCs w:val="20"/>
        </w:rPr>
        <w:t>в</w:t>
      </w:r>
      <w:proofErr w:type="gramEnd"/>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письменной форме в случаях, предусмотренных действующим законодательством.</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Об    ответственности    за   достоверность   представленных   сведений</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предупрежде</w:t>
      </w:r>
      <w:proofErr w:type="gramStart"/>
      <w:r w:rsidRPr="00750109">
        <w:rPr>
          <w:rFonts w:ascii="Courier New" w:hAnsi="Courier New" w:cs="Courier New"/>
          <w:sz w:val="20"/>
          <w:szCs w:val="20"/>
        </w:rPr>
        <w:t>н(</w:t>
      </w:r>
      <w:proofErr w:type="gramEnd"/>
      <w:r w:rsidRPr="00750109">
        <w:rPr>
          <w:rFonts w:ascii="Courier New" w:hAnsi="Courier New" w:cs="Courier New"/>
          <w:sz w:val="20"/>
          <w:szCs w:val="20"/>
        </w:rPr>
        <w:t>а).</w:t>
      </w:r>
    </w:p>
    <w:p w:rsidR="002B214E" w:rsidRPr="00750109" w:rsidRDefault="002B214E" w:rsidP="002B214E">
      <w:pPr>
        <w:widowControl w:val="0"/>
        <w:autoSpaceDE w:val="0"/>
        <w:autoSpaceDN w:val="0"/>
        <w:adjustRightInd w:val="0"/>
        <w:rPr>
          <w:rFonts w:ascii="Courier New" w:hAnsi="Courier New" w:cs="Courier New"/>
          <w:sz w:val="20"/>
          <w:szCs w:val="20"/>
        </w:rPr>
      </w:pP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_________________________________________________________________________</w:t>
      </w:r>
    </w:p>
    <w:p w:rsidR="002B214E" w:rsidRPr="00750109" w:rsidRDefault="002B214E" w:rsidP="002B214E">
      <w:pPr>
        <w:widowControl w:val="0"/>
        <w:autoSpaceDE w:val="0"/>
        <w:autoSpaceDN w:val="0"/>
        <w:adjustRightInd w:val="0"/>
        <w:rPr>
          <w:rFonts w:ascii="Courier New" w:hAnsi="Courier New" w:cs="Courier New"/>
          <w:sz w:val="20"/>
          <w:szCs w:val="20"/>
        </w:rPr>
      </w:pPr>
      <w:r w:rsidRPr="00750109">
        <w:rPr>
          <w:rFonts w:ascii="Courier New" w:hAnsi="Courier New" w:cs="Courier New"/>
          <w:sz w:val="20"/>
          <w:szCs w:val="20"/>
        </w:rPr>
        <w:t xml:space="preserve">  (Фамилия И.О.)</w:t>
      </w:r>
      <w:r>
        <w:rPr>
          <w:rFonts w:ascii="Courier New" w:hAnsi="Courier New" w:cs="Courier New"/>
          <w:sz w:val="20"/>
          <w:szCs w:val="20"/>
        </w:rPr>
        <w:t xml:space="preserve">         </w:t>
      </w:r>
      <w:r w:rsidRPr="00750109">
        <w:rPr>
          <w:rFonts w:ascii="Courier New" w:hAnsi="Courier New" w:cs="Courier New"/>
          <w:sz w:val="20"/>
          <w:szCs w:val="20"/>
        </w:rPr>
        <w:t xml:space="preserve">            (подпись)             (дата)</w:t>
      </w:r>
    </w:p>
    <w:p w:rsidR="00141752" w:rsidRDefault="00141752"/>
    <w:sectPr w:rsidR="00141752" w:rsidSect="00F44981">
      <w:type w:val="nextColumn"/>
      <w:pgSz w:w="11905" w:h="16840"/>
      <w:pgMar w:top="1134" w:right="567" w:bottom="426"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14E" w:rsidRDefault="002B214E" w:rsidP="002B214E">
      <w:r>
        <w:separator/>
      </w:r>
    </w:p>
  </w:endnote>
  <w:endnote w:type="continuationSeparator" w:id="0">
    <w:p w:rsidR="002B214E" w:rsidRDefault="002B214E" w:rsidP="002B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14E" w:rsidRDefault="002B214E" w:rsidP="002B214E">
      <w:r>
        <w:separator/>
      </w:r>
    </w:p>
  </w:footnote>
  <w:footnote w:type="continuationSeparator" w:id="0">
    <w:p w:rsidR="002B214E" w:rsidRDefault="002B214E" w:rsidP="002B21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B14C8"/>
    <w:multiLevelType w:val="singleLevel"/>
    <w:tmpl w:val="E7007326"/>
    <w:lvl w:ilvl="0">
      <w:start w:val="1"/>
      <w:numFmt w:val="bullet"/>
      <w:lvlText w:val="-"/>
      <w:lvlJc w:val="left"/>
      <w:pPr>
        <w:tabs>
          <w:tab w:val="num" w:pos="453"/>
        </w:tabs>
        <w:ind w:left="453" w:hanging="360"/>
      </w:pPr>
      <w:rPr>
        <w:rFonts w:hint="default"/>
      </w:rPr>
    </w:lvl>
  </w:abstractNum>
  <w:abstractNum w:abstractNumId="1">
    <w:nsid w:val="18FD44B7"/>
    <w:multiLevelType w:val="hybridMultilevel"/>
    <w:tmpl w:val="5E32FDFA"/>
    <w:lvl w:ilvl="0" w:tplc="F386F056">
      <w:start w:val="1"/>
      <w:numFmt w:val="decimal"/>
      <w:lvlText w:val="%1."/>
      <w:lvlJc w:val="left"/>
      <w:pPr>
        <w:ind w:left="786"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14E"/>
    <w:rsid w:val="00141752"/>
    <w:rsid w:val="002B214E"/>
    <w:rsid w:val="009B37A7"/>
    <w:rsid w:val="009E2807"/>
    <w:rsid w:val="00EC1286"/>
    <w:rsid w:val="00F53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1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B21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footnote text"/>
    <w:basedOn w:val="a"/>
    <w:link w:val="a4"/>
    <w:uiPriority w:val="99"/>
    <w:rsid w:val="002B214E"/>
    <w:pPr>
      <w:autoSpaceDE w:val="0"/>
      <w:autoSpaceDN w:val="0"/>
    </w:pPr>
    <w:rPr>
      <w:rFonts w:eastAsiaTheme="minorEastAsia"/>
      <w:sz w:val="20"/>
      <w:szCs w:val="20"/>
    </w:rPr>
  </w:style>
  <w:style w:type="character" w:customStyle="1" w:styleId="a4">
    <w:name w:val="Текст сноски Знак"/>
    <w:basedOn w:val="a0"/>
    <w:link w:val="a3"/>
    <w:uiPriority w:val="99"/>
    <w:rsid w:val="002B214E"/>
    <w:rPr>
      <w:rFonts w:ascii="Times New Roman" w:eastAsiaTheme="minorEastAsia" w:hAnsi="Times New Roman" w:cs="Times New Roman"/>
      <w:sz w:val="20"/>
      <w:szCs w:val="20"/>
      <w:lang w:eastAsia="ru-RU"/>
    </w:rPr>
  </w:style>
  <w:style w:type="character" w:styleId="a5">
    <w:name w:val="footnote reference"/>
    <w:basedOn w:val="a0"/>
    <w:uiPriority w:val="99"/>
    <w:rsid w:val="002B214E"/>
    <w:rPr>
      <w:vertAlign w:val="superscript"/>
    </w:rPr>
  </w:style>
  <w:style w:type="paragraph" w:styleId="a6">
    <w:name w:val="List Paragraph"/>
    <w:basedOn w:val="a"/>
    <w:uiPriority w:val="34"/>
    <w:qFormat/>
    <w:rsid w:val="002B214E"/>
    <w:pPr>
      <w:suppressAutoHyphens/>
      <w:ind w:left="720"/>
      <w:contextualSpacing/>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1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B21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footnote text"/>
    <w:basedOn w:val="a"/>
    <w:link w:val="a4"/>
    <w:uiPriority w:val="99"/>
    <w:rsid w:val="002B214E"/>
    <w:pPr>
      <w:autoSpaceDE w:val="0"/>
      <w:autoSpaceDN w:val="0"/>
    </w:pPr>
    <w:rPr>
      <w:rFonts w:eastAsiaTheme="minorEastAsia"/>
      <w:sz w:val="20"/>
      <w:szCs w:val="20"/>
    </w:rPr>
  </w:style>
  <w:style w:type="character" w:customStyle="1" w:styleId="a4">
    <w:name w:val="Текст сноски Знак"/>
    <w:basedOn w:val="a0"/>
    <w:link w:val="a3"/>
    <w:uiPriority w:val="99"/>
    <w:rsid w:val="002B214E"/>
    <w:rPr>
      <w:rFonts w:ascii="Times New Roman" w:eastAsiaTheme="minorEastAsia" w:hAnsi="Times New Roman" w:cs="Times New Roman"/>
      <w:sz w:val="20"/>
      <w:szCs w:val="20"/>
      <w:lang w:eastAsia="ru-RU"/>
    </w:rPr>
  </w:style>
  <w:style w:type="character" w:styleId="a5">
    <w:name w:val="footnote reference"/>
    <w:basedOn w:val="a0"/>
    <w:uiPriority w:val="99"/>
    <w:rsid w:val="002B214E"/>
    <w:rPr>
      <w:vertAlign w:val="superscript"/>
    </w:rPr>
  </w:style>
  <w:style w:type="paragraph" w:styleId="a6">
    <w:name w:val="List Paragraph"/>
    <w:basedOn w:val="a"/>
    <w:uiPriority w:val="34"/>
    <w:qFormat/>
    <w:rsid w:val="002B214E"/>
    <w:pPr>
      <w:suppressAutoHyphens/>
      <w:ind w:left="720"/>
      <w:contextualSpacing/>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B855105F0E3A256B10EF9EF111F5D505C4B75A7CF23281126370074F5B0E7E40FB4EE6FB8C5EC6w628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3988</Words>
  <Characters>22733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Карелина Т.Ю.</dc:creator>
  <cp:lastModifiedBy>Зернова Н.В.</cp:lastModifiedBy>
  <cp:revision>2</cp:revision>
  <dcterms:created xsi:type="dcterms:W3CDTF">2025-06-02T12:39:00Z</dcterms:created>
  <dcterms:modified xsi:type="dcterms:W3CDTF">2025-06-02T12:39:00Z</dcterms:modified>
</cp:coreProperties>
</file>