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573" w:rsidRDefault="00176573" w:rsidP="00176573">
      <w:pPr>
        <w:spacing w:line="288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Вопросы </w:t>
      </w:r>
    </w:p>
    <w:p w:rsidR="00176573" w:rsidRDefault="00176573" w:rsidP="00176573">
      <w:pPr>
        <w:spacing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собеседованию на должность директора СШ</w:t>
      </w:r>
    </w:p>
    <w:p w:rsidR="00176573" w:rsidRDefault="00176573" w:rsidP="00176573">
      <w:pPr>
        <w:pStyle w:val="20"/>
        <w:shd w:val="clear" w:color="auto" w:fill="auto"/>
        <w:ind w:firstLine="0"/>
      </w:pPr>
    </w:p>
    <w:p w:rsidR="00176573" w:rsidRDefault="00176573" w:rsidP="00176573">
      <w:pPr>
        <w:pStyle w:val="20"/>
        <w:shd w:val="clear" w:color="auto" w:fill="auto"/>
        <w:spacing w:line="360" w:lineRule="auto"/>
        <w:ind w:firstLine="708"/>
      </w:pPr>
      <w:r>
        <w:t>1. Каковы основные задачи спортивных школ?</w:t>
      </w:r>
      <w:r>
        <w:br/>
        <w:t xml:space="preserve">          2. Какой документ определяет требования к устройству, содержанию и организации режима работы учреждения спортивных школ? </w:t>
      </w:r>
    </w:p>
    <w:p w:rsidR="00176573" w:rsidRDefault="00176573" w:rsidP="00176573">
      <w:pPr>
        <w:pStyle w:val="20"/>
        <w:shd w:val="clear" w:color="auto" w:fill="auto"/>
        <w:spacing w:line="360" w:lineRule="auto"/>
        <w:ind w:firstLine="708"/>
      </w:pPr>
      <w:r>
        <w:t xml:space="preserve">3. Что такое планирование? </w:t>
      </w:r>
    </w:p>
    <w:p w:rsidR="00176573" w:rsidRDefault="00176573" w:rsidP="00176573">
      <w:pPr>
        <w:pStyle w:val="20"/>
        <w:shd w:val="clear" w:color="auto" w:fill="auto"/>
        <w:spacing w:line="360" w:lineRule="auto"/>
        <w:ind w:firstLine="708"/>
      </w:pPr>
      <w:r>
        <w:t>4. Назовите основной вид деятельности СШ?</w:t>
      </w:r>
    </w:p>
    <w:p w:rsidR="00176573" w:rsidRDefault="00176573" w:rsidP="00176573">
      <w:pPr>
        <w:pStyle w:val="20"/>
        <w:shd w:val="clear" w:color="auto" w:fill="auto"/>
        <w:spacing w:line="360" w:lineRule="auto"/>
        <w:ind w:firstLine="708"/>
      </w:pPr>
      <w:r>
        <w:t xml:space="preserve">5. Какие программы реализуются в СШ? </w:t>
      </w:r>
    </w:p>
    <w:p w:rsidR="00176573" w:rsidRDefault="00176573" w:rsidP="00176573">
      <w:pPr>
        <w:pStyle w:val="20"/>
        <w:shd w:val="clear" w:color="auto" w:fill="auto"/>
        <w:spacing w:line="360" w:lineRule="auto"/>
        <w:ind w:firstLine="708"/>
      </w:pPr>
      <w:r>
        <w:t>6. Какие программы могут реализовываться в спортивных школах в качестве иных видов деятельности?</w:t>
      </w:r>
    </w:p>
    <w:p w:rsidR="00176573" w:rsidRDefault="00176573" w:rsidP="00176573">
      <w:pPr>
        <w:pStyle w:val="20"/>
        <w:shd w:val="clear" w:color="auto" w:fill="auto"/>
        <w:spacing w:line="360" w:lineRule="auto"/>
        <w:ind w:firstLine="708"/>
      </w:pPr>
      <w:r>
        <w:t xml:space="preserve">7. </w:t>
      </w:r>
      <w:proofErr w:type="gramStart"/>
      <w:r>
        <w:t>Реализация</w:t>
      </w:r>
      <w:proofErr w:type="gramEnd"/>
      <w:r>
        <w:t xml:space="preserve"> каких программ не подлежит лицензированию? </w:t>
      </w:r>
    </w:p>
    <w:p w:rsidR="00176573" w:rsidRDefault="00176573" w:rsidP="00176573">
      <w:pPr>
        <w:pStyle w:val="20"/>
        <w:shd w:val="clear" w:color="auto" w:fill="auto"/>
        <w:spacing w:line="360" w:lineRule="auto"/>
        <w:ind w:firstLine="708"/>
      </w:pPr>
      <w:r>
        <w:t xml:space="preserve">8. В </w:t>
      </w:r>
      <w:proofErr w:type="gramStart"/>
      <w:r>
        <w:rPr>
          <w:bCs/>
        </w:rPr>
        <w:t>соответствии</w:t>
      </w:r>
      <w:proofErr w:type="gramEnd"/>
      <w:r>
        <w:rPr>
          <w:bCs/>
        </w:rPr>
        <w:t xml:space="preserve"> с какими документам разрабатываются программы спортивной подготовки по различным видам спорта? </w:t>
      </w:r>
    </w:p>
    <w:p w:rsidR="00176573" w:rsidRDefault="00176573" w:rsidP="00176573">
      <w:pPr>
        <w:pStyle w:val="20"/>
        <w:shd w:val="clear" w:color="auto" w:fill="auto"/>
        <w:spacing w:line="360" w:lineRule="auto"/>
        <w:ind w:firstLine="708"/>
      </w:pPr>
      <w:r>
        <w:t>9. Какие Вы знаете формы самоуправления спортивной школы?</w:t>
      </w:r>
    </w:p>
    <w:p w:rsidR="00176573" w:rsidRDefault="00176573" w:rsidP="00176573">
      <w:pPr>
        <w:pStyle w:val="20"/>
        <w:shd w:val="clear" w:color="auto" w:fill="auto"/>
        <w:spacing w:line="360" w:lineRule="auto"/>
        <w:ind w:firstLine="708"/>
      </w:pPr>
      <w:r>
        <w:t xml:space="preserve">10. К </w:t>
      </w:r>
      <w:proofErr w:type="gramStart"/>
      <w:r>
        <w:t>полномочиям</w:t>
      </w:r>
      <w:proofErr w:type="gramEnd"/>
      <w:r>
        <w:t xml:space="preserve"> какого совета спортивной школы относится внедрение передовых методов техники и тактики подготовки воспитанников и индивидуальное планирование подготовки спортсменов?</w:t>
      </w:r>
    </w:p>
    <w:p w:rsidR="00176573" w:rsidRDefault="00176573" w:rsidP="00176573">
      <w:pPr>
        <w:pStyle w:val="20"/>
        <w:shd w:val="clear" w:color="auto" w:fill="auto"/>
        <w:spacing w:line="360" w:lineRule="auto"/>
        <w:ind w:firstLine="708"/>
      </w:pPr>
      <w:r>
        <w:t>11. Сколько раз в год необходимо проводить медицинское обследование детей, обучающихся в спортивных школах?</w:t>
      </w:r>
    </w:p>
    <w:p w:rsidR="00176573" w:rsidRDefault="00176573" w:rsidP="00176573">
      <w:pPr>
        <w:pStyle w:val="20"/>
        <w:shd w:val="clear" w:color="auto" w:fill="auto"/>
        <w:spacing w:line="360" w:lineRule="auto"/>
        <w:ind w:firstLine="708"/>
      </w:pPr>
      <w:r>
        <w:t>12. Какова периодичность проведения инструктажей по технике</w:t>
      </w:r>
      <w:r>
        <w:br/>
        <w:t xml:space="preserve">безопасности с </w:t>
      </w:r>
      <w:proofErr w:type="gramStart"/>
      <w:r>
        <w:t>обучающимися</w:t>
      </w:r>
      <w:proofErr w:type="gramEnd"/>
      <w:r>
        <w:t xml:space="preserve"> спортивной школы?</w:t>
      </w:r>
    </w:p>
    <w:p w:rsidR="00176573" w:rsidRDefault="00176573" w:rsidP="00176573">
      <w:pPr>
        <w:pStyle w:val="20"/>
        <w:shd w:val="clear" w:color="auto" w:fill="auto"/>
        <w:spacing w:line="360" w:lineRule="auto"/>
        <w:ind w:firstLine="708"/>
      </w:pPr>
      <w:r>
        <w:t>13. Какова максимальная продолжительность одного занятия в группах начальной подготовки? В учебно-тренировочных группах?</w:t>
      </w:r>
    </w:p>
    <w:p w:rsidR="00176573" w:rsidRDefault="00176573" w:rsidP="00176573">
      <w:pPr>
        <w:pStyle w:val="20"/>
        <w:shd w:val="clear" w:color="auto" w:fill="auto"/>
        <w:spacing w:line="360" w:lineRule="auto"/>
        <w:ind w:firstLine="708"/>
      </w:pPr>
      <w:r>
        <w:t xml:space="preserve">14. Что входит в задачи </w:t>
      </w:r>
      <w:proofErr w:type="spellStart"/>
      <w:r>
        <w:t>внутришкольного</w:t>
      </w:r>
      <w:proofErr w:type="spellEnd"/>
      <w:r>
        <w:t xml:space="preserve"> контроля?</w:t>
      </w:r>
    </w:p>
    <w:p w:rsidR="00176573" w:rsidRDefault="00176573" w:rsidP="00176573">
      <w:pPr>
        <w:pStyle w:val="20"/>
        <w:shd w:val="clear" w:color="auto" w:fill="auto"/>
        <w:spacing w:line="360" w:lineRule="auto"/>
        <w:ind w:firstLine="708"/>
      </w:pPr>
      <w:r>
        <w:t>15. Кто несет ответственность за правильное и своевременное</w:t>
      </w:r>
      <w:r>
        <w:br/>
        <w:t>расследование несчастного случая, составление акта по форме Н-2?</w:t>
      </w:r>
    </w:p>
    <w:p w:rsidR="00176573" w:rsidRDefault="00176573" w:rsidP="00176573">
      <w:pPr>
        <w:pStyle w:val="20"/>
        <w:shd w:val="clear" w:color="auto" w:fill="auto"/>
        <w:spacing w:line="360" w:lineRule="auto"/>
        <w:ind w:firstLine="708"/>
      </w:pPr>
      <w:r>
        <w:t>16. Кто утверждает штатное расписание в СШ?</w:t>
      </w:r>
    </w:p>
    <w:p w:rsidR="00176573" w:rsidRDefault="00176573" w:rsidP="00176573">
      <w:pPr>
        <w:pStyle w:val="20"/>
        <w:shd w:val="clear" w:color="auto" w:fill="auto"/>
        <w:spacing w:line="360" w:lineRule="auto"/>
        <w:ind w:firstLine="708"/>
      </w:pPr>
      <w:r>
        <w:t xml:space="preserve">17. Каков порядок приема </w:t>
      </w:r>
      <w:r>
        <w:rPr>
          <w:rStyle w:val="213pt"/>
        </w:rPr>
        <w:t xml:space="preserve">на </w:t>
      </w:r>
      <w:r>
        <w:t xml:space="preserve">работу </w:t>
      </w:r>
      <w:r>
        <w:rPr>
          <w:rStyle w:val="213pt"/>
        </w:rPr>
        <w:t xml:space="preserve">сотрудников </w:t>
      </w:r>
      <w:r>
        <w:t xml:space="preserve">учреждения? Какие документы должны предъявляться при заключении трудового договора? </w:t>
      </w:r>
      <w:r>
        <w:rPr>
          <w:i/>
        </w:rPr>
        <w:lastRenderedPageBreak/>
        <w:t>(ст.65 ТК РФ).</w:t>
      </w:r>
    </w:p>
    <w:p w:rsidR="00176573" w:rsidRDefault="00176573" w:rsidP="00176573">
      <w:pPr>
        <w:pStyle w:val="20"/>
        <w:shd w:val="clear" w:color="auto" w:fill="auto"/>
        <w:spacing w:line="360" w:lineRule="auto"/>
        <w:ind w:firstLine="708"/>
      </w:pPr>
      <w:r>
        <w:t xml:space="preserve">18. Кому не устанавливаются испытания при приёме на работу? </w:t>
      </w:r>
      <w:r>
        <w:rPr>
          <w:i/>
        </w:rPr>
        <w:t>(ст. 70 ТК РФ).</w:t>
      </w:r>
      <w:r>
        <w:t xml:space="preserve"> </w:t>
      </w:r>
    </w:p>
    <w:p w:rsidR="00176573" w:rsidRDefault="00176573" w:rsidP="00176573">
      <w:pPr>
        <w:pStyle w:val="20"/>
        <w:shd w:val="clear" w:color="auto" w:fill="auto"/>
        <w:spacing w:line="360" w:lineRule="auto"/>
        <w:ind w:firstLine="708"/>
      </w:pPr>
      <w:r>
        <w:t xml:space="preserve">19. По каким должностям муниципального учреждения при приеме на работу требуется согласование с куратором?  </w:t>
      </w:r>
    </w:p>
    <w:p w:rsidR="00176573" w:rsidRDefault="00176573" w:rsidP="00176573">
      <w:pPr>
        <w:pStyle w:val="20"/>
        <w:shd w:val="clear" w:color="auto" w:fill="auto"/>
        <w:spacing w:line="360" w:lineRule="auto"/>
        <w:ind w:firstLine="708"/>
      </w:pPr>
      <w:r>
        <w:t xml:space="preserve">20. В какой срок работодатель обязан завести трудовую </w:t>
      </w:r>
      <w:proofErr w:type="gramStart"/>
      <w:r>
        <w:t>книжку</w:t>
      </w:r>
      <w:proofErr w:type="gramEnd"/>
      <w:r>
        <w:t xml:space="preserve"> и при </w:t>
      </w:r>
      <w:proofErr w:type="gramStart"/>
      <w:r>
        <w:t>каких</w:t>
      </w:r>
      <w:proofErr w:type="gramEnd"/>
      <w:r>
        <w:t xml:space="preserve"> условиях? В какой срок выдается трудовая книжка (при наличии) в случае увольнения?</w:t>
      </w:r>
    </w:p>
    <w:p w:rsidR="00176573" w:rsidRDefault="00176573" w:rsidP="00176573">
      <w:pPr>
        <w:pStyle w:val="20"/>
        <w:shd w:val="clear" w:color="auto" w:fill="auto"/>
        <w:spacing w:line="360" w:lineRule="auto"/>
        <w:ind w:firstLine="708"/>
      </w:pPr>
      <w:r>
        <w:t xml:space="preserve">21. Личное дело </w:t>
      </w:r>
      <w:proofErr w:type="gramStart"/>
      <w:r>
        <w:t>работника</w:t>
      </w:r>
      <w:proofErr w:type="gramEnd"/>
      <w:r>
        <w:t>: из каких документов формируется, где и как хранится?</w:t>
      </w:r>
    </w:p>
    <w:p w:rsidR="00176573" w:rsidRDefault="00176573" w:rsidP="00176573">
      <w:pPr>
        <w:pStyle w:val="20"/>
        <w:shd w:val="clear" w:color="auto" w:fill="auto"/>
        <w:spacing w:line="360" w:lineRule="auto"/>
        <w:ind w:firstLine="708"/>
      </w:pPr>
      <w:r>
        <w:t>22. Как называется документ, в котором определяются должностные обязанности работника организации?</w:t>
      </w:r>
    </w:p>
    <w:p w:rsidR="00176573" w:rsidRDefault="00176573" w:rsidP="00176573">
      <w:pPr>
        <w:pStyle w:val="20"/>
        <w:shd w:val="clear" w:color="auto" w:fill="auto"/>
        <w:spacing w:line="360" w:lineRule="auto"/>
        <w:ind w:firstLine="708"/>
      </w:pPr>
      <w:r>
        <w:t>23. Что включает в себя понятие «персональные данные работника»?</w:t>
      </w:r>
    </w:p>
    <w:p w:rsidR="00176573" w:rsidRDefault="00176573" w:rsidP="00176573">
      <w:pPr>
        <w:pStyle w:val="20"/>
        <w:shd w:val="clear" w:color="auto" w:fill="auto"/>
        <w:spacing w:line="360" w:lineRule="auto"/>
        <w:ind w:firstLine="708"/>
      </w:pPr>
      <w:r>
        <w:t>24. Что является основанием для заключения (расторжения) трудового договора с работником?</w:t>
      </w:r>
    </w:p>
    <w:p w:rsidR="00176573" w:rsidRDefault="00176573" w:rsidP="00176573">
      <w:pPr>
        <w:pStyle w:val="20"/>
        <w:shd w:val="clear" w:color="auto" w:fill="auto"/>
        <w:spacing w:line="360" w:lineRule="auto"/>
        <w:ind w:firstLine="708"/>
      </w:pPr>
      <w:r>
        <w:t>25. Функциональные обязанности директора спортивной школы?</w:t>
      </w:r>
    </w:p>
    <w:p w:rsidR="00176573" w:rsidRDefault="00176573" w:rsidP="00176573">
      <w:pPr>
        <w:pStyle w:val="20"/>
        <w:shd w:val="clear" w:color="auto" w:fill="auto"/>
        <w:spacing w:line="360" w:lineRule="auto"/>
        <w:ind w:firstLine="708"/>
      </w:pPr>
      <w:r>
        <w:t>26. Кто обязан проходить обязательные медицинские осмотры при</w:t>
      </w:r>
      <w:r>
        <w:br/>
        <w:t>поступлении на работу и периодические осмотры в установленном порядке?</w:t>
      </w:r>
    </w:p>
    <w:p w:rsidR="00176573" w:rsidRDefault="00176573" w:rsidP="00176573">
      <w:pPr>
        <w:pStyle w:val="20"/>
        <w:shd w:val="clear" w:color="auto" w:fill="auto"/>
        <w:spacing w:line="360" w:lineRule="auto"/>
        <w:ind w:firstLine="708"/>
        <w:rPr>
          <w:i/>
        </w:rPr>
      </w:pPr>
      <w:r>
        <w:t xml:space="preserve">27. Что включается в коллективный договор? </w:t>
      </w:r>
      <w:r>
        <w:rPr>
          <w:i/>
        </w:rPr>
        <w:t>(ст. 40-51 ТК РФ).</w:t>
      </w:r>
    </w:p>
    <w:p w:rsidR="00176573" w:rsidRDefault="00176573" w:rsidP="00176573">
      <w:pPr>
        <w:pStyle w:val="20"/>
        <w:shd w:val="clear" w:color="auto" w:fill="auto"/>
        <w:spacing w:line="360" w:lineRule="auto"/>
        <w:ind w:firstLine="708"/>
      </w:pPr>
      <w:r>
        <w:t xml:space="preserve">28. </w:t>
      </w:r>
      <w:proofErr w:type="gramStart"/>
      <w:r>
        <w:t>Действие</w:t>
      </w:r>
      <w:proofErr w:type="gramEnd"/>
      <w:r>
        <w:t xml:space="preserve"> какого локального акта спортивной школы направлено на</w:t>
      </w:r>
      <w:r>
        <w:br/>
        <w:t>обеспечение трудовой дисциплины в коллективе?</w:t>
      </w:r>
    </w:p>
    <w:p w:rsidR="00176573" w:rsidRDefault="00176573" w:rsidP="00176573">
      <w:pPr>
        <w:pStyle w:val="20"/>
        <w:shd w:val="clear" w:color="auto" w:fill="auto"/>
        <w:spacing w:line="360" w:lineRule="auto"/>
        <w:ind w:firstLine="708"/>
      </w:pPr>
      <w:r>
        <w:t>29. Какие меры дисциплинарного взыскания могут быть применены к работнику за нарушение трудовой дисциплины?</w:t>
      </w:r>
    </w:p>
    <w:p w:rsidR="00176573" w:rsidRDefault="00176573" w:rsidP="00176573">
      <w:pPr>
        <w:pStyle w:val="20"/>
        <w:shd w:val="clear" w:color="auto" w:fill="auto"/>
        <w:spacing w:line="360" w:lineRule="auto"/>
        <w:ind w:firstLine="708"/>
      </w:pPr>
      <w:r>
        <w:t>30. Требования  по  охране труда  в спортивных школах. Нормативно-правовое  обеспечение. Порядок  проведения  инструктажей,  аттестация  рабочих  мест.</w:t>
      </w:r>
    </w:p>
    <w:p w:rsidR="00176573" w:rsidRDefault="00176573" w:rsidP="00176573">
      <w:pPr>
        <w:pStyle w:val="20"/>
        <w:shd w:val="clear" w:color="auto" w:fill="auto"/>
        <w:spacing w:line="360" w:lineRule="auto"/>
        <w:ind w:firstLine="708"/>
      </w:pPr>
      <w:r>
        <w:t>31. Деятельность  руководителя  по  обеспечению  функционирования учреждения: проведение  текущего  и капитального  ремонта, закупка  и ремонт  оборудования, техническое  обслуживание  здания.  Порядок  привлечения  и расходования  бюджетных  средств.</w:t>
      </w:r>
    </w:p>
    <w:p w:rsidR="00176573" w:rsidRDefault="00176573" w:rsidP="00176573">
      <w:pPr>
        <w:pStyle w:val="20"/>
        <w:shd w:val="clear" w:color="auto" w:fill="auto"/>
        <w:spacing w:line="360" w:lineRule="auto"/>
        <w:ind w:firstLine="708"/>
      </w:pPr>
      <w:r>
        <w:lastRenderedPageBreak/>
        <w:t>32. Порядок привлечения, оформления и использования пожертвований.</w:t>
      </w:r>
    </w:p>
    <w:p w:rsidR="00176573" w:rsidRDefault="00176573" w:rsidP="00176573">
      <w:pPr>
        <w:pStyle w:val="20"/>
        <w:shd w:val="clear" w:color="auto" w:fill="auto"/>
        <w:spacing w:line="360" w:lineRule="auto"/>
        <w:ind w:firstLine="708"/>
      </w:pPr>
      <w:r>
        <w:t>33. В каком состоянии должны находиться двери эвакуационных выходов в период пребывания в зданиях людей?</w:t>
      </w:r>
    </w:p>
    <w:p w:rsidR="00176573" w:rsidRDefault="00176573" w:rsidP="00176573">
      <w:pPr>
        <w:pStyle w:val="20"/>
        <w:shd w:val="clear" w:color="auto" w:fill="auto"/>
        <w:spacing w:line="360" w:lineRule="auto"/>
        <w:ind w:firstLine="708"/>
      </w:pPr>
      <w:r>
        <w:t>34. Каковы действия директора спортивной школы при чрезвычайной</w:t>
      </w:r>
      <w:r>
        <w:br/>
        <w:t>ситуации в учреждении при условии, что в нем находятся дети?</w:t>
      </w:r>
    </w:p>
    <w:p w:rsidR="00176573" w:rsidRDefault="00176573" w:rsidP="00176573">
      <w:pPr>
        <w:pStyle w:val="20"/>
        <w:shd w:val="clear" w:color="auto" w:fill="auto"/>
        <w:spacing w:line="360" w:lineRule="auto"/>
        <w:ind w:firstLine="708"/>
      </w:pPr>
      <w:r>
        <w:t xml:space="preserve">35. </w:t>
      </w:r>
      <w:r>
        <w:rPr>
          <w:shd w:val="clear" w:color="auto" w:fill="FEFFFE"/>
        </w:rPr>
        <w:t xml:space="preserve">Организация противодействия коррупции в учреждении. </w:t>
      </w:r>
    </w:p>
    <w:p w:rsidR="00176573" w:rsidRDefault="00176573" w:rsidP="00176573">
      <w:pPr>
        <w:pStyle w:val="20"/>
        <w:shd w:val="clear" w:color="auto" w:fill="auto"/>
        <w:spacing w:line="360" w:lineRule="auto"/>
        <w:ind w:firstLine="708"/>
      </w:pPr>
      <w:r>
        <w:t>36. Порядок   проведения  закупок  для  нужд спортивной школы  в соответствии с  44-ФЗ. Особенности  осуществления  закупок на АИС МЗ. Антидемпинговые  меры, предусмотренные 44-ФЗ. Претензионная  работа.</w:t>
      </w:r>
    </w:p>
    <w:p w:rsidR="00176573" w:rsidRDefault="00176573" w:rsidP="00176573">
      <w:pPr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</w:p>
    <w:p w:rsidR="00176573" w:rsidRDefault="00176573" w:rsidP="00176573">
      <w:pPr>
        <w:rPr>
          <w:rFonts w:eastAsia="Calibri"/>
          <w:sz w:val="20"/>
          <w:szCs w:val="20"/>
          <w:lang w:eastAsia="en-US"/>
        </w:rPr>
      </w:pPr>
    </w:p>
    <w:p w:rsidR="00176573" w:rsidRDefault="00176573" w:rsidP="00176573">
      <w:pPr>
        <w:rPr>
          <w:rFonts w:eastAsia="Calibri"/>
          <w:sz w:val="20"/>
          <w:szCs w:val="20"/>
          <w:lang w:eastAsia="en-US"/>
        </w:rPr>
      </w:pPr>
    </w:p>
    <w:p w:rsidR="00191236" w:rsidRDefault="00191236"/>
    <w:sectPr w:rsidR="00191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573"/>
    <w:rsid w:val="00176573"/>
    <w:rsid w:val="00191236"/>
    <w:rsid w:val="003A1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17657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76573"/>
    <w:pPr>
      <w:widowControl w:val="0"/>
      <w:shd w:val="clear" w:color="auto" w:fill="FFFFFF"/>
      <w:spacing w:line="475" w:lineRule="exact"/>
      <w:ind w:firstLine="738"/>
      <w:jc w:val="both"/>
    </w:pPr>
    <w:rPr>
      <w:sz w:val="28"/>
      <w:szCs w:val="28"/>
      <w:lang w:eastAsia="en-US"/>
    </w:rPr>
  </w:style>
  <w:style w:type="character" w:customStyle="1" w:styleId="213pt">
    <w:name w:val="Основной текст (2) + 13 pt"/>
    <w:rsid w:val="0017657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17657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76573"/>
    <w:pPr>
      <w:widowControl w:val="0"/>
      <w:shd w:val="clear" w:color="auto" w:fill="FFFFFF"/>
      <w:spacing w:line="475" w:lineRule="exact"/>
      <w:ind w:firstLine="738"/>
      <w:jc w:val="both"/>
    </w:pPr>
    <w:rPr>
      <w:sz w:val="28"/>
      <w:szCs w:val="28"/>
      <w:lang w:eastAsia="en-US"/>
    </w:rPr>
  </w:style>
  <w:style w:type="character" w:customStyle="1" w:styleId="213pt">
    <w:name w:val="Основной текст (2) + 13 pt"/>
    <w:rsid w:val="0017657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2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Карелина Т.Ю.</dc:creator>
  <cp:lastModifiedBy>Деревянкин М.Н.</cp:lastModifiedBy>
  <cp:revision>2</cp:revision>
  <dcterms:created xsi:type="dcterms:W3CDTF">2025-02-03T13:12:00Z</dcterms:created>
  <dcterms:modified xsi:type="dcterms:W3CDTF">2025-02-03T13:12:00Z</dcterms:modified>
</cp:coreProperties>
</file>