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4AA" w:rsidRPr="00C42CAB" w:rsidRDefault="009F14AA" w:rsidP="009F14AA">
      <w:pPr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>Отчет о р</w:t>
      </w:r>
      <w:bookmarkStart w:id="0" w:name="_GoBack"/>
      <w:bookmarkEnd w:id="0"/>
      <w:r w:rsidRPr="00C42CAB">
        <w:rPr>
          <w:b/>
          <w:sz w:val="28"/>
          <w:szCs w:val="28"/>
        </w:rPr>
        <w:t>аботе с обращениями граждан</w:t>
      </w:r>
    </w:p>
    <w:p w:rsidR="009F14AA" w:rsidRPr="00E12908" w:rsidRDefault="00E12908" w:rsidP="00E12908">
      <w:pPr>
        <w:spacing w:line="360" w:lineRule="auto"/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 управе</w:t>
      </w:r>
      <w:r w:rsidRPr="00C42CAB">
        <w:rPr>
          <w:b/>
          <w:sz w:val="28"/>
          <w:szCs w:val="28"/>
        </w:rPr>
        <w:t xml:space="preserve"> </w:t>
      </w:r>
      <w:r w:rsidRPr="006C1E89">
        <w:rPr>
          <w:b/>
          <w:sz w:val="28"/>
          <w:szCs w:val="28"/>
        </w:rPr>
        <w:t xml:space="preserve">Железнодорожного </w:t>
      </w:r>
      <w:r w:rsidRPr="00D56C09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городского округа город Воронеж            </w:t>
      </w:r>
      <w:r w:rsidR="009F14AA" w:rsidRPr="00C42CAB">
        <w:rPr>
          <w:b/>
          <w:sz w:val="28"/>
          <w:szCs w:val="28"/>
        </w:rPr>
        <w:t>в</w:t>
      </w:r>
      <w:r w:rsidR="00E77EF2">
        <w:rPr>
          <w:b/>
          <w:sz w:val="28"/>
          <w:szCs w:val="28"/>
        </w:rPr>
        <w:t>о</w:t>
      </w:r>
      <w:r w:rsidR="009F14AA" w:rsidRPr="00C42CAB">
        <w:rPr>
          <w:b/>
          <w:sz w:val="28"/>
          <w:szCs w:val="28"/>
        </w:rPr>
        <w:t xml:space="preserve"> </w:t>
      </w:r>
      <w:r w:rsidR="00E77EF2">
        <w:rPr>
          <w:b/>
          <w:sz w:val="28"/>
          <w:szCs w:val="28"/>
        </w:rPr>
        <w:t>втором</w:t>
      </w:r>
      <w:r w:rsidR="00761E98">
        <w:rPr>
          <w:b/>
          <w:sz w:val="28"/>
          <w:szCs w:val="28"/>
        </w:rPr>
        <w:t xml:space="preserve"> </w:t>
      </w:r>
      <w:r w:rsidR="009F14AA" w:rsidRPr="00C42CAB">
        <w:rPr>
          <w:b/>
          <w:sz w:val="28"/>
          <w:szCs w:val="28"/>
        </w:rPr>
        <w:t>квартале 20</w:t>
      </w:r>
      <w:r w:rsidR="00761E98">
        <w:rPr>
          <w:b/>
          <w:sz w:val="28"/>
          <w:szCs w:val="28"/>
        </w:rPr>
        <w:t>2</w:t>
      </w:r>
      <w:r w:rsidR="00E77EF2">
        <w:rPr>
          <w:b/>
          <w:sz w:val="28"/>
          <w:szCs w:val="28"/>
        </w:rPr>
        <w:t>2</w:t>
      </w:r>
      <w:r w:rsidR="009F14AA">
        <w:rPr>
          <w:b/>
          <w:sz w:val="28"/>
          <w:szCs w:val="28"/>
        </w:rPr>
        <w:t xml:space="preserve"> года</w:t>
      </w:r>
    </w:p>
    <w:p w:rsidR="009F14AA" w:rsidRPr="000A266D" w:rsidRDefault="009F14AA" w:rsidP="009F14AA">
      <w:pPr>
        <w:ind w:firstLine="697"/>
        <w:jc w:val="center"/>
        <w:rPr>
          <w:sz w:val="24"/>
          <w:szCs w:val="24"/>
        </w:rPr>
      </w:pPr>
    </w:p>
    <w:p w:rsidR="00E12908" w:rsidRPr="00D56C09" w:rsidRDefault="00E12908" w:rsidP="007A5DBF">
      <w:pPr>
        <w:tabs>
          <w:tab w:val="left" w:pos="5103"/>
        </w:tabs>
        <w:ind w:firstLine="567"/>
        <w:jc w:val="both"/>
        <w:rPr>
          <w:sz w:val="28"/>
          <w:szCs w:val="28"/>
        </w:rPr>
      </w:pPr>
      <w:r w:rsidRPr="00D56C09">
        <w:rPr>
          <w:sz w:val="28"/>
          <w:szCs w:val="28"/>
        </w:rPr>
        <w:t xml:space="preserve">        Работа с обращениями граждан в управе </w:t>
      </w:r>
      <w:r>
        <w:rPr>
          <w:sz w:val="28"/>
          <w:szCs w:val="28"/>
        </w:rPr>
        <w:t xml:space="preserve">Железнодорожного </w:t>
      </w:r>
      <w:r w:rsidRPr="00D56C09">
        <w:rPr>
          <w:sz w:val="28"/>
          <w:szCs w:val="28"/>
        </w:rPr>
        <w:t xml:space="preserve">района осуществляется в соответствии </w:t>
      </w:r>
      <w:proofErr w:type="gramStart"/>
      <w:r w:rsidRPr="00D56C09">
        <w:rPr>
          <w:sz w:val="28"/>
          <w:szCs w:val="28"/>
        </w:rPr>
        <w:t>с</w:t>
      </w:r>
      <w:proofErr w:type="gramEnd"/>
      <w:r w:rsidRPr="00D56C09">
        <w:rPr>
          <w:sz w:val="28"/>
          <w:szCs w:val="28"/>
        </w:rPr>
        <w:t xml:space="preserve">: </w:t>
      </w:r>
    </w:p>
    <w:p w:rsidR="00E12908" w:rsidRDefault="00E12908" w:rsidP="007A5DBF">
      <w:pPr>
        <w:tabs>
          <w:tab w:val="left" w:pos="5103"/>
        </w:tabs>
        <w:jc w:val="both"/>
        <w:rPr>
          <w:sz w:val="28"/>
          <w:szCs w:val="28"/>
        </w:rPr>
      </w:pPr>
      <w:r w:rsidRPr="00D56C0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D56C09">
        <w:rPr>
          <w:sz w:val="28"/>
          <w:szCs w:val="28"/>
        </w:rPr>
        <w:t xml:space="preserve"> </w:t>
      </w:r>
      <w:r w:rsidRPr="00337724">
        <w:rPr>
          <w:sz w:val="28"/>
          <w:szCs w:val="28"/>
        </w:rPr>
        <w:t>статьей 33 Конституции Российской Федерации</w:t>
      </w:r>
      <w:r>
        <w:rPr>
          <w:sz w:val="28"/>
          <w:szCs w:val="28"/>
        </w:rPr>
        <w:t>;</w:t>
      </w:r>
    </w:p>
    <w:p w:rsidR="00E12908" w:rsidRDefault="00E12908" w:rsidP="007A5DBF">
      <w:p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37724">
        <w:rPr>
          <w:sz w:val="28"/>
          <w:szCs w:val="28"/>
        </w:rPr>
        <w:t xml:space="preserve"> статьей 32 Федерального закона от 06.10.2003 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;</w:t>
      </w:r>
      <w:r w:rsidRPr="003377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337724">
        <w:rPr>
          <w:sz w:val="28"/>
          <w:szCs w:val="28"/>
        </w:rPr>
        <w:t>Федеральным законом от 02.05.2006 № 59-ФЗ «О порядке рассмотрения обращений граждан Российской Федерации»</w:t>
      </w:r>
      <w:r>
        <w:rPr>
          <w:sz w:val="28"/>
          <w:szCs w:val="28"/>
        </w:rPr>
        <w:t>;</w:t>
      </w:r>
    </w:p>
    <w:p w:rsidR="00E12908" w:rsidRDefault="00E12908" w:rsidP="007A5DBF">
      <w:p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законом Воронежской области от 19.10.2009 № 125-ОЗ «О дополнительных гарантиях права граждан РФ на обращение в органы государственной власти Воронежской области»;</w:t>
      </w:r>
    </w:p>
    <w:p w:rsidR="00E12908" w:rsidRDefault="00E12908" w:rsidP="007A5DBF">
      <w:p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3772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37724">
        <w:rPr>
          <w:sz w:val="28"/>
          <w:szCs w:val="28"/>
        </w:rPr>
        <w:t>оложением об управе Железнодорожного  района городского округа город Воронеж, утвержденн</w:t>
      </w:r>
      <w:r>
        <w:rPr>
          <w:sz w:val="28"/>
          <w:szCs w:val="28"/>
        </w:rPr>
        <w:t>ым</w:t>
      </w:r>
      <w:r w:rsidRPr="00337724">
        <w:rPr>
          <w:sz w:val="28"/>
          <w:szCs w:val="28"/>
        </w:rPr>
        <w:t xml:space="preserve"> постановлением администрации городского округа город Воронеж от </w:t>
      </w:r>
      <w:r>
        <w:rPr>
          <w:sz w:val="28"/>
          <w:szCs w:val="28"/>
        </w:rPr>
        <w:t>25.03.2015</w:t>
      </w:r>
      <w:r w:rsidRPr="0033772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262;</w:t>
      </w:r>
    </w:p>
    <w:p w:rsidR="00E12908" w:rsidRDefault="00E12908" w:rsidP="007A5DBF">
      <w:p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положением об отделе по работе с обращениями граждан и документооборота, утвержденным распоряжением управы от 16.06.2015 №372-р;</w:t>
      </w:r>
    </w:p>
    <w:p w:rsidR="00E12908" w:rsidRPr="00C6283C" w:rsidRDefault="00E12908" w:rsidP="007A5DBF">
      <w:p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положением о порядке рассмотрения обращений граждан и организации личного приема граждан в управе Железнодорожного района городского округа город Воронеж,  утвержденным распоряжением управы от 25.06.2015 № 390-р и другими нормативно правовыми актами.</w:t>
      </w:r>
    </w:p>
    <w:p w:rsidR="005C2391" w:rsidRPr="00D56C09" w:rsidRDefault="005C2391" w:rsidP="005C2391">
      <w:pPr>
        <w:tabs>
          <w:tab w:val="left" w:pos="5103"/>
        </w:tabs>
        <w:ind w:firstLine="567"/>
        <w:jc w:val="both"/>
        <w:rPr>
          <w:sz w:val="28"/>
          <w:szCs w:val="28"/>
        </w:rPr>
      </w:pPr>
    </w:p>
    <w:p w:rsidR="000C575D" w:rsidRPr="00D56C09" w:rsidRDefault="000C575D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Работа с письменными обращениями граждан.</w:t>
      </w:r>
    </w:p>
    <w:p w:rsidR="008715E5" w:rsidRPr="0078217E" w:rsidRDefault="008715E5" w:rsidP="008715E5">
      <w:pPr>
        <w:jc w:val="both"/>
        <w:rPr>
          <w:sz w:val="8"/>
          <w:szCs w:val="8"/>
        </w:rPr>
      </w:pPr>
    </w:p>
    <w:p w:rsidR="008715E5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Общая информация</w:t>
      </w:r>
    </w:p>
    <w:p w:rsidR="00250699" w:rsidRPr="00D56C09" w:rsidRDefault="00250699" w:rsidP="00250699">
      <w:pPr>
        <w:pStyle w:val="a8"/>
        <w:ind w:left="1057"/>
        <w:jc w:val="both"/>
        <w:rPr>
          <w:sz w:val="28"/>
          <w:szCs w:val="28"/>
        </w:rPr>
      </w:pPr>
    </w:p>
    <w:tbl>
      <w:tblPr>
        <w:tblStyle w:val="a5"/>
        <w:tblW w:w="9605" w:type="dxa"/>
        <w:tblLayout w:type="fixed"/>
        <w:tblLook w:val="04A0" w:firstRow="1" w:lastRow="0" w:firstColumn="1" w:lastColumn="0" w:noHBand="0" w:noVBand="1"/>
      </w:tblPr>
      <w:tblGrid>
        <w:gridCol w:w="2897"/>
        <w:gridCol w:w="1118"/>
        <w:gridCol w:w="1118"/>
        <w:gridCol w:w="1118"/>
        <w:gridCol w:w="1118"/>
        <w:gridCol w:w="1118"/>
        <w:gridCol w:w="1118"/>
      </w:tblGrid>
      <w:tr w:rsidR="002F4FE1" w:rsidRPr="000A266D" w:rsidTr="003945F2">
        <w:tc>
          <w:tcPr>
            <w:tcW w:w="2897" w:type="dxa"/>
            <w:vMerge w:val="restart"/>
            <w:vAlign w:val="center"/>
          </w:tcPr>
          <w:p w:rsidR="002F4FE1" w:rsidRPr="000A266D" w:rsidRDefault="002F4FE1" w:rsidP="0059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D6FDC">
              <w:rPr>
                <w:sz w:val="24"/>
                <w:szCs w:val="24"/>
              </w:rPr>
              <w:t>бращени</w:t>
            </w:r>
            <w:r>
              <w:rPr>
                <w:sz w:val="24"/>
                <w:szCs w:val="24"/>
              </w:rPr>
              <w:t>я, поступившие в отчетном периоде</w:t>
            </w:r>
          </w:p>
        </w:tc>
        <w:tc>
          <w:tcPr>
            <w:tcW w:w="2236" w:type="dxa"/>
            <w:gridSpan w:val="2"/>
            <w:vAlign w:val="center"/>
          </w:tcPr>
          <w:p w:rsidR="002F4FE1" w:rsidRPr="005C2391" w:rsidRDefault="00AF7F1C" w:rsidP="00AF7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="002F4FE1">
              <w:rPr>
                <w:sz w:val="24"/>
                <w:szCs w:val="24"/>
                <w:lang w:val="en-US"/>
              </w:rPr>
              <w:t xml:space="preserve"> </w:t>
            </w:r>
            <w:r w:rsidR="002F4FE1">
              <w:rPr>
                <w:sz w:val="24"/>
                <w:szCs w:val="24"/>
              </w:rPr>
              <w:t xml:space="preserve">квартал </w:t>
            </w:r>
            <w:r w:rsidR="002F4FE1">
              <w:rPr>
                <w:sz w:val="24"/>
                <w:szCs w:val="24"/>
                <w:lang w:val="en-US"/>
              </w:rPr>
              <w:t>20</w:t>
            </w:r>
            <w:r w:rsidR="00761E9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2</w:t>
            </w:r>
            <w:r w:rsidR="002F4FE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36" w:type="dxa"/>
            <w:gridSpan w:val="2"/>
            <w:vAlign w:val="center"/>
          </w:tcPr>
          <w:p w:rsidR="002F4FE1" w:rsidRPr="005C2391" w:rsidRDefault="00E77908" w:rsidP="00AF7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AF7F1C">
              <w:rPr>
                <w:sz w:val="24"/>
                <w:szCs w:val="24"/>
                <w:lang w:val="en-US"/>
              </w:rPr>
              <w:t>I</w:t>
            </w:r>
            <w:r w:rsidR="002F4FE1">
              <w:rPr>
                <w:sz w:val="24"/>
                <w:szCs w:val="24"/>
                <w:lang w:val="en-US"/>
              </w:rPr>
              <w:t xml:space="preserve"> </w:t>
            </w:r>
            <w:r w:rsidR="002F4FE1">
              <w:rPr>
                <w:sz w:val="24"/>
                <w:szCs w:val="24"/>
              </w:rPr>
              <w:t xml:space="preserve">квартал </w:t>
            </w:r>
            <w:r w:rsidR="002F4FE1">
              <w:rPr>
                <w:sz w:val="24"/>
                <w:szCs w:val="24"/>
                <w:lang w:val="en-US"/>
              </w:rPr>
              <w:t>20</w:t>
            </w:r>
            <w:r w:rsidR="0074414C">
              <w:rPr>
                <w:sz w:val="24"/>
                <w:szCs w:val="24"/>
              </w:rPr>
              <w:t>2</w:t>
            </w:r>
            <w:r w:rsidR="00AF7F1C">
              <w:rPr>
                <w:sz w:val="24"/>
                <w:szCs w:val="24"/>
                <w:lang w:val="en-US"/>
              </w:rPr>
              <w:t xml:space="preserve">1 </w:t>
            </w:r>
            <w:r w:rsidR="002F4FE1">
              <w:rPr>
                <w:sz w:val="24"/>
                <w:szCs w:val="24"/>
              </w:rPr>
              <w:t>г.</w:t>
            </w:r>
          </w:p>
        </w:tc>
        <w:tc>
          <w:tcPr>
            <w:tcW w:w="2236" w:type="dxa"/>
            <w:gridSpan w:val="2"/>
            <w:vAlign w:val="center"/>
          </w:tcPr>
          <w:p w:rsidR="002F4FE1" w:rsidRPr="000A266D" w:rsidRDefault="000F55EE" w:rsidP="00AF7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FC3A00">
              <w:rPr>
                <w:sz w:val="24"/>
                <w:szCs w:val="24"/>
                <w:lang w:val="en-US"/>
              </w:rPr>
              <w:t xml:space="preserve">I </w:t>
            </w:r>
            <w:r w:rsidR="002F4FE1">
              <w:rPr>
                <w:sz w:val="24"/>
                <w:szCs w:val="24"/>
              </w:rPr>
              <w:t xml:space="preserve">квартал </w:t>
            </w:r>
            <w:r w:rsidR="002F4FE1">
              <w:rPr>
                <w:sz w:val="24"/>
                <w:szCs w:val="24"/>
                <w:lang w:val="en-US"/>
              </w:rPr>
              <w:t>20</w:t>
            </w:r>
            <w:r w:rsidR="00AF7F1C">
              <w:rPr>
                <w:sz w:val="24"/>
                <w:szCs w:val="24"/>
                <w:lang w:val="en-US"/>
              </w:rPr>
              <w:t>20</w:t>
            </w:r>
            <w:r w:rsidR="002F4FE1">
              <w:rPr>
                <w:sz w:val="24"/>
                <w:szCs w:val="24"/>
              </w:rPr>
              <w:t xml:space="preserve"> г.</w:t>
            </w:r>
          </w:p>
        </w:tc>
      </w:tr>
      <w:tr w:rsidR="002F4FE1" w:rsidRPr="000A266D" w:rsidTr="003945F2">
        <w:tc>
          <w:tcPr>
            <w:tcW w:w="2897" w:type="dxa"/>
            <w:vMerge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236" w:type="dxa"/>
            <w:gridSpan w:val="2"/>
            <w:vAlign w:val="center"/>
          </w:tcPr>
          <w:p w:rsidR="002F4FE1" w:rsidRPr="000A266D" w:rsidRDefault="002F4FE1" w:rsidP="00235DE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236" w:type="dxa"/>
            <w:gridSpan w:val="2"/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</w:tr>
      <w:tr w:rsidR="002F4FE1" w:rsidRPr="000A266D" w:rsidTr="003945F2">
        <w:tc>
          <w:tcPr>
            <w:tcW w:w="2897" w:type="dxa"/>
          </w:tcPr>
          <w:p w:rsidR="002F4FE1" w:rsidRPr="000E0E82" w:rsidRDefault="002F4FE1" w:rsidP="002F4FE1">
            <w:pPr>
              <w:rPr>
                <w:b/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36" w:type="dxa"/>
            <w:gridSpan w:val="2"/>
          </w:tcPr>
          <w:p w:rsidR="002F4FE1" w:rsidRPr="00AF7F1C" w:rsidRDefault="00E520EE" w:rsidP="00403F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416</w:t>
            </w:r>
          </w:p>
        </w:tc>
        <w:tc>
          <w:tcPr>
            <w:tcW w:w="2236" w:type="dxa"/>
            <w:gridSpan w:val="2"/>
          </w:tcPr>
          <w:p w:rsidR="002F4FE1" w:rsidRPr="00153D84" w:rsidRDefault="00153D84" w:rsidP="00E72C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493</w:t>
            </w:r>
          </w:p>
        </w:tc>
        <w:tc>
          <w:tcPr>
            <w:tcW w:w="2236" w:type="dxa"/>
            <w:gridSpan w:val="2"/>
          </w:tcPr>
          <w:p w:rsidR="002F4FE1" w:rsidRPr="00153D84" w:rsidRDefault="00153D84" w:rsidP="00E72C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276</w:t>
            </w:r>
          </w:p>
        </w:tc>
      </w:tr>
      <w:tr w:rsidR="002F4FE1" w:rsidRPr="000A266D" w:rsidTr="003945F2">
        <w:tc>
          <w:tcPr>
            <w:tcW w:w="9605" w:type="dxa"/>
            <w:gridSpan w:val="7"/>
          </w:tcPr>
          <w:p w:rsidR="002F4FE1" w:rsidRPr="000A266D" w:rsidRDefault="002F4FE1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из них поступило:</w:t>
            </w:r>
          </w:p>
        </w:tc>
      </w:tr>
      <w:tr w:rsidR="002F4FE1" w:rsidRPr="000A266D" w:rsidTr="003945F2">
        <w:tc>
          <w:tcPr>
            <w:tcW w:w="2897" w:type="dxa"/>
          </w:tcPr>
          <w:p w:rsidR="002F4FE1" w:rsidRDefault="002F4FE1" w:rsidP="002F4FE1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:rsidR="002F4FE1" w:rsidRPr="000A266D" w:rsidRDefault="002F4FE1" w:rsidP="00235DE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:rsidR="002F4FE1" w:rsidRPr="000A266D" w:rsidRDefault="002F4FE1" w:rsidP="00235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5E6E9B" w:rsidRPr="000A266D" w:rsidTr="003945F2">
        <w:tc>
          <w:tcPr>
            <w:tcW w:w="2897" w:type="dxa"/>
          </w:tcPr>
          <w:p w:rsidR="005E6E9B" w:rsidRPr="009F14AA" w:rsidRDefault="005E6E9B" w:rsidP="002F4FE1">
            <w:pPr>
              <w:rPr>
                <w:b/>
                <w:sz w:val="24"/>
                <w:szCs w:val="24"/>
              </w:rPr>
            </w:pPr>
            <w:r w:rsidRPr="009F14AA">
              <w:rPr>
                <w:b/>
                <w:sz w:val="24"/>
                <w:szCs w:val="24"/>
              </w:rPr>
              <w:t>непосредственно в управу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18" w:type="dxa"/>
            <w:vAlign w:val="center"/>
          </w:tcPr>
          <w:p w:rsidR="005E6E9B" w:rsidRPr="00AF7F1C" w:rsidRDefault="00AF7F1C" w:rsidP="0025069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228</w:t>
            </w:r>
          </w:p>
        </w:tc>
        <w:tc>
          <w:tcPr>
            <w:tcW w:w="1118" w:type="dxa"/>
            <w:vAlign w:val="center"/>
          </w:tcPr>
          <w:p w:rsidR="005E6E9B" w:rsidRPr="00153D84" w:rsidRDefault="00153D8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54.8</w:t>
            </w:r>
          </w:p>
        </w:tc>
        <w:tc>
          <w:tcPr>
            <w:tcW w:w="1118" w:type="dxa"/>
            <w:vAlign w:val="center"/>
          </w:tcPr>
          <w:p w:rsidR="005E6E9B" w:rsidRPr="00153D84" w:rsidRDefault="00153D84" w:rsidP="00235D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274</w:t>
            </w:r>
          </w:p>
        </w:tc>
        <w:tc>
          <w:tcPr>
            <w:tcW w:w="1118" w:type="dxa"/>
            <w:vAlign w:val="center"/>
          </w:tcPr>
          <w:p w:rsidR="005E6E9B" w:rsidRPr="00153D84" w:rsidRDefault="00153D84" w:rsidP="00153D84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55.6</w:t>
            </w:r>
          </w:p>
        </w:tc>
        <w:tc>
          <w:tcPr>
            <w:tcW w:w="1118" w:type="dxa"/>
            <w:vAlign w:val="center"/>
          </w:tcPr>
          <w:p w:rsidR="005E6E9B" w:rsidRPr="00153D84" w:rsidRDefault="00153D84" w:rsidP="00235D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174</w:t>
            </w:r>
          </w:p>
        </w:tc>
        <w:tc>
          <w:tcPr>
            <w:tcW w:w="1118" w:type="dxa"/>
            <w:vAlign w:val="center"/>
          </w:tcPr>
          <w:p w:rsidR="005E6E9B" w:rsidRPr="00153D84" w:rsidRDefault="00153D84" w:rsidP="00235DE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63</w:t>
            </w:r>
          </w:p>
        </w:tc>
      </w:tr>
      <w:tr w:rsidR="005E6E9B" w:rsidRPr="000A266D" w:rsidTr="00235DE7">
        <w:tc>
          <w:tcPr>
            <w:tcW w:w="2897" w:type="dxa"/>
          </w:tcPr>
          <w:p w:rsidR="005E6E9B" w:rsidRPr="005C2391" w:rsidRDefault="005E6E9B" w:rsidP="002F4FE1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почте</w:t>
            </w:r>
          </w:p>
        </w:tc>
        <w:tc>
          <w:tcPr>
            <w:tcW w:w="1118" w:type="dxa"/>
            <w:vAlign w:val="center"/>
          </w:tcPr>
          <w:p w:rsidR="005E6E9B" w:rsidRPr="00153D84" w:rsidRDefault="00153D84" w:rsidP="0025069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</w:t>
            </w:r>
          </w:p>
        </w:tc>
        <w:tc>
          <w:tcPr>
            <w:tcW w:w="1118" w:type="dxa"/>
            <w:vAlign w:val="center"/>
          </w:tcPr>
          <w:p w:rsidR="005E6E9B" w:rsidRPr="00153D84" w:rsidRDefault="00153D8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26.7</w:t>
            </w:r>
          </w:p>
        </w:tc>
        <w:tc>
          <w:tcPr>
            <w:tcW w:w="1118" w:type="dxa"/>
            <w:vAlign w:val="center"/>
          </w:tcPr>
          <w:p w:rsidR="005E6E9B" w:rsidRPr="00153D84" w:rsidRDefault="00153D84" w:rsidP="00235D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</w:t>
            </w:r>
          </w:p>
        </w:tc>
        <w:tc>
          <w:tcPr>
            <w:tcW w:w="1118" w:type="dxa"/>
            <w:vAlign w:val="center"/>
          </w:tcPr>
          <w:p w:rsidR="005E6E9B" w:rsidRPr="00153D84" w:rsidRDefault="00153D84" w:rsidP="00777AA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1118" w:type="dxa"/>
            <w:vAlign w:val="center"/>
          </w:tcPr>
          <w:p w:rsidR="005E6E9B" w:rsidRPr="00153D84" w:rsidRDefault="00153D84" w:rsidP="00235D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1118" w:type="dxa"/>
            <w:vAlign w:val="center"/>
          </w:tcPr>
          <w:p w:rsidR="005E6E9B" w:rsidRPr="00153D84" w:rsidRDefault="00153D84" w:rsidP="00235DE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13</w:t>
            </w:r>
          </w:p>
        </w:tc>
      </w:tr>
      <w:tr w:rsidR="00777AAF" w:rsidRPr="000A266D" w:rsidTr="00235DE7">
        <w:tc>
          <w:tcPr>
            <w:tcW w:w="2897" w:type="dxa"/>
          </w:tcPr>
          <w:p w:rsidR="00777AAF" w:rsidRPr="005C2391" w:rsidRDefault="00777AAF" w:rsidP="002F4FE1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нарочно</w:t>
            </w:r>
          </w:p>
        </w:tc>
        <w:tc>
          <w:tcPr>
            <w:tcW w:w="1118" w:type="dxa"/>
            <w:vAlign w:val="center"/>
          </w:tcPr>
          <w:p w:rsidR="00777AAF" w:rsidRPr="00153D84" w:rsidRDefault="00153D84" w:rsidP="0025069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18" w:type="dxa"/>
            <w:vAlign w:val="center"/>
          </w:tcPr>
          <w:p w:rsidR="00777AAF" w:rsidRPr="00153D84" w:rsidRDefault="00153D8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43.8</w:t>
            </w:r>
          </w:p>
        </w:tc>
        <w:tc>
          <w:tcPr>
            <w:tcW w:w="1118" w:type="dxa"/>
            <w:vAlign w:val="center"/>
          </w:tcPr>
          <w:p w:rsidR="00777AAF" w:rsidRPr="00153D84" w:rsidRDefault="00153D84" w:rsidP="00235D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1118" w:type="dxa"/>
            <w:vAlign w:val="center"/>
          </w:tcPr>
          <w:p w:rsidR="00777AAF" w:rsidRPr="00153D84" w:rsidRDefault="00153D84" w:rsidP="00235DE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1118" w:type="dxa"/>
            <w:vAlign w:val="center"/>
          </w:tcPr>
          <w:p w:rsidR="00777AAF" w:rsidRPr="00153D84" w:rsidRDefault="00153D84" w:rsidP="00235D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74</w:t>
            </w:r>
          </w:p>
        </w:tc>
        <w:tc>
          <w:tcPr>
            <w:tcW w:w="1118" w:type="dxa"/>
            <w:vAlign w:val="center"/>
          </w:tcPr>
          <w:p w:rsidR="00777AAF" w:rsidRPr="00153D84" w:rsidRDefault="00153D84" w:rsidP="00235DE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26.8</w:t>
            </w:r>
          </w:p>
        </w:tc>
      </w:tr>
      <w:tr w:rsidR="00777AAF" w:rsidRPr="000A266D" w:rsidTr="00153D84">
        <w:trPr>
          <w:trHeight w:val="344"/>
        </w:trPr>
        <w:tc>
          <w:tcPr>
            <w:tcW w:w="2897" w:type="dxa"/>
          </w:tcPr>
          <w:p w:rsidR="00777AAF" w:rsidRPr="005C2391" w:rsidRDefault="00777AAF" w:rsidP="002F4FE1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электронной почте</w:t>
            </w:r>
          </w:p>
        </w:tc>
        <w:tc>
          <w:tcPr>
            <w:tcW w:w="1118" w:type="dxa"/>
            <w:vAlign w:val="center"/>
          </w:tcPr>
          <w:p w:rsidR="00777AAF" w:rsidRPr="00153D84" w:rsidRDefault="00153D84" w:rsidP="00153D8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67</w:t>
            </w:r>
          </w:p>
        </w:tc>
        <w:tc>
          <w:tcPr>
            <w:tcW w:w="1118" w:type="dxa"/>
            <w:vAlign w:val="center"/>
          </w:tcPr>
          <w:p w:rsidR="00777AAF" w:rsidRPr="00153D84" w:rsidRDefault="00153D84" w:rsidP="00C8243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29.3</w:t>
            </w:r>
          </w:p>
        </w:tc>
        <w:tc>
          <w:tcPr>
            <w:tcW w:w="1118" w:type="dxa"/>
            <w:vAlign w:val="center"/>
          </w:tcPr>
          <w:p w:rsidR="00777AAF" w:rsidRPr="00153D84" w:rsidRDefault="00153D84" w:rsidP="00235D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93</w:t>
            </w:r>
          </w:p>
        </w:tc>
        <w:tc>
          <w:tcPr>
            <w:tcW w:w="1118" w:type="dxa"/>
            <w:vAlign w:val="center"/>
          </w:tcPr>
          <w:p w:rsidR="00777AAF" w:rsidRPr="00153D84" w:rsidRDefault="00153D84" w:rsidP="00235DE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118" w:type="dxa"/>
            <w:vAlign w:val="center"/>
          </w:tcPr>
          <w:p w:rsidR="00777AAF" w:rsidRPr="00153D84" w:rsidRDefault="00153D84" w:rsidP="00235D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1118" w:type="dxa"/>
            <w:vAlign w:val="center"/>
          </w:tcPr>
          <w:p w:rsidR="00777AAF" w:rsidRPr="00153D84" w:rsidRDefault="00153D84" w:rsidP="00235DE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20.6</w:t>
            </w:r>
          </w:p>
        </w:tc>
      </w:tr>
      <w:tr w:rsidR="00026515" w:rsidRPr="000A266D" w:rsidTr="00253596">
        <w:tc>
          <w:tcPr>
            <w:tcW w:w="2897" w:type="dxa"/>
          </w:tcPr>
          <w:p w:rsidR="00026515" w:rsidRPr="005C2391" w:rsidRDefault="00026515" w:rsidP="002F4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курьер</w:t>
            </w:r>
          </w:p>
        </w:tc>
        <w:tc>
          <w:tcPr>
            <w:tcW w:w="1118" w:type="dxa"/>
          </w:tcPr>
          <w:p w:rsidR="00026515" w:rsidRDefault="00026515" w:rsidP="00026515">
            <w:pPr>
              <w:jc w:val="center"/>
            </w:pPr>
            <w:r w:rsidRPr="00DA5D05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026515" w:rsidRDefault="00026515" w:rsidP="00026515">
            <w:pPr>
              <w:jc w:val="center"/>
            </w:pPr>
            <w:r w:rsidRPr="00DA5D05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026515" w:rsidRPr="00403FA6" w:rsidRDefault="00026515" w:rsidP="00235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026515" w:rsidRPr="00403FA6" w:rsidRDefault="00026515" w:rsidP="00235D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</w:tcPr>
          <w:p w:rsidR="00026515" w:rsidRDefault="00026515" w:rsidP="00777AAF">
            <w:pPr>
              <w:jc w:val="center"/>
            </w:pPr>
            <w:r w:rsidRPr="006C385E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026515" w:rsidRDefault="00026515" w:rsidP="00777AAF">
            <w:pPr>
              <w:jc w:val="center"/>
            </w:pPr>
            <w:r w:rsidRPr="006C385E">
              <w:rPr>
                <w:sz w:val="24"/>
                <w:szCs w:val="24"/>
              </w:rPr>
              <w:t>-</w:t>
            </w:r>
          </w:p>
        </w:tc>
      </w:tr>
      <w:tr w:rsidR="00153D84" w:rsidRPr="000A266D" w:rsidTr="00253596">
        <w:tc>
          <w:tcPr>
            <w:tcW w:w="2897" w:type="dxa"/>
          </w:tcPr>
          <w:p w:rsidR="00153D84" w:rsidRPr="00153D84" w:rsidRDefault="00153D84" w:rsidP="002F4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</w:t>
            </w:r>
          </w:p>
        </w:tc>
        <w:tc>
          <w:tcPr>
            <w:tcW w:w="1118" w:type="dxa"/>
          </w:tcPr>
          <w:p w:rsidR="00153D84" w:rsidRPr="00DA5D05" w:rsidRDefault="00153D84" w:rsidP="000265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153D84" w:rsidRPr="00DA5D05" w:rsidRDefault="00153D84" w:rsidP="000265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153D84" w:rsidRPr="00403FA6" w:rsidRDefault="00153D84" w:rsidP="00235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153D84" w:rsidRPr="00403FA6" w:rsidRDefault="00153D84" w:rsidP="00235D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</w:tcPr>
          <w:p w:rsidR="00153D84" w:rsidRPr="006C385E" w:rsidRDefault="00153D84" w:rsidP="00777A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</w:tcPr>
          <w:p w:rsidR="00153D84" w:rsidRPr="006C385E" w:rsidRDefault="00153D84" w:rsidP="00777A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026515" w:rsidRPr="000A266D" w:rsidTr="00253596">
        <w:tc>
          <w:tcPr>
            <w:tcW w:w="2897" w:type="dxa"/>
          </w:tcPr>
          <w:p w:rsidR="00026515" w:rsidRPr="005C2391" w:rsidRDefault="00026515" w:rsidP="002F4FE1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факсу</w:t>
            </w:r>
          </w:p>
        </w:tc>
        <w:tc>
          <w:tcPr>
            <w:tcW w:w="1118" w:type="dxa"/>
          </w:tcPr>
          <w:p w:rsidR="00026515" w:rsidRDefault="00026515" w:rsidP="00026515">
            <w:pPr>
              <w:jc w:val="center"/>
            </w:pPr>
            <w:r w:rsidRPr="00DA5D05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026515" w:rsidRDefault="00026515" w:rsidP="00026515">
            <w:pPr>
              <w:jc w:val="center"/>
            </w:pPr>
            <w:r w:rsidRPr="00DA5D05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026515" w:rsidRPr="00403FA6" w:rsidRDefault="00026515" w:rsidP="00235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026515" w:rsidRPr="00403FA6" w:rsidRDefault="00026515" w:rsidP="00235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026515" w:rsidRDefault="00026515" w:rsidP="00777AAF">
            <w:pPr>
              <w:jc w:val="center"/>
            </w:pPr>
            <w:r w:rsidRPr="006C385E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026515" w:rsidRDefault="00026515" w:rsidP="00777AAF">
            <w:pPr>
              <w:jc w:val="center"/>
            </w:pPr>
            <w:r w:rsidRPr="006C385E">
              <w:rPr>
                <w:sz w:val="24"/>
                <w:szCs w:val="24"/>
              </w:rPr>
              <w:t>-</w:t>
            </w:r>
          </w:p>
        </w:tc>
      </w:tr>
      <w:tr w:rsidR="00026515" w:rsidRPr="000A266D" w:rsidTr="00253596">
        <w:tc>
          <w:tcPr>
            <w:tcW w:w="2897" w:type="dxa"/>
          </w:tcPr>
          <w:p w:rsidR="00026515" w:rsidRPr="005C2391" w:rsidRDefault="00026515" w:rsidP="002F4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</w:t>
            </w:r>
          </w:p>
        </w:tc>
        <w:tc>
          <w:tcPr>
            <w:tcW w:w="1118" w:type="dxa"/>
          </w:tcPr>
          <w:p w:rsidR="00026515" w:rsidRDefault="00026515" w:rsidP="00026515">
            <w:pPr>
              <w:jc w:val="center"/>
            </w:pPr>
            <w:r w:rsidRPr="00DA5D05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026515" w:rsidRDefault="00026515" w:rsidP="00026515">
            <w:pPr>
              <w:jc w:val="center"/>
            </w:pPr>
            <w:r w:rsidRPr="00DA5D05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026515" w:rsidRPr="00403FA6" w:rsidRDefault="00026515" w:rsidP="00235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026515" w:rsidRPr="00403FA6" w:rsidRDefault="00026515" w:rsidP="00235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026515" w:rsidRDefault="00026515" w:rsidP="00777AAF">
            <w:pPr>
              <w:jc w:val="center"/>
            </w:pPr>
            <w:r w:rsidRPr="006C385E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026515" w:rsidRDefault="00026515" w:rsidP="00777AAF">
            <w:pPr>
              <w:jc w:val="center"/>
            </w:pPr>
            <w:r w:rsidRPr="006C385E">
              <w:rPr>
                <w:sz w:val="24"/>
                <w:szCs w:val="24"/>
              </w:rPr>
              <w:t>-</w:t>
            </w:r>
          </w:p>
        </w:tc>
      </w:tr>
      <w:tr w:rsidR="002F4FE1" w:rsidRPr="000A266D" w:rsidTr="003945F2">
        <w:tc>
          <w:tcPr>
            <w:tcW w:w="9605" w:type="dxa"/>
            <w:gridSpan w:val="7"/>
          </w:tcPr>
          <w:p w:rsidR="002F4FE1" w:rsidRPr="00403FA6" w:rsidRDefault="002F4FE1" w:rsidP="00235D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4176" w:rsidRPr="000A266D" w:rsidTr="00235DE7">
        <w:tc>
          <w:tcPr>
            <w:tcW w:w="2897" w:type="dxa"/>
          </w:tcPr>
          <w:p w:rsidR="00FF4176" w:rsidRPr="005C2391" w:rsidRDefault="00FF4176" w:rsidP="002F4FE1">
            <w:pPr>
              <w:rPr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 xml:space="preserve">на рассмотрение из администрации ГО г. </w:t>
            </w:r>
            <w:r w:rsidRPr="000E0E82">
              <w:rPr>
                <w:b/>
                <w:sz w:val="24"/>
                <w:szCs w:val="24"/>
              </w:rPr>
              <w:lastRenderedPageBreak/>
              <w:t>Воронеж</w:t>
            </w:r>
          </w:p>
        </w:tc>
        <w:tc>
          <w:tcPr>
            <w:tcW w:w="1118" w:type="dxa"/>
            <w:vAlign w:val="center"/>
          </w:tcPr>
          <w:p w:rsidR="00FF4176" w:rsidRPr="00153D84" w:rsidRDefault="00153D84" w:rsidP="0025069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188</w:t>
            </w:r>
          </w:p>
        </w:tc>
        <w:tc>
          <w:tcPr>
            <w:tcW w:w="1118" w:type="dxa"/>
            <w:vAlign w:val="center"/>
          </w:tcPr>
          <w:p w:rsidR="00FF4176" w:rsidRPr="00153D84" w:rsidRDefault="00153D8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45.1</w:t>
            </w:r>
          </w:p>
        </w:tc>
        <w:tc>
          <w:tcPr>
            <w:tcW w:w="1118" w:type="dxa"/>
            <w:vAlign w:val="center"/>
          </w:tcPr>
          <w:p w:rsidR="00FF4176" w:rsidRPr="00153D84" w:rsidRDefault="00153D84" w:rsidP="00235D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219</w:t>
            </w:r>
          </w:p>
        </w:tc>
        <w:tc>
          <w:tcPr>
            <w:tcW w:w="1118" w:type="dxa"/>
            <w:vAlign w:val="center"/>
          </w:tcPr>
          <w:p w:rsidR="00FF4176" w:rsidRPr="00153D84" w:rsidRDefault="00153D84" w:rsidP="00235DE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44.4</w:t>
            </w:r>
          </w:p>
        </w:tc>
        <w:tc>
          <w:tcPr>
            <w:tcW w:w="1118" w:type="dxa"/>
            <w:vAlign w:val="center"/>
          </w:tcPr>
          <w:p w:rsidR="00FF4176" w:rsidRPr="00403FA6" w:rsidRDefault="00153D84" w:rsidP="00235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118" w:type="dxa"/>
            <w:vAlign w:val="center"/>
          </w:tcPr>
          <w:p w:rsidR="00FF4176" w:rsidRPr="00403FA6" w:rsidRDefault="00FF4176" w:rsidP="00235D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715E5" w:rsidRPr="000A266D" w:rsidRDefault="008715E5" w:rsidP="008715E5">
      <w:pPr>
        <w:ind w:firstLine="697"/>
        <w:jc w:val="both"/>
        <w:rPr>
          <w:sz w:val="24"/>
          <w:szCs w:val="24"/>
        </w:rPr>
      </w:pPr>
    </w:p>
    <w:p w:rsidR="00FF4176" w:rsidRPr="00B57E2E" w:rsidRDefault="00FF4176" w:rsidP="00FF4176">
      <w:pPr>
        <w:shd w:val="clear" w:color="auto" w:fill="FFFFFF" w:themeFill="background1"/>
        <w:ind w:firstLine="697"/>
        <w:jc w:val="both"/>
        <w:rPr>
          <w:sz w:val="28"/>
          <w:szCs w:val="28"/>
          <w:lang w:eastAsia="ar-SA"/>
        </w:rPr>
      </w:pPr>
      <w:r w:rsidRPr="00B57E2E">
        <w:rPr>
          <w:sz w:val="28"/>
          <w:szCs w:val="28"/>
          <w:lang w:eastAsia="ar-SA"/>
        </w:rPr>
        <w:t>К</w:t>
      </w:r>
      <w:r w:rsidR="00B53BD1">
        <w:rPr>
          <w:sz w:val="28"/>
          <w:szCs w:val="28"/>
          <w:lang w:eastAsia="ar-SA"/>
        </w:rPr>
        <w:t xml:space="preserve">оличество письменных обращений </w:t>
      </w:r>
      <w:r w:rsidRPr="00B57E2E">
        <w:rPr>
          <w:sz w:val="28"/>
          <w:szCs w:val="28"/>
          <w:lang w:eastAsia="ar-SA"/>
        </w:rPr>
        <w:t>в</w:t>
      </w:r>
      <w:r w:rsidR="00B53BD1">
        <w:rPr>
          <w:sz w:val="28"/>
          <w:szCs w:val="28"/>
          <w:lang w:eastAsia="ar-SA"/>
        </w:rPr>
        <w:t>о</w:t>
      </w:r>
      <w:r w:rsidRPr="00B57E2E">
        <w:rPr>
          <w:sz w:val="28"/>
          <w:szCs w:val="28"/>
          <w:lang w:eastAsia="ar-SA"/>
        </w:rPr>
        <w:t xml:space="preserve"> </w:t>
      </w:r>
      <w:r w:rsidR="00B53BD1">
        <w:rPr>
          <w:sz w:val="28"/>
          <w:szCs w:val="28"/>
          <w:lang w:eastAsia="ar-SA"/>
        </w:rPr>
        <w:t>втором</w:t>
      </w:r>
      <w:r w:rsidRPr="00B57E2E">
        <w:rPr>
          <w:sz w:val="28"/>
          <w:szCs w:val="28"/>
          <w:lang w:eastAsia="ar-SA"/>
        </w:rPr>
        <w:t xml:space="preserve"> квартале 202</w:t>
      </w:r>
      <w:r w:rsidR="00B53BD1">
        <w:rPr>
          <w:sz w:val="28"/>
          <w:szCs w:val="28"/>
          <w:lang w:eastAsia="ar-SA"/>
        </w:rPr>
        <w:t>2</w:t>
      </w:r>
      <w:r w:rsidRPr="00B57E2E">
        <w:rPr>
          <w:sz w:val="28"/>
          <w:szCs w:val="28"/>
          <w:lang w:eastAsia="ar-SA"/>
        </w:rPr>
        <w:t xml:space="preserve"> года по сравнению с</w:t>
      </w:r>
      <w:r w:rsidR="00B53BD1">
        <w:rPr>
          <w:sz w:val="28"/>
          <w:szCs w:val="28"/>
          <w:lang w:eastAsia="ar-SA"/>
        </w:rPr>
        <w:t>о</w:t>
      </w:r>
      <w:r w:rsidRPr="00B57E2E">
        <w:rPr>
          <w:sz w:val="28"/>
          <w:szCs w:val="28"/>
          <w:lang w:eastAsia="ar-SA"/>
        </w:rPr>
        <w:t xml:space="preserve"> </w:t>
      </w:r>
      <w:r w:rsidR="00B53BD1">
        <w:rPr>
          <w:sz w:val="28"/>
          <w:szCs w:val="28"/>
          <w:lang w:eastAsia="ar-SA"/>
        </w:rPr>
        <w:t>вторым</w:t>
      </w:r>
      <w:r w:rsidRPr="00B57E2E">
        <w:rPr>
          <w:sz w:val="28"/>
          <w:szCs w:val="28"/>
          <w:lang w:eastAsia="ar-SA"/>
        </w:rPr>
        <w:t xml:space="preserve"> кварталом 20</w:t>
      </w:r>
      <w:r w:rsidR="00833DC9" w:rsidRPr="00B57E2E">
        <w:rPr>
          <w:sz w:val="28"/>
          <w:szCs w:val="28"/>
          <w:lang w:eastAsia="ar-SA"/>
        </w:rPr>
        <w:t>2</w:t>
      </w:r>
      <w:r w:rsidR="00B53BD1">
        <w:rPr>
          <w:sz w:val="28"/>
          <w:szCs w:val="28"/>
          <w:lang w:eastAsia="ar-SA"/>
        </w:rPr>
        <w:t>1</w:t>
      </w:r>
      <w:r w:rsidRPr="00B57E2E">
        <w:rPr>
          <w:sz w:val="28"/>
          <w:szCs w:val="28"/>
          <w:lang w:eastAsia="ar-SA"/>
        </w:rPr>
        <w:t xml:space="preserve"> года </w:t>
      </w:r>
      <w:r w:rsidR="007B1E88" w:rsidRPr="00B57E2E">
        <w:rPr>
          <w:sz w:val="28"/>
          <w:szCs w:val="28"/>
          <w:lang w:eastAsia="ar-SA"/>
        </w:rPr>
        <w:t>у</w:t>
      </w:r>
      <w:r w:rsidR="00B53BD1">
        <w:rPr>
          <w:sz w:val="28"/>
          <w:szCs w:val="28"/>
          <w:lang w:eastAsia="ar-SA"/>
        </w:rPr>
        <w:t>меньшилось</w:t>
      </w:r>
      <w:r w:rsidRPr="00B57E2E">
        <w:rPr>
          <w:sz w:val="28"/>
          <w:szCs w:val="28"/>
          <w:lang w:eastAsia="ar-SA"/>
        </w:rPr>
        <w:t xml:space="preserve"> на </w:t>
      </w:r>
      <w:r w:rsidR="00B53BD1">
        <w:rPr>
          <w:sz w:val="28"/>
          <w:szCs w:val="28"/>
          <w:lang w:eastAsia="ar-SA"/>
        </w:rPr>
        <w:t>18,5</w:t>
      </w:r>
      <w:r w:rsidRPr="00B57E2E">
        <w:rPr>
          <w:sz w:val="28"/>
          <w:szCs w:val="28"/>
          <w:lang w:eastAsia="ar-SA"/>
        </w:rPr>
        <w:t>% (</w:t>
      </w:r>
      <w:r w:rsidR="00B53BD1">
        <w:rPr>
          <w:sz w:val="28"/>
          <w:szCs w:val="28"/>
          <w:lang w:eastAsia="ar-SA"/>
        </w:rPr>
        <w:t>второй</w:t>
      </w:r>
      <w:r w:rsidRPr="00B57E2E">
        <w:rPr>
          <w:sz w:val="28"/>
          <w:szCs w:val="28"/>
          <w:lang w:eastAsia="ar-SA"/>
        </w:rPr>
        <w:t xml:space="preserve"> квартал  202</w:t>
      </w:r>
      <w:r w:rsidR="00B53BD1">
        <w:rPr>
          <w:sz w:val="28"/>
          <w:szCs w:val="28"/>
          <w:lang w:eastAsia="ar-SA"/>
        </w:rPr>
        <w:t>2</w:t>
      </w:r>
      <w:r w:rsidRPr="00B57E2E">
        <w:rPr>
          <w:sz w:val="28"/>
          <w:szCs w:val="28"/>
          <w:lang w:eastAsia="ar-SA"/>
        </w:rPr>
        <w:t xml:space="preserve"> года – </w:t>
      </w:r>
      <w:r w:rsidR="00B53BD1">
        <w:rPr>
          <w:sz w:val="28"/>
          <w:szCs w:val="28"/>
          <w:lang w:eastAsia="ar-SA"/>
        </w:rPr>
        <w:t>416</w:t>
      </w:r>
      <w:r w:rsidRPr="00B57E2E">
        <w:rPr>
          <w:sz w:val="28"/>
          <w:szCs w:val="28"/>
          <w:lang w:eastAsia="ar-SA"/>
        </w:rPr>
        <w:t xml:space="preserve">, </w:t>
      </w:r>
      <w:r w:rsidR="00B53BD1">
        <w:rPr>
          <w:sz w:val="28"/>
          <w:szCs w:val="28"/>
          <w:lang w:eastAsia="ar-SA"/>
        </w:rPr>
        <w:t xml:space="preserve">второй </w:t>
      </w:r>
      <w:r w:rsidRPr="00B57E2E">
        <w:rPr>
          <w:sz w:val="28"/>
          <w:szCs w:val="28"/>
          <w:lang w:eastAsia="ar-SA"/>
        </w:rPr>
        <w:t>квартал 20</w:t>
      </w:r>
      <w:r w:rsidR="007B1E88" w:rsidRPr="00B57E2E">
        <w:rPr>
          <w:sz w:val="28"/>
          <w:szCs w:val="28"/>
          <w:lang w:eastAsia="ar-SA"/>
        </w:rPr>
        <w:t>2</w:t>
      </w:r>
      <w:r w:rsidR="00B53BD1">
        <w:rPr>
          <w:sz w:val="28"/>
          <w:szCs w:val="28"/>
          <w:lang w:eastAsia="ar-SA"/>
        </w:rPr>
        <w:t>1</w:t>
      </w:r>
      <w:r w:rsidRPr="00B57E2E">
        <w:rPr>
          <w:sz w:val="28"/>
          <w:szCs w:val="28"/>
          <w:lang w:eastAsia="ar-SA"/>
        </w:rPr>
        <w:t xml:space="preserve"> года – </w:t>
      </w:r>
      <w:r w:rsidR="00B53BD1">
        <w:rPr>
          <w:sz w:val="28"/>
          <w:szCs w:val="28"/>
          <w:lang w:eastAsia="ar-SA"/>
        </w:rPr>
        <w:t>493</w:t>
      </w:r>
      <w:r w:rsidRPr="00B57E2E">
        <w:rPr>
          <w:sz w:val="28"/>
          <w:szCs w:val="28"/>
          <w:lang w:eastAsia="ar-SA"/>
        </w:rPr>
        <w:t xml:space="preserve">). </w:t>
      </w:r>
    </w:p>
    <w:p w:rsidR="00FF4176" w:rsidRPr="00A32822" w:rsidRDefault="00FF4176" w:rsidP="00FF4176">
      <w:pPr>
        <w:shd w:val="clear" w:color="auto" w:fill="FFFFFF" w:themeFill="background1"/>
        <w:ind w:firstLine="697"/>
        <w:jc w:val="both"/>
        <w:rPr>
          <w:sz w:val="24"/>
          <w:szCs w:val="24"/>
        </w:rPr>
      </w:pPr>
      <w:r w:rsidRPr="00B57E2E">
        <w:rPr>
          <w:sz w:val="28"/>
          <w:szCs w:val="28"/>
          <w:lang w:eastAsia="ar-SA"/>
        </w:rPr>
        <w:t>К</w:t>
      </w:r>
      <w:r w:rsidR="00B53BD1">
        <w:rPr>
          <w:sz w:val="28"/>
          <w:szCs w:val="28"/>
          <w:lang w:eastAsia="ar-SA"/>
        </w:rPr>
        <w:t xml:space="preserve">оличество письменных обращений </w:t>
      </w:r>
      <w:r w:rsidRPr="00B57E2E">
        <w:rPr>
          <w:sz w:val="28"/>
          <w:szCs w:val="28"/>
          <w:lang w:eastAsia="ar-SA"/>
        </w:rPr>
        <w:t>в</w:t>
      </w:r>
      <w:r w:rsidR="00B53BD1">
        <w:rPr>
          <w:sz w:val="28"/>
          <w:szCs w:val="28"/>
          <w:lang w:eastAsia="ar-SA"/>
        </w:rPr>
        <w:t>о</w:t>
      </w:r>
      <w:r w:rsidRPr="00B57E2E">
        <w:rPr>
          <w:sz w:val="28"/>
          <w:szCs w:val="28"/>
          <w:lang w:eastAsia="ar-SA"/>
        </w:rPr>
        <w:t xml:space="preserve"> </w:t>
      </w:r>
      <w:r w:rsidR="00B53BD1">
        <w:rPr>
          <w:sz w:val="28"/>
          <w:szCs w:val="28"/>
          <w:lang w:eastAsia="ar-SA"/>
        </w:rPr>
        <w:t>втором</w:t>
      </w:r>
      <w:r w:rsidRPr="00B57E2E">
        <w:rPr>
          <w:sz w:val="28"/>
          <w:szCs w:val="28"/>
          <w:lang w:eastAsia="ar-SA"/>
        </w:rPr>
        <w:t xml:space="preserve"> квартале </w:t>
      </w:r>
      <w:r w:rsidR="00E87543">
        <w:rPr>
          <w:sz w:val="28"/>
          <w:szCs w:val="28"/>
          <w:lang w:eastAsia="ar-SA"/>
        </w:rPr>
        <w:t>202</w:t>
      </w:r>
      <w:r w:rsidR="00B53BD1">
        <w:rPr>
          <w:sz w:val="28"/>
          <w:szCs w:val="28"/>
          <w:lang w:eastAsia="ar-SA"/>
        </w:rPr>
        <w:t>2</w:t>
      </w:r>
      <w:r w:rsidR="003C2BB5">
        <w:rPr>
          <w:sz w:val="28"/>
          <w:szCs w:val="28"/>
          <w:lang w:eastAsia="ar-SA"/>
        </w:rPr>
        <w:t xml:space="preserve"> года по сравнению с</w:t>
      </w:r>
      <w:r w:rsidR="00B53BD1">
        <w:rPr>
          <w:sz w:val="28"/>
          <w:szCs w:val="28"/>
          <w:lang w:eastAsia="ar-SA"/>
        </w:rPr>
        <w:t>о</w:t>
      </w:r>
      <w:r w:rsidR="003C2BB5">
        <w:rPr>
          <w:sz w:val="28"/>
          <w:szCs w:val="28"/>
          <w:lang w:eastAsia="ar-SA"/>
        </w:rPr>
        <w:t xml:space="preserve"> </w:t>
      </w:r>
      <w:r w:rsidR="00B53BD1">
        <w:rPr>
          <w:sz w:val="28"/>
          <w:szCs w:val="28"/>
          <w:lang w:eastAsia="ar-SA"/>
        </w:rPr>
        <w:t>вторым</w:t>
      </w:r>
      <w:r w:rsidRPr="00B57E2E">
        <w:rPr>
          <w:sz w:val="28"/>
          <w:szCs w:val="28"/>
          <w:lang w:eastAsia="ar-SA"/>
        </w:rPr>
        <w:t xml:space="preserve"> кварталом 20</w:t>
      </w:r>
      <w:r w:rsidR="00B53BD1">
        <w:rPr>
          <w:sz w:val="28"/>
          <w:szCs w:val="28"/>
          <w:lang w:eastAsia="ar-SA"/>
        </w:rPr>
        <w:t>20</w:t>
      </w:r>
      <w:r w:rsidRPr="00B57E2E">
        <w:rPr>
          <w:sz w:val="28"/>
          <w:szCs w:val="28"/>
          <w:lang w:eastAsia="ar-SA"/>
        </w:rPr>
        <w:t xml:space="preserve"> года </w:t>
      </w:r>
      <w:r w:rsidR="00B57E2E" w:rsidRPr="00B57E2E">
        <w:rPr>
          <w:sz w:val="28"/>
          <w:szCs w:val="28"/>
          <w:lang w:eastAsia="ar-SA"/>
        </w:rPr>
        <w:t>увеличилось</w:t>
      </w:r>
      <w:r w:rsidRPr="00B57E2E">
        <w:rPr>
          <w:sz w:val="28"/>
          <w:szCs w:val="28"/>
          <w:lang w:eastAsia="ar-SA"/>
        </w:rPr>
        <w:t xml:space="preserve"> на </w:t>
      </w:r>
      <w:r w:rsidR="00B53BD1">
        <w:rPr>
          <w:sz w:val="28"/>
          <w:szCs w:val="28"/>
          <w:lang w:eastAsia="ar-SA"/>
        </w:rPr>
        <w:t>33,6</w:t>
      </w:r>
      <w:r w:rsidRPr="00B57E2E">
        <w:rPr>
          <w:sz w:val="28"/>
          <w:szCs w:val="28"/>
          <w:lang w:eastAsia="ar-SA"/>
        </w:rPr>
        <w:t>% (</w:t>
      </w:r>
      <w:r w:rsidR="00B53BD1">
        <w:rPr>
          <w:sz w:val="28"/>
          <w:szCs w:val="28"/>
          <w:lang w:eastAsia="ar-SA"/>
        </w:rPr>
        <w:t xml:space="preserve">второй </w:t>
      </w:r>
      <w:r w:rsidRPr="00B57E2E">
        <w:rPr>
          <w:sz w:val="28"/>
          <w:szCs w:val="28"/>
          <w:lang w:eastAsia="ar-SA"/>
        </w:rPr>
        <w:t>квартал  202</w:t>
      </w:r>
      <w:r w:rsidR="00B53BD1">
        <w:rPr>
          <w:sz w:val="28"/>
          <w:szCs w:val="28"/>
          <w:lang w:eastAsia="ar-SA"/>
        </w:rPr>
        <w:t>2</w:t>
      </w:r>
      <w:r w:rsidR="00B57E2E" w:rsidRPr="00B57E2E">
        <w:rPr>
          <w:sz w:val="28"/>
          <w:szCs w:val="28"/>
          <w:lang w:eastAsia="ar-SA"/>
        </w:rPr>
        <w:t xml:space="preserve"> года – </w:t>
      </w:r>
      <w:r w:rsidR="00B53BD1">
        <w:rPr>
          <w:sz w:val="28"/>
          <w:szCs w:val="28"/>
          <w:lang w:eastAsia="ar-SA"/>
        </w:rPr>
        <w:t>416</w:t>
      </w:r>
      <w:r w:rsidRPr="00B57E2E">
        <w:rPr>
          <w:sz w:val="28"/>
          <w:szCs w:val="28"/>
          <w:lang w:eastAsia="ar-SA"/>
        </w:rPr>
        <w:t xml:space="preserve">, </w:t>
      </w:r>
      <w:r w:rsidR="00B53BD1">
        <w:rPr>
          <w:sz w:val="28"/>
          <w:szCs w:val="28"/>
          <w:lang w:eastAsia="ar-SA"/>
        </w:rPr>
        <w:t>второй квартал 2020</w:t>
      </w:r>
      <w:r w:rsidRPr="00B57E2E">
        <w:rPr>
          <w:sz w:val="28"/>
          <w:szCs w:val="28"/>
          <w:lang w:eastAsia="ar-SA"/>
        </w:rPr>
        <w:t xml:space="preserve"> года – </w:t>
      </w:r>
      <w:r w:rsidR="00B57E2E" w:rsidRPr="00B57E2E">
        <w:rPr>
          <w:sz w:val="28"/>
          <w:szCs w:val="28"/>
          <w:lang w:eastAsia="ar-SA"/>
        </w:rPr>
        <w:t>2</w:t>
      </w:r>
      <w:r w:rsidR="00B53BD1">
        <w:rPr>
          <w:sz w:val="28"/>
          <w:szCs w:val="28"/>
          <w:lang w:eastAsia="ar-SA"/>
        </w:rPr>
        <w:t>76</w:t>
      </w:r>
      <w:r w:rsidRPr="00B57E2E">
        <w:rPr>
          <w:sz w:val="28"/>
          <w:szCs w:val="28"/>
          <w:lang w:eastAsia="ar-SA"/>
        </w:rPr>
        <w:t>).</w:t>
      </w:r>
      <w:r w:rsidRPr="00A32822">
        <w:rPr>
          <w:sz w:val="28"/>
          <w:szCs w:val="28"/>
          <w:lang w:eastAsia="ar-SA"/>
        </w:rPr>
        <w:t xml:space="preserve"> </w:t>
      </w:r>
    </w:p>
    <w:p w:rsidR="00BD4748" w:rsidRDefault="00BD4748" w:rsidP="00BD4748">
      <w:pPr>
        <w:jc w:val="both"/>
        <w:rPr>
          <w:sz w:val="28"/>
          <w:szCs w:val="28"/>
        </w:rPr>
      </w:pPr>
    </w:p>
    <w:p w:rsidR="008715E5" w:rsidRPr="00BD4748" w:rsidRDefault="0064137B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Тематическая</w:t>
      </w:r>
      <w:r w:rsidR="00EF24BE">
        <w:rPr>
          <w:sz w:val="28"/>
          <w:szCs w:val="28"/>
        </w:rPr>
        <w:t xml:space="preserve"> структура письменных обращений представлена в таблице ниже:</w:t>
      </w: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1087"/>
        <w:gridCol w:w="1074"/>
        <w:gridCol w:w="1087"/>
        <w:gridCol w:w="1074"/>
        <w:gridCol w:w="1087"/>
        <w:gridCol w:w="1074"/>
      </w:tblGrid>
      <w:tr w:rsidR="0074414C" w:rsidRPr="000A266D" w:rsidTr="00F4762A"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14C" w:rsidRPr="000A266D" w:rsidRDefault="0074414C" w:rsidP="00796ADF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4C" w:rsidRPr="005C2391" w:rsidRDefault="0074414C" w:rsidP="00B53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B53BD1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B53BD1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4C" w:rsidRPr="005C2391" w:rsidRDefault="0074414C" w:rsidP="00B53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B53BD1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B53BD1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4C" w:rsidRPr="000A266D" w:rsidRDefault="0074414C" w:rsidP="00B53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B53BD1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 w:rsidR="00B53BD1"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2F4FE1" w:rsidRPr="000A266D" w:rsidTr="00F4762A">
        <w:tc>
          <w:tcPr>
            <w:tcW w:w="2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796ADF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235DE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235DE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235DE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235DE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B53BD1" w:rsidRPr="000A266D" w:rsidTr="00E77EF2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BD1" w:rsidRPr="0064137B" w:rsidRDefault="00B53BD1" w:rsidP="00B53BD1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Конституционный строй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5978C0" w:rsidRDefault="001157E4" w:rsidP="00B53B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5978C0" w:rsidRDefault="00E21136" w:rsidP="00B53B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4.8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C02410" w:rsidRDefault="00C02410" w:rsidP="00B53B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C02410" w:rsidRDefault="00C02410" w:rsidP="00C0241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0.7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1C6030" w:rsidRDefault="00B53BD1" w:rsidP="00B53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1C6030" w:rsidRDefault="00B53BD1" w:rsidP="00B53B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53BD1" w:rsidRPr="000A266D" w:rsidTr="00235DE7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BD1" w:rsidRPr="0064137B" w:rsidRDefault="00B53BD1" w:rsidP="00B53BD1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5978C0" w:rsidRDefault="005978C0" w:rsidP="00B53B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5978C0" w:rsidRDefault="005978C0" w:rsidP="00B53B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C02410" w:rsidRDefault="00C02410" w:rsidP="00B53B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C02410" w:rsidRDefault="00C02410" w:rsidP="00B53B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4.7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C02410" w:rsidRDefault="00C02410" w:rsidP="00B53B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C02410" w:rsidRDefault="00C02410" w:rsidP="00B53B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5.8</w:t>
            </w:r>
          </w:p>
        </w:tc>
      </w:tr>
      <w:tr w:rsidR="00B53BD1" w:rsidRPr="000A266D" w:rsidTr="00E77EF2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BD1" w:rsidRPr="0064137B" w:rsidRDefault="00B53BD1" w:rsidP="00B53BD1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Гражданское право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1C6030" w:rsidRDefault="00B53BD1" w:rsidP="00B53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1C6030" w:rsidRDefault="00B53BD1" w:rsidP="00B53B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C02410" w:rsidRDefault="00B53BD1" w:rsidP="00B53B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1C6030" w:rsidRDefault="00B53BD1" w:rsidP="00B53B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1" w:rsidRDefault="00B53BD1" w:rsidP="00B53BD1">
            <w:pPr>
              <w:jc w:val="center"/>
            </w:pPr>
            <w:r w:rsidRPr="0015271A"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1" w:rsidRDefault="00B53BD1" w:rsidP="00B53BD1">
            <w:pPr>
              <w:jc w:val="center"/>
            </w:pPr>
            <w:r w:rsidRPr="0015271A">
              <w:rPr>
                <w:sz w:val="24"/>
                <w:szCs w:val="24"/>
              </w:rPr>
              <w:t>-</w:t>
            </w:r>
          </w:p>
        </w:tc>
      </w:tr>
      <w:tr w:rsidR="00B53BD1" w:rsidRPr="000A266D" w:rsidTr="00E77EF2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BD1" w:rsidRPr="0064137B" w:rsidRDefault="00B53BD1" w:rsidP="00B53BD1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Семья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5978C0" w:rsidRDefault="005978C0" w:rsidP="00B53B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5978C0" w:rsidRDefault="005978C0" w:rsidP="00B53B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4.3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C02410" w:rsidRDefault="00C02410" w:rsidP="00B53B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C02410" w:rsidRDefault="00C02410" w:rsidP="00B53B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1" w:rsidRDefault="00B53BD1" w:rsidP="00B53BD1">
            <w:pPr>
              <w:jc w:val="center"/>
            </w:pPr>
            <w:r w:rsidRPr="0015271A"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1" w:rsidRDefault="00B53BD1" w:rsidP="00B53BD1">
            <w:pPr>
              <w:jc w:val="center"/>
            </w:pPr>
            <w:r w:rsidRPr="0015271A">
              <w:rPr>
                <w:sz w:val="24"/>
                <w:szCs w:val="24"/>
              </w:rPr>
              <w:t>-</w:t>
            </w:r>
          </w:p>
        </w:tc>
      </w:tr>
      <w:tr w:rsidR="00B53BD1" w:rsidRPr="000A266D" w:rsidTr="00235DE7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BD1" w:rsidRPr="0064137B" w:rsidRDefault="00B53BD1" w:rsidP="00B53BD1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5978C0" w:rsidRDefault="005978C0" w:rsidP="00B53B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5978C0" w:rsidRDefault="005978C0" w:rsidP="00B53B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0.8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C02410" w:rsidRDefault="00C02410" w:rsidP="00B53B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C02410" w:rsidRDefault="00C02410" w:rsidP="00B53B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1.5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C02410" w:rsidRDefault="00C02410" w:rsidP="00B53B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C02410" w:rsidRDefault="00C02410" w:rsidP="00C0241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6.3</w:t>
            </w:r>
          </w:p>
        </w:tc>
      </w:tr>
      <w:tr w:rsidR="00B53BD1" w:rsidRPr="000A266D" w:rsidTr="00E77EF2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BD1" w:rsidRPr="0064137B" w:rsidRDefault="00B53BD1" w:rsidP="00B53BD1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1C6030" w:rsidRDefault="00B53BD1" w:rsidP="00B53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1C6030" w:rsidRDefault="00B53BD1" w:rsidP="00B53B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C02410" w:rsidRDefault="00C02410" w:rsidP="00B53B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C02410" w:rsidRDefault="00C02410" w:rsidP="00B53B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0.4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1" w:rsidRDefault="00B53BD1" w:rsidP="00B53BD1">
            <w:pPr>
              <w:jc w:val="center"/>
            </w:pPr>
            <w:r w:rsidRPr="00102E34"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1" w:rsidRDefault="00B53BD1" w:rsidP="00B53BD1">
            <w:pPr>
              <w:jc w:val="center"/>
            </w:pPr>
            <w:r w:rsidRPr="00102E34">
              <w:rPr>
                <w:sz w:val="24"/>
                <w:szCs w:val="24"/>
              </w:rPr>
              <w:t>-</w:t>
            </w:r>
          </w:p>
        </w:tc>
      </w:tr>
      <w:tr w:rsidR="00B53BD1" w:rsidRPr="000A266D" w:rsidTr="00E77EF2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BD1" w:rsidRPr="0064137B" w:rsidRDefault="00B53BD1" w:rsidP="00B53BD1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1C6030" w:rsidRDefault="00B53BD1" w:rsidP="00B53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1C6030" w:rsidRDefault="00B53BD1" w:rsidP="00B53B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1C6030" w:rsidRDefault="00B53BD1" w:rsidP="00B53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1C6030" w:rsidRDefault="00B53BD1" w:rsidP="00C024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1" w:rsidRDefault="00B53BD1" w:rsidP="00B53BD1">
            <w:pPr>
              <w:jc w:val="center"/>
            </w:pPr>
            <w:r w:rsidRPr="00102E34"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1" w:rsidRDefault="00B53BD1" w:rsidP="00B53BD1">
            <w:pPr>
              <w:jc w:val="center"/>
            </w:pPr>
            <w:r w:rsidRPr="00102E34">
              <w:rPr>
                <w:sz w:val="24"/>
                <w:szCs w:val="24"/>
              </w:rPr>
              <w:t>-</w:t>
            </w:r>
          </w:p>
        </w:tc>
      </w:tr>
      <w:tr w:rsidR="00B53BD1" w:rsidRPr="000A266D" w:rsidTr="00E77EF2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BD1" w:rsidRPr="0064137B" w:rsidRDefault="00B53BD1" w:rsidP="00B53BD1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Финансы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1C6030" w:rsidRDefault="00B53BD1" w:rsidP="00B53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1C6030" w:rsidRDefault="00B53BD1" w:rsidP="00B53B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1C6030" w:rsidRDefault="00B53BD1" w:rsidP="00B53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1C6030" w:rsidRDefault="00B53BD1" w:rsidP="00B53B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1" w:rsidRDefault="00B53BD1" w:rsidP="00B53BD1">
            <w:pPr>
              <w:jc w:val="center"/>
            </w:pPr>
            <w:r w:rsidRPr="00102E34"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1" w:rsidRDefault="00B53BD1" w:rsidP="00B53BD1">
            <w:pPr>
              <w:jc w:val="center"/>
            </w:pPr>
            <w:r w:rsidRPr="00102E34">
              <w:rPr>
                <w:sz w:val="24"/>
                <w:szCs w:val="24"/>
              </w:rPr>
              <w:t>-</w:t>
            </w:r>
          </w:p>
        </w:tc>
      </w:tr>
      <w:tr w:rsidR="00B53BD1" w:rsidRPr="000A266D" w:rsidTr="00235DE7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BD1" w:rsidRPr="00F77D13" w:rsidRDefault="00B53BD1" w:rsidP="00B53BD1">
            <w:pPr>
              <w:ind w:right="34"/>
              <w:rPr>
                <w:sz w:val="24"/>
                <w:szCs w:val="24"/>
              </w:rPr>
            </w:pPr>
            <w:r w:rsidRPr="00F77D13">
              <w:rPr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5978C0" w:rsidRDefault="005978C0" w:rsidP="00E2113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E21136"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5978C0" w:rsidRDefault="00E21136" w:rsidP="001157E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62.2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C02410" w:rsidRDefault="00C02410" w:rsidP="00C024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C02410" w:rsidRDefault="00C02410" w:rsidP="00B53B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C02410" w:rsidRDefault="00C02410" w:rsidP="00C024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C02410" w:rsidRDefault="00C02410" w:rsidP="00C0241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68.4</w:t>
            </w:r>
          </w:p>
        </w:tc>
      </w:tr>
      <w:tr w:rsidR="00B63979" w:rsidRPr="000A266D" w:rsidTr="00235DE7"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979" w:rsidRPr="00F77D13" w:rsidRDefault="00B63979" w:rsidP="002268D3">
            <w:pPr>
              <w:jc w:val="center"/>
              <w:rPr>
                <w:color w:val="000000"/>
                <w:sz w:val="24"/>
                <w:szCs w:val="24"/>
              </w:rPr>
            </w:pPr>
            <w:r w:rsidRPr="00F77D13">
              <w:rPr>
                <w:i/>
                <w:color w:val="000000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F77D13">
              <w:rPr>
                <w:i/>
                <w:color w:val="000000"/>
                <w:sz w:val="24"/>
                <w:szCs w:val="24"/>
                <w:lang w:eastAsia="en-US"/>
              </w:rPr>
              <w:t>т.ч</w:t>
            </w:r>
            <w:proofErr w:type="spellEnd"/>
            <w:r w:rsidRPr="00F77D13">
              <w:rPr>
                <w:i/>
                <w:color w:val="000000"/>
                <w:sz w:val="24"/>
                <w:szCs w:val="24"/>
                <w:lang w:eastAsia="en-US"/>
              </w:rPr>
              <w:t>. вопросы:</w:t>
            </w:r>
          </w:p>
        </w:tc>
      </w:tr>
      <w:tr w:rsidR="00B53BD1" w:rsidRPr="000A266D" w:rsidTr="00E77EF2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F77D13" w:rsidRDefault="00B53BD1" w:rsidP="00B53BD1">
            <w:pPr>
              <w:ind w:right="34"/>
              <w:rPr>
                <w:i/>
                <w:sz w:val="24"/>
                <w:szCs w:val="24"/>
              </w:rPr>
            </w:pPr>
            <w:r w:rsidRPr="00F77D13">
              <w:rPr>
                <w:i/>
                <w:color w:val="000000"/>
                <w:sz w:val="24"/>
                <w:szCs w:val="24"/>
                <w:lang w:eastAsia="en-US"/>
              </w:rPr>
              <w:t>- строительства, градостроительства и архитектуры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5978C0" w:rsidRDefault="005978C0" w:rsidP="00B53B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5978C0" w:rsidRDefault="005978C0" w:rsidP="00FC3A0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3.9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C02410" w:rsidRDefault="00C02410" w:rsidP="00B53B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C02410" w:rsidRDefault="00C02410" w:rsidP="00B53B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C02410" w:rsidRDefault="00C02410" w:rsidP="00B53B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C02410" w:rsidRDefault="00C02410" w:rsidP="00B53B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5.8</w:t>
            </w:r>
          </w:p>
        </w:tc>
      </w:tr>
      <w:tr w:rsidR="00B53BD1" w:rsidRPr="000A266D" w:rsidTr="00E77EF2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F77D13" w:rsidRDefault="00B53BD1" w:rsidP="00B53BD1">
            <w:pPr>
              <w:ind w:right="34"/>
              <w:rPr>
                <w:i/>
                <w:color w:val="000000"/>
                <w:sz w:val="24"/>
                <w:szCs w:val="24"/>
                <w:lang w:eastAsia="en-US"/>
              </w:rPr>
            </w:pPr>
            <w:r w:rsidRPr="00F77D13">
              <w:rPr>
                <w:i/>
                <w:color w:val="000000"/>
                <w:sz w:val="24"/>
                <w:szCs w:val="24"/>
                <w:lang w:eastAsia="en-US"/>
              </w:rPr>
              <w:t xml:space="preserve">- благоустройства городов и поселков (в </w:t>
            </w:r>
            <w:proofErr w:type="spellStart"/>
            <w:r w:rsidRPr="00F77D13">
              <w:rPr>
                <w:i/>
                <w:color w:val="000000"/>
                <w:sz w:val="24"/>
                <w:szCs w:val="24"/>
                <w:lang w:eastAsia="en-US"/>
              </w:rPr>
              <w:t>т.ч</w:t>
            </w:r>
            <w:proofErr w:type="spellEnd"/>
            <w:r w:rsidRPr="00F77D13">
              <w:rPr>
                <w:i/>
                <w:color w:val="000000"/>
                <w:sz w:val="24"/>
                <w:szCs w:val="24"/>
                <w:lang w:eastAsia="en-US"/>
              </w:rPr>
              <w:t>. уборка мусора и посторонних предметов)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5978C0" w:rsidRDefault="00E21136" w:rsidP="00B53B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5978C0" w:rsidRDefault="00E21136" w:rsidP="000C390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="000C390D"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C02410" w:rsidRDefault="00C02410" w:rsidP="00C024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C02410" w:rsidRDefault="00C02410" w:rsidP="00C0241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37.6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C02410" w:rsidRDefault="00C02410" w:rsidP="00C024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C02410" w:rsidRDefault="00C02410" w:rsidP="00B53B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36.8</w:t>
            </w:r>
          </w:p>
        </w:tc>
      </w:tr>
      <w:tr w:rsidR="00B53BD1" w:rsidRPr="000A266D" w:rsidTr="00E77EF2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F77D13" w:rsidRDefault="00B53BD1" w:rsidP="00B53BD1">
            <w:pPr>
              <w:ind w:right="34"/>
              <w:rPr>
                <w:i/>
                <w:sz w:val="24"/>
                <w:szCs w:val="24"/>
              </w:rPr>
            </w:pPr>
            <w:r w:rsidRPr="00F77D13">
              <w:rPr>
                <w:i/>
                <w:color w:val="000000"/>
                <w:sz w:val="24"/>
                <w:szCs w:val="24"/>
                <w:lang w:eastAsia="en-US"/>
              </w:rPr>
              <w:t>- транспорта и дорожного хозяйства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5978C0" w:rsidRDefault="005978C0" w:rsidP="000C390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="000C390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5978C0" w:rsidRDefault="005978C0" w:rsidP="000C390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="000C390D"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C02410" w:rsidRDefault="00C02410" w:rsidP="00C024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C02410" w:rsidRDefault="00C02410" w:rsidP="00B53B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20.4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C02410" w:rsidRDefault="00C02410" w:rsidP="00C024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C02410" w:rsidRDefault="00C02410" w:rsidP="00C0241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22.4</w:t>
            </w:r>
          </w:p>
        </w:tc>
      </w:tr>
      <w:tr w:rsidR="00B53BD1" w:rsidRPr="000A266D" w:rsidTr="00E77EF2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F77D13" w:rsidRDefault="00B53BD1" w:rsidP="00B53BD1">
            <w:pPr>
              <w:ind w:right="34"/>
              <w:rPr>
                <w:i/>
                <w:sz w:val="24"/>
                <w:szCs w:val="24"/>
              </w:rPr>
            </w:pPr>
            <w:r w:rsidRPr="00F77D13">
              <w:rPr>
                <w:i/>
                <w:color w:val="000000"/>
                <w:sz w:val="24"/>
                <w:szCs w:val="24"/>
                <w:lang w:eastAsia="en-US"/>
              </w:rPr>
              <w:t>- торговли и бытового обслуживания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5978C0" w:rsidRDefault="005978C0" w:rsidP="00B53B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5978C0" w:rsidRDefault="005978C0" w:rsidP="00FC3A0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2.6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C02410" w:rsidRDefault="00C02410" w:rsidP="00C024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C02410" w:rsidRDefault="00C02410" w:rsidP="00B53B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1.8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C02410" w:rsidRDefault="00C02410" w:rsidP="00B53B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C02410" w:rsidRDefault="00C02410" w:rsidP="00B53B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3.4</w:t>
            </w:r>
          </w:p>
        </w:tc>
      </w:tr>
      <w:tr w:rsidR="00B53BD1" w:rsidRPr="000A266D" w:rsidTr="00E77EF2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BD1" w:rsidRPr="00F77D13" w:rsidRDefault="00B53BD1" w:rsidP="00B53BD1">
            <w:pPr>
              <w:ind w:right="34"/>
              <w:rPr>
                <w:sz w:val="24"/>
                <w:szCs w:val="24"/>
              </w:rPr>
            </w:pPr>
            <w:r w:rsidRPr="00F77D13">
              <w:rPr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5978C0" w:rsidRDefault="005978C0" w:rsidP="001157E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1157E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5978C0" w:rsidRDefault="00E21136" w:rsidP="00FC3A0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14.4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C02410" w:rsidRDefault="00C02410" w:rsidP="00B53B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C02410" w:rsidRDefault="00C02410" w:rsidP="00B53B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10.2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F77D13" w:rsidRDefault="00B53BD1" w:rsidP="00B53BD1">
            <w:pPr>
              <w:jc w:val="center"/>
              <w:rPr>
                <w:sz w:val="24"/>
                <w:szCs w:val="24"/>
              </w:rPr>
            </w:pPr>
            <w:r w:rsidRPr="00F77D13"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D1" w:rsidRPr="00F77D13" w:rsidRDefault="00B53BD1" w:rsidP="00B53BD1">
            <w:pPr>
              <w:jc w:val="center"/>
            </w:pPr>
            <w:r w:rsidRPr="00F77D13">
              <w:rPr>
                <w:sz w:val="24"/>
                <w:szCs w:val="24"/>
              </w:rPr>
              <w:t>-</w:t>
            </w:r>
          </w:p>
        </w:tc>
      </w:tr>
      <w:tr w:rsidR="00B53BD1" w:rsidRPr="000A266D" w:rsidTr="00235DE7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BD1" w:rsidRPr="00F77D13" w:rsidRDefault="00B53BD1" w:rsidP="00B53BD1">
            <w:pPr>
              <w:ind w:right="34"/>
              <w:rPr>
                <w:sz w:val="24"/>
                <w:szCs w:val="24"/>
              </w:rPr>
            </w:pPr>
            <w:r w:rsidRPr="00F77D13">
              <w:rPr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5978C0" w:rsidRDefault="005978C0" w:rsidP="00B53B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5978C0" w:rsidRDefault="005978C0" w:rsidP="00FC3A0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1.7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F77D13" w:rsidRDefault="00C02410" w:rsidP="00B53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F77D13" w:rsidRDefault="00C02410" w:rsidP="00B53B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F77D13" w:rsidRDefault="00B53BD1" w:rsidP="00B53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F77D13" w:rsidRDefault="00B53BD1" w:rsidP="00B53B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02410" w:rsidRPr="000A266D" w:rsidTr="00235DE7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410" w:rsidRPr="00C02410" w:rsidRDefault="00C02410" w:rsidP="00B53BD1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10" w:rsidRDefault="00C02410" w:rsidP="00B53B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10" w:rsidRDefault="00C02410" w:rsidP="00FC3A0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10" w:rsidRPr="00F77D13" w:rsidRDefault="00C02410" w:rsidP="00B53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10" w:rsidRPr="00F77D13" w:rsidRDefault="00C02410" w:rsidP="00B53B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10" w:rsidRPr="00F77D13" w:rsidRDefault="00C02410" w:rsidP="00B53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10" w:rsidRPr="00F77D13" w:rsidRDefault="00C02410" w:rsidP="00B53B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53BD1" w:rsidRPr="000A266D" w:rsidTr="00E77EF2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BD1" w:rsidRPr="00F77D13" w:rsidRDefault="00B53BD1" w:rsidP="00B53BD1">
            <w:pPr>
              <w:ind w:right="34"/>
              <w:rPr>
                <w:sz w:val="24"/>
                <w:szCs w:val="24"/>
              </w:rPr>
            </w:pPr>
            <w:r w:rsidRPr="00F77D13">
              <w:rPr>
                <w:sz w:val="24"/>
                <w:szCs w:val="24"/>
              </w:rPr>
              <w:t>Жилищный фонд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5978C0" w:rsidRDefault="005978C0" w:rsidP="00B53B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5978C0" w:rsidRDefault="005978C0" w:rsidP="00FC3A0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4.3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F77D13" w:rsidRDefault="00B53BD1" w:rsidP="00B53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F77D13" w:rsidRDefault="00B53BD1" w:rsidP="00B53B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F77D13" w:rsidRDefault="00B53BD1" w:rsidP="00B53BD1">
            <w:pPr>
              <w:jc w:val="center"/>
              <w:rPr>
                <w:sz w:val="24"/>
                <w:szCs w:val="24"/>
              </w:rPr>
            </w:pPr>
            <w:r w:rsidRPr="00F77D13"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F77D13" w:rsidRDefault="00B53BD1" w:rsidP="00B53BD1">
            <w:pPr>
              <w:jc w:val="center"/>
              <w:rPr>
                <w:color w:val="000000"/>
                <w:sz w:val="24"/>
                <w:szCs w:val="24"/>
              </w:rPr>
            </w:pPr>
            <w:r w:rsidRPr="00F77D13">
              <w:rPr>
                <w:color w:val="000000"/>
                <w:sz w:val="24"/>
                <w:szCs w:val="24"/>
              </w:rPr>
              <w:t>-</w:t>
            </w:r>
          </w:p>
        </w:tc>
      </w:tr>
      <w:tr w:rsidR="00B53BD1" w:rsidRPr="000A266D" w:rsidTr="00B53BD1">
        <w:trPr>
          <w:trHeight w:val="116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BD1" w:rsidRPr="00F77D13" w:rsidRDefault="00B53BD1" w:rsidP="00B53BD1">
            <w:pPr>
              <w:ind w:right="34"/>
              <w:rPr>
                <w:sz w:val="24"/>
                <w:szCs w:val="24"/>
              </w:rPr>
            </w:pPr>
            <w:r w:rsidRPr="00F77D13">
              <w:rPr>
                <w:sz w:val="24"/>
                <w:szCs w:val="24"/>
              </w:rPr>
              <w:lastRenderedPageBreak/>
              <w:t>Содержание и обеспечение коммунальными услугами жилого фонда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5978C0" w:rsidRDefault="005978C0" w:rsidP="00B53B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5978C0" w:rsidRDefault="005978C0" w:rsidP="00FC3A0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7.8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F77D13" w:rsidRDefault="00C02410" w:rsidP="00B53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F77D13" w:rsidRDefault="00C02410" w:rsidP="00C024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F77D13" w:rsidRDefault="00C02410" w:rsidP="00B53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D1" w:rsidRPr="00F77D13" w:rsidRDefault="00C02410" w:rsidP="00B53B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19,5</w:t>
            </w:r>
          </w:p>
        </w:tc>
      </w:tr>
      <w:tr w:rsidR="00235DE7" w:rsidRPr="000A266D" w:rsidTr="00235DE7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E7" w:rsidRPr="00F77D13" w:rsidRDefault="00235DE7" w:rsidP="00796ADF">
            <w:pPr>
              <w:ind w:right="34"/>
              <w:jc w:val="both"/>
              <w:rPr>
                <w:sz w:val="24"/>
                <w:szCs w:val="24"/>
              </w:rPr>
            </w:pPr>
            <w:r w:rsidRPr="00F77D13">
              <w:rPr>
                <w:sz w:val="24"/>
                <w:szCs w:val="24"/>
              </w:rPr>
              <w:t>Всего: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E7" w:rsidRPr="00B53BD1" w:rsidRDefault="00FC3A00" w:rsidP="00280C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  <w:r w:rsidR="00280CDD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E7" w:rsidRPr="00F77D13" w:rsidRDefault="00E233AB" w:rsidP="002268D3">
            <w:pPr>
              <w:jc w:val="center"/>
              <w:rPr>
                <w:sz w:val="24"/>
                <w:szCs w:val="24"/>
              </w:rPr>
            </w:pPr>
            <w:r w:rsidRPr="00F77D13">
              <w:rPr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E7" w:rsidRPr="00C02410" w:rsidRDefault="00C02410" w:rsidP="00226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E7" w:rsidRPr="00F77D13" w:rsidRDefault="00235DE7" w:rsidP="002268D3">
            <w:pPr>
              <w:jc w:val="center"/>
              <w:rPr>
                <w:sz w:val="24"/>
                <w:szCs w:val="24"/>
              </w:rPr>
            </w:pPr>
            <w:r w:rsidRPr="00F77D13">
              <w:rPr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E7" w:rsidRPr="00C02410" w:rsidRDefault="00C02410" w:rsidP="00226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E7" w:rsidRPr="00F77D13" w:rsidRDefault="00235DE7" w:rsidP="002268D3">
            <w:pPr>
              <w:jc w:val="center"/>
              <w:rPr>
                <w:sz w:val="24"/>
                <w:szCs w:val="24"/>
              </w:rPr>
            </w:pPr>
            <w:r w:rsidRPr="00F77D13">
              <w:rPr>
                <w:sz w:val="24"/>
                <w:szCs w:val="24"/>
              </w:rPr>
              <w:t>100</w:t>
            </w:r>
          </w:p>
        </w:tc>
      </w:tr>
    </w:tbl>
    <w:p w:rsidR="008715E5" w:rsidRPr="000A266D" w:rsidRDefault="008715E5" w:rsidP="008715E5">
      <w:pPr>
        <w:jc w:val="both"/>
        <w:rPr>
          <w:sz w:val="24"/>
          <w:szCs w:val="24"/>
        </w:rPr>
      </w:pPr>
    </w:p>
    <w:p w:rsidR="00214B64" w:rsidRPr="00BB42CC" w:rsidRDefault="00214B64" w:rsidP="00214B64">
      <w:pPr>
        <w:ind w:firstLine="697"/>
        <w:jc w:val="both"/>
        <w:rPr>
          <w:color w:val="000000" w:themeColor="text1"/>
          <w:sz w:val="28"/>
          <w:szCs w:val="28"/>
        </w:rPr>
      </w:pPr>
      <w:r w:rsidRPr="00BB42CC">
        <w:rPr>
          <w:color w:val="000000" w:themeColor="text1"/>
          <w:sz w:val="28"/>
          <w:szCs w:val="28"/>
        </w:rPr>
        <w:t>Из общего количества обращений гражда</w:t>
      </w:r>
      <w:r w:rsidR="00FC3A00">
        <w:rPr>
          <w:color w:val="000000" w:themeColor="text1"/>
          <w:sz w:val="28"/>
          <w:szCs w:val="28"/>
        </w:rPr>
        <w:t>н, поступивших в управу района во втором</w:t>
      </w:r>
      <w:r w:rsidRPr="00BB42CC">
        <w:rPr>
          <w:color w:val="000000" w:themeColor="text1"/>
          <w:sz w:val="28"/>
          <w:szCs w:val="28"/>
        </w:rPr>
        <w:t xml:space="preserve"> квартале 202</w:t>
      </w:r>
      <w:r w:rsidR="00FC3A00">
        <w:rPr>
          <w:color w:val="000000" w:themeColor="text1"/>
          <w:sz w:val="28"/>
          <w:szCs w:val="28"/>
        </w:rPr>
        <w:t>2</w:t>
      </w:r>
      <w:r w:rsidRPr="00BB42CC">
        <w:rPr>
          <w:color w:val="000000" w:themeColor="text1"/>
          <w:sz w:val="28"/>
          <w:szCs w:val="28"/>
        </w:rPr>
        <w:t xml:space="preserve"> года, наибольшее количество обращений по вопросам хозяйственной деятельности – </w:t>
      </w:r>
      <w:r w:rsidR="00FC3A00">
        <w:rPr>
          <w:color w:val="000000" w:themeColor="text1"/>
          <w:sz w:val="28"/>
          <w:szCs w:val="28"/>
        </w:rPr>
        <w:t>142</w:t>
      </w:r>
      <w:r w:rsidRPr="00BB42CC">
        <w:rPr>
          <w:color w:val="000000" w:themeColor="text1"/>
          <w:sz w:val="28"/>
          <w:szCs w:val="28"/>
        </w:rPr>
        <w:t xml:space="preserve"> обращени</w:t>
      </w:r>
      <w:r w:rsidR="0087137A" w:rsidRPr="00BB42CC">
        <w:rPr>
          <w:color w:val="000000" w:themeColor="text1"/>
          <w:sz w:val="28"/>
          <w:szCs w:val="28"/>
        </w:rPr>
        <w:t>й</w:t>
      </w:r>
      <w:r w:rsidRPr="00BB42CC">
        <w:rPr>
          <w:color w:val="000000" w:themeColor="text1"/>
          <w:sz w:val="28"/>
          <w:szCs w:val="28"/>
        </w:rPr>
        <w:t xml:space="preserve"> (</w:t>
      </w:r>
      <w:r w:rsidR="00FC3A00">
        <w:rPr>
          <w:color w:val="000000" w:themeColor="text1"/>
          <w:sz w:val="28"/>
          <w:szCs w:val="28"/>
        </w:rPr>
        <w:t>62,2</w:t>
      </w:r>
      <w:r w:rsidRPr="00BB42CC">
        <w:rPr>
          <w:color w:val="000000" w:themeColor="text1"/>
          <w:sz w:val="28"/>
          <w:szCs w:val="28"/>
        </w:rPr>
        <w:t xml:space="preserve">%), </w:t>
      </w:r>
      <w:r w:rsidR="0087137A" w:rsidRPr="00BB42CC">
        <w:rPr>
          <w:sz w:val="28"/>
          <w:szCs w:val="28"/>
        </w:rPr>
        <w:t>содержания и обеспечение коммунальными услугами жилого фонда</w:t>
      </w:r>
      <w:r w:rsidR="0087137A" w:rsidRPr="00BB42CC">
        <w:rPr>
          <w:color w:val="000000" w:themeColor="text1"/>
          <w:sz w:val="28"/>
          <w:szCs w:val="28"/>
        </w:rPr>
        <w:t xml:space="preserve"> </w:t>
      </w:r>
      <w:r w:rsidRPr="00BB42CC">
        <w:rPr>
          <w:color w:val="000000" w:themeColor="text1"/>
          <w:sz w:val="28"/>
          <w:szCs w:val="28"/>
        </w:rPr>
        <w:t xml:space="preserve">– </w:t>
      </w:r>
      <w:r w:rsidR="00FC3A00">
        <w:rPr>
          <w:color w:val="000000" w:themeColor="text1"/>
          <w:sz w:val="28"/>
          <w:szCs w:val="28"/>
        </w:rPr>
        <w:t>18</w:t>
      </w:r>
      <w:r w:rsidRPr="00BB42CC">
        <w:rPr>
          <w:color w:val="000000" w:themeColor="text1"/>
          <w:sz w:val="28"/>
          <w:szCs w:val="28"/>
        </w:rPr>
        <w:t xml:space="preserve"> обращени</w:t>
      </w:r>
      <w:r w:rsidR="0087137A" w:rsidRPr="00BB42CC">
        <w:rPr>
          <w:color w:val="000000" w:themeColor="text1"/>
          <w:sz w:val="28"/>
          <w:szCs w:val="28"/>
        </w:rPr>
        <w:t>я</w:t>
      </w:r>
      <w:r w:rsidRPr="00BB42CC">
        <w:rPr>
          <w:color w:val="000000" w:themeColor="text1"/>
          <w:sz w:val="28"/>
          <w:szCs w:val="28"/>
        </w:rPr>
        <w:t xml:space="preserve"> (</w:t>
      </w:r>
      <w:r w:rsidR="00FC3A00">
        <w:rPr>
          <w:color w:val="000000" w:themeColor="text1"/>
          <w:sz w:val="28"/>
          <w:szCs w:val="28"/>
        </w:rPr>
        <w:t>7,8</w:t>
      </w:r>
      <w:r w:rsidRPr="00BB42CC">
        <w:rPr>
          <w:color w:val="000000" w:themeColor="text1"/>
          <w:sz w:val="28"/>
          <w:szCs w:val="28"/>
        </w:rPr>
        <w:t xml:space="preserve">%). </w:t>
      </w:r>
    </w:p>
    <w:p w:rsidR="00214B64" w:rsidRPr="00BB42CC" w:rsidRDefault="00214B64" w:rsidP="00214B64">
      <w:pPr>
        <w:ind w:firstLine="697"/>
        <w:jc w:val="both"/>
        <w:rPr>
          <w:color w:val="000000" w:themeColor="text1"/>
          <w:sz w:val="28"/>
          <w:szCs w:val="28"/>
          <w:lang w:eastAsia="ar-SA"/>
        </w:rPr>
      </w:pPr>
      <w:r w:rsidRPr="00BB42CC">
        <w:rPr>
          <w:color w:val="000000" w:themeColor="text1"/>
          <w:sz w:val="28"/>
          <w:szCs w:val="28"/>
          <w:lang w:eastAsia="ar-SA"/>
        </w:rPr>
        <w:t>Количество письменных обращений, поступивших в управу района в</w:t>
      </w:r>
      <w:r w:rsidR="00FC3A00">
        <w:rPr>
          <w:color w:val="000000" w:themeColor="text1"/>
          <w:sz w:val="28"/>
          <w:szCs w:val="28"/>
          <w:lang w:eastAsia="ar-SA"/>
        </w:rPr>
        <w:t>о</w:t>
      </w:r>
      <w:r w:rsidRPr="00BB42CC">
        <w:rPr>
          <w:color w:val="000000" w:themeColor="text1"/>
          <w:sz w:val="28"/>
          <w:szCs w:val="28"/>
          <w:lang w:eastAsia="ar-SA"/>
        </w:rPr>
        <w:t xml:space="preserve"> </w:t>
      </w:r>
      <w:r w:rsidR="00FC3A00">
        <w:rPr>
          <w:color w:val="000000" w:themeColor="text1"/>
          <w:sz w:val="28"/>
          <w:szCs w:val="28"/>
          <w:lang w:eastAsia="ar-SA"/>
        </w:rPr>
        <w:t>втором</w:t>
      </w:r>
      <w:r w:rsidRPr="00BB42CC">
        <w:rPr>
          <w:color w:val="000000" w:themeColor="text1"/>
          <w:sz w:val="28"/>
          <w:szCs w:val="28"/>
          <w:lang w:eastAsia="ar-SA"/>
        </w:rPr>
        <w:t xml:space="preserve"> квартале 202</w:t>
      </w:r>
      <w:r w:rsidR="00FC3A00">
        <w:rPr>
          <w:color w:val="000000" w:themeColor="text1"/>
          <w:sz w:val="28"/>
          <w:szCs w:val="28"/>
          <w:lang w:eastAsia="ar-SA"/>
        </w:rPr>
        <w:t>2</w:t>
      </w:r>
      <w:r w:rsidRPr="00BB42CC">
        <w:rPr>
          <w:color w:val="000000" w:themeColor="text1"/>
          <w:sz w:val="28"/>
          <w:szCs w:val="28"/>
          <w:lang w:eastAsia="ar-SA"/>
        </w:rPr>
        <w:t xml:space="preserve"> года, по сравнению с</w:t>
      </w:r>
      <w:r w:rsidR="00FC3A00">
        <w:rPr>
          <w:color w:val="000000" w:themeColor="text1"/>
          <w:sz w:val="28"/>
          <w:szCs w:val="28"/>
          <w:lang w:eastAsia="ar-SA"/>
        </w:rPr>
        <w:t>о</w:t>
      </w:r>
      <w:r w:rsidRPr="00BB42CC">
        <w:rPr>
          <w:color w:val="000000" w:themeColor="text1"/>
          <w:sz w:val="28"/>
          <w:szCs w:val="28"/>
          <w:lang w:eastAsia="ar-SA"/>
        </w:rPr>
        <w:t xml:space="preserve"> </w:t>
      </w:r>
      <w:r w:rsidR="00FC3A00">
        <w:rPr>
          <w:color w:val="000000" w:themeColor="text1"/>
          <w:sz w:val="28"/>
          <w:szCs w:val="28"/>
          <w:lang w:eastAsia="ar-SA"/>
        </w:rPr>
        <w:t>вторым</w:t>
      </w:r>
      <w:r w:rsidRPr="00BB42CC">
        <w:rPr>
          <w:color w:val="000000" w:themeColor="text1"/>
          <w:sz w:val="28"/>
          <w:szCs w:val="28"/>
          <w:lang w:eastAsia="ar-SA"/>
        </w:rPr>
        <w:t xml:space="preserve"> кварталом 20</w:t>
      </w:r>
      <w:r w:rsidR="00C86991" w:rsidRPr="00BB42CC">
        <w:rPr>
          <w:color w:val="000000" w:themeColor="text1"/>
          <w:sz w:val="28"/>
          <w:szCs w:val="28"/>
          <w:lang w:eastAsia="ar-SA"/>
        </w:rPr>
        <w:t>2</w:t>
      </w:r>
      <w:r w:rsidR="00FC3A00">
        <w:rPr>
          <w:color w:val="000000" w:themeColor="text1"/>
          <w:sz w:val="28"/>
          <w:szCs w:val="28"/>
          <w:lang w:eastAsia="ar-SA"/>
        </w:rPr>
        <w:t>1</w:t>
      </w:r>
      <w:r w:rsidRPr="00BB42CC">
        <w:rPr>
          <w:color w:val="000000" w:themeColor="text1"/>
          <w:sz w:val="28"/>
          <w:szCs w:val="28"/>
          <w:lang w:eastAsia="ar-SA"/>
        </w:rPr>
        <w:t xml:space="preserve"> года </w:t>
      </w:r>
      <w:r w:rsidR="00FC3A00">
        <w:rPr>
          <w:color w:val="000000" w:themeColor="text1"/>
          <w:sz w:val="28"/>
          <w:szCs w:val="28"/>
          <w:lang w:eastAsia="ar-SA"/>
        </w:rPr>
        <w:t>уменьшилось</w:t>
      </w:r>
      <w:r w:rsidRPr="00BB42CC">
        <w:rPr>
          <w:color w:val="000000" w:themeColor="text1"/>
          <w:sz w:val="28"/>
          <w:szCs w:val="28"/>
          <w:lang w:eastAsia="ar-SA"/>
        </w:rPr>
        <w:t xml:space="preserve"> на </w:t>
      </w:r>
      <w:r w:rsidR="00FC3A00">
        <w:rPr>
          <w:color w:val="000000" w:themeColor="text1"/>
          <w:sz w:val="28"/>
          <w:szCs w:val="28"/>
          <w:lang w:eastAsia="ar-SA"/>
        </w:rPr>
        <w:t>20,1</w:t>
      </w:r>
      <w:r w:rsidRPr="00BB42CC">
        <w:rPr>
          <w:color w:val="000000" w:themeColor="text1"/>
          <w:sz w:val="28"/>
          <w:szCs w:val="28"/>
          <w:lang w:eastAsia="ar-SA"/>
        </w:rPr>
        <w:t>% (</w:t>
      </w:r>
      <w:r w:rsidR="00FC3A00">
        <w:rPr>
          <w:color w:val="000000" w:themeColor="text1"/>
          <w:sz w:val="28"/>
          <w:szCs w:val="28"/>
          <w:lang w:eastAsia="ar-SA"/>
        </w:rPr>
        <w:t xml:space="preserve">второй квартал </w:t>
      </w:r>
      <w:r w:rsidRPr="00BB42CC">
        <w:rPr>
          <w:color w:val="000000" w:themeColor="text1"/>
          <w:sz w:val="28"/>
          <w:szCs w:val="28"/>
          <w:lang w:eastAsia="ar-SA"/>
        </w:rPr>
        <w:t>202</w:t>
      </w:r>
      <w:r w:rsidR="00FC3A00">
        <w:rPr>
          <w:color w:val="000000" w:themeColor="text1"/>
          <w:sz w:val="28"/>
          <w:szCs w:val="28"/>
          <w:lang w:eastAsia="ar-SA"/>
        </w:rPr>
        <w:t>2</w:t>
      </w:r>
      <w:r w:rsidRPr="00BB42CC">
        <w:rPr>
          <w:color w:val="000000" w:themeColor="text1"/>
          <w:sz w:val="28"/>
          <w:szCs w:val="28"/>
          <w:lang w:eastAsia="ar-SA"/>
        </w:rPr>
        <w:t xml:space="preserve"> года – </w:t>
      </w:r>
      <w:r w:rsidR="00FC3A00">
        <w:rPr>
          <w:color w:val="000000" w:themeColor="text1"/>
          <w:sz w:val="28"/>
          <w:szCs w:val="28"/>
          <w:lang w:eastAsia="ar-SA"/>
        </w:rPr>
        <w:t>228</w:t>
      </w:r>
      <w:r w:rsidRPr="00BB42CC">
        <w:rPr>
          <w:color w:val="000000" w:themeColor="text1"/>
          <w:sz w:val="28"/>
          <w:szCs w:val="28"/>
          <w:lang w:eastAsia="ar-SA"/>
        </w:rPr>
        <w:t xml:space="preserve">, </w:t>
      </w:r>
      <w:r w:rsidR="00FC3A00">
        <w:rPr>
          <w:color w:val="000000" w:themeColor="text1"/>
          <w:sz w:val="28"/>
          <w:szCs w:val="28"/>
          <w:lang w:eastAsia="ar-SA"/>
        </w:rPr>
        <w:t>второй</w:t>
      </w:r>
      <w:r w:rsidRPr="00BB42CC">
        <w:rPr>
          <w:color w:val="000000" w:themeColor="text1"/>
          <w:sz w:val="28"/>
          <w:szCs w:val="28"/>
          <w:lang w:eastAsia="ar-SA"/>
        </w:rPr>
        <w:t xml:space="preserve"> квартал 20</w:t>
      </w:r>
      <w:r w:rsidR="00BB42CC" w:rsidRPr="00BB42CC">
        <w:rPr>
          <w:color w:val="000000" w:themeColor="text1"/>
          <w:sz w:val="28"/>
          <w:szCs w:val="28"/>
          <w:lang w:eastAsia="ar-SA"/>
        </w:rPr>
        <w:t>2</w:t>
      </w:r>
      <w:r w:rsidR="00FC3A00">
        <w:rPr>
          <w:color w:val="000000" w:themeColor="text1"/>
          <w:sz w:val="28"/>
          <w:szCs w:val="28"/>
          <w:lang w:eastAsia="ar-SA"/>
        </w:rPr>
        <w:t>1</w:t>
      </w:r>
      <w:r w:rsidRPr="00BB42CC">
        <w:rPr>
          <w:color w:val="000000" w:themeColor="text1"/>
          <w:sz w:val="28"/>
          <w:szCs w:val="28"/>
          <w:lang w:eastAsia="ar-SA"/>
        </w:rPr>
        <w:t xml:space="preserve"> года – </w:t>
      </w:r>
      <w:r w:rsidR="00FC3A00">
        <w:rPr>
          <w:color w:val="000000" w:themeColor="text1"/>
          <w:sz w:val="28"/>
          <w:szCs w:val="28"/>
          <w:lang w:eastAsia="ar-SA"/>
        </w:rPr>
        <w:t>274</w:t>
      </w:r>
      <w:r w:rsidRPr="00BB42CC">
        <w:rPr>
          <w:color w:val="000000" w:themeColor="text1"/>
          <w:sz w:val="28"/>
          <w:szCs w:val="28"/>
          <w:lang w:eastAsia="ar-SA"/>
        </w:rPr>
        <w:t>).</w:t>
      </w:r>
    </w:p>
    <w:p w:rsidR="00BB42CC" w:rsidRPr="00BB42CC" w:rsidRDefault="00214B64" w:rsidP="00BB42CC">
      <w:pPr>
        <w:ind w:firstLine="697"/>
        <w:jc w:val="both"/>
        <w:rPr>
          <w:color w:val="000000" w:themeColor="text1"/>
          <w:sz w:val="28"/>
          <w:szCs w:val="28"/>
          <w:lang w:eastAsia="ar-SA"/>
        </w:rPr>
      </w:pPr>
      <w:r w:rsidRPr="00BB42CC">
        <w:rPr>
          <w:color w:val="000000" w:themeColor="text1"/>
          <w:sz w:val="28"/>
          <w:szCs w:val="28"/>
          <w:lang w:eastAsia="ar-SA"/>
        </w:rPr>
        <w:t>Количество письменных обращений, поступивших в управу района в</w:t>
      </w:r>
      <w:r w:rsidR="00FC3A00">
        <w:rPr>
          <w:color w:val="000000" w:themeColor="text1"/>
          <w:sz w:val="28"/>
          <w:szCs w:val="28"/>
          <w:lang w:eastAsia="ar-SA"/>
        </w:rPr>
        <w:t>о</w:t>
      </w:r>
      <w:r w:rsidRPr="00BB42CC">
        <w:rPr>
          <w:color w:val="000000" w:themeColor="text1"/>
          <w:sz w:val="28"/>
          <w:szCs w:val="28"/>
          <w:lang w:eastAsia="ar-SA"/>
        </w:rPr>
        <w:t xml:space="preserve"> </w:t>
      </w:r>
      <w:r w:rsidR="00FC3A00">
        <w:rPr>
          <w:color w:val="000000" w:themeColor="text1"/>
          <w:sz w:val="28"/>
          <w:szCs w:val="28"/>
          <w:lang w:eastAsia="ar-SA"/>
        </w:rPr>
        <w:t>втором</w:t>
      </w:r>
      <w:r w:rsidRPr="00BB42CC">
        <w:rPr>
          <w:color w:val="000000" w:themeColor="text1"/>
          <w:sz w:val="28"/>
          <w:szCs w:val="28"/>
          <w:lang w:eastAsia="ar-SA"/>
        </w:rPr>
        <w:t xml:space="preserve"> квартале 202</w:t>
      </w:r>
      <w:r w:rsidR="00FC3A00">
        <w:rPr>
          <w:color w:val="000000" w:themeColor="text1"/>
          <w:sz w:val="28"/>
          <w:szCs w:val="28"/>
          <w:lang w:eastAsia="ar-SA"/>
        </w:rPr>
        <w:t>2</w:t>
      </w:r>
      <w:r w:rsidRPr="00BB42CC">
        <w:rPr>
          <w:color w:val="000000" w:themeColor="text1"/>
          <w:sz w:val="28"/>
          <w:szCs w:val="28"/>
          <w:lang w:eastAsia="ar-SA"/>
        </w:rPr>
        <w:t xml:space="preserve"> года, по сравнению с</w:t>
      </w:r>
      <w:r w:rsidR="00FC3A00">
        <w:rPr>
          <w:color w:val="000000" w:themeColor="text1"/>
          <w:sz w:val="28"/>
          <w:szCs w:val="28"/>
          <w:lang w:eastAsia="ar-SA"/>
        </w:rPr>
        <w:t>о</w:t>
      </w:r>
      <w:r w:rsidRPr="00BB42CC">
        <w:rPr>
          <w:color w:val="000000" w:themeColor="text1"/>
          <w:sz w:val="28"/>
          <w:szCs w:val="28"/>
          <w:lang w:eastAsia="ar-SA"/>
        </w:rPr>
        <w:t xml:space="preserve"> </w:t>
      </w:r>
      <w:r w:rsidR="00FC3A00">
        <w:rPr>
          <w:color w:val="000000" w:themeColor="text1"/>
          <w:sz w:val="28"/>
          <w:szCs w:val="28"/>
          <w:lang w:eastAsia="ar-SA"/>
        </w:rPr>
        <w:t>вторы</w:t>
      </w:r>
      <w:r w:rsidRPr="00BB42CC">
        <w:rPr>
          <w:color w:val="000000" w:themeColor="text1"/>
          <w:sz w:val="28"/>
          <w:szCs w:val="28"/>
          <w:lang w:eastAsia="ar-SA"/>
        </w:rPr>
        <w:t>м кварталом 20</w:t>
      </w:r>
      <w:r w:rsidR="00FC3A00">
        <w:rPr>
          <w:color w:val="000000" w:themeColor="text1"/>
          <w:sz w:val="28"/>
          <w:szCs w:val="28"/>
          <w:lang w:eastAsia="ar-SA"/>
        </w:rPr>
        <w:t>20</w:t>
      </w:r>
      <w:r w:rsidRPr="00BB42CC">
        <w:rPr>
          <w:color w:val="000000" w:themeColor="text1"/>
          <w:sz w:val="28"/>
          <w:szCs w:val="28"/>
          <w:lang w:eastAsia="ar-SA"/>
        </w:rPr>
        <w:t xml:space="preserve"> года </w:t>
      </w:r>
      <w:r w:rsidR="00BB42CC" w:rsidRPr="00BB42CC">
        <w:rPr>
          <w:color w:val="000000" w:themeColor="text1"/>
          <w:sz w:val="28"/>
          <w:szCs w:val="28"/>
          <w:lang w:eastAsia="ar-SA"/>
        </w:rPr>
        <w:t>увеличилось на 2</w:t>
      </w:r>
      <w:r w:rsidR="00FC3A00">
        <w:rPr>
          <w:color w:val="000000" w:themeColor="text1"/>
          <w:sz w:val="28"/>
          <w:szCs w:val="28"/>
          <w:lang w:eastAsia="ar-SA"/>
        </w:rPr>
        <w:t>3,6</w:t>
      </w:r>
      <w:r w:rsidR="00BB42CC" w:rsidRPr="00BB42CC">
        <w:rPr>
          <w:color w:val="000000" w:themeColor="text1"/>
          <w:sz w:val="28"/>
          <w:szCs w:val="28"/>
          <w:lang w:eastAsia="ar-SA"/>
        </w:rPr>
        <w:t>% (</w:t>
      </w:r>
      <w:r w:rsidR="00FC3A00">
        <w:rPr>
          <w:color w:val="000000" w:themeColor="text1"/>
          <w:sz w:val="28"/>
          <w:szCs w:val="28"/>
          <w:lang w:eastAsia="ar-SA"/>
        </w:rPr>
        <w:t xml:space="preserve">второй квартал </w:t>
      </w:r>
      <w:r w:rsidR="00BB42CC" w:rsidRPr="00BB42CC">
        <w:rPr>
          <w:color w:val="000000" w:themeColor="text1"/>
          <w:sz w:val="28"/>
          <w:szCs w:val="28"/>
          <w:lang w:eastAsia="ar-SA"/>
        </w:rPr>
        <w:t>202</w:t>
      </w:r>
      <w:r w:rsidR="00FC3A00">
        <w:rPr>
          <w:color w:val="000000" w:themeColor="text1"/>
          <w:sz w:val="28"/>
          <w:szCs w:val="28"/>
          <w:lang w:eastAsia="ar-SA"/>
        </w:rPr>
        <w:t>2</w:t>
      </w:r>
      <w:r w:rsidR="00BB42CC" w:rsidRPr="00BB42CC">
        <w:rPr>
          <w:color w:val="000000" w:themeColor="text1"/>
          <w:sz w:val="28"/>
          <w:szCs w:val="28"/>
          <w:lang w:eastAsia="ar-SA"/>
        </w:rPr>
        <w:t xml:space="preserve"> года – </w:t>
      </w:r>
      <w:r w:rsidR="00FC3A00">
        <w:rPr>
          <w:color w:val="000000" w:themeColor="text1"/>
          <w:sz w:val="28"/>
          <w:szCs w:val="28"/>
          <w:lang w:eastAsia="ar-SA"/>
        </w:rPr>
        <w:t>228</w:t>
      </w:r>
      <w:r w:rsidR="00BB42CC" w:rsidRPr="00BB42CC">
        <w:rPr>
          <w:color w:val="000000" w:themeColor="text1"/>
          <w:sz w:val="28"/>
          <w:szCs w:val="28"/>
          <w:lang w:eastAsia="ar-SA"/>
        </w:rPr>
        <w:t xml:space="preserve">, </w:t>
      </w:r>
      <w:r w:rsidR="00FC3A00">
        <w:rPr>
          <w:color w:val="000000" w:themeColor="text1"/>
          <w:sz w:val="28"/>
          <w:szCs w:val="28"/>
          <w:lang w:eastAsia="ar-SA"/>
        </w:rPr>
        <w:t xml:space="preserve">второй квартал 2020 </w:t>
      </w:r>
      <w:r w:rsidR="00BB42CC" w:rsidRPr="00BB42CC">
        <w:rPr>
          <w:color w:val="000000" w:themeColor="text1"/>
          <w:sz w:val="28"/>
          <w:szCs w:val="28"/>
          <w:lang w:eastAsia="ar-SA"/>
        </w:rPr>
        <w:t xml:space="preserve">года – </w:t>
      </w:r>
      <w:r w:rsidR="00FC3A00">
        <w:rPr>
          <w:color w:val="000000" w:themeColor="text1"/>
          <w:sz w:val="28"/>
          <w:szCs w:val="28"/>
          <w:lang w:eastAsia="ar-SA"/>
        </w:rPr>
        <w:t>174</w:t>
      </w:r>
      <w:r w:rsidR="00BB42CC" w:rsidRPr="00BB42CC">
        <w:rPr>
          <w:color w:val="000000" w:themeColor="text1"/>
          <w:sz w:val="28"/>
          <w:szCs w:val="28"/>
          <w:lang w:eastAsia="ar-SA"/>
        </w:rPr>
        <w:t>).</w:t>
      </w:r>
    </w:p>
    <w:p w:rsidR="008715E5" w:rsidRPr="00796ADF" w:rsidRDefault="008715E5" w:rsidP="00BB42CC">
      <w:pPr>
        <w:ind w:firstLine="697"/>
        <w:jc w:val="both"/>
        <w:rPr>
          <w:color w:val="FF0000"/>
          <w:sz w:val="28"/>
          <w:szCs w:val="28"/>
        </w:rPr>
      </w:pPr>
    </w:p>
    <w:p w:rsidR="008715E5" w:rsidRPr="00BD4748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Результаты рассмотрения письменных обращений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74414C" w:rsidRPr="000A266D" w:rsidTr="00235DE7">
        <w:tc>
          <w:tcPr>
            <w:tcW w:w="2753" w:type="dxa"/>
            <w:vAlign w:val="center"/>
          </w:tcPr>
          <w:p w:rsidR="0074414C" w:rsidRPr="000A266D" w:rsidRDefault="0074414C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74414C" w:rsidRPr="005C2391" w:rsidRDefault="00FC3A00" w:rsidP="00235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 w:rsidR="0074414C">
              <w:rPr>
                <w:sz w:val="24"/>
                <w:szCs w:val="24"/>
              </w:rPr>
              <w:t xml:space="preserve">квартал </w:t>
            </w:r>
            <w:r w:rsidR="0074414C"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="0074414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74414C" w:rsidRPr="005C2391" w:rsidRDefault="0074414C" w:rsidP="00FC3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FC3A00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FC3A00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74414C" w:rsidRPr="000A266D" w:rsidRDefault="0074414C" w:rsidP="00FC3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FC3A00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 w:rsidR="00FC3A00"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2F4FE1" w:rsidRPr="000A266D" w:rsidTr="00235DE7">
        <w:tc>
          <w:tcPr>
            <w:tcW w:w="2753" w:type="dxa"/>
          </w:tcPr>
          <w:p w:rsidR="002F4FE1" w:rsidRPr="000A266D" w:rsidRDefault="002F4FE1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235DE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235DE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E97DBD" w:rsidRPr="000A266D" w:rsidTr="00253596">
        <w:tc>
          <w:tcPr>
            <w:tcW w:w="2753" w:type="dxa"/>
          </w:tcPr>
          <w:p w:rsidR="00E97DBD" w:rsidRPr="000A266D" w:rsidRDefault="00E97DBD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E97DBD" w:rsidRPr="00FC3A00" w:rsidRDefault="00FC3A00" w:rsidP="0025359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</w:t>
            </w:r>
          </w:p>
        </w:tc>
        <w:tc>
          <w:tcPr>
            <w:tcW w:w="1071" w:type="dxa"/>
            <w:vAlign w:val="center"/>
          </w:tcPr>
          <w:p w:rsidR="00E97DBD" w:rsidRPr="000C390D" w:rsidRDefault="000C390D" w:rsidP="00846D5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42.8</w:t>
            </w:r>
          </w:p>
        </w:tc>
        <w:tc>
          <w:tcPr>
            <w:tcW w:w="1071" w:type="dxa"/>
            <w:vAlign w:val="center"/>
          </w:tcPr>
          <w:p w:rsidR="00E97DBD" w:rsidRPr="000C390D" w:rsidRDefault="000C390D" w:rsidP="0025359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101</w:t>
            </w:r>
          </w:p>
        </w:tc>
        <w:tc>
          <w:tcPr>
            <w:tcW w:w="1071" w:type="dxa"/>
            <w:vAlign w:val="center"/>
          </w:tcPr>
          <w:p w:rsidR="00E97DBD" w:rsidRPr="000C390D" w:rsidRDefault="000C390D" w:rsidP="000C390D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36.8</w:t>
            </w:r>
          </w:p>
        </w:tc>
        <w:tc>
          <w:tcPr>
            <w:tcW w:w="1071" w:type="dxa"/>
            <w:vAlign w:val="center"/>
          </w:tcPr>
          <w:p w:rsidR="00E97DBD" w:rsidRPr="000C390D" w:rsidRDefault="000C390D" w:rsidP="0025359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</w:t>
            </w:r>
          </w:p>
        </w:tc>
        <w:tc>
          <w:tcPr>
            <w:tcW w:w="1071" w:type="dxa"/>
            <w:vAlign w:val="center"/>
          </w:tcPr>
          <w:p w:rsidR="00E97DBD" w:rsidRPr="000C390D" w:rsidRDefault="000C390D" w:rsidP="0025359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51.1</w:t>
            </w:r>
          </w:p>
        </w:tc>
      </w:tr>
      <w:tr w:rsidR="00E97DBD" w:rsidRPr="000A266D" w:rsidTr="00253596">
        <w:tc>
          <w:tcPr>
            <w:tcW w:w="2753" w:type="dxa"/>
          </w:tcPr>
          <w:p w:rsidR="00E97DBD" w:rsidRPr="000A266D" w:rsidRDefault="00E97DBD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E97DBD" w:rsidRPr="00FC3A00" w:rsidRDefault="00FC3A00" w:rsidP="000C390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0C390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71" w:type="dxa"/>
            <w:vAlign w:val="center"/>
          </w:tcPr>
          <w:p w:rsidR="00E97DBD" w:rsidRPr="000C390D" w:rsidRDefault="000C390D" w:rsidP="0025359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18.4</w:t>
            </w:r>
          </w:p>
        </w:tc>
        <w:tc>
          <w:tcPr>
            <w:tcW w:w="1071" w:type="dxa"/>
            <w:vAlign w:val="center"/>
          </w:tcPr>
          <w:p w:rsidR="00E97DBD" w:rsidRPr="000C390D" w:rsidRDefault="000C390D" w:rsidP="0025359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1071" w:type="dxa"/>
            <w:vAlign w:val="center"/>
          </w:tcPr>
          <w:p w:rsidR="00E97DBD" w:rsidRPr="000C390D" w:rsidRDefault="000C390D" w:rsidP="0025359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11.6</w:t>
            </w:r>
          </w:p>
        </w:tc>
        <w:tc>
          <w:tcPr>
            <w:tcW w:w="1071" w:type="dxa"/>
            <w:vAlign w:val="center"/>
          </w:tcPr>
          <w:p w:rsidR="00E97DBD" w:rsidRPr="000C390D" w:rsidRDefault="000C390D" w:rsidP="0025359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071" w:type="dxa"/>
            <w:vAlign w:val="center"/>
          </w:tcPr>
          <w:p w:rsidR="00E97DBD" w:rsidRPr="000C390D" w:rsidRDefault="000C390D" w:rsidP="0025359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16.5</w:t>
            </w:r>
          </w:p>
        </w:tc>
      </w:tr>
      <w:tr w:rsidR="00E97DBD" w:rsidRPr="000A266D" w:rsidTr="00253596">
        <w:tc>
          <w:tcPr>
            <w:tcW w:w="2753" w:type="dxa"/>
          </w:tcPr>
          <w:p w:rsidR="00E97DBD" w:rsidRPr="000A266D" w:rsidRDefault="00E97DBD" w:rsidP="00214B64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</w:t>
            </w:r>
          </w:p>
        </w:tc>
        <w:tc>
          <w:tcPr>
            <w:tcW w:w="1072" w:type="dxa"/>
            <w:vAlign w:val="center"/>
          </w:tcPr>
          <w:p w:rsidR="00E97DBD" w:rsidRPr="00FC3A00" w:rsidRDefault="00FC3A00" w:rsidP="00280C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280CDD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071" w:type="dxa"/>
            <w:vAlign w:val="center"/>
          </w:tcPr>
          <w:p w:rsidR="00E97DBD" w:rsidRPr="000C390D" w:rsidRDefault="000C390D" w:rsidP="0025359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24.7</w:t>
            </w:r>
          </w:p>
        </w:tc>
        <w:tc>
          <w:tcPr>
            <w:tcW w:w="1071" w:type="dxa"/>
            <w:vAlign w:val="center"/>
          </w:tcPr>
          <w:p w:rsidR="00E97DBD" w:rsidRPr="000C390D" w:rsidRDefault="000C390D" w:rsidP="0025359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</w:t>
            </w:r>
          </w:p>
        </w:tc>
        <w:tc>
          <w:tcPr>
            <w:tcW w:w="1071" w:type="dxa"/>
            <w:vAlign w:val="center"/>
          </w:tcPr>
          <w:p w:rsidR="00E97DBD" w:rsidRPr="000C390D" w:rsidRDefault="000C390D" w:rsidP="0025359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25.2</w:t>
            </w:r>
          </w:p>
        </w:tc>
        <w:tc>
          <w:tcPr>
            <w:tcW w:w="1071" w:type="dxa"/>
            <w:vAlign w:val="center"/>
          </w:tcPr>
          <w:p w:rsidR="00E97DBD" w:rsidRPr="000C390D" w:rsidRDefault="000C390D" w:rsidP="0025359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</w:t>
            </w:r>
          </w:p>
        </w:tc>
        <w:tc>
          <w:tcPr>
            <w:tcW w:w="1071" w:type="dxa"/>
            <w:vAlign w:val="center"/>
          </w:tcPr>
          <w:p w:rsidR="00E97DBD" w:rsidRPr="000C390D" w:rsidRDefault="000C390D" w:rsidP="0025359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34.6</w:t>
            </w:r>
          </w:p>
        </w:tc>
      </w:tr>
      <w:tr w:rsidR="00E97DBD" w:rsidRPr="000A266D" w:rsidTr="00253596">
        <w:tc>
          <w:tcPr>
            <w:tcW w:w="2753" w:type="dxa"/>
          </w:tcPr>
          <w:p w:rsidR="00E97DBD" w:rsidRPr="000A266D" w:rsidRDefault="00E97DBD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  <w:vAlign w:val="center"/>
          </w:tcPr>
          <w:p w:rsidR="00E97DBD" w:rsidRPr="001C6030" w:rsidRDefault="00CB3AC0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E97DBD" w:rsidRPr="001C6030" w:rsidRDefault="00981B90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E97DBD" w:rsidRPr="001C6030" w:rsidRDefault="00E97DBD" w:rsidP="00253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E97DBD" w:rsidRPr="001C6030" w:rsidRDefault="00E97DBD" w:rsidP="002535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E97DBD" w:rsidRPr="001C6030" w:rsidRDefault="00E97DBD" w:rsidP="00253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E97DBD" w:rsidRPr="001C6030" w:rsidRDefault="00E97DBD" w:rsidP="002535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97DBD" w:rsidRPr="000A266D" w:rsidTr="00253596">
        <w:tc>
          <w:tcPr>
            <w:tcW w:w="2753" w:type="dxa"/>
          </w:tcPr>
          <w:p w:rsidR="00E97DBD" w:rsidRPr="000A266D" w:rsidRDefault="00E97DBD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E97DBD" w:rsidRPr="000C390D" w:rsidRDefault="000C390D" w:rsidP="0025359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88</w:t>
            </w:r>
          </w:p>
        </w:tc>
        <w:tc>
          <w:tcPr>
            <w:tcW w:w="1071" w:type="dxa"/>
            <w:vAlign w:val="center"/>
          </w:tcPr>
          <w:p w:rsidR="00E97DBD" w:rsidRPr="000C390D" w:rsidRDefault="000C390D" w:rsidP="00846D5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36.9</w:t>
            </w:r>
          </w:p>
        </w:tc>
        <w:tc>
          <w:tcPr>
            <w:tcW w:w="1071" w:type="dxa"/>
            <w:vAlign w:val="center"/>
          </w:tcPr>
          <w:p w:rsidR="00E97DBD" w:rsidRPr="000C390D" w:rsidRDefault="000C390D" w:rsidP="0025359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114</w:t>
            </w:r>
          </w:p>
        </w:tc>
        <w:tc>
          <w:tcPr>
            <w:tcW w:w="1071" w:type="dxa"/>
            <w:vAlign w:val="center"/>
          </w:tcPr>
          <w:p w:rsidR="00E97DBD" w:rsidRPr="000C390D" w:rsidRDefault="000C390D" w:rsidP="0025359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41.6</w:t>
            </w:r>
          </w:p>
        </w:tc>
        <w:tc>
          <w:tcPr>
            <w:tcW w:w="1071" w:type="dxa"/>
            <w:vAlign w:val="center"/>
          </w:tcPr>
          <w:p w:rsidR="00E97DBD" w:rsidRPr="000C390D" w:rsidRDefault="000C390D" w:rsidP="0025359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</w:t>
            </w:r>
          </w:p>
        </w:tc>
        <w:tc>
          <w:tcPr>
            <w:tcW w:w="1071" w:type="dxa"/>
            <w:vAlign w:val="center"/>
          </w:tcPr>
          <w:p w:rsidR="00E97DBD" w:rsidRPr="000C390D" w:rsidRDefault="000C390D" w:rsidP="0025359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26.1</w:t>
            </w:r>
          </w:p>
        </w:tc>
      </w:tr>
      <w:tr w:rsidR="00E97DBD" w:rsidRPr="000A266D" w:rsidTr="00253596">
        <w:tc>
          <w:tcPr>
            <w:tcW w:w="2753" w:type="dxa"/>
          </w:tcPr>
          <w:p w:rsidR="00E97DBD" w:rsidRPr="000A266D" w:rsidRDefault="00E97DBD" w:rsidP="00440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:rsidR="00E97DBD" w:rsidRPr="000C390D" w:rsidRDefault="000C390D" w:rsidP="001C603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71" w:type="dxa"/>
            <w:vAlign w:val="center"/>
          </w:tcPr>
          <w:p w:rsidR="00E97DBD" w:rsidRPr="001C6030" w:rsidRDefault="00E97DBD" w:rsidP="00846D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E97DBD" w:rsidRPr="001C6030" w:rsidRDefault="00E97DBD" w:rsidP="00253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E97DBD" w:rsidRPr="001C6030" w:rsidRDefault="00E97DBD" w:rsidP="002535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E97DBD" w:rsidRPr="001C6030" w:rsidRDefault="00E97DBD" w:rsidP="00253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E97DBD" w:rsidRPr="001C6030" w:rsidRDefault="00E97DBD" w:rsidP="002535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97DBD" w:rsidRPr="000A266D" w:rsidTr="00253596">
        <w:tc>
          <w:tcPr>
            <w:tcW w:w="2753" w:type="dxa"/>
          </w:tcPr>
          <w:p w:rsidR="00E97DBD" w:rsidRDefault="00E97DBD" w:rsidP="00440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  <w:vAlign w:val="center"/>
          </w:tcPr>
          <w:p w:rsidR="00E97DBD" w:rsidRPr="001C6030" w:rsidRDefault="00CB3AC0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E97DBD" w:rsidRPr="001C6030" w:rsidRDefault="00E97DBD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E97DBD" w:rsidRPr="001C6030" w:rsidRDefault="00E97DBD" w:rsidP="00253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E97DBD" w:rsidRPr="001C6030" w:rsidRDefault="00E97DBD" w:rsidP="002535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E97DBD" w:rsidRPr="001C6030" w:rsidRDefault="00E97DBD" w:rsidP="00253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E97DBD" w:rsidRPr="001C6030" w:rsidRDefault="00E97DBD" w:rsidP="002535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97DBD" w:rsidRPr="000A266D" w:rsidTr="00253596">
        <w:tc>
          <w:tcPr>
            <w:tcW w:w="2753" w:type="dxa"/>
          </w:tcPr>
          <w:p w:rsidR="00E97DBD" w:rsidRPr="000A266D" w:rsidRDefault="00E97DBD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:rsidR="00E97DBD" w:rsidRPr="000C390D" w:rsidRDefault="000C390D" w:rsidP="0025359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071" w:type="dxa"/>
            <w:vAlign w:val="center"/>
          </w:tcPr>
          <w:p w:rsidR="00E97DBD" w:rsidRPr="000C390D" w:rsidRDefault="000C390D" w:rsidP="00846D5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3.7</w:t>
            </w:r>
          </w:p>
        </w:tc>
        <w:tc>
          <w:tcPr>
            <w:tcW w:w="1071" w:type="dxa"/>
            <w:vAlign w:val="center"/>
          </w:tcPr>
          <w:p w:rsidR="00E97DBD" w:rsidRPr="000C390D" w:rsidRDefault="000C390D" w:rsidP="0025359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071" w:type="dxa"/>
            <w:vAlign w:val="center"/>
          </w:tcPr>
          <w:p w:rsidR="00E97DBD" w:rsidRPr="000C390D" w:rsidRDefault="000C390D" w:rsidP="0025359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9.9</w:t>
            </w:r>
          </w:p>
        </w:tc>
        <w:tc>
          <w:tcPr>
            <w:tcW w:w="1071" w:type="dxa"/>
            <w:vAlign w:val="center"/>
          </w:tcPr>
          <w:p w:rsidR="00E97DBD" w:rsidRPr="000C390D" w:rsidRDefault="000C390D" w:rsidP="0025359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071" w:type="dxa"/>
            <w:vAlign w:val="center"/>
          </w:tcPr>
          <w:p w:rsidR="00E97DBD" w:rsidRPr="000C390D" w:rsidRDefault="000C390D" w:rsidP="0025359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6.8</w:t>
            </w:r>
          </w:p>
        </w:tc>
      </w:tr>
      <w:tr w:rsidR="00E97DBD" w:rsidRPr="000A266D" w:rsidTr="00253596">
        <w:tc>
          <w:tcPr>
            <w:tcW w:w="2753" w:type="dxa"/>
          </w:tcPr>
          <w:p w:rsidR="00E97DBD" w:rsidRPr="000A266D" w:rsidRDefault="00E97DBD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E97DBD" w:rsidRPr="000C390D" w:rsidRDefault="000C390D" w:rsidP="00280C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280CDD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071" w:type="dxa"/>
            <w:vAlign w:val="center"/>
          </w:tcPr>
          <w:p w:rsidR="00E97DBD" w:rsidRPr="000C390D" w:rsidRDefault="000C390D" w:rsidP="00214B6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14.2</w:t>
            </w:r>
          </w:p>
        </w:tc>
        <w:tc>
          <w:tcPr>
            <w:tcW w:w="1071" w:type="dxa"/>
            <w:vAlign w:val="center"/>
          </w:tcPr>
          <w:p w:rsidR="00E97DBD" w:rsidRPr="000C390D" w:rsidRDefault="000C390D" w:rsidP="0025359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1071" w:type="dxa"/>
            <w:vAlign w:val="center"/>
          </w:tcPr>
          <w:p w:rsidR="00E97DBD" w:rsidRPr="000C390D" w:rsidRDefault="000C390D" w:rsidP="0025359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11.7</w:t>
            </w:r>
          </w:p>
        </w:tc>
        <w:tc>
          <w:tcPr>
            <w:tcW w:w="1071" w:type="dxa"/>
            <w:vAlign w:val="center"/>
          </w:tcPr>
          <w:p w:rsidR="00E97DBD" w:rsidRPr="000C390D" w:rsidRDefault="000C390D" w:rsidP="0025359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071" w:type="dxa"/>
            <w:vAlign w:val="center"/>
          </w:tcPr>
          <w:p w:rsidR="00E97DBD" w:rsidRPr="000C390D" w:rsidRDefault="000C390D" w:rsidP="0025359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16</w:t>
            </w:r>
          </w:p>
        </w:tc>
      </w:tr>
    </w:tbl>
    <w:p w:rsidR="00BD4748" w:rsidRPr="00113A03" w:rsidRDefault="00BD4748" w:rsidP="00BD4748">
      <w:pPr>
        <w:jc w:val="both"/>
        <w:rPr>
          <w:sz w:val="8"/>
          <w:szCs w:val="8"/>
        </w:rPr>
      </w:pPr>
    </w:p>
    <w:p w:rsidR="00E97DBD" w:rsidRPr="001E6362" w:rsidRDefault="00E97DBD" w:rsidP="00E97DBD">
      <w:pPr>
        <w:shd w:val="clear" w:color="auto" w:fill="FFFFFF" w:themeFill="background1"/>
        <w:ind w:firstLine="708"/>
        <w:jc w:val="both"/>
        <w:rPr>
          <w:color w:val="000000" w:themeColor="text1"/>
          <w:sz w:val="28"/>
          <w:szCs w:val="28"/>
          <w:lang w:eastAsia="ar-SA"/>
        </w:rPr>
      </w:pPr>
      <w:r w:rsidRPr="001E6362">
        <w:rPr>
          <w:color w:val="000000" w:themeColor="text1"/>
          <w:sz w:val="28"/>
          <w:szCs w:val="28"/>
          <w:lang w:eastAsia="ar-SA"/>
        </w:rPr>
        <w:t>Количество письменных обращений с результатом «Поддержано», в том числе «Поддержано,  меры приняты», в первом  квартале 202</w:t>
      </w:r>
      <w:r w:rsidR="00981B90" w:rsidRPr="001E6362">
        <w:rPr>
          <w:color w:val="000000" w:themeColor="text1"/>
          <w:sz w:val="28"/>
          <w:szCs w:val="28"/>
          <w:lang w:eastAsia="ar-SA"/>
        </w:rPr>
        <w:t>1</w:t>
      </w:r>
      <w:r w:rsidRPr="001E6362">
        <w:rPr>
          <w:color w:val="000000" w:themeColor="text1"/>
          <w:sz w:val="28"/>
          <w:szCs w:val="28"/>
          <w:lang w:eastAsia="ar-SA"/>
        </w:rPr>
        <w:t xml:space="preserve"> года по сравнению с первым кварталом 20</w:t>
      </w:r>
      <w:r w:rsidR="00981B90" w:rsidRPr="001E6362">
        <w:rPr>
          <w:color w:val="000000" w:themeColor="text1"/>
          <w:sz w:val="28"/>
          <w:szCs w:val="28"/>
          <w:lang w:eastAsia="ar-SA"/>
        </w:rPr>
        <w:t>20</w:t>
      </w:r>
      <w:r w:rsidRPr="001E6362">
        <w:rPr>
          <w:color w:val="000000" w:themeColor="text1"/>
          <w:sz w:val="28"/>
          <w:szCs w:val="28"/>
          <w:lang w:eastAsia="ar-SA"/>
        </w:rPr>
        <w:t xml:space="preserve"> года у</w:t>
      </w:r>
      <w:r w:rsidR="00857B5F" w:rsidRPr="001E6362">
        <w:rPr>
          <w:color w:val="000000" w:themeColor="text1"/>
          <w:sz w:val="28"/>
          <w:szCs w:val="28"/>
          <w:lang w:eastAsia="ar-SA"/>
        </w:rPr>
        <w:t>меньшилось</w:t>
      </w:r>
      <w:r w:rsidRPr="001E6362">
        <w:rPr>
          <w:color w:val="000000" w:themeColor="text1"/>
          <w:sz w:val="28"/>
          <w:szCs w:val="28"/>
          <w:lang w:eastAsia="ar-SA"/>
        </w:rPr>
        <w:t xml:space="preserve"> на </w:t>
      </w:r>
      <w:r w:rsidR="00857B5F" w:rsidRPr="001E6362">
        <w:rPr>
          <w:color w:val="000000" w:themeColor="text1"/>
          <w:sz w:val="28"/>
          <w:szCs w:val="28"/>
          <w:lang w:eastAsia="ar-SA"/>
        </w:rPr>
        <w:t>10</w:t>
      </w:r>
      <w:r w:rsidRPr="001E6362">
        <w:rPr>
          <w:color w:val="000000" w:themeColor="text1"/>
          <w:sz w:val="28"/>
          <w:szCs w:val="28"/>
          <w:lang w:eastAsia="ar-SA"/>
        </w:rPr>
        <w:t>%.</w:t>
      </w:r>
    </w:p>
    <w:p w:rsidR="00E97DBD" w:rsidRPr="0026607C" w:rsidRDefault="00E97DBD" w:rsidP="00E97DBD">
      <w:pPr>
        <w:shd w:val="clear" w:color="auto" w:fill="FFFFFF" w:themeFill="background1"/>
        <w:ind w:firstLine="708"/>
        <w:jc w:val="both"/>
        <w:rPr>
          <w:color w:val="000000" w:themeColor="text1"/>
          <w:sz w:val="28"/>
          <w:szCs w:val="28"/>
          <w:lang w:eastAsia="ar-SA"/>
        </w:rPr>
      </w:pPr>
      <w:r w:rsidRPr="001E6362">
        <w:rPr>
          <w:color w:val="000000" w:themeColor="text1"/>
          <w:sz w:val="28"/>
          <w:szCs w:val="28"/>
          <w:lang w:eastAsia="ar-SA"/>
        </w:rPr>
        <w:t>Количество письменных обращений с результатом «Поддержано», в том числе «Поддержано,  меры приняты», в первом квартале 202</w:t>
      </w:r>
      <w:r w:rsidR="00857B5F" w:rsidRPr="001E6362">
        <w:rPr>
          <w:color w:val="000000" w:themeColor="text1"/>
          <w:sz w:val="28"/>
          <w:szCs w:val="28"/>
          <w:lang w:eastAsia="ar-SA"/>
        </w:rPr>
        <w:t>1</w:t>
      </w:r>
      <w:r w:rsidRPr="001E6362">
        <w:rPr>
          <w:color w:val="000000" w:themeColor="text1"/>
          <w:sz w:val="28"/>
          <w:szCs w:val="28"/>
          <w:lang w:eastAsia="ar-SA"/>
        </w:rPr>
        <w:t xml:space="preserve"> года по сравнению с первым кварталом 201</w:t>
      </w:r>
      <w:r w:rsidR="00857B5F" w:rsidRPr="001E6362">
        <w:rPr>
          <w:color w:val="000000" w:themeColor="text1"/>
          <w:sz w:val="28"/>
          <w:szCs w:val="28"/>
          <w:lang w:eastAsia="ar-SA"/>
        </w:rPr>
        <w:t>9</w:t>
      </w:r>
      <w:r w:rsidRPr="001E6362">
        <w:rPr>
          <w:color w:val="000000" w:themeColor="text1"/>
          <w:sz w:val="28"/>
          <w:szCs w:val="28"/>
          <w:lang w:eastAsia="ar-SA"/>
        </w:rPr>
        <w:t xml:space="preserve"> года увеличилось на </w:t>
      </w:r>
      <w:r w:rsidR="00857B5F" w:rsidRPr="001E6362">
        <w:rPr>
          <w:color w:val="000000" w:themeColor="text1"/>
          <w:sz w:val="28"/>
          <w:szCs w:val="28"/>
          <w:lang w:eastAsia="ar-SA"/>
        </w:rPr>
        <w:t>1</w:t>
      </w:r>
      <w:r w:rsidRPr="001E6362">
        <w:rPr>
          <w:color w:val="000000" w:themeColor="text1"/>
          <w:sz w:val="28"/>
          <w:szCs w:val="28"/>
          <w:lang w:eastAsia="ar-SA"/>
        </w:rPr>
        <w:t>1%.</w:t>
      </w:r>
    </w:p>
    <w:p w:rsidR="009F14AA" w:rsidRPr="00113A03" w:rsidRDefault="009F14AA" w:rsidP="00BD4748">
      <w:pPr>
        <w:jc w:val="both"/>
        <w:rPr>
          <w:sz w:val="8"/>
          <w:szCs w:val="8"/>
        </w:rPr>
      </w:pPr>
    </w:p>
    <w:p w:rsidR="00E97DBD" w:rsidRDefault="00E97DBD" w:rsidP="00E97DBD">
      <w:pPr>
        <w:pStyle w:val="a8"/>
        <w:ind w:left="1417"/>
        <w:jc w:val="both"/>
        <w:rPr>
          <w:sz w:val="28"/>
          <w:szCs w:val="28"/>
        </w:rPr>
      </w:pPr>
    </w:p>
    <w:p w:rsidR="008715E5" w:rsidRPr="00BD4748" w:rsidRDefault="00A65B5F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Работа с обращениями граждан на л</w:t>
      </w:r>
      <w:r w:rsidR="008715E5" w:rsidRPr="00BD4748">
        <w:rPr>
          <w:sz w:val="28"/>
          <w:szCs w:val="28"/>
        </w:rPr>
        <w:t>ичн</w:t>
      </w:r>
      <w:r w:rsidRPr="00BD4748">
        <w:rPr>
          <w:sz w:val="28"/>
          <w:szCs w:val="28"/>
        </w:rPr>
        <w:t>ом</w:t>
      </w:r>
      <w:r w:rsidR="008715E5" w:rsidRPr="00BD4748">
        <w:rPr>
          <w:sz w:val="28"/>
          <w:szCs w:val="28"/>
        </w:rPr>
        <w:t xml:space="preserve"> прием</w:t>
      </w:r>
      <w:r w:rsidRPr="00BD4748">
        <w:rPr>
          <w:sz w:val="28"/>
          <w:szCs w:val="28"/>
        </w:rPr>
        <w:t>е</w:t>
      </w:r>
      <w:r w:rsidR="008715E5" w:rsidRPr="00BD4748">
        <w:rPr>
          <w:sz w:val="28"/>
          <w:szCs w:val="28"/>
        </w:rPr>
        <w:t>.</w:t>
      </w:r>
    </w:p>
    <w:p w:rsidR="00CD0839" w:rsidRPr="0078217E" w:rsidRDefault="00CD0839" w:rsidP="00CD0839">
      <w:pPr>
        <w:pStyle w:val="a8"/>
        <w:ind w:left="1417"/>
        <w:jc w:val="both"/>
        <w:rPr>
          <w:sz w:val="8"/>
          <w:szCs w:val="8"/>
        </w:rPr>
      </w:pPr>
    </w:p>
    <w:p w:rsidR="00E97DBD" w:rsidRDefault="00E97DBD" w:rsidP="00E97DBD">
      <w:pPr>
        <w:pStyle w:val="a8"/>
        <w:numPr>
          <w:ilvl w:val="0"/>
          <w:numId w:val="5"/>
        </w:numPr>
        <w:ind w:left="-142" w:firstLine="709"/>
        <w:jc w:val="both"/>
        <w:rPr>
          <w:sz w:val="28"/>
          <w:szCs w:val="28"/>
        </w:rPr>
      </w:pPr>
      <w:proofErr w:type="gramStart"/>
      <w:r w:rsidRPr="009D3E93">
        <w:rPr>
          <w:sz w:val="28"/>
          <w:szCs w:val="28"/>
        </w:rPr>
        <w:lastRenderedPageBreak/>
        <w:t xml:space="preserve">Прием граждан проводится </w:t>
      </w:r>
      <w:r w:rsidRPr="008205BC">
        <w:rPr>
          <w:sz w:val="28"/>
          <w:szCs w:val="28"/>
        </w:rPr>
        <w:t>в управе Железнодорожного района городского округа город  Воронеж  должностными лицами администрации городского округа город Воронеж, руководителем управы Железнодорожного района городского округа город Воронеж согласно графику, утвержденному главой городского округа город Воронеж, а также прием граждан осуществляют должностные лица управы  Железнодорожного района городского округа город  Воронеж согласно графику, утвержденному руководителем управы Железнодорожного района.</w:t>
      </w:r>
      <w:proofErr w:type="gramEnd"/>
    </w:p>
    <w:p w:rsidR="00744F1C" w:rsidRPr="00E97DBD" w:rsidRDefault="00744F1C" w:rsidP="00E97DBD">
      <w:pPr>
        <w:jc w:val="both"/>
        <w:rPr>
          <w:sz w:val="28"/>
          <w:szCs w:val="28"/>
        </w:rPr>
      </w:pPr>
    </w:p>
    <w:p w:rsidR="00E6332D" w:rsidRPr="00113A03" w:rsidRDefault="00E6332D" w:rsidP="007C62F6">
      <w:pPr>
        <w:pStyle w:val="a8"/>
        <w:ind w:left="709"/>
        <w:jc w:val="both"/>
        <w:rPr>
          <w:sz w:val="8"/>
          <w:szCs w:val="8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2126"/>
        <w:gridCol w:w="2126"/>
      </w:tblGrid>
      <w:tr w:rsidR="0074414C" w:rsidRPr="000A266D" w:rsidTr="00235DE7">
        <w:tc>
          <w:tcPr>
            <w:tcW w:w="2802" w:type="dxa"/>
            <w:vMerge w:val="restart"/>
            <w:vAlign w:val="center"/>
          </w:tcPr>
          <w:p w:rsidR="0074414C" w:rsidRPr="000A266D" w:rsidRDefault="0074414C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Личные приемы</w:t>
            </w:r>
          </w:p>
        </w:tc>
        <w:tc>
          <w:tcPr>
            <w:tcW w:w="2126" w:type="dxa"/>
            <w:vAlign w:val="center"/>
          </w:tcPr>
          <w:p w:rsidR="0074414C" w:rsidRPr="005C2391" w:rsidRDefault="0074414C" w:rsidP="00C02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C02410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C02410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74414C" w:rsidRPr="005C2391" w:rsidRDefault="0074414C" w:rsidP="00C02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C02410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C02410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74414C" w:rsidRPr="000A266D" w:rsidRDefault="0074414C" w:rsidP="00235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A33188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 w:rsidR="00C02410">
              <w:rPr>
                <w:sz w:val="24"/>
                <w:szCs w:val="24"/>
                <w:lang w:val="en-US"/>
              </w:rPr>
              <w:t>2020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4407D7" w:rsidRPr="000A266D" w:rsidTr="00235DE7">
        <w:tc>
          <w:tcPr>
            <w:tcW w:w="2802" w:type="dxa"/>
            <w:vMerge/>
          </w:tcPr>
          <w:p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407D7" w:rsidRPr="000A266D" w:rsidRDefault="004407D7" w:rsidP="007C62F6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:rsidR="004407D7" w:rsidRPr="000A266D" w:rsidRDefault="004407D7" w:rsidP="007C62F6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2126" w:type="dxa"/>
            <w:vAlign w:val="center"/>
          </w:tcPr>
          <w:p w:rsidR="004407D7" w:rsidRPr="000A266D" w:rsidRDefault="004407D7" w:rsidP="00235DE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</w:tr>
      <w:tr w:rsidR="004407D7" w:rsidRPr="000A266D" w:rsidTr="004407D7">
        <w:tc>
          <w:tcPr>
            <w:tcW w:w="2802" w:type="dxa"/>
          </w:tcPr>
          <w:p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4407D7" w:rsidRPr="00A33188" w:rsidRDefault="00A33188" w:rsidP="00E6332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126" w:type="dxa"/>
          </w:tcPr>
          <w:p w:rsidR="004407D7" w:rsidRPr="00A33188" w:rsidRDefault="00A33188" w:rsidP="007C62F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126" w:type="dxa"/>
          </w:tcPr>
          <w:p w:rsidR="004407D7" w:rsidRPr="00A33188" w:rsidRDefault="00A33188" w:rsidP="007C62F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4407D7" w:rsidRPr="000A266D" w:rsidTr="004407D7">
        <w:tc>
          <w:tcPr>
            <w:tcW w:w="2802" w:type="dxa"/>
          </w:tcPr>
          <w:p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Приемы вели:</w:t>
            </w:r>
          </w:p>
        </w:tc>
        <w:tc>
          <w:tcPr>
            <w:tcW w:w="2126" w:type="dxa"/>
          </w:tcPr>
          <w:p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</w:p>
        </w:tc>
      </w:tr>
      <w:tr w:rsidR="004407D7" w:rsidRPr="000A266D" w:rsidTr="00235DE7">
        <w:tc>
          <w:tcPr>
            <w:tcW w:w="2802" w:type="dxa"/>
            <w:vMerge w:val="restart"/>
            <w:vAlign w:val="center"/>
          </w:tcPr>
          <w:p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ФИО руководителя</w:t>
            </w:r>
          </w:p>
        </w:tc>
        <w:tc>
          <w:tcPr>
            <w:tcW w:w="6378" w:type="dxa"/>
            <w:gridSpan w:val="3"/>
            <w:vAlign w:val="center"/>
          </w:tcPr>
          <w:p w:rsidR="004407D7" w:rsidRDefault="00AE706F" w:rsidP="00A331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A33188">
              <w:rPr>
                <w:sz w:val="24"/>
                <w:szCs w:val="24"/>
                <w:lang w:val="en-US"/>
              </w:rPr>
              <w:t>I</w:t>
            </w:r>
            <w:r w:rsidR="004407D7">
              <w:rPr>
                <w:sz w:val="24"/>
                <w:szCs w:val="24"/>
                <w:lang w:val="en-US"/>
              </w:rPr>
              <w:t xml:space="preserve"> </w:t>
            </w:r>
            <w:r w:rsidR="004407D7">
              <w:rPr>
                <w:sz w:val="24"/>
                <w:szCs w:val="24"/>
              </w:rPr>
              <w:t xml:space="preserve">квартал </w:t>
            </w:r>
            <w:r w:rsidR="004407D7">
              <w:rPr>
                <w:sz w:val="24"/>
                <w:szCs w:val="24"/>
                <w:lang w:val="en-US"/>
              </w:rPr>
              <w:t>20</w:t>
            </w:r>
            <w:r w:rsidR="00761E98">
              <w:rPr>
                <w:sz w:val="24"/>
                <w:szCs w:val="24"/>
              </w:rPr>
              <w:t>2</w:t>
            </w:r>
            <w:r w:rsidR="00A33188">
              <w:rPr>
                <w:sz w:val="24"/>
                <w:szCs w:val="24"/>
                <w:lang w:val="en-US"/>
              </w:rPr>
              <w:t>2</w:t>
            </w:r>
            <w:r w:rsidR="004407D7">
              <w:rPr>
                <w:sz w:val="24"/>
                <w:szCs w:val="24"/>
              </w:rPr>
              <w:t xml:space="preserve"> г.</w:t>
            </w:r>
          </w:p>
        </w:tc>
      </w:tr>
      <w:tr w:rsidR="004407D7" w:rsidRPr="000A266D" w:rsidTr="00235DE7">
        <w:tc>
          <w:tcPr>
            <w:tcW w:w="2802" w:type="dxa"/>
            <w:vMerge/>
            <w:vAlign w:val="center"/>
          </w:tcPr>
          <w:p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vAlign w:val="center"/>
          </w:tcPr>
          <w:p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Принято граждан</w:t>
            </w:r>
            <w:r>
              <w:rPr>
                <w:sz w:val="24"/>
                <w:szCs w:val="24"/>
              </w:rPr>
              <w:t xml:space="preserve"> (данные только за отчетный период)</w:t>
            </w:r>
          </w:p>
        </w:tc>
      </w:tr>
      <w:tr w:rsidR="004407D7" w:rsidRPr="000A266D" w:rsidTr="00235DE7">
        <w:tc>
          <w:tcPr>
            <w:tcW w:w="2802" w:type="dxa"/>
            <w:vAlign w:val="center"/>
          </w:tcPr>
          <w:p w:rsidR="004407D7" w:rsidRPr="00A33188" w:rsidRDefault="00A33188" w:rsidP="00E97D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Беляев Л.И.</w:t>
            </w:r>
          </w:p>
        </w:tc>
        <w:tc>
          <w:tcPr>
            <w:tcW w:w="6378" w:type="dxa"/>
            <w:gridSpan w:val="3"/>
            <w:vAlign w:val="bottom"/>
          </w:tcPr>
          <w:p w:rsidR="004407D7" w:rsidRPr="00E6332D" w:rsidRDefault="00A33188" w:rsidP="00E97D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A33188" w:rsidRPr="000A266D" w:rsidTr="00235DE7">
        <w:tc>
          <w:tcPr>
            <w:tcW w:w="2802" w:type="dxa"/>
            <w:vAlign w:val="center"/>
          </w:tcPr>
          <w:p w:rsidR="00A33188" w:rsidRDefault="00A33188" w:rsidP="00E97D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Бучнев А.Н.</w:t>
            </w:r>
          </w:p>
        </w:tc>
        <w:tc>
          <w:tcPr>
            <w:tcW w:w="6378" w:type="dxa"/>
            <w:gridSpan w:val="3"/>
            <w:vAlign w:val="bottom"/>
          </w:tcPr>
          <w:p w:rsidR="00A33188" w:rsidRDefault="00A33188" w:rsidP="00E97D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</w:tbl>
    <w:p w:rsidR="00E6332D" w:rsidRDefault="00E6332D" w:rsidP="00E6332D">
      <w:pPr>
        <w:pStyle w:val="a8"/>
        <w:ind w:left="709"/>
        <w:jc w:val="both"/>
        <w:rPr>
          <w:sz w:val="28"/>
          <w:szCs w:val="28"/>
        </w:rPr>
      </w:pPr>
    </w:p>
    <w:p w:rsidR="00080A1F" w:rsidRDefault="00080A1F" w:rsidP="00080A1F">
      <w:pPr>
        <w:pStyle w:val="a8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D4748">
        <w:rPr>
          <w:sz w:val="28"/>
          <w:szCs w:val="28"/>
        </w:rPr>
        <w:t>Структура обращений</w:t>
      </w:r>
      <w:r w:rsidR="008E3F48" w:rsidRPr="00BD4748">
        <w:rPr>
          <w:sz w:val="28"/>
          <w:szCs w:val="28"/>
        </w:rPr>
        <w:t>, поступивших на личном приеме</w:t>
      </w:r>
    </w:p>
    <w:p w:rsidR="009F14AA" w:rsidRPr="00113A03" w:rsidRDefault="009F14AA" w:rsidP="009F14AA">
      <w:pPr>
        <w:pStyle w:val="a8"/>
        <w:ind w:left="709"/>
        <w:jc w:val="both"/>
        <w:rPr>
          <w:sz w:val="8"/>
          <w:szCs w:val="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4"/>
        <w:gridCol w:w="1102"/>
        <w:gridCol w:w="1102"/>
        <w:gridCol w:w="1102"/>
        <w:gridCol w:w="1102"/>
        <w:gridCol w:w="1102"/>
        <w:gridCol w:w="1102"/>
      </w:tblGrid>
      <w:tr w:rsidR="004407D7" w:rsidRPr="000A266D" w:rsidTr="004407D7"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3D16E8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</w:t>
            </w:r>
          </w:p>
        </w:tc>
        <w:tc>
          <w:tcPr>
            <w:tcW w:w="66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7D7" w:rsidRPr="000A266D" w:rsidRDefault="004407D7" w:rsidP="00080A1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Количество вопросов</w:t>
            </w:r>
          </w:p>
        </w:tc>
      </w:tr>
      <w:tr w:rsidR="0074414C" w:rsidRPr="000A266D" w:rsidTr="00235DE7">
        <w:tc>
          <w:tcPr>
            <w:tcW w:w="2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14C" w:rsidRPr="000A266D" w:rsidRDefault="0074414C" w:rsidP="003D16E8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4C" w:rsidRPr="005C2391" w:rsidRDefault="0074414C" w:rsidP="00A33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A33188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A33188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4C" w:rsidRPr="005C2391" w:rsidRDefault="0074414C" w:rsidP="00A33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A33188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A33188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4C" w:rsidRPr="000A266D" w:rsidRDefault="0074414C" w:rsidP="00A33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A33188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 w:rsidR="00A33188"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4407D7" w:rsidRPr="000A266D" w:rsidTr="00235DE7">
        <w:tc>
          <w:tcPr>
            <w:tcW w:w="2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3D16E8">
            <w:pPr>
              <w:ind w:right="34"/>
              <w:rPr>
                <w:color w:val="FF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235DE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235DE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235DE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235DE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7921CC" w:rsidRPr="000A266D" w:rsidTr="00253596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1CC" w:rsidRPr="0064137B" w:rsidRDefault="007921CC" w:rsidP="00235DE7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Гражданское право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C" w:rsidRDefault="007921CC" w:rsidP="00F84CE6">
            <w:pPr>
              <w:jc w:val="center"/>
            </w:pPr>
            <w:r w:rsidRPr="00DB722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C" w:rsidRDefault="007921CC" w:rsidP="00F84CE6">
            <w:pPr>
              <w:jc w:val="center"/>
            </w:pPr>
            <w:r w:rsidRPr="00DB722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C" w:rsidRDefault="007921CC" w:rsidP="00F84CE6">
            <w:pPr>
              <w:jc w:val="center"/>
            </w:pPr>
            <w:r w:rsidRPr="009C477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C" w:rsidRDefault="007921CC" w:rsidP="00F84CE6">
            <w:pPr>
              <w:jc w:val="center"/>
            </w:pPr>
            <w:r w:rsidRPr="009C477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CC" w:rsidRPr="000A266D" w:rsidRDefault="00F84CE6" w:rsidP="00F84CE6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C" w:rsidRPr="000A266D" w:rsidRDefault="00F84CE6" w:rsidP="00F84CE6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921CC" w:rsidRPr="000A266D" w:rsidTr="00253596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1CC" w:rsidRPr="0064137B" w:rsidRDefault="007921CC" w:rsidP="00235DE7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C" w:rsidRDefault="007921CC" w:rsidP="00F84CE6">
            <w:pPr>
              <w:jc w:val="center"/>
            </w:pPr>
            <w:r w:rsidRPr="00DB722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C" w:rsidRDefault="007921CC" w:rsidP="00F84CE6">
            <w:pPr>
              <w:jc w:val="center"/>
            </w:pPr>
            <w:r w:rsidRPr="00DB722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C" w:rsidRDefault="007921CC" w:rsidP="00F84CE6">
            <w:pPr>
              <w:jc w:val="center"/>
            </w:pPr>
            <w:r w:rsidRPr="009C477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C" w:rsidRDefault="007921CC" w:rsidP="00F84CE6">
            <w:pPr>
              <w:jc w:val="center"/>
            </w:pPr>
            <w:r w:rsidRPr="009C477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CC" w:rsidRPr="000A266D" w:rsidRDefault="00F84CE6" w:rsidP="00F84CE6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C" w:rsidRPr="000A266D" w:rsidRDefault="00F84CE6" w:rsidP="00F84CE6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921CC" w:rsidRPr="000A266D" w:rsidTr="00253596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1CC" w:rsidRPr="0064137B" w:rsidRDefault="007921CC" w:rsidP="00235DE7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C" w:rsidRDefault="007921CC" w:rsidP="00F84CE6">
            <w:pPr>
              <w:jc w:val="center"/>
            </w:pPr>
            <w:r w:rsidRPr="00DB722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C" w:rsidRDefault="007921CC" w:rsidP="00F84CE6">
            <w:pPr>
              <w:jc w:val="center"/>
            </w:pPr>
            <w:r w:rsidRPr="00DB722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C" w:rsidRPr="00F84CE6" w:rsidRDefault="00F84CE6" w:rsidP="00F84CE6">
            <w:pPr>
              <w:jc w:val="center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C" w:rsidRPr="00F84CE6" w:rsidRDefault="00F84CE6" w:rsidP="00F84CE6">
            <w:pPr>
              <w:jc w:val="center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7.7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CC" w:rsidRDefault="00F84CE6" w:rsidP="00F84CE6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C" w:rsidRDefault="00F84CE6" w:rsidP="00F84CE6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921CC" w:rsidRPr="000A266D" w:rsidTr="00253596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1CC" w:rsidRPr="0064137B" w:rsidRDefault="007921CC" w:rsidP="00235DE7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C" w:rsidRDefault="007921CC" w:rsidP="00F84CE6">
            <w:pPr>
              <w:jc w:val="center"/>
            </w:pPr>
            <w:r w:rsidRPr="00DB722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C" w:rsidRDefault="007921CC" w:rsidP="00F84CE6">
            <w:pPr>
              <w:jc w:val="center"/>
            </w:pPr>
            <w:r w:rsidRPr="00DB722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C" w:rsidRDefault="007921CC" w:rsidP="00F84CE6">
            <w:pPr>
              <w:jc w:val="center"/>
            </w:pPr>
            <w:r w:rsidRPr="009C477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C" w:rsidRDefault="007921CC" w:rsidP="00F84CE6">
            <w:pPr>
              <w:jc w:val="center"/>
            </w:pPr>
            <w:r w:rsidRPr="009C477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CC" w:rsidRPr="000A266D" w:rsidRDefault="00F84CE6" w:rsidP="00F84CE6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C" w:rsidRPr="000A266D" w:rsidRDefault="00F84CE6" w:rsidP="00F84CE6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921CC" w:rsidRPr="000A266D" w:rsidTr="00253596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1CC" w:rsidRPr="0064137B" w:rsidRDefault="007921CC" w:rsidP="00235DE7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C" w:rsidRPr="00F84CE6" w:rsidRDefault="00F84CE6" w:rsidP="00F84CE6">
            <w:pPr>
              <w:jc w:val="center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C" w:rsidRPr="00F84CE6" w:rsidRDefault="00F84CE6" w:rsidP="00F84CE6">
            <w:pPr>
              <w:jc w:val="center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CC" w:rsidRPr="00F84CE6" w:rsidRDefault="00F84CE6" w:rsidP="00F84CE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CC" w:rsidRPr="00F84CE6" w:rsidRDefault="00F84CE6" w:rsidP="00F84CE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53.8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CC" w:rsidRPr="000A266D" w:rsidRDefault="00F84CE6" w:rsidP="00F84CE6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C" w:rsidRPr="000A266D" w:rsidRDefault="00F84CE6" w:rsidP="00F84CE6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921CC" w:rsidRPr="000A266D" w:rsidTr="00253596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1CC" w:rsidRPr="0064137B" w:rsidRDefault="007921CC" w:rsidP="00235DE7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C" w:rsidRDefault="007921CC" w:rsidP="00F84CE6">
            <w:pPr>
              <w:jc w:val="center"/>
            </w:pPr>
            <w:r w:rsidRPr="00DB722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C" w:rsidRDefault="007921CC" w:rsidP="00F84CE6">
            <w:pPr>
              <w:jc w:val="center"/>
            </w:pPr>
            <w:r w:rsidRPr="00DB722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CC" w:rsidRPr="00F84CE6" w:rsidRDefault="00F84CE6" w:rsidP="00F84CE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CC" w:rsidRPr="00F84CE6" w:rsidRDefault="00F84CE6" w:rsidP="00F84CE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15.4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CC" w:rsidRPr="000A266D" w:rsidRDefault="00F84CE6" w:rsidP="00F84CE6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C" w:rsidRPr="000A266D" w:rsidRDefault="00F84CE6" w:rsidP="00F84CE6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921CC" w:rsidRPr="000A266D" w:rsidTr="00253596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1CC" w:rsidRPr="0064137B" w:rsidRDefault="007921CC" w:rsidP="00235DE7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C" w:rsidRDefault="007921CC" w:rsidP="00F84CE6">
            <w:pPr>
              <w:jc w:val="center"/>
            </w:pPr>
            <w:r w:rsidRPr="00DB722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C" w:rsidRDefault="007921CC" w:rsidP="00F84CE6">
            <w:pPr>
              <w:jc w:val="center"/>
            </w:pPr>
            <w:r w:rsidRPr="00DB722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CC" w:rsidRPr="00E97DBD" w:rsidRDefault="00F84CE6" w:rsidP="00F84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CC" w:rsidRPr="00E97DBD" w:rsidRDefault="00F84CE6" w:rsidP="00F84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CC" w:rsidRPr="000A266D" w:rsidRDefault="00F84CE6" w:rsidP="00F84CE6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C" w:rsidRPr="000A266D" w:rsidRDefault="00F84CE6" w:rsidP="00F84CE6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CE6" w:rsidRPr="000A266D" w:rsidTr="00253596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CE6" w:rsidRPr="00F84CE6" w:rsidRDefault="00F84CE6" w:rsidP="00235DE7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E6" w:rsidRPr="00DB7222" w:rsidRDefault="00F84CE6" w:rsidP="00F84C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E6" w:rsidRPr="00DB7222" w:rsidRDefault="00F84CE6" w:rsidP="00F84C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E6" w:rsidRPr="00E97DBD" w:rsidRDefault="00F84CE6" w:rsidP="00F84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E6" w:rsidRPr="00E97DBD" w:rsidRDefault="00F84CE6" w:rsidP="00F84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E6" w:rsidRPr="000A266D" w:rsidRDefault="00F84CE6" w:rsidP="00F84CE6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E6" w:rsidRPr="000A266D" w:rsidRDefault="00F84CE6" w:rsidP="00F84CE6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CE6" w:rsidRPr="000A266D" w:rsidTr="00253596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CE6" w:rsidRDefault="00F84CE6" w:rsidP="00235DE7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фонд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E6" w:rsidRPr="00DB7222" w:rsidRDefault="00F84CE6" w:rsidP="00F84C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E6" w:rsidRPr="00DB7222" w:rsidRDefault="00F84CE6" w:rsidP="00F84C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E6" w:rsidRDefault="00F84CE6" w:rsidP="00F84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E6" w:rsidRDefault="00F84CE6" w:rsidP="00F84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E6" w:rsidRPr="000A266D" w:rsidRDefault="00F84CE6" w:rsidP="00F84CE6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E6" w:rsidRPr="000A266D" w:rsidRDefault="00F84CE6" w:rsidP="00F84CE6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921CC" w:rsidRPr="000A266D" w:rsidTr="00253596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CC" w:rsidRPr="000A266D" w:rsidRDefault="007921CC" w:rsidP="003D16E8">
            <w:pPr>
              <w:ind w:right="34"/>
              <w:rPr>
                <w:b/>
                <w:sz w:val="24"/>
                <w:szCs w:val="24"/>
              </w:rPr>
            </w:pPr>
            <w:r w:rsidRPr="000A266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C" w:rsidRPr="00F84CE6" w:rsidRDefault="00F84CE6" w:rsidP="00F84CE6">
            <w:pPr>
              <w:jc w:val="center"/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C" w:rsidRPr="00F84CE6" w:rsidRDefault="00F84CE6" w:rsidP="00F84CE6">
            <w:pPr>
              <w:jc w:val="center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CC" w:rsidRPr="000A266D" w:rsidRDefault="007921CC" w:rsidP="00F84CE6">
            <w:pPr>
              <w:ind w:right="33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C" w:rsidRPr="000A266D" w:rsidRDefault="007921CC" w:rsidP="00F84CE6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CC" w:rsidRPr="000A266D" w:rsidRDefault="00F84CE6" w:rsidP="00F84CE6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C" w:rsidRPr="000A266D" w:rsidRDefault="00F84CE6" w:rsidP="00F84CE6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80A1F" w:rsidRPr="000A266D" w:rsidRDefault="00080A1F" w:rsidP="00080A1F">
      <w:pPr>
        <w:ind w:firstLine="697"/>
        <w:jc w:val="both"/>
        <w:rPr>
          <w:sz w:val="24"/>
          <w:szCs w:val="24"/>
        </w:rPr>
      </w:pPr>
    </w:p>
    <w:p w:rsidR="002939EB" w:rsidRDefault="002939EB" w:rsidP="007A5DBF">
      <w:pPr>
        <w:ind w:firstLine="697"/>
        <w:jc w:val="both"/>
        <w:rPr>
          <w:sz w:val="8"/>
          <w:szCs w:val="8"/>
        </w:rPr>
      </w:pPr>
    </w:p>
    <w:p w:rsidR="007A5DBF" w:rsidRDefault="007A5DBF" w:rsidP="007A5DBF">
      <w:pPr>
        <w:ind w:firstLine="697"/>
        <w:jc w:val="both"/>
        <w:rPr>
          <w:sz w:val="8"/>
          <w:szCs w:val="8"/>
        </w:rPr>
      </w:pPr>
    </w:p>
    <w:p w:rsidR="007A5DBF" w:rsidRDefault="007A5DBF" w:rsidP="007A5DBF">
      <w:pPr>
        <w:ind w:firstLine="697"/>
        <w:jc w:val="both"/>
        <w:rPr>
          <w:sz w:val="8"/>
          <w:szCs w:val="8"/>
        </w:rPr>
      </w:pPr>
    </w:p>
    <w:p w:rsidR="007A5DBF" w:rsidRDefault="007A5DBF" w:rsidP="007A5DBF">
      <w:pPr>
        <w:ind w:firstLine="697"/>
        <w:jc w:val="both"/>
        <w:rPr>
          <w:sz w:val="8"/>
          <w:szCs w:val="8"/>
        </w:rPr>
      </w:pPr>
    </w:p>
    <w:p w:rsidR="007A5DBF" w:rsidRDefault="007A5DBF" w:rsidP="007A5DBF">
      <w:pPr>
        <w:ind w:firstLine="697"/>
        <w:jc w:val="both"/>
        <w:rPr>
          <w:sz w:val="8"/>
          <w:szCs w:val="8"/>
        </w:rPr>
      </w:pPr>
    </w:p>
    <w:p w:rsidR="007A5DBF" w:rsidRDefault="007A5DBF" w:rsidP="007A5DBF">
      <w:pPr>
        <w:ind w:firstLine="697"/>
        <w:jc w:val="both"/>
        <w:rPr>
          <w:sz w:val="8"/>
          <w:szCs w:val="8"/>
        </w:rPr>
      </w:pPr>
    </w:p>
    <w:p w:rsidR="007A5DBF" w:rsidRDefault="007A5DBF" w:rsidP="007A5DBF">
      <w:pPr>
        <w:ind w:firstLine="697"/>
        <w:jc w:val="both"/>
        <w:rPr>
          <w:sz w:val="8"/>
          <w:szCs w:val="8"/>
        </w:rPr>
      </w:pPr>
    </w:p>
    <w:p w:rsidR="007A5DBF" w:rsidRDefault="007A5DBF" w:rsidP="007A5DBF">
      <w:pPr>
        <w:ind w:firstLine="697"/>
        <w:jc w:val="both"/>
        <w:rPr>
          <w:sz w:val="8"/>
          <w:szCs w:val="8"/>
        </w:rPr>
      </w:pPr>
    </w:p>
    <w:p w:rsidR="007A5DBF" w:rsidRDefault="007A5DBF" w:rsidP="007A5DBF">
      <w:pPr>
        <w:ind w:firstLine="697"/>
        <w:jc w:val="both"/>
        <w:rPr>
          <w:sz w:val="8"/>
          <w:szCs w:val="8"/>
        </w:rPr>
      </w:pPr>
    </w:p>
    <w:p w:rsidR="007A5DBF" w:rsidRDefault="007A5DBF" w:rsidP="007A5DBF">
      <w:pPr>
        <w:ind w:firstLine="697"/>
        <w:jc w:val="both"/>
        <w:rPr>
          <w:sz w:val="8"/>
          <w:szCs w:val="8"/>
        </w:rPr>
      </w:pPr>
    </w:p>
    <w:p w:rsidR="007A5DBF" w:rsidRPr="004407D7" w:rsidRDefault="007A5DBF" w:rsidP="007A5DBF">
      <w:pPr>
        <w:ind w:firstLine="697"/>
        <w:jc w:val="both"/>
        <w:rPr>
          <w:sz w:val="8"/>
          <w:szCs w:val="8"/>
        </w:rPr>
      </w:pPr>
    </w:p>
    <w:p w:rsidR="00CD782A" w:rsidRDefault="00CD782A" w:rsidP="00CD782A">
      <w:pPr>
        <w:pStyle w:val="a8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BD4748">
        <w:rPr>
          <w:sz w:val="28"/>
          <w:szCs w:val="28"/>
        </w:rPr>
        <w:lastRenderedPageBreak/>
        <w:t xml:space="preserve">Результаты рассмотрения </w:t>
      </w:r>
      <w:r w:rsidR="00BF7EB5">
        <w:rPr>
          <w:sz w:val="28"/>
          <w:szCs w:val="28"/>
        </w:rPr>
        <w:t>обращений</w:t>
      </w:r>
      <w:r w:rsidRPr="00BD4748">
        <w:rPr>
          <w:sz w:val="28"/>
          <w:szCs w:val="28"/>
        </w:rPr>
        <w:t>, поступивших на личном приеме: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74414C" w:rsidRPr="000A266D" w:rsidTr="00235DE7">
        <w:tc>
          <w:tcPr>
            <w:tcW w:w="2753" w:type="dxa"/>
            <w:vAlign w:val="center"/>
          </w:tcPr>
          <w:p w:rsidR="0074414C" w:rsidRPr="000A266D" w:rsidRDefault="0074414C" w:rsidP="00235DE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74414C" w:rsidRPr="005C2391" w:rsidRDefault="0074414C" w:rsidP="003E0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3E01E1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3E01E1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74414C" w:rsidRPr="005C2391" w:rsidRDefault="0074414C" w:rsidP="003E0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3E01E1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3E01E1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74414C" w:rsidRPr="000A266D" w:rsidRDefault="0074414C" w:rsidP="003E0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3E01E1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 w:rsidR="003E01E1"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4407D7" w:rsidRPr="000A266D" w:rsidTr="00235DE7">
        <w:tc>
          <w:tcPr>
            <w:tcW w:w="2753" w:type="dxa"/>
          </w:tcPr>
          <w:p w:rsidR="004407D7" w:rsidRPr="000A266D" w:rsidRDefault="004407D7" w:rsidP="00235D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4407D7" w:rsidRPr="000A266D" w:rsidRDefault="004407D7" w:rsidP="00235DE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4407D7" w:rsidRPr="000A266D" w:rsidRDefault="004407D7" w:rsidP="00235DE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4407D7" w:rsidRPr="000A266D" w:rsidRDefault="004407D7" w:rsidP="00235DE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4407D7" w:rsidRPr="000A266D" w:rsidRDefault="004407D7" w:rsidP="00235DE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4407D7" w:rsidRPr="000A266D" w:rsidRDefault="004407D7" w:rsidP="00235DE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4407D7" w:rsidRPr="000A266D" w:rsidRDefault="004407D7" w:rsidP="00235DE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032987" w:rsidRPr="000A266D" w:rsidTr="00253596">
        <w:tc>
          <w:tcPr>
            <w:tcW w:w="2753" w:type="dxa"/>
          </w:tcPr>
          <w:p w:rsidR="00032987" w:rsidRPr="000A266D" w:rsidRDefault="00032987" w:rsidP="00235DE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</w:tcPr>
          <w:p w:rsidR="00032987" w:rsidRPr="003E01E1" w:rsidRDefault="003E01E1" w:rsidP="00032987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71" w:type="dxa"/>
          </w:tcPr>
          <w:p w:rsidR="00032987" w:rsidRPr="003E01E1" w:rsidRDefault="003E01E1" w:rsidP="00032987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12.5</w:t>
            </w:r>
          </w:p>
        </w:tc>
        <w:tc>
          <w:tcPr>
            <w:tcW w:w="1071" w:type="dxa"/>
          </w:tcPr>
          <w:p w:rsidR="00032987" w:rsidRPr="003E01E1" w:rsidRDefault="003E01E1" w:rsidP="00032987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</w:tcPr>
          <w:p w:rsidR="00032987" w:rsidRPr="003E01E1" w:rsidRDefault="003E01E1" w:rsidP="00032987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7.7</w:t>
            </w:r>
          </w:p>
        </w:tc>
        <w:tc>
          <w:tcPr>
            <w:tcW w:w="1071" w:type="dxa"/>
            <w:vAlign w:val="center"/>
          </w:tcPr>
          <w:p w:rsidR="00032987" w:rsidRPr="003B7064" w:rsidRDefault="00032987" w:rsidP="002535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032987" w:rsidRPr="003B7064" w:rsidRDefault="00032987" w:rsidP="00253596">
            <w:pPr>
              <w:jc w:val="center"/>
              <w:rPr>
                <w:sz w:val="24"/>
                <w:szCs w:val="24"/>
              </w:rPr>
            </w:pPr>
          </w:p>
        </w:tc>
      </w:tr>
      <w:tr w:rsidR="00032987" w:rsidRPr="000A266D" w:rsidTr="00253596">
        <w:tc>
          <w:tcPr>
            <w:tcW w:w="2753" w:type="dxa"/>
          </w:tcPr>
          <w:p w:rsidR="00032987" w:rsidRPr="000A266D" w:rsidRDefault="00032987" w:rsidP="00235DE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</w:tcPr>
          <w:p w:rsidR="00032987" w:rsidRPr="003E01E1" w:rsidRDefault="003E01E1" w:rsidP="00032987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</w:tcPr>
          <w:p w:rsidR="00032987" w:rsidRPr="003E01E1" w:rsidRDefault="003E01E1" w:rsidP="00032987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6.2</w:t>
            </w:r>
          </w:p>
        </w:tc>
        <w:tc>
          <w:tcPr>
            <w:tcW w:w="1071" w:type="dxa"/>
          </w:tcPr>
          <w:p w:rsidR="00032987" w:rsidRDefault="00032987" w:rsidP="00032987">
            <w:pPr>
              <w:jc w:val="center"/>
            </w:pPr>
            <w:r w:rsidRPr="00DD177D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032987" w:rsidRDefault="00032987" w:rsidP="00032987">
            <w:pPr>
              <w:jc w:val="center"/>
            </w:pPr>
            <w:r w:rsidRPr="00DD177D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032987" w:rsidRPr="003B7064" w:rsidRDefault="00032987" w:rsidP="002535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032987" w:rsidRPr="003B7064" w:rsidRDefault="00032987" w:rsidP="00253596">
            <w:pPr>
              <w:jc w:val="center"/>
              <w:rPr>
                <w:sz w:val="24"/>
                <w:szCs w:val="24"/>
              </w:rPr>
            </w:pPr>
          </w:p>
        </w:tc>
      </w:tr>
      <w:tr w:rsidR="00032987" w:rsidRPr="000A266D" w:rsidTr="00253596">
        <w:tc>
          <w:tcPr>
            <w:tcW w:w="2753" w:type="dxa"/>
          </w:tcPr>
          <w:p w:rsidR="00032987" w:rsidRPr="000A266D" w:rsidRDefault="00032987" w:rsidP="0003298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</w:t>
            </w:r>
          </w:p>
        </w:tc>
        <w:tc>
          <w:tcPr>
            <w:tcW w:w="1072" w:type="dxa"/>
          </w:tcPr>
          <w:p w:rsidR="00032987" w:rsidRPr="003E01E1" w:rsidRDefault="003E01E1" w:rsidP="00032987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</w:tcPr>
          <w:p w:rsidR="00032987" w:rsidRPr="003E01E1" w:rsidRDefault="003E01E1" w:rsidP="00032987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6.2</w:t>
            </w:r>
          </w:p>
        </w:tc>
        <w:tc>
          <w:tcPr>
            <w:tcW w:w="1071" w:type="dxa"/>
          </w:tcPr>
          <w:p w:rsidR="00032987" w:rsidRPr="003E01E1" w:rsidRDefault="003E01E1" w:rsidP="00032987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</w:tcPr>
          <w:p w:rsidR="00032987" w:rsidRDefault="003E01E1" w:rsidP="00032987">
            <w:pPr>
              <w:jc w:val="center"/>
            </w:pPr>
            <w:r>
              <w:rPr>
                <w:sz w:val="24"/>
                <w:szCs w:val="24"/>
                <w:lang w:val="en-US"/>
              </w:rPr>
              <w:t>7.7</w:t>
            </w:r>
            <w:r w:rsidR="00032987" w:rsidRPr="00DD177D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032987" w:rsidRPr="003B7064" w:rsidRDefault="00032987" w:rsidP="002535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032987" w:rsidRPr="003B7064" w:rsidRDefault="00032987" w:rsidP="00253596">
            <w:pPr>
              <w:jc w:val="center"/>
              <w:rPr>
                <w:sz w:val="24"/>
                <w:szCs w:val="24"/>
              </w:rPr>
            </w:pPr>
          </w:p>
        </w:tc>
      </w:tr>
      <w:tr w:rsidR="00032987" w:rsidRPr="000A266D" w:rsidTr="00253596">
        <w:tc>
          <w:tcPr>
            <w:tcW w:w="2753" w:type="dxa"/>
          </w:tcPr>
          <w:p w:rsidR="00032987" w:rsidRPr="000A266D" w:rsidRDefault="00032987" w:rsidP="00235DE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</w:tcPr>
          <w:p w:rsidR="00032987" w:rsidRDefault="00032987" w:rsidP="00032987">
            <w:pPr>
              <w:jc w:val="center"/>
            </w:pPr>
            <w:r w:rsidRPr="00AC612B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032987" w:rsidRDefault="00032987" w:rsidP="00032987">
            <w:pPr>
              <w:jc w:val="center"/>
            </w:pPr>
            <w:r w:rsidRPr="00AC612B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032987" w:rsidRDefault="00032987" w:rsidP="00032987">
            <w:pPr>
              <w:jc w:val="center"/>
            </w:pPr>
            <w:r w:rsidRPr="00DD177D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032987" w:rsidRDefault="00032987" w:rsidP="00032987">
            <w:pPr>
              <w:jc w:val="center"/>
            </w:pPr>
            <w:r w:rsidRPr="00DD177D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032987" w:rsidRPr="001C6030" w:rsidRDefault="00032987" w:rsidP="00235D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032987" w:rsidRPr="001C6030" w:rsidRDefault="00032987" w:rsidP="00235D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987" w:rsidRPr="000A266D" w:rsidTr="00253596">
        <w:tc>
          <w:tcPr>
            <w:tcW w:w="2753" w:type="dxa"/>
          </w:tcPr>
          <w:p w:rsidR="00032987" w:rsidRPr="000A266D" w:rsidRDefault="00032987" w:rsidP="00235DE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</w:tcPr>
          <w:p w:rsidR="00032987" w:rsidRPr="003E01E1" w:rsidRDefault="003E01E1" w:rsidP="00032987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071" w:type="dxa"/>
          </w:tcPr>
          <w:p w:rsidR="00032987" w:rsidRPr="003E01E1" w:rsidRDefault="003E01E1" w:rsidP="00032987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071" w:type="dxa"/>
            <w:vAlign w:val="center"/>
          </w:tcPr>
          <w:p w:rsidR="00032987" w:rsidRPr="003E01E1" w:rsidRDefault="003E01E1" w:rsidP="0025359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071" w:type="dxa"/>
            <w:vAlign w:val="center"/>
          </w:tcPr>
          <w:p w:rsidR="00032987" w:rsidRPr="003E01E1" w:rsidRDefault="003E01E1" w:rsidP="0025359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38.5</w:t>
            </w:r>
          </w:p>
        </w:tc>
        <w:tc>
          <w:tcPr>
            <w:tcW w:w="1071" w:type="dxa"/>
            <w:vAlign w:val="center"/>
          </w:tcPr>
          <w:p w:rsidR="00032987" w:rsidRPr="003B7064" w:rsidRDefault="00032987" w:rsidP="002535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032987" w:rsidRPr="003B7064" w:rsidRDefault="00032987" w:rsidP="00253596">
            <w:pPr>
              <w:jc w:val="center"/>
              <w:rPr>
                <w:sz w:val="24"/>
                <w:szCs w:val="24"/>
              </w:rPr>
            </w:pPr>
          </w:p>
        </w:tc>
      </w:tr>
      <w:tr w:rsidR="00032987" w:rsidRPr="000A266D" w:rsidTr="00253596">
        <w:tc>
          <w:tcPr>
            <w:tcW w:w="2753" w:type="dxa"/>
          </w:tcPr>
          <w:p w:rsidR="00032987" w:rsidRPr="000A266D" w:rsidRDefault="00032987" w:rsidP="00235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</w:tcPr>
          <w:p w:rsidR="00032987" w:rsidRDefault="00032987" w:rsidP="00032987">
            <w:pPr>
              <w:jc w:val="center"/>
            </w:pPr>
            <w:r w:rsidRPr="00AC612B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032987" w:rsidRDefault="00032987" w:rsidP="00032987">
            <w:pPr>
              <w:jc w:val="center"/>
            </w:pPr>
            <w:r w:rsidRPr="00AC612B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032987" w:rsidRDefault="00032987" w:rsidP="00032987">
            <w:pPr>
              <w:jc w:val="center"/>
            </w:pPr>
            <w:r w:rsidRPr="003A5A24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032987" w:rsidRDefault="00032987" w:rsidP="00032987">
            <w:pPr>
              <w:jc w:val="center"/>
            </w:pPr>
            <w:r w:rsidRPr="003A5A24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032987" w:rsidRDefault="00032987" w:rsidP="00032987">
            <w:pPr>
              <w:jc w:val="center"/>
            </w:pPr>
            <w:r w:rsidRPr="008315E0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032987" w:rsidRDefault="00032987" w:rsidP="00032987">
            <w:pPr>
              <w:jc w:val="center"/>
            </w:pPr>
            <w:r w:rsidRPr="008315E0">
              <w:rPr>
                <w:sz w:val="24"/>
                <w:szCs w:val="24"/>
              </w:rPr>
              <w:t>-</w:t>
            </w:r>
          </w:p>
        </w:tc>
      </w:tr>
      <w:tr w:rsidR="00032987" w:rsidRPr="000A266D" w:rsidTr="00253596">
        <w:tc>
          <w:tcPr>
            <w:tcW w:w="2753" w:type="dxa"/>
          </w:tcPr>
          <w:p w:rsidR="00032987" w:rsidRDefault="00032987" w:rsidP="00235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</w:tcPr>
          <w:p w:rsidR="00032987" w:rsidRDefault="00032987" w:rsidP="00032987">
            <w:pPr>
              <w:jc w:val="center"/>
            </w:pPr>
            <w:r w:rsidRPr="00AC612B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032987" w:rsidRDefault="00032987" w:rsidP="00032987">
            <w:pPr>
              <w:jc w:val="center"/>
            </w:pPr>
            <w:r w:rsidRPr="00AC612B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032987" w:rsidRDefault="00032987" w:rsidP="00032987">
            <w:pPr>
              <w:jc w:val="center"/>
            </w:pPr>
            <w:r w:rsidRPr="003A5A24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032987" w:rsidRDefault="00032987" w:rsidP="00032987">
            <w:pPr>
              <w:jc w:val="center"/>
            </w:pPr>
            <w:r w:rsidRPr="003A5A24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032987" w:rsidRDefault="00032987" w:rsidP="00032987">
            <w:pPr>
              <w:jc w:val="center"/>
            </w:pPr>
            <w:r w:rsidRPr="008315E0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032987" w:rsidRDefault="00032987" w:rsidP="00032987">
            <w:pPr>
              <w:jc w:val="center"/>
            </w:pPr>
            <w:r w:rsidRPr="008315E0">
              <w:rPr>
                <w:sz w:val="24"/>
                <w:szCs w:val="24"/>
              </w:rPr>
              <w:t>-</w:t>
            </w:r>
          </w:p>
        </w:tc>
      </w:tr>
      <w:tr w:rsidR="00032987" w:rsidRPr="000A266D" w:rsidTr="00253596">
        <w:tc>
          <w:tcPr>
            <w:tcW w:w="2753" w:type="dxa"/>
          </w:tcPr>
          <w:p w:rsidR="00032987" w:rsidRPr="000A266D" w:rsidRDefault="00032987" w:rsidP="00235DE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</w:tcPr>
          <w:p w:rsidR="00032987" w:rsidRDefault="00032987" w:rsidP="00032987">
            <w:pPr>
              <w:jc w:val="center"/>
            </w:pPr>
            <w:r w:rsidRPr="00AC612B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032987" w:rsidRDefault="00032987" w:rsidP="00032987">
            <w:pPr>
              <w:jc w:val="center"/>
            </w:pPr>
            <w:r w:rsidRPr="00AC612B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032987" w:rsidRDefault="00032987" w:rsidP="00032987">
            <w:pPr>
              <w:jc w:val="center"/>
            </w:pPr>
            <w:r w:rsidRPr="003A5A24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032987" w:rsidRDefault="00032987" w:rsidP="00032987">
            <w:pPr>
              <w:jc w:val="center"/>
            </w:pPr>
            <w:r w:rsidRPr="003A5A24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032987" w:rsidRDefault="00032987" w:rsidP="00032987">
            <w:pPr>
              <w:jc w:val="center"/>
            </w:pPr>
            <w:r w:rsidRPr="008315E0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032987" w:rsidRDefault="00032987" w:rsidP="00032987">
            <w:pPr>
              <w:jc w:val="center"/>
            </w:pPr>
            <w:r w:rsidRPr="008315E0">
              <w:rPr>
                <w:sz w:val="24"/>
                <w:szCs w:val="24"/>
              </w:rPr>
              <w:t>-</w:t>
            </w:r>
          </w:p>
        </w:tc>
      </w:tr>
      <w:tr w:rsidR="00032987" w:rsidRPr="000A266D" w:rsidTr="00253596">
        <w:tc>
          <w:tcPr>
            <w:tcW w:w="2753" w:type="dxa"/>
          </w:tcPr>
          <w:p w:rsidR="00032987" w:rsidRPr="000A266D" w:rsidRDefault="00032987" w:rsidP="00235DE7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</w:tcPr>
          <w:p w:rsidR="00032987" w:rsidRPr="003E01E1" w:rsidRDefault="003E01E1" w:rsidP="00032987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071" w:type="dxa"/>
          </w:tcPr>
          <w:p w:rsidR="00032987" w:rsidRPr="003E01E1" w:rsidRDefault="003E01E1" w:rsidP="00032987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37.5</w:t>
            </w:r>
          </w:p>
        </w:tc>
        <w:tc>
          <w:tcPr>
            <w:tcW w:w="1071" w:type="dxa"/>
            <w:vAlign w:val="center"/>
          </w:tcPr>
          <w:p w:rsidR="00032987" w:rsidRPr="003E01E1" w:rsidRDefault="003E01E1" w:rsidP="0025359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071" w:type="dxa"/>
            <w:vAlign w:val="center"/>
          </w:tcPr>
          <w:p w:rsidR="00032987" w:rsidRPr="003E01E1" w:rsidRDefault="003E01E1" w:rsidP="0025359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53.8</w:t>
            </w:r>
          </w:p>
        </w:tc>
        <w:tc>
          <w:tcPr>
            <w:tcW w:w="1071" w:type="dxa"/>
            <w:vAlign w:val="center"/>
          </w:tcPr>
          <w:p w:rsidR="00032987" w:rsidRPr="003B7064" w:rsidRDefault="00032987" w:rsidP="002535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032987" w:rsidRPr="003B7064" w:rsidRDefault="00032987" w:rsidP="00253596">
            <w:pPr>
              <w:jc w:val="center"/>
              <w:rPr>
                <w:sz w:val="24"/>
                <w:szCs w:val="24"/>
              </w:rPr>
            </w:pPr>
          </w:p>
        </w:tc>
      </w:tr>
    </w:tbl>
    <w:p w:rsidR="00CB0777" w:rsidRPr="004407D7" w:rsidRDefault="00CB0777" w:rsidP="00CB0777">
      <w:pPr>
        <w:jc w:val="both"/>
        <w:rPr>
          <w:sz w:val="8"/>
          <w:szCs w:val="8"/>
        </w:rPr>
      </w:pPr>
    </w:p>
    <w:p w:rsidR="00CB0777" w:rsidRDefault="00CB0777" w:rsidP="00CB0777">
      <w:pPr>
        <w:jc w:val="both"/>
        <w:rPr>
          <w:sz w:val="28"/>
          <w:szCs w:val="28"/>
        </w:rPr>
      </w:pPr>
    </w:p>
    <w:p w:rsidR="009F14AA" w:rsidRPr="00BF7EB5" w:rsidRDefault="009F14AA" w:rsidP="00CB0777">
      <w:pPr>
        <w:jc w:val="both"/>
        <w:rPr>
          <w:sz w:val="28"/>
          <w:szCs w:val="28"/>
        </w:rPr>
      </w:pPr>
    </w:p>
    <w:p w:rsidR="009F14AA" w:rsidRPr="006F49F4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мерах, принятых по итогам рассмотрения обращений граждан</w:t>
      </w:r>
      <w:r>
        <w:rPr>
          <w:sz w:val="28"/>
          <w:szCs w:val="28"/>
        </w:rPr>
        <w:t xml:space="preserve"> (письменных и устных)</w:t>
      </w:r>
      <w:r w:rsidRPr="006F49F4">
        <w:rPr>
          <w:sz w:val="28"/>
          <w:szCs w:val="28"/>
        </w:rPr>
        <w:t>:</w:t>
      </w:r>
    </w:p>
    <w:p w:rsidR="009F14AA" w:rsidRPr="004407D7" w:rsidRDefault="009F14AA" w:rsidP="009F14AA">
      <w:pPr>
        <w:pStyle w:val="a8"/>
        <w:ind w:left="1417"/>
        <w:jc w:val="both"/>
        <w:rPr>
          <w:sz w:val="8"/>
          <w:szCs w:val="8"/>
        </w:rPr>
      </w:pPr>
    </w:p>
    <w:p w:rsidR="009F14AA" w:rsidRPr="006F49F4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проведено внеплановых проверок - </w:t>
      </w:r>
      <w:r w:rsidR="003460CC" w:rsidRPr="003460CC">
        <w:rPr>
          <w:sz w:val="28"/>
          <w:szCs w:val="28"/>
        </w:rPr>
        <w:t>0</w:t>
      </w:r>
      <w:r w:rsidRPr="003460CC">
        <w:rPr>
          <w:sz w:val="28"/>
          <w:szCs w:val="28"/>
        </w:rPr>
        <w:t>;</w:t>
      </w:r>
    </w:p>
    <w:p w:rsidR="009F14AA" w:rsidRPr="006F49F4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внесены изменения/дополнения в план работ/ целевую программу и пр. в текущем периоде </w:t>
      </w:r>
      <w:r w:rsidR="003460CC">
        <w:rPr>
          <w:sz w:val="28"/>
          <w:szCs w:val="28"/>
        </w:rPr>
        <w:t>–</w:t>
      </w:r>
      <w:r w:rsidRPr="006F49F4">
        <w:rPr>
          <w:sz w:val="28"/>
          <w:szCs w:val="28"/>
        </w:rPr>
        <w:t xml:space="preserve"> </w:t>
      </w:r>
      <w:r w:rsidR="003460CC">
        <w:rPr>
          <w:sz w:val="28"/>
          <w:szCs w:val="28"/>
        </w:rPr>
        <w:t>0;</w:t>
      </w:r>
    </w:p>
    <w:p w:rsidR="009F14AA" w:rsidRPr="006F49F4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внесены изменения/дополнения в план работ/ целевую программу и пр. на последующие периоды </w:t>
      </w:r>
      <w:r w:rsidR="003460CC">
        <w:rPr>
          <w:sz w:val="28"/>
          <w:szCs w:val="28"/>
        </w:rPr>
        <w:t>–</w:t>
      </w:r>
      <w:r w:rsidRPr="006F49F4">
        <w:rPr>
          <w:sz w:val="28"/>
          <w:szCs w:val="28"/>
        </w:rPr>
        <w:t xml:space="preserve"> </w:t>
      </w:r>
      <w:r w:rsidR="003460CC">
        <w:rPr>
          <w:sz w:val="28"/>
          <w:szCs w:val="28"/>
        </w:rPr>
        <w:t>0;</w:t>
      </w:r>
    </w:p>
    <w:p w:rsidR="009F14AA" w:rsidRPr="006F49F4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иная информация</w:t>
      </w:r>
      <w:r>
        <w:rPr>
          <w:sz w:val="28"/>
          <w:szCs w:val="28"/>
        </w:rPr>
        <w:t xml:space="preserve"> (составлены акты, вынесены предписания и пр.)</w:t>
      </w:r>
    </w:p>
    <w:p w:rsidR="009F14AA" w:rsidRPr="004407D7" w:rsidRDefault="009F14AA" w:rsidP="004407D7">
      <w:pPr>
        <w:pStyle w:val="a8"/>
        <w:ind w:left="0" w:firstLine="709"/>
        <w:jc w:val="both"/>
        <w:rPr>
          <w:sz w:val="8"/>
          <w:szCs w:val="8"/>
        </w:rPr>
      </w:pPr>
    </w:p>
    <w:p w:rsidR="009F14AA" w:rsidRPr="006F49F4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способе рассмотрения обращений граждан:</w:t>
      </w:r>
    </w:p>
    <w:p w:rsidR="009F14AA" w:rsidRPr="006F49F4" w:rsidRDefault="003E01E1" w:rsidP="004407D7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проверено </w:t>
      </w:r>
      <w:proofErr w:type="spellStart"/>
      <w:r>
        <w:rPr>
          <w:sz w:val="28"/>
          <w:szCs w:val="28"/>
        </w:rPr>
        <w:t>комис</w:t>
      </w:r>
      <w:proofErr w:type="spellEnd"/>
      <w:proofErr w:type="gramStart"/>
      <w:r>
        <w:rPr>
          <w:sz w:val="28"/>
          <w:szCs w:val="28"/>
          <w:lang w:val="en-US"/>
        </w:rPr>
        <w:t>c</w:t>
      </w:r>
      <w:proofErr w:type="spellStart"/>
      <w:proofErr w:type="gramEnd"/>
      <w:r w:rsidR="009F14AA" w:rsidRPr="006F49F4">
        <w:rPr>
          <w:sz w:val="28"/>
          <w:szCs w:val="28"/>
        </w:rPr>
        <w:t>ионно</w:t>
      </w:r>
      <w:proofErr w:type="spellEnd"/>
      <w:r w:rsidR="009F14AA" w:rsidRPr="006F49F4">
        <w:rPr>
          <w:sz w:val="28"/>
          <w:szCs w:val="28"/>
        </w:rPr>
        <w:t xml:space="preserve"> </w:t>
      </w:r>
      <w:r w:rsidR="00DD01FF">
        <w:rPr>
          <w:sz w:val="28"/>
          <w:szCs w:val="28"/>
        </w:rPr>
        <w:t xml:space="preserve">– </w:t>
      </w:r>
      <w:r w:rsidRPr="003E01E1">
        <w:rPr>
          <w:sz w:val="28"/>
          <w:szCs w:val="28"/>
        </w:rPr>
        <w:t>1</w:t>
      </w:r>
      <w:r w:rsidR="009F14AA" w:rsidRPr="006F49F4">
        <w:rPr>
          <w:sz w:val="28"/>
          <w:szCs w:val="28"/>
        </w:rPr>
        <w:t xml:space="preserve"> обращени</w:t>
      </w:r>
      <w:r w:rsidR="007A0144">
        <w:rPr>
          <w:sz w:val="28"/>
          <w:szCs w:val="28"/>
        </w:rPr>
        <w:t>я</w:t>
      </w:r>
      <w:r w:rsidR="009F14AA" w:rsidRPr="006F49F4">
        <w:rPr>
          <w:sz w:val="28"/>
          <w:szCs w:val="28"/>
        </w:rPr>
        <w:t>;</w:t>
      </w:r>
    </w:p>
    <w:p w:rsidR="009F14AA" w:rsidRPr="006F49F4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проверено с выездом на место </w:t>
      </w:r>
      <w:r w:rsidR="00DD01FF">
        <w:rPr>
          <w:sz w:val="28"/>
          <w:szCs w:val="28"/>
        </w:rPr>
        <w:t xml:space="preserve">– </w:t>
      </w:r>
      <w:r w:rsidR="003E01E1" w:rsidRPr="003E01E1">
        <w:rPr>
          <w:sz w:val="28"/>
          <w:szCs w:val="28"/>
        </w:rPr>
        <w:t>74</w:t>
      </w:r>
      <w:r w:rsidRPr="006F49F4">
        <w:rPr>
          <w:sz w:val="28"/>
          <w:szCs w:val="28"/>
        </w:rPr>
        <w:t xml:space="preserve"> обращений;</w:t>
      </w:r>
    </w:p>
    <w:p w:rsidR="009F14AA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рассмотрено с участием заявителя </w:t>
      </w:r>
      <w:r w:rsidR="00F919A0">
        <w:rPr>
          <w:sz w:val="28"/>
          <w:szCs w:val="28"/>
        </w:rPr>
        <w:t xml:space="preserve">– </w:t>
      </w:r>
      <w:r w:rsidR="00F77D13">
        <w:rPr>
          <w:sz w:val="28"/>
          <w:szCs w:val="28"/>
        </w:rPr>
        <w:t>1</w:t>
      </w:r>
      <w:r w:rsidRPr="006F49F4">
        <w:rPr>
          <w:sz w:val="28"/>
          <w:szCs w:val="28"/>
        </w:rPr>
        <w:t xml:space="preserve"> обращени</w:t>
      </w:r>
      <w:r w:rsidR="00F77D13">
        <w:rPr>
          <w:sz w:val="28"/>
          <w:szCs w:val="28"/>
        </w:rPr>
        <w:t>е</w:t>
      </w:r>
      <w:r w:rsidRPr="006F49F4">
        <w:rPr>
          <w:sz w:val="28"/>
          <w:szCs w:val="28"/>
        </w:rPr>
        <w:t>.</w:t>
      </w:r>
    </w:p>
    <w:p w:rsidR="00F219BF" w:rsidRDefault="00F219BF" w:rsidP="004407D7">
      <w:pPr>
        <w:pStyle w:val="a8"/>
        <w:ind w:left="0" w:firstLine="709"/>
        <w:jc w:val="both"/>
        <w:rPr>
          <w:sz w:val="28"/>
          <w:szCs w:val="28"/>
        </w:rPr>
      </w:pPr>
    </w:p>
    <w:p w:rsidR="00F919A0" w:rsidRDefault="00F919A0" w:rsidP="004407D7">
      <w:pPr>
        <w:pStyle w:val="a8"/>
        <w:ind w:left="0" w:firstLine="709"/>
        <w:jc w:val="both"/>
        <w:rPr>
          <w:sz w:val="28"/>
          <w:szCs w:val="28"/>
        </w:rPr>
      </w:pPr>
    </w:p>
    <w:p w:rsidR="009F14AA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Исполнительская дисциплина при работе с обращениями граждан </w:t>
      </w:r>
    </w:p>
    <w:p w:rsidR="009F14AA" w:rsidRPr="004407D7" w:rsidRDefault="009F14AA" w:rsidP="009F14AA">
      <w:pPr>
        <w:pStyle w:val="a8"/>
        <w:ind w:left="1417"/>
        <w:jc w:val="both"/>
        <w:rPr>
          <w:sz w:val="8"/>
          <w:szCs w:val="8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1417"/>
        <w:gridCol w:w="1560"/>
        <w:gridCol w:w="1559"/>
        <w:gridCol w:w="1560"/>
      </w:tblGrid>
      <w:tr w:rsidR="009F14AA" w:rsidRPr="004A0130" w:rsidTr="00235DE7">
        <w:tc>
          <w:tcPr>
            <w:tcW w:w="3510" w:type="dxa"/>
            <w:vAlign w:val="center"/>
          </w:tcPr>
          <w:p w:rsidR="009F14AA" w:rsidRPr="004A0130" w:rsidRDefault="009F14AA" w:rsidP="00235DE7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</w:t>
            </w:r>
          </w:p>
        </w:tc>
        <w:tc>
          <w:tcPr>
            <w:tcW w:w="2977" w:type="dxa"/>
            <w:gridSpan w:val="2"/>
            <w:vAlign w:val="center"/>
          </w:tcPr>
          <w:p w:rsidR="009F14AA" w:rsidRPr="004A0130" w:rsidRDefault="009F14AA" w:rsidP="00235DE7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Письменные обращения</w:t>
            </w:r>
          </w:p>
        </w:tc>
        <w:tc>
          <w:tcPr>
            <w:tcW w:w="3119" w:type="dxa"/>
            <w:gridSpan w:val="2"/>
          </w:tcPr>
          <w:p w:rsidR="009F14AA" w:rsidRPr="004A0130" w:rsidRDefault="009F14AA" w:rsidP="00235DE7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Обращения, поступившие на личном приеме</w:t>
            </w:r>
          </w:p>
        </w:tc>
      </w:tr>
      <w:tr w:rsidR="009F14AA" w:rsidRPr="004A0130" w:rsidTr="00235DE7">
        <w:tc>
          <w:tcPr>
            <w:tcW w:w="3510" w:type="dxa"/>
          </w:tcPr>
          <w:p w:rsidR="009F14AA" w:rsidRPr="004A0130" w:rsidRDefault="009F14AA" w:rsidP="00235D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F14AA" w:rsidRPr="004A0130" w:rsidRDefault="009F14AA" w:rsidP="00235DE7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235DE7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vAlign w:val="center"/>
          </w:tcPr>
          <w:p w:rsidR="009F14AA" w:rsidRPr="004A0130" w:rsidRDefault="009F14AA" w:rsidP="00235DE7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235DE7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</w:tr>
      <w:tr w:rsidR="00F219BF" w:rsidRPr="004A0130" w:rsidTr="00235DE7">
        <w:tc>
          <w:tcPr>
            <w:tcW w:w="3510" w:type="dxa"/>
          </w:tcPr>
          <w:p w:rsidR="00F219BF" w:rsidRPr="004A0130" w:rsidRDefault="00F219BF" w:rsidP="00235D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установленный срок</w:t>
            </w:r>
          </w:p>
        </w:tc>
        <w:tc>
          <w:tcPr>
            <w:tcW w:w="1417" w:type="dxa"/>
          </w:tcPr>
          <w:p w:rsidR="00F219BF" w:rsidRPr="00112269" w:rsidRDefault="00112269" w:rsidP="001E63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194</w:t>
            </w:r>
          </w:p>
        </w:tc>
        <w:tc>
          <w:tcPr>
            <w:tcW w:w="1560" w:type="dxa"/>
          </w:tcPr>
          <w:p w:rsidR="00F219BF" w:rsidRPr="00112269" w:rsidRDefault="00112269" w:rsidP="001E63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</w:t>
            </w:r>
          </w:p>
        </w:tc>
        <w:tc>
          <w:tcPr>
            <w:tcW w:w="1559" w:type="dxa"/>
          </w:tcPr>
          <w:p w:rsidR="00F219BF" w:rsidRPr="00112269" w:rsidRDefault="00112269" w:rsidP="001E6362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</w:tcPr>
          <w:p w:rsidR="00F219BF" w:rsidRPr="00112269" w:rsidRDefault="00112269" w:rsidP="001E6362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12.5</w:t>
            </w:r>
          </w:p>
        </w:tc>
      </w:tr>
      <w:tr w:rsidR="001E6362" w:rsidRPr="004A0130" w:rsidTr="00235DE7">
        <w:tc>
          <w:tcPr>
            <w:tcW w:w="3510" w:type="dxa"/>
          </w:tcPr>
          <w:p w:rsidR="001E6362" w:rsidRPr="004A0130" w:rsidRDefault="001E6362" w:rsidP="00235DE7">
            <w:pPr>
              <w:jc w:val="both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 продлен</w:t>
            </w:r>
          </w:p>
        </w:tc>
        <w:tc>
          <w:tcPr>
            <w:tcW w:w="1417" w:type="dxa"/>
          </w:tcPr>
          <w:p w:rsidR="001E6362" w:rsidRPr="00112269" w:rsidRDefault="00112269" w:rsidP="001E6362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</w:t>
            </w:r>
          </w:p>
        </w:tc>
        <w:tc>
          <w:tcPr>
            <w:tcW w:w="1560" w:type="dxa"/>
          </w:tcPr>
          <w:p w:rsidR="001E6362" w:rsidRPr="00112269" w:rsidRDefault="00112269" w:rsidP="001E6362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25.8</w:t>
            </w:r>
          </w:p>
        </w:tc>
        <w:tc>
          <w:tcPr>
            <w:tcW w:w="1559" w:type="dxa"/>
          </w:tcPr>
          <w:p w:rsidR="001E6362" w:rsidRPr="00112269" w:rsidRDefault="00112269" w:rsidP="001E6362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</w:tcPr>
          <w:p w:rsidR="001E6362" w:rsidRPr="00112269" w:rsidRDefault="00112269" w:rsidP="001E6362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6.25</w:t>
            </w:r>
          </w:p>
        </w:tc>
      </w:tr>
      <w:tr w:rsidR="001E6362" w:rsidRPr="004A0130" w:rsidTr="00235DE7">
        <w:tc>
          <w:tcPr>
            <w:tcW w:w="3510" w:type="dxa"/>
          </w:tcPr>
          <w:p w:rsidR="001E6362" w:rsidRPr="004A0130" w:rsidRDefault="001E6362" w:rsidP="00235DE7">
            <w:pPr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Свыше установленного срока</w:t>
            </w:r>
          </w:p>
        </w:tc>
        <w:tc>
          <w:tcPr>
            <w:tcW w:w="1417" w:type="dxa"/>
          </w:tcPr>
          <w:p w:rsidR="001E6362" w:rsidRDefault="001E6362" w:rsidP="001E6362">
            <w:pPr>
              <w:jc w:val="center"/>
            </w:pPr>
            <w:r w:rsidRPr="002A2CAA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1E6362" w:rsidRDefault="001E6362" w:rsidP="001E6362">
            <w:pPr>
              <w:jc w:val="center"/>
            </w:pPr>
            <w:r w:rsidRPr="002A2CA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E6362" w:rsidRDefault="001E6362" w:rsidP="001E6362">
            <w:pPr>
              <w:jc w:val="center"/>
            </w:pPr>
            <w:r w:rsidRPr="00A521E0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1E6362" w:rsidRDefault="001E6362" w:rsidP="001E6362">
            <w:pPr>
              <w:jc w:val="center"/>
            </w:pPr>
            <w:r w:rsidRPr="00A521E0">
              <w:rPr>
                <w:sz w:val="24"/>
                <w:szCs w:val="24"/>
              </w:rPr>
              <w:t>-</w:t>
            </w:r>
          </w:p>
        </w:tc>
      </w:tr>
      <w:tr w:rsidR="00F919A0" w:rsidRPr="004A0130" w:rsidTr="00235DE7">
        <w:tc>
          <w:tcPr>
            <w:tcW w:w="3510" w:type="dxa"/>
          </w:tcPr>
          <w:p w:rsidR="00F919A0" w:rsidRPr="004A0130" w:rsidRDefault="00F919A0" w:rsidP="00235DE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417" w:type="dxa"/>
          </w:tcPr>
          <w:p w:rsidR="00F919A0" w:rsidRPr="00112269" w:rsidRDefault="00112269" w:rsidP="001E63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1560" w:type="dxa"/>
          </w:tcPr>
          <w:p w:rsidR="00F919A0" w:rsidRPr="00112269" w:rsidRDefault="00112269" w:rsidP="001E63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14.9</w:t>
            </w:r>
          </w:p>
        </w:tc>
        <w:tc>
          <w:tcPr>
            <w:tcW w:w="1559" w:type="dxa"/>
          </w:tcPr>
          <w:p w:rsidR="00F919A0" w:rsidRPr="00112269" w:rsidRDefault="00112269" w:rsidP="001E63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560" w:type="dxa"/>
          </w:tcPr>
          <w:p w:rsidR="00F919A0" w:rsidRPr="00112269" w:rsidRDefault="00112269" w:rsidP="001E63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37.5</w:t>
            </w:r>
          </w:p>
        </w:tc>
      </w:tr>
      <w:tr w:rsidR="00F219BF" w:rsidRPr="004A0130" w:rsidTr="00235DE7">
        <w:tc>
          <w:tcPr>
            <w:tcW w:w="3510" w:type="dxa"/>
          </w:tcPr>
          <w:p w:rsidR="00F219BF" w:rsidRPr="004A0130" w:rsidRDefault="00F219BF" w:rsidP="00235DE7">
            <w:pPr>
              <w:jc w:val="both"/>
              <w:rPr>
                <w:b/>
                <w:sz w:val="24"/>
                <w:szCs w:val="24"/>
              </w:rPr>
            </w:pPr>
            <w:r w:rsidRPr="004A013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F219BF" w:rsidRPr="00112269" w:rsidRDefault="00112269" w:rsidP="001E63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228</w:t>
            </w:r>
          </w:p>
        </w:tc>
        <w:tc>
          <w:tcPr>
            <w:tcW w:w="1560" w:type="dxa"/>
          </w:tcPr>
          <w:p w:rsidR="00F219BF" w:rsidRPr="004A0130" w:rsidRDefault="001E6362" w:rsidP="001E6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219BF" w:rsidRPr="00112269" w:rsidRDefault="00112269" w:rsidP="001E6362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1560" w:type="dxa"/>
          </w:tcPr>
          <w:p w:rsidR="00F219BF" w:rsidRPr="00112269" w:rsidRDefault="00112269" w:rsidP="001E6362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</w:tr>
    </w:tbl>
    <w:p w:rsidR="009F14AA" w:rsidRDefault="009F14AA" w:rsidP="009F14AA">
      <w:pPr>
        <w:pStyle w:val="a8"/>
        <w:ind w:left="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E6362" w:rsidRDefault="001E6362" w:rsidP="00F219BF">
      <w:pPr>
        <w:rPr>
          <w:sz w:val="28"/>
          <w:szCs w:val="28"/>
        </w:rPr>
      </w:pPr>
    </w:p>
    <w:p w:rsidR="007A5DBF" w:rsidRDefault="007A5DBF" w:rsidP="00F219BF">
      <w:pPr>
        <w:rPr>
          <w:b/>
          <w:sz w:val="28"/>
          <w:szCs w:val="28"/>
        </w:rPr>
      </w:pPr>
    </w:p>
    <w:p w:rsidR="007F6844" w:rsidRDefault="007F6844" w:rsidP="000A2590">
      <w:pPr>
        <w:jc w:val="right"/>
        <w:rPr>
          <w:b/>
          <w:sz w:val="28"/>
          <w:szCs w:val="28"/>
        </w:rPr>
      </w:pPr>
      <w:r w:rsidRPr="00023503">
        <w:rPr>
          <w:sz w:val="28"/>
          <w:szCs w:val="28"/>
        </w:rPr>
        <w:lastRenderedPageBreak/>
        <w:t>Приложение №1</w:t>
      </w:r>
    </w:p>
    <w:p w:rsidR="00E007BA" w:rsidRDefault="00E007BA" w:rsidP="00E007BA">
      <w:pPr>
        <w:ind w:firstLine="851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E007BA" w:rsidRDefault="00E007BA" w:rsidP="00E007BA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 w:rsidR="000F55EE">
        <w:rPr>
          <w:b/>
          <w:sz w:val="28"/>
          <w:szCs w:val="28"/>
          <w:lang w:val="en-US"/>
        </w:rPr>
        <w:t>I</w:t>
      </w:r>
      <w:r w:rsidR="000A2590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квартале 20</w:t>
      </w:r>
      <w:r w:rsidR="00761E98">
        <w:rPr>
          <w:b/>
          <w:sz w:val="28"/>
          <w:szCs w:val="28"/>
        </w:rPr>
        <w:t>2</w:t>
      </w:r>
      <w:r w:rsidR="000A2590" w:rsidRPr="0069714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 </w:t>
      </w:r>
    </w:p>
    <w:p w:rsidR="00E007BA" w:rsidRDefault="00E007BA" w:rsidP="00E007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управе </w:t>
      </w:r>
      <w:r w:rsidR="001E6362">
        <w:rPr>
          <w:b/>
          <w:sz w:val="28"/>
          <w:szCs w:val="28"/>
        </w:rPr>
        <w:t>Железнодорожного</w:t>
      </w:r>
      <w:r>
        <w:rPr>
          <w:b/>
          <w:sz w:val="28"/>
          <w:szCs w:val="28"/>
        </w:rPr>
        <w:t xml:space="preserve"> района городского округа город Воронеж</w:t>
      </w:r>
    </w:p>
    <w:p w:rsidR="00E77908" w:rsidRDefault="00E77908" w:rsidP="00E007BA">
      <w:pPr>
        <w:jc w:val="center"/>
        <w:rPr>
          <w:b/>
          <w:sz w:val="28"/>
          <w:szCs w:val="28"/>
        </w:rPr>
      </w:pPr>
    </w:p>
    <w:p w:rsidR="007F6844" w:rsidRPr="00280CDD" w:rsidRDefault="007F6844" w:rsidP="000A2590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– </w:t>
      </w:r>
      <w:r w:rsidR="00280CDD" w:rsidRPr="00280CDD">
        <w:rPr>
          <w:sz w:val="28"/>
          <w:szCs w:val="28"/>
        </w:rPr>
        <w:t>244</w:t>
      </w:r>
    </w:p>
    <w:p w:rsidR="007F6844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7F6844" w:rsidRDefault="007F6844" w:rsidP="007F6844">
      <w:pPr>
        <w:numPr>
          <w:ilvl w:val="1"/>
          <w:numId w:val="13"/>
        </w:numPr>
        <w:tabs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Письменных обращений, (в том числе поступивших в ходе личного приема) –  </w:t>
      </w:r>
      <w:r w:rsidR="00280CDD" w:rsidRPr="00280CDD">
        <w:rPr>
          <w:sz w:val="28"/>
          <w:szCs w:val="28"/>
        </w:rPr>
        <w:t>228</w:t>
      </w:r>
    </w:p>
    <w:p w:rsidR="007F6844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7F6844" w:rsidRPr="00112269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262415">
        <w:rPr>
          <w:sz w:val="28"/>
          <w:szCs w:val="28"/>
        </w:rPr>
        <w:t xml:space="preserve"> </w:t>
      </w:r>
      <w:r w:rsidR="00112269" w:rsidRPr="00112269">
        <w:rPr>
          <w:sz w:val="28"/>
          <w:szCs w:val="28"/>
        </w:rPr>
        <w:t>190</w:t>
      </w:r>
    </w:p>
    <w:p w:rsidR="007F6844" w:rsidRPr="00112269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 xml:space="preserve">) – </w:t>
      </w:r>
      <w:r>
        <w:rPr>
          <w:sz w:val="28"/>
          <w:szCs w:val="28"/>
        </w:rPr>
        <w:t xml:space="preserve"> </w:t>
      </w:r>
      <w:r w:rsidR="00112269" w:rsidRPr="00112269">
        <w:rPr>
          <w:sz w:val="28"/>
          <w:szCs w:val="28"/>
        </w:rPr>
        <w:t>102</w:t>
      </w:r>
    </w:p>
    <w:p w:rsidR="007F6844" w:rsidRPr="00C76677" w:rsidRDefault="007F6844" w:rsidP="007F6844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1.1.2.1. С результатом рассмотрения «поддержано» – </w:t>
      </w:r>
      <w:r w:rsidR="00112269" w:rsidRPr="00697142">
        <w:rPr>
          <w:sz w:val="28"/>
          <w:szCs w:val="28"/>
        </w:rPr>
        <w:t>5</w:t>
      </w:r>
      <w:r w:rsidR="00280CDD" w:rsidRPr="00C76677">
        <w:rPr>
          <w:sz w:val="28"/>
          <w:szCs w:val="28"/>
        </w:rPr>
        <w:t>8</w:t>
      </w:r>
    </w:p>
    <w:p w:rsidR="007F6844" w:rsidRPr="00112269" w:rsidRDefault="007F6844" w:rsidP="007F6844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112269" w:rsidRPr="00112269">
        <w:rPr>
          <w:sz w:val="28"/>
          <w:szCs w:val="28"/>
        </w:rPr>
        <w:t>44</w:t>
      </w:r>
    </w:p>
    <w:p w:rsidR="007F6844" w:rsidRPr="00112269" w:rsidRDefault="007F6844" w:rsidP="007F6844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1.1.2.3. Поставлено на дополнительный контроль до принятия мер – </w:t>
      </w:r>
      <w:r w:rsidR="00112269" w:rsidRPr="00112269">
        <w:rPr>
          <w:sz w:val="28"/>
          <w:szCs w:val="28"/>
        </w:rPr>
        <w:t>59</w:t>
      </w:r>
    </w:p>
    <w:p w:rsidR="007F6844" w:rsidRPr="00697142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>
        <w:rPr>
          <w:sz w:val="28"/>
          <w:szCs w:val="28"/>
        </w:rPr>
        <w:t>С результатом рассмотрения «разъяснено» –</w:t>
      </w:r>
      <w:r w:rsidR="00112269" w:rsidRPr="00697142">
        <w:rPr>
          <w:sz w:val="28"/>
          <w:szCs w:val="28"/>
        </w:rPr>
        <w:t xml:space="preserve"> 88</w:t>
      </w:r>
    </w:p>
    <w:p w:rsidR="007F6844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 С результатом рассмотрения «не поддержано» – </w:t>
      </w:r>
      <w:r w:rsidR="00262415">
        <w:rPr>
          <w:sz w:val="28"/>
          <w:szCs w:val="28"/>
        </w:rPr>
        <w:t>0</w:t>
      </w:r>
    </w:p>
    <w:p w:rsidR="007F6844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7F6844" w:rsidRDefault="007F6844" w:rsidP="007F6844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нецелесообразно и необоснованно –</w:t>
      </w:r>
      <w:r w:rsidR="00262415">
        <w:rPr>
          <w:sz w:val="28"/>
          <w:szCs w:val="28"/>
        </w:rPr>
        <w:t xml:space="preserve"> 0</w:t>
      </w:r>
    </w:p>
    <w:p w:rsidR="007F6844" w:rsidRDefault="007F6844" w:rsidP="007F6844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1.1.4.2. Выявлено бездействие должностных лиц – </w:t>
      </w:r>
      <w:r w:rsidR="00262415">
        <w:rPr>
          <w:sz w:val="28"/>
          <w:szCs w:val="28"/>
        </w:rPr>
        <w:t>0</w:t>
      </w:r>
    </w:p>
    <w:p w:rsidR="007F6844" w:rsidRPr="00112269" w:rsidRDefault="007F6844" w:rsidP="007F6844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112269" w:rsidRPr="00112269">
        <w:rPr>
          <w:sz w:val="28"/>
          <w:szCs w:val="28"/>
        </w:rPr>
        <w:t>0</w:t>
      </w:r>
    </w:p>
    <w:p w:rsidR="007F6844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262415">
        <w:rPr>
          <w:sz w:val="28"/>
          <w:szCs w:val="28"/>
        </w:rPr>
        <w:t xml:space="preserve"> 0</w:t>
      </w:r>
    </w:p>
    <w:p w:rsidR="007F6844" w:rsidRPr="00112269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 Направлено по компетенции в иной орган – </w:t>
      </w:r>
      <w:r w:rsidR="00112269" w:rsidRPr="00112269">
        <w:rPr>
          <w:sz w:val="28"/>
          <w:szCs w:val="28"/>
        </w:rPr>
        <w:t>9</w:t>
      </w:r>
    </w:p>
    <w:p w:rsidR="007F6844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1.1.8. Срок рассмотрения продлен – </w:t>
      </w:r>
      <w:r w:rsidR="00262415">
        <w:rPr>
          <w:sz w:val="28"/>
          <w:szCs w:val="28"/>
        </w:rPr>
        <w:t>0</w:t>
      </w:r>
    </w:p>
    <w:p w:rsidR="007F6844" w:rsidRPr="00697142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</w:t>
      </w:r>
      <w:r w:rsidR="00112269" w:rsidRPr="00697142">
        <w:rPr>
          <w:sz w:val="28"/>
          <w:szCs w:val="28"/>
        </w:rPr>
        <w:t>1</w:t>
      </w:r>
    </w:p>
    <w:p w:rsidR="007F6844" w:rsidRPr="00112269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 Проверено с выездом на место – </w:t>
      </w:r>
      <w:r w:rsidR="00112269" w:rsidRPr="00112269">
        <w:rPr>
          <w:sz w:val="28"/>
          <w:szCs w:val="28"/>
        </w:rPr>
        <w:t>74</w:t>
      </w:r>
    </w:p>
    <w:p w:rsidR="007F6844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 Рассмотрено с участием заявителя – </w:t>
      </w:r>
      <w:r w:rsidR="007C275A">
        <w:rPr>
          <w:sz w:val="28"/>
          <w:szCs w:val="28"/>
        </w:rPr>
        <w:t>1</w:t>
      </w:r>
    </w:p>
    <w:p w:rsidR="007F6844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133349">
        <w:rPr>
          <w:sz w:val="28"/>
          <w:szCs w:val="28"/>
        </w:rPr>
        <w:t>1</w:t>
      </w:r>
    </w:p>
    <w:p w:rsidR="007F6844" w:rsidRPr="00280CDD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1.1.13. Количество обращений, по которым осуществлена «обратная связь» – </w:t>
      </w:r>
      <w:r w:rsidR="00280CDD" w:rsidRPr="00280CDD">
        <w:rPr>
          <w:color w:val="000000" w:themeColor="text1"/>
          <w:sz w:val="28"/>
          <w:szCs w:val="28"/>
        </w:rPr>
        <w:t>8</w:t>
      </w:r>
    </w:p>
    <w:p w:rsidR="007F6844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</w:t>
      </w:r>
      <w:r w:rsidR="00E77EF2">
        <w:rPr>
          <w:sz w:val="28"/>
          <w:szCs w:val="28"/>
        </w:rPr>
        <w:t xml:space="preserve">ка принятия мер по результатам </w:t>
      </w:r>
      <w:r>
        <w:rPr>
          <w:sz w:val="28"/>
          <w:szCs w:val="28"/>
        </w:rPr>
        <w:t xml:space="preserve">«обратной связи» – </w:t>
      </w:r>
      <w:r w:rsidR="00253596">
        <w:rPr>
          <w:sz w:val="28"/>
          <w:szCs w:val="28"/>
        </w:rPr>
        <w:t>0</w:t>
      </w:r>
    </w:p>
    <w:p w:rsidR="007F6844" w:rsidRPr="00E77EF2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 Всего принято обращений на личном приеме граждан руководителями (равно количеству карточек личного приема) –</w:t>
      </w:r>
      <w:r w:rsidR="00253596">
        <w:rPr>
          <w:sz w:val="28"/>
          <w:szCs w:val="28"/>
        </w:rPr>
        <w:t xml:space="preserve"> </w:t>
      </w:r>
      <w:r w:rsidR="00E77EF2" w:rsidRPr="00E77EF2">
        <w:rPr>
          <w:sz w:val="28"/>
          <w:szCs w:val="28"/>
        </w:rPr>
        <w:t>16</w:t>
      </w:r>
    </w:p>
    <w:p w:rsidR="007F6844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7F6844" w:rsidRPr="00C76677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</w:t>
      </w:r>
      <w:r w:rsidR="00280CDD" w:rsidRPr="00C76677">
        <w:rPr>
          <w:sz w:val="28"/>
          <w:szCs w:val="28"/>
        </w:rPr>
        <w:t>0</w:t>
      </w:r>
    </w:p>
    <w:p w:rsidR="007F6844" w:rsidRPr="00C76677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 Устных – </w:t>
      </w:r>
      <w:r w:rsidR="00E77EF2" w:rsidRPr="00697142">
        <w:rPr>
          <w:sz w:val="28"/>
          <w:szCs w:val="28"/>
        </w:rPr>
        <w:t>1</w:t>
      </w:r>
      <w:r w:rsidR="00280CDD" w:rsidRPr="00C76677">
        <w:rPr>
          <w:sz w:val="28"/>
          <w:szCs w:val="28"/>
        </w:rPr>
        <w:t>6</w:t>
      </w:r>
    </w:p>
    <w:p w:rsidR="007F6844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253596">
        <w:rPr>
          <w:sz w:val="28"/>
          <w:szCs w:val="28"/>
        </w:rPr>
        <w:t xml:space="preserve"> 0</w:t>
      </w:r>
    </w:p>
    <w:p w:rsidR="007F6844" w:rsidRPr="00280CDD" w:rsidRDefault="007F6844" w:rsidP="007F6844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 w:rsidR="00253596">
        <w:rPr>
          <w:i/>
          <w:sz w:val="28"/>
          <w:szCs w:val="28"/>
        </w:rPr>
        <w:t xml:space="preserve"> </w:t>
      </w:r>
      <w:r w:rsidR="00280CDD" w:rsidRPr="00280CDD">
        <w:rPr>
          <w:i/>
          <w:sz w:val="28"/>
          <w:szCs w:val="28"/>
        </w:rPr>
        <w:t>2</w:t>
      </w:r>
    </w:p>
    <w:p w:rsidR="007F6844" w:rsidRPr="00C76677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–</w:t>
      </w:r>
      <w:r w:rsidR="00280CDD" w:rsidRPr="00C76677">
        <w:rPr>
          <w:sz w:val="28"/>
          <w:szCs w:val="28"/>
        </w:rPr>
        <w:t>1</w:t>
      </w:r>
    </w:p>
    <w:p w:rsidR="007F6844" w:rsidRPr="00E77EF2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</w:t>
      </w:r>
      <w:r w:rsidR="00253596">
        <w:rPr>
          <w:sz w:val="28"/>
          <w:szCs w:val="28"/>
        </w:rPr>
        <w:t xml:space="preserve"> </w:t>
      </w:r>
      <w:r w:rsidR="00E77EF2" w:rsidRPr="00E77EF2">
        <w:rPr>
          <w:sz w:val="28"/>
          <w:szCs w:val="28"/>
        </w:rPr>
        <w:t>1</w:t>
      </w:r>
    </w:p>
    <w:p w:rsidR="007F6844" w:rsidRPr="00697142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</w:t>
      </w:r>
      <w:r w:rsidR="00253596">
        <w:rPr>
          <w:sz w:val="28"/>
          <w:szCs w:val="28"/>
        </w:rPr>
        <w:t xml:space="preserve"> </w:t>
      </w:r>
      <w:r w:rsidR="00E77EF2" w:rsidRPr="00697142">
        <w:rPr>
          <w:sz w:val="28"/>
          <w:szCs w:val="28"/>
        </w:rPr>
        <w:t>8</w:t>
      </w:r>
    </w:p>
    <w:p w:rsidR="007F6844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1.2.6. С результатом рассмотрения «не поддержано» – </w:t>
      </w:r>
      <w:r w:rsidR="00253596">
        <w:rPr>
          <w:sz w:val="28"/>
          <w:szCs w:val="28"/>
        </w:rPr>
        <w:t>0</w:t>
      </w:r>
    </w:p>
    <w:p w:rsidR="007F6844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1.2.7. С результатом рассмотрения «дан ответ автору» – </w:t>
      </w:r>
      <w:r w:rsidR="00253596">
        <w:rPr>
          <w:sz w:val="28"/>
          <w:szCs w:val="28"/>
        </w:rPr>
        <w:t>0</w:t>
      </w:r>
    </w:p>
    <w:p w:rsidR="007F6844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</w:t>
      </w:r>
      <w:r w:rsidR="00253596">
        <w:rPr>
          <w:sz w:val="28"/>
          <w:szCs w:val="28"/>
        </w:rPr>
        <w:t xml:space="preserve"> 0</w:t>
      </w:r>
    </w:p>
    <w:p w:rsidR="007F6844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</w:t>
      </w:r>
      <w:r w:rsidR="00253596">
        <w:rPr>
          <w:sz w:val="28"/>
          <w:szCs w:val="28"/>
        </w:rPr>
        <w:t xml:space="preserve"> 0</w:t>
      </w:r>
    </w:p>
    <w:p w:rsidR="007F6844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 Сколько должностных лиц, виновных в нарушении законодательства либо прав и законных интересов граждан, не привлечено к ответственности – </w:t>
      </w:r>
      <w:r w:rsidR="00253596">
        <w:rPr>
          <w:sz w:val="28"/>
          <w:szCs w:val="28"/>
        </w:rPr>
        <w:t>0</w:t>
      </w:r>
    </w:p>
    <w:p w:rsidR="007F6844" w:rsidRPr="00697142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 Количество повторных обращений – </w:t>
      </w:r>
      <w:r w:rsidR="00E77EF2" w:rsidRPr="00697142">
        <w:rPr>
          <w:sz w:val="28"/>
          <w:szCs w:val="28"/>
        </w:rPr>
        <w:t>5</w:t>
      </w:r>
    </w:p>
    <w:p w:rsidR="007F6844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D42865">
        <w:rPr>
          <w:sz w:val="28"/>
          <w:szCs w:val="28"/>
        </w:rPr>
        <w:t xml:space="preserve"> 0</w:t>
      </w:r>
    </w:p>
    <w:p w:rsidR="007F6844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7F6844" w:rsidRDefault="007F6844" w:rsidP="007F6844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D42865">
        <w:rPr>
          <w:sz w:val="28"/>
          <w:szCs w:val="28"/>
        </w:rPr>
        <w:t xml:space="preserve"> 0</w:t>
      </w:r>
    </w:p>
    <w:p w:rsidR="007F6844" w:rsidRDefault="007F6844" w:rsidP="007F6844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1.7.2. переадресовано по компетенции в другой орган государственной власти – </w:t>
      </w:r>
      <w:r w:rsidR="00D42865">
        <w:rPr>
          <w:sz w:val="28"/>
          <w:szCs w:val="28"/>
        </w:rPr>
        <w:t>0</w:t>
      </w:r>
    </w:p>
    <w:p w:rsidR="007F6844" w:rsidRDefault="007F6844" w:rsidP="007F6844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D42865">
        <w:rPr>
          <w:sz w:val="28"/>
          <w:szCs w:val="28"/>
        </w:rPr>
        <w:t>0</w:t>
      </w:r>
    </w:p>
    <w:p w:rsidR="000A2590" w:rsidRPr="000A2590" w:rsidRDefault="007F6844" w:rsidP="00D319EC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Ф.И.О. должностного лица, проступок, меры воздействия) – </w:t>
      </w:r>
      <w:r w:rsidR="00D42865">
        <w:rPr>
          <w:sz w:val="28"/>
          <w:szCs w:val="28"/>
        </w:rPr>
        <w:t>0</w:t>
      </w:r>
      <w:proofErr w:type="gramEnd"/>
    </w:p>
    <w:sectPr w:rsidR="000A2590" w:rsidRPr="000A2590" w:rsidSect="00697142">
      <w:headerReference w:type="default" r:id="rId9"/>
      <w:pgSz w:w="11906" w:h="16838"/>
      <w:pgMar w:top="1134" w:right="567" w:bottom="1135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633" w:rsidRDefault="00140633" w:rsidP="007D6FDC">
      <w:r>
        <w:separator/>
      </w:r>
    </w:p>
  </w:endnote>
  <w:endnote w:type="continuationSeparator" w:id="0">
    <w:p w:rsidR="00140633" w:rsidRDefault="00140633" w:rsidP="007D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633" w:rsidRDefault="00140633" w:rsidP="007D6FDC">
      <w:r>
        <w:separator/>
      </w:r>
    </w:p>
  </w:footnote>
  <w:footnote w:type="continuationSeparator" w:id="0">
    <w:p w:rsidR="00140633" w:rsidRDefault="00140633" w:rsidP="007D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124815"/>
      <w:docPartObj>
        <w:docPartGallery w:val="Page Numbers (Top of Page)"/>
        <w:docPartUnique/>
      </w:docPartObj>
    </w:sdtPr>
    <w:sdtEndPr/>
    <w:sdtContent>
      <w:p w:rsidR="00E77EF2" w:rsidRDefault="00E77EF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67E">
          <w:rPr>
            <w:noProof/>
          </w:rPr>
          <w:t>7</w:t>
        </w:r>
        <w:r>
          <w:fldChar w:fldCharType="end"/>
        </w:r>
      </w:p>
    </w:sdtContent>
  </w:sdt>
  <w:p w:rsidR="00E77EF2" w:rsidRDefault="00E77EF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264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2">
    <w:nsid w:val="318503B5"/>
    <w:multiLevelType w:val="multilevel"/>
    <w:tmpl w:val="20C2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</w:lvl>
  </w:abstractNum>
  <w:abstractNum w:abstractNumId="3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733D1E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26C0A47"/>
    <w:multiLevelType w:val="hybridMultilevel"/>
    <w:tmpl w:val="8506BEF2"/>
    <w:lvl w:ilvl="0" w:tplc="F1F4E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E2E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F9440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75C66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DA0F3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E34F2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3B48C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D68B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4C67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66E06DF0"/>
    <w:multiLevelType w:val="hybridMultilevel"/>
    <w:tmpl w:val="3690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61F6C"/>
    <w:multiLevelType w:val="hybridMultilevel"/>
    <w:tmpl w:val="1A5474EE"/>
    <w:lvl w:ilvl="0" w:tplc="0F4E645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7BF95CE4"/>
    <w:multiLevelType w:val="hybridMultilevel"/>
    <w:tmpl w:val="D3AC0FCC"/>
    <w:lvl w:ilvl="0" w:tplc="099A9F2C">
      <w:start w:val="1"/>
      <w:numFmt w:val="bullet"/>
      <w:lvlText w:val=""/>
      <w:lvlJc w:val="left"/>
      <w:pPr>
        <w:ind w:left="105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1">
    <w:nsid w:val="7FCA47CE"/>
    <w:multiLevelType w:val="hybridMultilevel"/>
    <w:tmpl w:val="6CE406B0"/>
    <w:lvl w:ilvl="0" w:tplc="89364F58">
      <w:start w:val="1"/>
      <w:numFmt w:val="upperRoman"/>
      <w:lvlText w:val="%1."/>
      <w:lvlJc w:val="left"/>
      <w:pPr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0"/>
  </w:num>
  <w:num w:numId="6">
    <w:abstractNumId w:val="10"/>
  </w:num>
  <w:num w:numId="7">
    <w:abstractNumId w:val="9"/>
  </w:num>
  <w:num w:numId="8">
    <w:abstractNumId w:val="1"/>
  </w:num>
  <w:num w:numId="9">
    <w:abstractNumId w:val="3"/>
  </w:num>
  <w:num w:numId="10">
    <w:abstractNumId w:val="6"/>
  </w:num>
  <w:num w:numId="11">
    <w:abstractNumId w:val="4"/>
  </w:num>
  <w:num w:numId="12">
    <w:abstractNumId w:val="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49"/>
    <w:rsid w:val="000113AF"/>
    <w:rsid w:val="000165D3"/>
    <w:rsid w:val="00026515"/>
    <w:rsid w:val="000279E0"/>
    <w:rsid w:val="00031EDC"/>
    <w:rsid w:val="00032987"/>
    <w:rsid w:val="0003559F"/>
    <w:rsid w:val="00051C8C"/>
    <w:rsid w:val="00052110"/>
    <w:rsid w:val="00052735"/>
    <w:rsid w:val="00080A1F"/>
    <w:rsid w:val="000812B2"/>
    <w:rsid w:val="000823CB"/>
    <w:rsid w:val="00084FE9"/>
    <w:rsid w:val="00096B39"/>
    <w:rsid w:val="00097F6E"/>
    <w:rsid w:val="000A2590"/>
    <w:rsid w:val="000A266D"/>
    <w:rsid w:val="000B4947"/>
    <w:rsid w:val="000B6775"/>
    <w:rsid w:val="000B6FDC"/>
    <w:rsid w:val="000C34B5"/>
    <w:rsid w:val="000C390D"/>
    <w:rsid w:val="000C575D"/>
    <w:rsid w:val="000D054A"/>
    <w:rsid w:val="000E0E82"/>
    <w:rsid w:val="000E148B"/>
    <w:rsid w:val="000F55EE"/>
    <w:rsid w:val="00112269"/>
    <w:rsid w:val="00113A03"/>
    <w:rsid w:val="001157E4"/>
    <w:rsid w:val="00130F9D"/>
    <w:rsid w:val="00133349"/>
    <w:rsid w:val="00140633"/>
    <w:rsid w:val="0014350F"/>
    <w:rsid w:val="00152E5B"/>
    <w:rsid w:val="00153D84"/>
    <w:rsid w:val="001762DF"/>
    <w:rsid w:val="001805DE"/>
    <w:rsid w:val="00183FB1"/>
    <w:rsid w:val="00184F9C"/>
    <w:rsid w:val="00193A17"/>
    <w:rsid w:val="001B0B73"/>
    <w:rsid w:val="001B2C6D"/>
    <w:rsid w:val="001B736E"/>
    <w:rsid w:val="001C6030"/>
    <w:rsid w:val="001E6362"/>
    <w:rsid w:val="00214B64"/>
    <w:rsid w:val="002268D3"/>
    <w:rsid w:val="002275DE"/>
    <w:rsid w:val="00231C03"/>
    <w:rsid w:val="00235DE7"/>
    <w:rsid w:val="002442E5"/>
    <w:rsid w:val="00250699"/>
    <w:rsid w:val="00253443"/>
    <w:rsid w:val="00253596"/>
    <w:rsid w:val="00262415"/>
    <w:rsid w:val="002651E5"/>
    <w:rsid w:val="002652D3"/>
    <w:rsid w:val="00277460"/>
    <w:rsid w:val="00280CDD"/>
    <w:rsid w:val="00281752"/>
    <w:rsid w:val="002820C2"/>
    <w:rsid w:val="002939EB"/>
    <w:rsid w:val="002A1358"/>
    <w:rsid w:val="002A6A9D"/>
    <w:rsid w:val="002B0D59"/>
    <w:rsid w:val="002E2436"/>
    <w:rsid w:val="002E3E8E"/>
    <w:rsid w:val="002E771E"/>
    <w:rsid w:val="002F10AA"/>
    <w:rsid w:val="002F4FE1"/>
    <w:rsid w:val="00306CE1"/>
    <w:rsid w:val="00311CA9"/>
    <w:rsid w:val="00315D8E"/>
    <w:rsid w:val="003259A4"/>
    <w:rsid w:val="00337B45"/>
    <w:rsid w:val="00341BE6"/>
    <w:rsid w:val="00341C2C"/>
    <w:rsid w:val="003460CC"/>
    <w:rsid w:val="0035549C"/>
    <w:rsid w:val="00383552"/>
    <w:rsid w:val="003945F2"/>
    <w:rsid w:val="003A62DC"/>
    <w:rsid w:val="003C2BB5"/>
    <w:rsid w:val="003C7C5E"/>
    <w:rsid w:val="003D16E8"/>
    <w:rsid w:val="003E01E1"/>
    <w:rsid w:val="003E14AF"/>
    <w:rsid w:val="003E4D08"/>
    <w:rsid w:val="003F4893"/>
    <w:rsid w:val="003F4E4F"/>
    <w:rsid w:val="00400928"/>
    <w:rsid w:val="00403FA6"/>
    <w:rsid w:val="00424EB6"/>
    <w:rsid w:val="00432000"/>
    <w:rsid w:val="00437ACA"/>
    <w:rsid w:val="004407D7"/>
    <w:rsid w:val="00444F4B"/>
    <w:rsid w:val="00461F3F"/>
    <w:rsid w:val="00466CC4"/>
    <w:rsid w:val="004810BB"/>
    <w:rsid w:val="00494B78"/>
    <w:rsid w:val="00496EE6"/>
    <w:rsid w:val="004B16D0"/>
    <w:rsid w:val="004B2E02"/>
    <w:rsid w:val="004C0BA7"/>
    <w:rsid w:val="004C0C81"/>
    <w:rsid w:val="004C750D"/>
    <w:rsid w:val="00503647"/>
    <w:rsid w:val="005040DF"/>
    <w:rsid w:val="00504499"/>
    <w:rsid w:val="00512616"/>
    <w:rsid w:val="00512B5C"/>
    <w:rsid w:val="00527568"/>
    <w:rsid w:val="00540A52"/>
    <w:rsid w:val="00553A07"/>
    <w:rsid w:val="00562254"/>
    <w:rsid w:val="0056610A"/>
    <w:rsid w:val="00573FE6"/>
    <w:rsid w:val="00581ED0"/>
    <w:rsid w:val="0059146D"/>
    <w:rsid w:val="00592E8F"/>
    <w:rsid w:val="0059675E"/>
    <w:rsid w:val="005978C0"/>
    <w:rsid w:val="005B1E31"/>
    <w:rsid w:val="005C2391"/>
    <w:rsid w:val="005E2326"/>
    <w:rsid w:val="005E5F49"/>
    <w:rsid w:val="005E6E9B"/>
    <w:rsid w:val="005F13AF"/>
    <w:rsid w:val="0060064C"/>
    <w:rsid w:val="00614546"/>
    <w:rsid w:val="006152E2"/>
    <w:rsid w:val="006236DF"/>
    <w:rsid w:val="00630D55"/>
    <w:rsid w:val="006345D7"/>
    <w:rsid w:val="006360EB"/>
    <w:rsid w:val="006402BF"/>
    <w:rsid w:val="0064137B"/>
    <w:rsid w:val="00641E08"/>
    <w:rsid w:val="00641E12"/>
    <w:rsid w:val="006455B8"/>
    <w:rsid w:val="00647411"/>
    <w:rsid w:val="00652591"/>
    <w:rsid w:val="00670DAC"/>
    <w:rsid w:val="00697142"/>
    <w:rsid w:val="006A44D5"/>
    <w:rsid w:val="006B3623"/>
    <w:rsid w:val="006C4675"/>
    <w:rsid w:val="006D0F73"/>
    <w:rsid w:val="006F49F4"/>
    <w:rsid w:val="00735CE2"/>
    <w:rsid w:val="00737F53"/>
    <w:rsid w:val="0074414C"/>
    <w:rsid w:val="00744F1C"/>
    <w:rsid w:val="00761E98"/>
    <w:rsid w:val="00766828"/>
    <w:rsid w:val="007673E4"/>
    <w:rsid w:val="00772E88"/>
    <w:rsid w:val="00777AAF"/>
    <w:rsid w:val="0078217E"/>
    <w:rsid w:val="007825C2"/>
    <w:rsid w:val="00784711"/>
    <w:rsid w:val="007921CC"/>
    <w:rsid w:val="00796ADF"/>
    <w:rsid w:val="007A0144"/>
    <w:rsid w:val="007A5DBF"/>
    <w:rsid w:val="007B1E88"/>
    <w:rsid w:val="007B30DE"/>
    <w:rsid w:val="007B4E09"/>
    <w:rsid w:val="007B58AF"/>
    <w:rsid w:val="007B6F6F"/>
    <w:rsid w:val="007C275A"/>
    <w:rsid w:val="007C62F6"/>
    <w:rsid w:val="007D44F8"/>
    <w:rsid w:val="007D6FDC"/>
    <w:rsid w:val="007E4DB6"/>
    <w:rsid w:val="007F3508"/>
    <w:rsid w:val="007F4730"/>
    <w:rsid w:val="007F6844"/>
    <w:rsid w:val="00815C59"/>
    <w:rsid w:val="00833DC9"/>
    <w:rsid w:val="00842664"/>
    <w:rsid w:val="00846D53"/>
    <w:rsid w:val="00857B5F"/>
    <w:rsid w:val="0087137A"/>
    <w:rsid w:val="008715E5"/>
    <w:rsid w:val="00885610"/>
    <w:rsid w:val="00891370"/>
    <w:rsid w:val="00895E99"/>
    <w:rsid w:val="008A5BE7"/>
    <w:rsid w:val="008C5710"/>
    <w:rsid w:val="008E1048"/>
    <w:rsid w:val="008E3692"/>
    <w:rsid w:val="008E3F48"/>
    <w:rsid w:val="009043FC"/>
    <w:rsid w:val="00905E43"/>
    <w:rsid w:val="00910229"/>
    <w:rsid w:val="00914782"/>
    <w:rsid w:val="00917942"/>
    <w:rsid w:val="00922401"/>
    <w:rsid w:val="00926CD4"/>
    <w:rsid w:val="00937063"/>
    <w:rsid w:val="00945DD9"/>
    <w:rsid w:val="00950812"/>
    <w:rsid w:val="0095573F"/>
    <w:rsid w:val="009608F6"/>
    <w:rsid w:val="009631B9"/>
    <w:rsid w:val="00967ADE"/>
    <w:rsid w:val="009710F0"/>
    <w:rsid w:val="009723E7"/>
    <w:rsid w:val="00981B90"/>
    <w:rsid w:val="009934CF"/>
    <w:rsid w:val="009A0021"/>
    <w:rsid w:val="009B23F9"/>
    <w:rsid w:val="009C1BBE"/>
    <w:rsid w:val="009D767E"/>
    <w:rsid w:val="009E1FBB"/>
    <w:rsid w:val="009F14AA"/>
    <w:rsid w:val="009F37E3"/>
    <w:rsid w:val="00A019D9"/>
    <w:rsid w:val="00A07A22"/>
    <w:rsid w:val="00A33188"/>
    <w:rsid w:val="00A3649A"/>
    <w:rsid w:val="00A376E8"/>
    <w:rsid w:val="00A4214F"/>
    <w:rsid w:val="00A50228"/>
    <w:rsid w:val="00A502B6"/>
    <w:rsid w:val="00A65B5F"/>
    <w:rsid w:val="00A676F5"/>
    <w:rsid w:val="00A7423C"/>
    <w:rsid w:val="00A84720"/>
    <w:rsid w:val="00A943E3"/>
    <w:rsid w:val="00A97A84"/>
    <w:rsid w:val="00AA2FDF"/>
    <w:rsid w:val="00AA3F3B"/>
    <w:rsid w:val="00AC0DC9"/>
    <w:rsid w:val="00AE06AF"/>
    <w:rsid w:val="00AE706F"/>
    <w:rsid w:val="00AF7F1C"/>
    <w:rsid w:val="00B17664"/>
    <w:rsid w:val="00B40255"/>
    <w:rsid w:val="00B53BD1"/>
    <w:rsid w:val="00B54D4B"/>
    <w:rsid w:val="00B54F3B"/>
    <w:rsid w:val="00B57E2E"/>
    <w:rsid w:val="00B63979"/>
    <w:rsid w:val="00B65E2F"/>
    <w:rsid w:val="00B754EC"/>
    <w:rsid w:val="00BA056A"/>
    <w:rsid w:val="00BB0102"/>
    <w:rsid w:val="00BB3EC7"/>
    <w:rsid w:val="00BB42CC"/>
    <w:rsid w:val="00BB7DBD"/>
    <w:rsid w:val="00BD01C4"/>
    <w:rsid w:val="00BD4748"/>
    <w:rsid w:val="00BE6CB9"/>
    <w:rsid w:val="00BF7EB5"/>
    <w:rsid w:val="00C02410"/>
    <w:rsid w:val="00C15CA1"/>
    <w:rsid w:val="00C16F0E"/>
    <w:rsid w:val="00C251D2"/>
    <w:rsid w:val="00C30570"/>
    <w:rsid w:val="00C33751"/>
    <w:rsid w:val="00C421C2"/>
    <w:rsid w:val="00C42CAB"/>
    <w:rsid w:val="00C622B6"/>
    <w:rsid w:val="00C624EC"/>
    <w:rsid w:val="00C63110"/>
    <w:rsid w:val="00C76677"/>
    <w:rsid w:val="00C82435"/>
    <w:rsid w:val="00C86991"/>
    <w:rsid w:val="00C93925"/>
    <w:rsid w:val="00C93BF5"/>
    <w:rsid w:val="00C9507F"/>
    <w:rsid w:val="00C978D7"/>
    <w:rsid w:val="00CA67D2"/>
    <w:rsid w:val="00CB0777"/>
    <w:rsid w:val="00CB3AC0"/>
    <w:rsid w:val="00CD0839"/>
    <w:rsid w:val="00CD782A"/>
    <w:rsid w:val="00CE4070"/>
    <w:rsid w:val="00CF6B1D"/>
    <w:rsid w:val="00D01F5B"/>
    <w:rsid w:val="00D05025"/>
    <w:rsid w:val="00D05C51"/>
    <w:rsid w:val="00D319EC"/>
    <w:rsid w:val="00D3786A"/>
    <w:rsid w:val="00D413DD"/>
    <w:rsid w:val="00D41794"/>
    <w:rsid w:val="00D42865"/>
    <w:rsid w:val="00D443AF"/>
    <w:rsid w:val="00D468BC"/>
    <w:rsid w:val="00D56C09"/>
    <w:rsid w:val="00D64E98"/>
    <w:rsid w:val="00D653EB"/>
    <w:rsid w:val="00D766CA"/>
    <w:rsid w:val="00D87D57"/>
    <w:rsid w:val="00D96574"/>
    <w:rsid w:val="00DA2820"/>
    <w:rsid w:val="00DB23B0"/>
    <w:rsid w:val="00DD01FF"/>
    <w:rsid w:val="00DD7BED"/>
    <w:rsid w:val="00DE470E"/>
    <w:rsid w:val="00E007BA"/>
    <w:rsid w:val="00E10DC1"/>
    <w:rsid w:val="00E12908"/>
    <w:rsid w:val="00E12D79"/>
    <w:rsid w:val="00E21136"/>
    <w:rsid w:val="00E233AB"/>
    <w:rsid w:val="00E520EE"/>
    <w:rsid w:val="00E54B50"/>
    <w:rsid w:val="00E6332D"/>
    <w:rsid w:val="00E63AE0"/>
    <w:rsid w:val="00E655DD"/>
    <w:rsid w:val="00E67980"/>
    <w:rsid w:val="00E72CDC"/>
    <w:rsid w:val="00E77908"/>
    <w:rsid w:val="00E77EF2"/>
    <w:rsid w:val="00E87543"/>
    <w:rsid w:val="00E92075"/>
    <w:rsid w:val="00E97DBD"/>
    <w:rsid w:val="00EA11DD"/>
    <w:rsid w:val="00EA380B"/>
    <w:rsid w:val="00EB0BB6"/>
    <w:rsid w:val="00EB175B"/>
    <w:rsid w:val="00ED66BA"/>
    <w:rsid w:val="00EF09A8"/>
    <w:rsid w:val="00EF24BE"/>
    <w:rsid w:val="00EF4630"/>
    <w:rsid w:val="00F17793"/>
    <w:rsid w:val="00F219BF"/>
    <w:rsid w:val="00F30DAE"/>
    <w:rsid w:val="00F35961"/>
    <w:rsid w:val="00F4762A"/>
    <w:rsid w:val="00F501FD"/>
    <w:rsid w:val="00F50B85"/>
    <w:rsid w:val="00F63726"/>
    <w:rsid w:val="00F672EA"/>
    <w:rsid w:val="00F715FB"/>
    <w:rsid w:val="00F7287B"/>
    <w:rsid w:val="00F77D13"/>
    <w:rsid w:val="00F80719"/>
    <w:rsid w:val="00F84CE6"/>
    <w:rsid w:val="00F907EC"/>
    <w:rsid w:val="00F919A0"/>
    <w:rsid w:val="00FA7AEF"/>
    <w:rsid w:val="00FB17A3"/>
    <w:rsid w:val="00FC3A00"/>
    <w:rsid w:val="00FC504D"/>
    <w:rsid w:val="00FE21A2"/>
    <w:rsid w:val="00FE295A"/>
    <w:rsid w:val="00FF26AD"/>
    <w:rsid w:val="00FF4176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  <w:style w:type="paragraph" w:customStyle="1" w:styleId="ad">
    <w:name w:val="Обычный.Название подразделения"/>
    <w:rsid w:val="005F13A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e">
    <w:name w:val="Hyperlink"/>
    <w:uiPriority w:val="99"/>
    <w:unhideWhenUsed/>
    <w:rsid w:val="005F13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  <w:style w:type="paragraph" w:customStyle="1" w:styleId="ad">
    <w:name w:val="Обычный.Название подразделения"/>
    <w:rsid w:val="005F13A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e">
    <w:name w:val="Hyperlink"/>
    <w:uiPriority w:val="99"/>
    <w:unhideWhenUsed/>
    <w:rsid w:val="005F13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B22CF77-85ED-4837-9594-5A1A3D38F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10819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aichebotareva</dc:creator>
  <cp:lastModifiedBy>Шарапова Е.В.</cp:lastModifiedBy>
  <cp:revision>4</cp:revision>
  <cp:lastPrinted>2022-06-30T14:49:00Z</cp:lastPrinted>
  <dcterms:created xsi:type="dcterms:W3CDTF">2023-06-30T09:01:00Z</dcterms:created>
  <dcterms:modified xsi:type="dcterms:W3CDTF">2024-09-27T09:46:00Z</dcterms:modified>
</cp:coreProperties>
</file>