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04D" w:rsidRPr="00917CB1" w:rsidRDefault="00EF604D" w:rsidP="00EF604D">
      <w:pPr>
        <w:jc w:val="center"/>
        <w:rPr>
          <w:i/>
          <w:sz w:val="26"/>
          <w:szCs w:val="26"/>
        </w:rPr>
      </w:pPr>
      <w:r w:rsidRPr="00917CB1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 (металлически</w:t>
      </w:r>
      <w:r>
        <w:rPr>
          <w:i/>
          <w:sz w:val="26"/>
          <w:szCs w:val="26"/>
        </w:rPr>
        <w:t>е</w:t>
      </w:r>
      <w:r w:rsidRPr="00917CB1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сооружения</w:t>
      </w:r>
      <w:r w:rsidRPr="00917CB1">
        <w:rPr>
          <w:i/>
          <w:sz w:val="26"/>
          <w:szCs w:val="26"/>
        </w:rPr>
        <w:t xml:space="preserve">), на землях государственная собственность на которые не разграничена, по ул. </w:t>
      </w:r>
      <w:r>
        <w:rPr>
          <w:i/>
          <w:sz w:val="26"/>
          <w:szCs w:val="26"/>
        </w:rPr>
        <w:t>Менделеева</w:t>
      </w:r>
      <w:r w:rsidRPr="00917CB1">
        <w:rPr>
          <w:i/>
          <w:sz w:val="26"/>
          <w:szCs w:val="26"/>
        </w:rPr>
        <w:t xml:space="preserve">,  </w:t>
      </w:r>
      <w:r>
        <w:rPr>
          <w:i/>
          <w:sz w:val="26"/>
          <w:szCs w:val="26"/>
        </w:rPr>
        <w:t>7б</w:t>
      </w:r>
      <w:r w:rsidRPr="00917CB1">
        <w:rPr>
          <w:i/>
          <w:sz w:val="26"/>
          <w:szCs w:val="26"/>
        </w:rPr>
        <w:t>, подлежащих демонтажу.</w:t>
      </w:r>
    </w:p>
    <w:p w:rsidR="00EF604D" w:rsidRPr="00917CB1" w:rsidRDefault="00EF604D" w:rsidP="00EF604D">
      <w:pPr>
        <w:jc w:val="center"/>
        <w:rPr>
          <w:i/>
          <w:sz w:val="22"/>
          <w:szCs w:val="22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EF604D" w:rsidRPr="0009501D" w:rsidTr="00781035">
        <w:tc>
          <w:tcPr>
            <w:tcW w:w="709" w:type="dxa"/>
          </w:tcPr>
          <w:p w:rsidR="00EF604D" w:rsidRPr="0009501D" w:rsidRDefault="00EF604D" w:rsidP="0078103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EF604D" w:rsidRPr="0009501D" w:rsidRDefault="00EF604D" w:rsidP="0078103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EF604D" w:rsidRPr="0009501D" w:rsidRDefault="00EF604D" w:rsidP="0078103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EF604D" w:rsidRPr="0009501D" w:rsidRDefault="00EF604D" w:rsidP="0078103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EF604D" w:rsidRPr="0009501D" w:rsidRDefault="00EF604D" w:rsidP="0078103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EF604D" w:rsidRPr="0009501D" w:rsidTr="00781035">
        <w:tc>
          <w:tcPr>
            <w:tcW w:w="709" w:type="dxa"/>
          </w:tcPr>
          <w:p w:rsidR="00EF604D" w:rsidRDefault="00EF604D" w:rsidP="00781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F604D" w:rsidRPr="0009501D" w:rsidRDefault="00EF604D" w:rsidP="00781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F604D" w:rsidRPr="00917CB1" w:rsidRDefault="00EF604D" w:rsidP="00781035">
            <w:pPr>
              <w:jc w:val="center"/>
              <w:rPr>
                <w:i/>
                <w:sz w:val="24"/>
                <w:szCs w:val="24"/>
              </w:rPr>
            </w:pPr>
            <w:r w:rsidRPr="00917CB1">
              <w:rPr>
                <w:i/>
                <w:sz w:val="24"/>
                <w:szCs w:val="24"/>
              </w:rPr>
              <w:t xml:space="preserve">ул. </w:t>
            </w:r>
            <w:r>
              <w:rPr>
                <w:i/>
                <w:sz w:val="24"/>
                <w:szCs w:val="24"/>
              </w:rPr>
              <w:t>Менделеева</w:t>
            </w:r>
            <w:r w:rsidRPr="00917CB1">
              <w:rPr>
                <w:i/>
                <w:sz w:val="24"/>
                <w:szCs w:val="24"/>
              </w:rPr>
              <w:t xml:space="preserve">,  </w:t>
            </w:r>
            <w:r>
              <w:rPr>
                <w:i/>
                <w:sz w:val="24"/>
                <w:szCs w:val="24"/>
              </w:rPr>
              <w:t>7б</w:t>
            </w:r>
          </w:p>
        </w:tc>
        <w:tc>
          <w:tcPr>
            <w:tcW w:w="1418" w:type="dxa"/>
          </w:tcPr>
          <w:p w:rsidR="00EF604D" w:rsidRDefault="00EF604D" w:rsidP="00781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05.06.2026</w:t>
            </w:r>
          </w:p>
          <w:p w:rsidR="00EF604D" w:rsidRPr="0009501D" w:rsidRDefault="00EF604D" w:rsidP="007810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F604D" w:rsidRDefault="00EF604D" w:rsidP="0078103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металлические  сооружения</w:t>
            </w:r>
          </w:p>
          <w:p w:rsidR="00EF604D" w:rsidRDefault="00EF604D" w:rsidP="007810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58F6773" wp14:editId="79808F00">
                  <wp:extent cx="3094892" cy="2322378"/>
                  <wp:effectExtent l="0" t="0" r="0" b="1905"/>
                  <wp:docPr id="5" name="Рисунок 5" descr="C:\Users\ladanilova\AppData\Local\Microsoft\Windows\INetCache\Content.Word\20260605_1048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anilova\AppData\Local\Microsoft\Windows\INetCache\Content.Word\20260605_1048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551" cy="2322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604D" w:rsidRDefault="00EF604D" w:rsidP="00781035">
            <w:pPr>
              <w:jc w:val="center"/>
            </w:pPr>
          </w:p>
          <w:p w:rsidR="00EF604D" w:rsidRDefault="00EF604D" w:rsidP="0078103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FAE63D" wp14:editId="5B5F9A16">
                  <wp:extent cx="3131357" cy="2351315"/>
                  <wp:effectExtent l="0" t="0" r="0" b="0"/>
                  <wp:docPr id="6" name="Рисунок 6" descr="C:\Users\ladanilova\AppData\Local\Microsoft\Windows\INetCache\Content.Word\20260605_104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20260605_104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1013" cy="2358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F604D" w:rsidRPr="00A24E14" w:rsidRDefault="00EF604D" w:rsidP="00781035">
            <w:pPr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EF604D" w:rsidRDefault="00EF604D" w:rsidP="007810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EF604D" w:rsidRPr="0009501D" w:rsidRDefault="00EF604D" w:rsidP="0078103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70681" w:rsidRPr="00EF604D" w:rsidRDefault="00570681" w:rsidP="00EF604D">
      <w:bookmarkStart w:id="0" w:name="_GoBack"/>
      <w:bookmarkEnd w:id="0"/>
    </w:p>
    <w:sectPr w:rsidR="00570681" w:rsidRPr="00EF604D" w:rsidSect="00A94B8D">
      <w:headerReference w:type="default" r:id="rId10"/>
      <w:footerReference w:type="first" r:id="rId11"/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E14" w:rsidRDefault="00A24E14" w:rsidP="006C4C94">
      <w:r>
        <w:separator/>
      </w:r>
    </w:p>
  </w:endnote>
  <w:endnote w:type="continuationSeparator" w:id="0">
    <w:p w:rsidR="00A24E14" w:rsidRDefault="00A24E14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E14" w:rsidRDefault="00A24E14" w:rsidP="006C4C94">
      <w:r>
        <w:separator/>
      </w:r>
    </w:p>
  </w:footnote>
  <w:footnote w:type="continuationSeparator" w:id="0">
    <w:p w:rsidR="00A24E14" w:rsidRDefault="00A24E14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04D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A5258"/>
    <w:rsid w:val="007B5F77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17CB1"/>
    <w:rsid w:val="00922915"/>
    <w:rsid w:val="00922F59"/>
    <w:rsid w:val="00946BF3"/>
    <w:rsid w:val="009578F8"/>
    <w:rsid w:val="0096461E"/>
    <w:rsid w:val="00973F25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F74DD"/>
    <w:rsid w:val="00B03ED5"/>
    <w:rsid w:val="00B26FCA"/>
    <w:rsid w:val="00B6703F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EF604D"/>
    <w:rsid w:val="00F04C5D"/>
    <w:rsid w:val="00F326D0"/>
    <w:rsid w:val="00F3563F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DDA6E-4610-4CBC-9363-1A99691B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Данилова Л.А.</cp:lastModifiedBy>
  <cp:revision>3</cp:revision>
  <cp:lastPrinted>2026-06-04T09:16:00Z</cp:lastPrinted>
  <dcterms:created xsi:type="dcterms:W3CDTF">2026-06-08T06:09:00Z</dcterms:created>
  <dcterms:modified xsi:type="dcterms:W3CDTF">2026-06-08T14:49:00Z</dcterms:modified>
</cp:coreProperties>
</file>