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51" w:rsidRDefault="00C93A51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7C5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3D11E8" w:rsidRPr="003D11E8">
        <w:rPr>
          <w:rFonts w:ascii="Times New Roman" w:hAnsi="Times New Roman" w:cs="Times New Roman"/>
          <w:sz w:val="28"/>
          <w:szCs w:val="28"/>
        </w:rPr>
        <w:t xml:space="preserve">2.3 Положения о порядке выявления и </w:t>
      </w:r>
      <w:proofErr w:type="gramStart"/>
      <w:r w:rsidR="003D11E8" w:rsidRPr="003D11E8">
        <w:rPr>
          <w:rFonts w:ascii="Times New Roman" w:hAnsi="Times New Roman" w:cs="Times New Roman"/>
          <w:sz w:val="28"/>
          <w:szCs w:val="28"/>
        </w:rPr>
        <w:t>демонтажа</w:t>
      </w:r>
      <w:proofErr w:type="gramEnd"/>
      <w:r w:rsidR="003D11E8" w:rsidRPr="003D11E8">
        <w:rPr>
          <w:rFonts w:ascii="Times New Roman" w:hAnsi="Times New Roman" w:cs="Times New Roman"/>
          <w:sz w:val="28"/>
          <w:szCs w:val="28"/>
        </w:rPr>
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Воронеж, утвержденного постановлением Администрации городского округа город Воронеж от 05.10.2015 № 760, при выявлении самовольно установленных и (или) незаконно эксплуатируемых временных сооружений управы районов городского округа город Воронеж проводят работу по установлению их владельцев путем размещения уведомления на таких объектах, а также на официальном сайте администрации городского округа город Воронеж в сети Интернет https://voronezh-city.gosuslugi.ru/.</w:t>
      </w:r>
    </w:p>
    <w:p w:rsidR="00C93A51" w:rsidRDefault="00CD1839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Владельцам временных сооружений</w:t>
      </w:r>
      <w:r w:rsidR="00C93A51">
        <w:rPr>
          <w:rFonts w:ascii="Times New Roman" w:hAnsi="Times New Roman" w:cs="Times New Roman"/>
          <w:sz w:val="28"/>
          <w:szCs w:val="28"/>
        </w:rPr>
        <w:t xml:space="preserve"> необходимо явится в управу Советского района городского ок</w:t>
      </w:r>
      <w:r>
        <w:rPr>
          <w:rFonts w:ascii="Times New Roman" w:hAnsi="Times New Roman" w:cs="Times New Roman"/>
          <w:sz w:val="28"/>
          <w:szCs w:val="28"/>
        </w:rPr>
        <w:t>руга город Воронеж: г. Воронеж,</w:t>
      </w:r>
      <w:r>
        <w:rPr>
          <w:rFonts w:ascii="Times New Roman" w:hAnsi="Times New Roman" w:cs="Times New Roman"/>
          <w:sz w:val="28"/>
          <w:szCs w:val="28"/>
        </w:rPr>
        <w:br/>
      </w:r>
      <w:r w:rsidR="00C93A51">
        <w:rPr>
          <w:rFonts w:ascii="Times New Roman" w:hAnsi="Times New Roman" w:cs="Times New Roman"/>
          <w:sz w:val="28"/>
          <w:szCs w:val="28"/>
        </w:rPr>
        <w:t xml:space="preserve">ул. Домостроителей, д. 30, </w:t>
      </w:r>
      <w:proofErr w:type="spellStart"/>
      <w:r w:rsidR="00C93A5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93A51">
        <w:rPr>
          <w:rFonts w:ascii="Times New Roman" w:hAnsi="Times New Roman" w:cs="Times New Roman"/>
          <w:sz w:val="28"/>
          <w:szCs w:val="28"/>
        </w:rPr>
        <w:t>. 204, 205, 206, тел. (473) 272-46-34.</w:t>
      </w:r>
    </w:p>
    <w:p w:rsidR="00DE4684" w:rsidRDefault="005F324B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Воронеж, ул.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Северцова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4а</w:t>
      </w:r>
    </w:p>
    <w:p w:rsidR="005F324B" w:rsidRDefault="005F324B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0ED544" wp14:editId="7B186CAA">
            <wp:extent cx="4787661" cy="4863415"/>
            <wp:effectExtent l="0" t="0" r="0" b="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309" t="19085" r="13528" b="8883"/>
                    <a:stretch/>
                  </pic:blipFill>
                  <pic:spPr bwMode="auto">
                    <a:xfrm>
                      <a:off x="0" y="0"/>
                      <a:ext cx="4795850" cy="4871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4684" w:rsidRPr="00DE4684" w:rsidRDefault="00DE4684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6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г. Воронеж, ул. </w:t>
      </w:r>
      <w:proofErr w:type="gramStart"/>
      <w:r w:rsidR="00A5246A">
        <w:rPr>
          <w:rFonts w:ascii="Times New Roman" w:hAnsi="Times New Roman" w:cs="Times New Roman"/>
          <w:b/>
          <w:sz w:val="28"/>
          <w:szCs w:val="28"/>
        </w:rPr>
        <w:t>Чукотская</w:t>
      </w:r>
      <w:proofErr w:type="gramEnd"/>
      <w:r w:rsidR="004C39B0">
        <w:rPr>
          <w:rFonts w:ascii="Times New Roman" w:hAnsi="Times New Roman" w:cs="Times New Roman"/>
          <w:b/>
          <w:sz w:val="28"/>
          <w:szCs w:val="28"/>
        </w:rPr>
        <w:t>, 1</w:t>
      </w:r>
      <w:r w:rsidR="00A5246A">
        <w:rPr>
          <w:rFonts w:ascii="Times New Roman" w:hAnsi="Times New Roman" w:cs="Times New Roman"/>
          <w:b/>
          <w:sz w:val="28"/>
          <w:szCs w:val="28"/>
        </w:rPr>
        <w:t>6</w:t>
      </w:r>
      <w:r w:rsidRPr="00DE46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6A0">
        <w:rPr>
          <w:rFonts w:ascii="Times New Roman" w:hAnsi="Times New Roman" w:cs="Times New Roman"/>
          <w:b/>
          <w:sz w:val="28"/>
          <w:szCs w:val="28"/>
        </w:rPr>
        <w:t>(ограждения</w:t>
      </w:r>
      <w:r w:rsidR="00725EF1">
        <w:rPr>
          <w:rFonts w:ascii="Times New Roman" w:hAnsi="Times New Roman" w:cs="Times New Roman"/>
          <w:b/>
          <w:sz w:val="28"/>
          <w:szCs w:val="28"/>
        </w:rPr>
        <w:t>)</w:t>
      </w:r>
    </w:p>
    <w:p w:rsidR="00DE4684" w:rsidRPr="00DE4684" w:rsidRDefault="00A5246A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20076" cy="4097548"/>
            <wp:effectExtent l="0" t="0" r="0" b="0"/>
            <wp:docPr id="3" name="Рисунок 3" descr="D:\КОВАЛЬ\Аврора обращения\УИЗО по 760\Чукотская 16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АЛЬ\Аврора обращения\УИЗО по 760\Чукотская 16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104" cy="410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24B" w:rsidRDefault="005F324B" w:rsidP="005F32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Воронеж, ул.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Междуреченская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6а (ограждение)</w:t>
      </w:r>
    </w:p>
    <w:p w:rsidR="004C39B0" w:rsidRDefault="005F324B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C7446E">
            <wp:extent cx="3096883" cy="413626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609" cy="4141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324B" w:rsidRDefault="005F324B" w:rsidP="008E7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г. Воронеж, пр-т Патриотов, 5 (ограждения, металлические столбики, навес)</w:t>
      </w:r>
    </w:p>
    <w:p w:rsidR="005F324B" w:rsidRDefault="005F324B" w:rsidP="005F324B">
      <w:pPr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085671">
            <wp:extent cx="2645740" cy="1984076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426" cy="199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BE2CAD">
            <wp:extent cx="1442859" cy="1932317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15" cy="194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324B" w:rsidRDefault="008E7D11" w:rsidP="008E7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5F324B">
        <w:rPr>
          <w:rFonts w:ascii="Times New Roman" w:hAnsi="Times New Roman" w:cs="Times New Roman"/>
          <w:b/>
          <w:sz w:val="28"/>
          <w:szCs w:val="28"/>
        </w:rPr>
        <w:t xml:space="preserve">. Воронеж, б-р Воинской Славы, 66 </w:t>
      </w:r>
      <w:r>
        <w:rPr>
          <w:rFonts w:ascii="Times New Roman" w:hAnsi="Times New Roman" w:cs="Times New Roman"/>
          <w:b/>
          <w:sz w:val="28"/>
          <w:szCs w:val="28"/>
        </w:rPr>
        <w:t>(ограждение)</w:t>
      </w:r>
    </w:p>
    <w:p w:rsidR="008E7D11" w:rsidRDefault="008E7D11" w:rsidP="008E7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A307C8">
            <wp:extent cx="1511842" cy="2018581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484" cy="202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6A0" w:rsidRDefault="00A969E7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CD1839">
        <w:rPr>
          <w:rFonts w:ascii="Times New Roman" w:hAnsi="Times New Roman" w:cs="Times New Roman"/>
          <w:b/>
          <w:sz w:val="28"/>
          <w:szCs w:val="28"/>
        </w:rPr>
        <w:t xml:space="preserve">. Воронеж, </w:t>
      </w:r>
      <w:r w:rsidR="005556A0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gramStart"/>
      <w:r w:rsidR="00436822">
        <w:rPr>
          <w:rFonts w:ascii="Times New Roman" w:hAnsi="Times New Roman" w:cs="Times New Roman"/>
          <w:b/>
          <w:sz w:val="28"/>
          <w:szCs w:val="28"/>
        </w:rPr>
        <w:t>Междуреченская</w:t>
      </w:r>
      <w:proofErr w:type="gramEnd"/>
      <w:r w:rsidR="005556A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36822">
        <w:rPr>
          <w:rFonts w:ascii="Times New Roman" w:hAnsi="Times New Roman" w:cs="Times New Roman"/>
          <w:b/>
          <w:sz w:val="28"/>
          <w:szCs w:val="28"/>
        </w:rPr>
        <w:t xml:space="preserve">4а </w:t>
      </w:r>
      <w:r w:rsidR="005556A0">
        <w:rPr>
          <w:rFonts w:ascii="Times New Roman" w:hAnsi="Times New Roman" w:cs="Times New Roman"/>
          <w:b/>
          <w:sz w:val="28"/>
          <w:szCs w:val="28"/>
        </w:rPr>
        <w:t>(</w:t>
      </w:r>
      <w:r w:rsidR="00436822">
        <w:rPr>
          <w:rFonts w:ascii="Times New Roman" w:hAnsi="Times New Roman" w:cs="Times New Roman"/>
          <w:b/>
          <w:sz w:val="28"/>
          <w:szCs w:val="28"/>
        </w:rPr>
        <w:t>ограждение</w:t>
      </w:r>
      <w:r w:rsidR="005556A0">
        <w:rPr>
          <w:rFonts w:ascii="Times New Roman" w:hAnsi="Times New Roman" w:cs="Times New Roman"/>
          <w:b/>
          <w:sz w:val="28"/>
          <w:szCs w:val="28"/>
        </w:rPr>
        <w:t>)</w:t>
      </w:r>
    </w:p>
    <w:p w:rsidR="008E7D11" w:rsidRDefault="00436822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32053" cy="3739840"/>
            <wp:effectExtent l="0" t="0" r="1905" b="0"/>
            <wp:docPr id="4" name="Рисунок 4" descr="D:\КОВАЛЬ\Аврора обращения\УИЗО по 760\Междуреченская 4а 27631805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ВАЛЬ\Аврора обращения\УИЗО по 760\Междуреченская 4а 27631805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56" cy="374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D11" w:rsidRDefault="008E7D11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г. Воронеж, СНТ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Придонье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», уч. 128 (часть ограждения)</w:t>
      </w:r>
    </w:p>
    <w:p w:rsidR="008E7D11" w:rsidRDefault="008E7D11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9570E50">
            <wp:extent cx="2950234" cy="3928592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380" cy="39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919" w:rsidRDefault="00B43919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919">
        <w:rPr>
          <w:rFonts w:ascii="Times New Roman" w:hAnsi="Times New Roman" w:cs="Times New Roman"/>
          <w:b/>
          <w:sz w:val="28"/>
          <w:szCs w:val="28"/>
        </w:rPr>
        <w:t xml:space="preserve">г. Воронеж, ул. </w:t>
      </w:r>
      <w:proofErr w:type="spellStart"/>
      <w:r w:rsidR="00436822">
        <w:rPr>
          <w:rFonts w:ascii="Times New Roman" w:hAnsi="Times New Roman" w:cs="Times New Roman"/>
          <w:b/>
          <w:sz w:val="28"/>
          <w:szCs w:val="28"/>
        </w:rPr>
        <w:t>Теплоэнергетиков</w:t>
      </w:r>
      <w:proofErr w:type="spellEnd"/>
      <w:r w:rsidR="00436822">
        <w:rPr>
          <w:rFonts w:ascii="Times New Roman" w:hAnsi="Times New Roman" w:cs="Times New Roman"/>
          <w:b/>
          <w:sz w:val="28"/>
          <w:szCs w:val="28"/>
        </w:rPr>
        <w:t>, 1б</w:t>
      </w:r>
      <w:r w:rsidRPr="00B439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(ограждение</w:t>
      </w:r>
      <w:r w:rsidR="00436822">
        <w:rPr>
          <w:rFonts w:ascii="Times New Roman" w:hAnsi="Times New Roman" w:cs="Times New Roman"/>
          <w:b/>
          <w:sz w:val="28"/>
          <w:szCs w:val="28"/>
        </w:rPr>
        <w:t>, сооружение</w:t>
      </w:r>
      <w:r w:rsidRPr="00B43919">
        <w:rPr>
          <w:rFonts w:ascii="Times New Roman" w:hAnsi="Times New Roman" w:cs="Times New Roman"/>
          <w:b/>
          <w:sz w:val="28"/>
          <w:szCs w:val="28"/>
        </w:rPr>
        <w:t>)</w:t>
      </w:r>
    </w:p>
    <w:p w:rsidR="004C39B0" w:rsidRDefault="00CB32A1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13044" cy="4468483"/>
            <wp:effectExtent l="0" t="0" r="0" b="8890"/>
            <wp:docPr id="1" name="Рисунок 1" descr="D:\КОВАЛЬ\Аврора обращения\УИЗО по 760\Теплоэнергетиков 1б 27652503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АЛЬ\Аврора обращения\УИЗО по 760\Теплоэнергетиков 1б 27652503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35" cy="447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D11" w:rsidRDefault="008E7D11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г. Воронеж, ул.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Песчаная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50 (металлический контейнер)</w:t>
      </w:r>
    </w:p>
    <w:p w:rsidR="008E7D11" w:rsidRDefault="005220A6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52776" cy="2898476"/>
            <wp:effectExtent l="0" t="0" r="0" b="0"/>
            <wp:docPr id="9" name="Рисунок 9" descr="D:\КОВАЛЬ\Аврора обращения\Песчаная 50, 85 контейнер,ТОС 9 Января Харламова 27664582\Введите имя фай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ОВАЛЬ\Аврора обращения\Песчаная 50, 85 контейнер,ТОС 9 Января Харламова 27664582\Введите имя файл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579" cy="290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20A6" w:rsidRDefault="005220A6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Воронеж, пр-т Патриотов, 39, уч. 2</w:t>
      </w:r>
      <w:r w:rsidR="00FA07E7">
        <w:rPr>
          <w:rFonts w:ascii="Times New Roman" w:hAnsi="Times New Roman" w:cs="Times New Roman"/>
          <w:b/>
          <w:sz w:val="28"/>
          <w:szCs w:val="28"/>
        </w:rPr>
        <w:t xml:space="preserve"> (ограждение)</w:t>
      </w:r>
    </w:p>
    <w:p w:rsidR="005220A6" w:rsidRDefault="005220A6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42604" cy="5010047"/>
            <wp:effectExtent l="0" t="0" r="0" b="635"/>
            <wp:docPr id="10" name="Рисунок 10" descr="D:\КОВАЛЬ\Аврора обращения\УИЗО по 760\Патриотов 39 уч. 2 Фаэтон , Экострой 27645949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ОВАЛЬ\Аврора обращения\УИЗО по 760\Патриотов 39 уч. 2 Фаэтон , Экострой 27645949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604" cy="501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74"/>
    <w:rsid w:val="000E27EB"/>
    <w:rsid w:val="00155E74"/>
    <w:rsid w:val="001965E3"/>
    <w:rsid w:val="003D11E8"/>
    <w:rsid w:val="00436822"/>
    <w:rsid w:val="004C39B0"/>
    <w:rsid w:val="005220A6"/>
    <w:rsid w:val="005556A0"/>
    <w:rsid w:val="00577ADE"/>
    <w:rsid w:val="005E7E42"/>
    <w:rsid w:val="005F324B"/>
    <w:rsid w:val="00725EF1"/>
    <w:rsid w:val="008E7D11"/>
    <w:rsid w:val="008F02A3"/>
    <w:rsid w:val="00A5246A"/>
    <w:rsid w:val="00A969E7"/>
    <w:rsid w:val="00B43919"/>
    <w:rsid w:val="00C43551"/>
    <w:rsid w:val="00C93A51"/>
    <w:rsid w:val="00CB32A1"/>
    <w:rsid w:val="00CD1839"/>
    <w:rsid w:val="00DE4684"/>
    <w:rsid w:val="00F948C0"/>
    <w:rsid w:val="00FA07E7"/>
    <w:rsid w:val="00FC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7D6C0-C199-4B3F-AC37-9D00CCD0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Уварова И.А.</dc:creator>
  <cp:keywords/>
  <dc:description/>
  <cp:lastModifiedBy>Коваль З.</cp:lastModifiedBy>
  <cp:revision>11</cp:revision>
  <dcterms:created xsi:type="dcterms:W3CDTF">2024-09-24T09:40:00Z</dcterms:created>
  <dcterms:modified xsi:type="dcterms:W3CDTF">2025-09-26T06:57:00Z</dcterms:modified>
</cp:coreProperties>
</file>