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5FE770EF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E45FD0" w:rsidRPr="00E45FD0">
        <w:rPr>
          <w:rFonts w:ascii="Times New Roman" w:hAnsi="Times New Roman" w:cs="Times New Roman"/>
          <w:sz w:val="28"/>
        </w:rPr>
        <w:t>РП-18 КЛ-10кВ. до ПС-6 (ф.203)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F15DFE1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D07531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D07531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>, права на которы</w:t>
      </w:r>
      <w:r w:rsidR="00D0753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D07531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2889DA68" w14:textId="77777777" w:rsidR="00D07531" w:rsidRDefault="00E45FD0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E45FD0">
        <w:rPr>
          <w:rFonts w:ascii="Times New Roman" w:hAnsi="Times New Roman" w:cs="Times New Roman"/>
          <w:sz w:val="28"/>
        </w:rPr>
        <w:t>- части площадью 90 кв. м земельного участка с кадастровым номером 36:34:0301001:44 площадь</w:t>
      </w:r>
      <w:r>
        <w:rPr>
          <w:rFonts w:ascii="Times New Roman" w:hAnsi="Times New Roman" w:cs="Times New Roman"/>
          <w:sz w:val="28"/>
        </w:rPr>
        <w:t xml:space="preserve">ю 8061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E45FD0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E45FD0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E45FD0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Брусилова, 3;</w:t>
      </w:r>
    </w:p>
    <w:p w14:paraId="68BA5521" w14:textId="2502113A" w:rsidR="00D07531" w:rsidRDefault="00D07531" w:rsidP="00D0753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7531">
        <w:rPr>
          <w:rFonts w:ascii="Times New Roman" w:hAnsi="Times New Roman" w:cs="Times New Roman"/>
          <w:sz w:val="28"/>
        </w:rPr>
        <w:t>- части площадью 21 кв. м земельного участка с кадастровым номером 36:34:0304001:13 площад</w:t>
      </w:r>
      <w:r>
        <w:rPr>
          <w:rFonts w:ascii="Times New Roman" w:hAnsi="Times New Roman" w:cs="Times New Roman"/>
          <w:sz w:val="28"/>
        </w:rPr>
        <w:t xml:space="preserve">ью 200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07531">
        <w:rPr>
          <w:rFonts w:ascii="Times New Roman" w:hAnsi="Times New Roman" w:cs="Times New Roman"/>
          <w:sz w:val="28"/>
        </w:rPr>
        <w:t>использования – павильон, располо</w:t>
      </w:r>
      <w:r>
        <w:rPr>
          <w:rFonts w:ascii="Times New Roman" w:hAnsi="Times New Roman" w:cs="Times New Roman"/>
          <w:sz w:val="28"/>
        </w:rPr>
        <w:t xml:space="preserve">женного по адресу: г. Воронеж, </w:t>
      </w:r>
      <w:r>
        <w:rPr>
          <w:rFonts w:ascii="Times New Roman" w:hAnsi="Times New Roman" w:cs="Times New Roman"/>
          <w:sz w:val="28"/>
        </w:rPr>
        <w:br/>
      </w:r>
      <w:proofErr w:type="spellStart"/>
      <w:r w:rsidRPr="00D07531">
        <w:rPr>
          <w:rFonts w:ascii="Times New Roman" w:hAnsi="Times New Roman" w:cs="Times New Roman"/>
          <w:sz w:val="28"/>
        </w:rPr>
        <w:t>пр-кт</w:t>
      </w:r>
      <w:proofErr w:type="spellEnd"/>
      <w:r w:rsidRPr="00D07531">
        <w:rPr>
          <w:rFonts w:ascii="Times New Roman" w:hAnsi="Times New Roman" w:cs="Times New Roman"/>
          <w:sz w:val="28"/>
        </w:rPr>
        <w:t xml:space="preserve"> Ленинский, 95;</w:t>
      </w:r>
    </w:p>
    <w:p w14:paraId="5B5B97D7" w14:textId="7786A15E" w:rsidR="00D07531" w:rsidRDefault="00D07531" w:rsidP="00D0753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7531">
        <w:rPr>
          <w:rFonts w:ascii="Times New Roman" w:hAnsi="Times New Roman" w:cs="Times New Roman"/>
          <w:sz w:val="28"/>
        </w:rPr>
        <w:t>- части площадью 241 кв. м земельного участка с кадастровым номером 36:34:0301001:89 площадь</w:t>
      </w:r>
      <w:r>
        <w:rPr>
          <w:rFonts w:ascii="Times New Roman" w:hAnsi="Times New Roman" w:cs="Times New Roman"/>
          <w:sz w:val="28"/>
        </w:rPr>
        <w:t xml:space="preserve">ю 5477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07531">
        <w:rPr>
          <w:rFonts w:ascii="Times New Roman" w:hAnsi="Times New Roman" w:cs="Times New Roman"/>
          <w:sz w:val="28"/>
        </w:rPr>
        <w:t xml:space="preserve">использования – многоквартирный дом со встроенно-пристроенными нежилыми помещениями, расположенного по адресу: г. Воронеж, </w:t>
      </w:r>
      <w:r>
        <w:rPr>
          <w:rFonts w:ascii="Times New Roman" w:hAnsi="Times New Roman" w:cs="Times New Roman"/>
          <w:sz w:val="28"/>
        </w:rPr>
        <w:br/>
      </w:r>
      <w:proofErr w:type="spellStart"/>
      <w:r w:rsidRPr="00D07531">
        <w:rPr>
          <w:rFonts w:ascii="Times New Roman" w:hAnsi="Times New Roman" w:cs="Times New Roman"/>
          <w:sz w:val="28"/>
        </w:rPr>
        <w:t>пр-кт</w:t>
      </w:r>
      <w:proofErr w:type="spellEnd"/>
      <w:r w:rsidRPr="00D07531">
        <w:rPr>
          <w:rFonts w:ascii="Times New Roman" w:hAnsi="Times New Roman" w:cs="Times New Roman"/>
          <w:sz w:val="28"/>
        </w:rPr>
        <w:t xml:space="preserve"> Ленинский, 105/2;</w:t>
      </w:r>
    </w:p>
    <w:p w14:paraId="02E993A8" w14:textId="6CA93460" w:rsidR="00D07531" w:rsidRDefault="00D07531" w:rsidP="00D0753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7531">
        <w:rPr>
          <w:rFonts w:ascii="Times New Roman" w:hAnsi="Times New Roman" w:cs="Times New Roman"/>
          <w:sz w:val="28"/>
        </w:rPr>
        <w:t>- части площадью 141 кв. м земельного участка с кадастровым номером 36:34:0301001:85 площадь</w:t>
      </w:r>
      <w:r>
        <w:rPr>
          <w:rFonts w:ascii="Times New Roman" w:hAnsi="Times New Roman" w:cs="Times New Roman"/>
          <w:sz w:val="28"/>
        </w:rPr>
        <w:t xml:space="preserve">ю 3375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07531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D07531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D07531">
        <w:rPr>
          <w:rFonts w:ascii="Times New Roman" w:hAnsi="Times New Roman" w:cs="Times New Roman"/>
          <w:sz w:val="28"/>
        </w:rPr>
        <w:t xml:space="preserve"> дом, расположенного по адресу: г. Воронеж, </w:t>
      </w:r>
      <w:proofErr w:type="spellStart"/>
      <w:r w:rsidRPr="00D07531">
        <w:rPr>
          <w:rFonts w:ascii="Times New Roman" w:hAnsi="Times New Roman" w:cs="Times New Roman"/>
          <w:sz w:val="28"/>
        </w:rPr>
        <w:t>пр-кт</w:t>
      </w:r>
      <w:proofErr w:type="spellEnd"/>
      <w:r w:rsidRPr="00D07531">
        <w:rPr>
          <w:rFonts w:ascii="Times New Roman" w:hAnsi="Times New Roman" w:cs="Times New Roman"/>
          <w:sz w:val="28"/>
        </w:rPr>
        <w:t xml:space="preserve"> Ленинский, 101/1</w:t>
      </w:r>
      <w:r>
        <w:rPr>
          <w:rFonts w:ascii="Times New Roman" w:hAnsi="Times New Roman" w:cs="Times New Roman"/>
          <w:sz w:val="28"/>
        </w:rPr>
        <w:t>.</w:t>
      </w:r>
      <w:bookmarkEnd w:id="0"/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BFC15" w14:textId="77777777" w:rsidR="0029206A" w:rsidRDefault="0029206A" w:rsidP="00842D9B">
      <w:pPr>
        <w:spacing w:after="0" w:line="240" w:lineRule="auto"/>
      </w:pPr>
      <w:r>
        <w:separator/>
      </w:r>
    </w:p>
  </w:endnote>
  <w:endnote w:type="continuationSeparator" w:id="0">
    <w:p w14:paraId="1178E275" w14:textId="77777777" w:rsidR="0029206A" w:rsidRDefault="0029206A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3ADA6" w14:textId="77777777" w:rsidR="0029206A" w:rsidRDefault="0029206A" w:rsidP="00842D9B">
      <w:pPr>
        <w:spacing w:after="0" w:line="240" w:lineRule="auto"/>
      </w:pPr>
      <w:r>
        <w:separator/>
      </w:r>
    </w:p>
  </w:footnote>
  <w:footnote w:type="continuationSeparator" w:id="0">
    <w:p w14:paraId="33608A1F" w14:textId="77777777" w:rsidR="0029206A" w:rsidRDefault="0029206A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531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9206A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1626C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D1757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6BF8"/>
    <w:rsid w:val="00E45FD0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7</cp:revision>
  <cp:lastPrinted>2025-04-23T06:24:00Z</cp:lastPrinted>
  <dcterms:created xsi:type="dcterms:W3CDTF">2025-02-25T09:15:00Z</dcterms:created>
  <dcterms:modified xsi:type="dcterms:W3CDTF">2025-04-23T06:40:00Z</dcterms:modified>
</cp:coreProperties>
</file>