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D9F68F9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r w:rsidR="00D128A1" w:rsidRPr="00D128A1">
        <w:rPr>
          <w:rFonts w:ascii="Times New Roman" w:hAnsi="Times New Roman" w:cs="Times New Roman"/>
          <w:sz w:val="28"/>
        </w:rPr>
        <w:t>КЛ-10кВ РП-17-ПС-12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29413FD3" w14:textId="5A3EA5CA" w:rsidR="00D128A1" w:rsidRDefault="00D128A1" w:rsidP="00D128A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128A1">
        <w:rPr>
          <w:rFonts w:ascii="Times New Roman" w:hAnsi="Times New Roman" w:cs="Times New Roman"/>
          <w:sz w:val="28"/>
        </w:rPr>
        <w:t>- части площадью 192 кв. м земельного участка с кадастровым номером 36:34:0306046:11 площадь</w:t>
      </w:r>
      <w:r>
        <w:rPr>
          <w:rFonts w:ascii="Times New Roman" w:hAnsi="Times New Roman" w:cs="Times New Roman"/>
          <w:sz w:val="28"/>
        </w:rPr>
        <w:t xml:space="preserve">ю 4152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128A1">
        <w:rPr>
          <w:rFonts w:ascii="Times New Roman" w:hAnsi="Times New Roman" w:cs="Times New Roman"/>
          <w:sz w:val="28"/>
        </w:rPr>
        <w:t>использования – жилой дом, располо</w:t>
      </w:r>
      <w:r>
        <w:rPr>
          <w:rFonts w:ascii="Times New Roman" w:hAnsi="Times New Roman" w:cs="Times New Roman"/>
          <w:sz w:val="28"/>
        </w:rPr>
        <w:t xml:space="preserve">женного по адресу: г. Воронеж, </w:t>
      </w:r>
      <w:r>
        <w:rPr>
          <w:rFonts w:ascii="Times New Roman" w:hAnsi="Times New Roman" w:cs="Times New Roman"/>
          <w:sz w:val="28"/>
        </w:rPr>
        <w:br/>
      </w:r>
      <w:r w:rsidRPr="00D128A1">
        <w:rPr>
          <w:rFonts w:ascii="Times New Roman" w:hAnsi="Times New Roman" w:cs="Times New Roman"/>
          <w:sz w:val="28"/>
        </w:rPr>
        <w:t xml:space="preserve">ул. </w:t>
      </w:r>
      <w:proofErr w:type="gramStart"/>
      <w:r w:rsidRPr="00D128A1">
        <w:rPr>
          <w:rFonts w:ascii="Times New Roman" w:hAnsi="Times New Roman" w:cs="Times New Roman"/>
          <w:sz w:val="28"/>
        </w:rPr>
        <w:t>Новосибирская</w:t>
      </w:r>
      <w:proofErr w:type="gramEnd"/>
      <w:r w:rsidRPr="00D128A1">
        <w:rPr>
          <w:rFonts w:ascii="Times New Roman" w:hAnsi="Times New Roman" w:cs="Times New Roman"/>
          <w:sz w:val="28"/>
        </w:rPr>
        <w:t>, 34;</w:t>
      </w:r>
    </w:p>
    <w:p w14:paraId="4A62BE30" w14:textId="531BF9D7" w:rsidR="00D128A1" w:rsidRDefault="00D128A1" w:rsidP="00D128A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128A1">
        <w:rPr>
          <w:rFonts w:ascii="Times New Roman" w:hAnsi="Times New Roman" w:cs="Times New Roman"/>
          <w:sz w:val="28"/>
        </w:rPr>
        <w:t>- части площадью 81 кв. м земельного участка с кадастровым номером 36:34:0306046:560 площадь</w:t>
      </w:r>
      <w:r>
        <w:rPr>
          <w:rFonts w:ascii="Times New Roman" w:hAnsi="Times New Roman" w:cs="Times New Roman"/>
          <w:sz w:val="28"/>
        </w:rPr>
        <w:t xml:space="preserve">ю 5774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128A1">
        <w:rPr>
          <w:rFonts w:ascii="Times New Roman" w:hAnsi="Times New Roman" w:cs="Times New Roman"/>
          <w:sz w:val="28"/>
        </w:rPr>
        <w:t xml:space="preserve">использования – многоквартирный многоэтажный дом, расположенного по адресу: г. Воронеж, ул. </w:t>
      </w:r>
      <w:proofErr w:type="spellStart"/>
      <w:r w:rsidRPr="00D128A1">
        <w:rPr>
          <w:rFonts w:ascii="Times New Roman" w:hAnsi="Times New Roman" w:cs="Times New Roman"/>
          <w:sz w:val="28"/>
        </w:rPr>
        <w:t>Саврасова</w:t>
      </w:r>
      <w:proofErr w:type="spellEnd"/>
      <w:r w:rsidRPr="00D128A1">
        <w:rPr>
          <w:rFonts w:ascii="Times New Roman" w:hAnsi="Times New Roman" w:cs="Times New Roman"/>
          <w:sz w:val="28"/>
        </w:rPr>
        <w:t>, 2;</w:t>
      </w:r>
    </w:p>
    <w:p w14:paraId="2C9AB2F0" w14:textId="06AA14B8" w:rsidR="00842D9B" w:rsidRPr="00D128A1" w:rsidRDefault="00D128A1" w:rsidP="00D128A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D128A1">
        <w:rPr>
          <w:rFonts w:ascii="Times New Roman" w:hAnsi="Times New Roman" w:cs="Times New Roman"/>
          <w:sz w:val="28"/>
        </w:rPr>
        <w:t>- части площадью 399 кв. м земельного участка с кадастровым номером 36:34:0306046:1556 площадь</w:t>
      </w:r>
      <w:r>
        <w:rPr>
          <w:rFonts w:ascii="Times New Roman" w:hAnsi="Times New Roman" w:cs="Times New Roman"/>
          <w:sz w:val="28"/>
        </w:rPr>
        <w:t xml:space="preserve">ю 7539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128A1">
        <w:rPr>
          <w:rFonts w:ascii="Times New Roman" w:hAnsi="Times New Roman" w:cs="Times New Roman"/>
          <w:sz w:val="28"/>
        </w:rPr>
        <w:t>использования – многоэтажная жилая застройка (высотная застройка), расположенного по адресу: г. Воронеж, ул. Новосибирская, 32;</w:t>
      </w:r>
      <w:proofErr w:type="gramEnd"/>
    </w:p>
    <w:p w14:paraId="33EEF301" w14:textId="50477C65" w:rsidR="00A878B9" w:rsidRDefault="00D128A1" w:rsidP="00D128A1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128A1">
        <w:rPr>
          <w:rFonts w:ascii="Times New Roman" w:hAnsi="Times New Roman" w:cs="Times New Roman"/>
          <w:sz w:val="28"/>
        </w:rPr>
        <w:t>- части площадью 157 кв. м земельного участка с кадастровым номером 36:34:0310012:71 площадь</w:t>
      </w:r>
      <w:r>
        <w:rPr>
          <w:rFonts w:ascii="Times New Roman" w:hAnsi="Times New Roman" w:cs="Times New Roman"/>
          <w:sz w:val="28"/>
        </w:rPr>
        <w:t xml:space="preserve">ю 1871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D128A1">
        <w:rPr>
          <w:rFonts w:ascii="Times New Roman" w:hAnsi="Times New Roman" w:cs="Times New Roman"/>
          <w:sz w:val="28"/>
        </w:rPr>
        <w:t xml:space="preserve">использования – многоквартирный </w:t>
      </w:r>
      <w:r>
        <w:rPr>
          <w:rFonts w:ascii="Times New Roman" w:hAnsi="Times New Roman" w:cs="Times New Roman"/>
          <w:sz w:val="28"/>
        </w:rPr>
        <w:t xml:space="preserve">дом, расположенного по адресу: </w:t>
      </w:r>
      <w:r>
        <w:rPr>
          <w:rFonts w:ascii="Times New Roman" w:hAnsi="Times New Roman" w:cs="Times New Roman"/>
          <w:sz w:val="28"/>
        </w:rPr>
        <w:br/>
        <w:t>г. Воронеж, ул. Дубровина, 29а.</w:t>
      </w:r>
      <w:bookmarkStart w:id="0" w:name="_GoBack"/>
      <w:bookmarkEnd w:id="0"/>
    </w:p>
    <w:p w14:paraId="17BC3BC8" w14:textId="508C6C5B" w:rsidR="002A23FC" w:rsidRPr="005E1A2E" w:rsidRDefault="002A23FC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46028D" w14:textId="77777777" w:rsidR="00BC518E" w:rsidRDefault="00BC518E" w:rsidP="00842D9B">
      <w:pPr>
        <w:spacing w:after="0" w:line="240" w:lineRule="auto"/>
      </w:pPr>
      <w:r>
        <w:separator/>
      </w:r>
    </w:p>
  </w:endnote>
  <w:endnote w:type="continuationSeparator" w:id="0">
    <w:p w14:paraId="335CEA13" w14:textId="77777777" w:rsidR="00BC518E" w:rsidRDefault="00BC518E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6B428B" w14:textId="77777777" w:rsidR="00BC518E" w:rsidRDefault="00BC518E" w:rsidP="00842D9B">
      <w:pPr>
        <w:spacing w:after="0" w:line="240" w:lineRule="auto"/>
      </w:pPr>
      <w:r>
        <w:separator/>
      </w:r>
    </w:p>
  </w:footnote>
  <w:footnote w:type="continuationSeparator" w:id="0">
    <w:p w14:paraId="61BB8A29" w14:textId="77777777" w:rsidR="00BC518E" w:rsidRDefault="00BC518E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8A1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E63D3"/>
    <w:rsid w:val="00B65C85"/>
    <w:rsid w:val="00B86FB3"/>
    <w:rsid w:val="00B9427A"/>
    <w:rsid w:val="00BB5FC6"/>
    <w:rsid w:val="00BC29A3"/>
    <w:rsid w:val="00BC518E"/>
    <w:rsid w:val="00BF7E7C"/>
    <w:rsid w:val="00C17429"/>
    <w:rsid w:val="00C65367"/>
    <w:rsid w:val="00C92A54"/>
    <w:rsid w:val="00CB0270"/>
    <w:rsid w:val="00CF7BF7"/>
    <w:rsid w:val="00D10981"/>
    <w:rsid w:val="00D128A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3</cp:revision>
  <cp:lastPrinted>2025-02-11T12:28:00Z</cp:lastPrinted>
  <dcterms:created xsi:type="dcterms:W3CDTF">2025-02-25T09:15:00Z</dcterms:created>
  <dcterms:modified xsi:type="dcterms:W3CDTF">2025-04-07T06:35:00Z</dcterms:modified>
</cp:coreProperties>
</file>