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112BB8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112BB8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112BB8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112BB8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112BB8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112BB8">
        <w:rPr>
          <w:sz w:val="24"/>
          <w:szCs w:val="24"/>
        </w:rPr>
        <w:t xml:space="preserve"> по продаже муниципального имущества</w:t>
      </w:r>
      <w:r w:rsidRPr="00112BB8">
        <w:rPr>
          <w:spacing w:val="-4"/>
          <w:sz w:val="24"/>
          <w:szCs w:val="24"/>
        </w:rPr>
        <w:t xml:space="preserve">, </w:t>
      </w:r>
      <w:r w:rsidR="007D7741" w:rsidRPr="00112BB8">
        <w:rPr>
          <w:spacing w:val="-4"/>
          <w:sz w:val="24"/>
          <w:szCs w:val="24"/>
        </w:rPr>
        <w:t>состоявшегося</w:t>
      </w:r>
      <w:r w:rsidR="008602AC" w:rsidRPr="00112BB8">
        <w:rPr>
          <w:spacing w:val="-4"/>
          <w:sz w:val="24"/>
          <w:szCs w:val="24"/>
        </w:rPr>
        <w:t xml:space="preserve"> </w:t>
      </w:r>
      <w:r w:rsidR="00C15F47">
        <w:rPr>
          <w:spacing w:val="-4"/>
          <w:sz w:val="24"/>
          <w:szCs w:val="24"/>
        </w:rPr>
        <w:t>13</w:t>
      </w:r>
      <w:r w:rsidR="00D65312" w:rsidRPr="00112BB8">
        <w:rPr>
          <w:spacing w:val="-4"/>
          <w:sz w:val="24"/>
          <w:szCs w:val="24"/>
        </w:rPr>
        <w:t xml:space="preserve"> </w:t>
      </w:r>
      <w:r w:rsidR="00C15F47">
        <w:rPr>
          <w:spacing w:val="-4"/>
          <w:sz w:val="24"/>
          <w:szCs w:val="24"/>
        </w:rPr>
        <w:t>марта</w:t>
      </w:r>
      <w:r w:rsidRPr="00112BB8">
        <w:rPr>
          <w:sz w:val="24"/>
          <w:szCs w:val="24"/>
        </w:rPr>
        <w:t xml:space="preserve"> 20</w:t>
      </w:r>
      <w:r w:rsidR="007A6C13" w:rsidRPr="00112BB8">
        <w:rPr>
          <w:sz w:val="24"/>
          <w:szCs w:val="24"/>
        </w:rPr>
        <w:t>2</w:t>
      </w:r>
      <w:r w:rsidR="00112BB8" w:rsidRPr="00112BB8">
        <w:rPr>
          <w:sz w:val="24"/>
          <w:szCs w:val="24"/>
        </w:rPr>
        <w:t>5</w:t>
      </w:r>
      <w:r w:rsidRPr="00112BB8">
        <w:rPr>
          <w:sz w:val="24"/>
          <w:szCs w:val="24"/>
        </w:rPr>
        <w:t xml:space="preserve"> года в 11 час. 00 мин. на электронной площадке </w:t>
      </w:r>
      <w:r w:rsidR="009F0F0A" w:rsidRPr="00112BB8">
        <w:rPr>
          <w:color w:val="000000"/>
          <w:sz w:val="24"/>
          <w:szCs w:val="24"/>
        </w:rPr>
        <w:t>АО «Сбербанк-АСТ» (utp.sberbank-ast.ru)</w:t>
      </w:r>
      <w:r w:rsidRPr="00112BB8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112BB8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112BB8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112BB8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112BB8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134"/>
        <w:gridCol w:w="3969"/>
        <w:gridCol w:w="1417"/>
        <w:gridCol w:w="1735"/>
      </w:tblGrid>
      <w:tr w:rsidR="007A3579" w:rsidRPr="00A65C31" w:rsidTr="008374EC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579" w:rsidRPr="00112BB8" w:rsidRDefault="007A3579" w:rsidP="007A3579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112BB8" w:rsidRDefault="007A3579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112BB8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12BB8">
              <w:rPr>
                <w:b/>
                <w:sz w:val="18"/>
                <w:szCs w:val="18"/>
              </w:rPr>
              <w:t>кв</w:t>
            </w:r>
            <w:proofErr w:type="gramStart"/>
            <w:r w:rsidRPr="00112BB8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579" w:rsidRPr="00112BB8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112BB8" w:rsidRDefault="007A3579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12BB8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112BB8" w:rsidRDefault="007A3579" w:rsidP="00D862B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12BB8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8374EC" w:rsidRPr="00A65C31" w:rsidTr="008374EC">
        <w:trPr>
          <w:trHeight w:val="65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г. Воронеж, </w:t>
            </w:r>
          </w:p>
          <w:p w:rsidR="008374EC" w:rsidRPr="00F4112B" w:rsidRDefault="008374EC" w:rsidP="008374EC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ул. Глинки,</w:t>
            </w:r>
          </w:p>
          <w:p w:rsidR="008374EC" w:rsidRPr="00F4112B" w:rsidRDefault="008374EC" w:rsidP="008374EC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9д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81,3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Слесарная мастерская, назначение: нежилое, площадь </w:t>
            </w:r>
            <w:r w:rsidRPr="00F4112B">
              <w:rPr>
                <w:bCs/>
                <w:sz w:val="18"/>
                <w:szCs w:val="18"/>
              </w:rPr>
              <w:t>81,3</w:t>
            </w:r>
            <w:r w:rsidRPr="00F4112B">
              <w:rPr>
                <w:sz w:val="18"/>
                <w:szCs w:val="18"/>
              </w:rPr>
              <w:t xml:space="preserve">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подвал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F4112B">
              <w:rPr>
                <w:sz w:val="18"/>
                <w:szCs w:val="18"/>
              </w:rPr>
              <w:t>36:34:0348004:155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F4112B" w:rsidRDefault="008374EC" w:rsidP="008374EC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1 385 000,00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sz w:val="18"/>
                <w:szCs w:val="18"/>
                <w:highlight w:val="red"/>
              </w:rPr>
            </w:pPr>
            <w:r w:rsidRPr="008719B8">
              <w:rPr>
                <w:color w:val="000000"/>
                <w:sz w:val="18"/>
                <w:szCs w:val="18"/>
              </w:rPr>
              <w:t>Индивидуальный предприниматель Чистякова Мария Ивановна</w:t>
            </w:r>
          </w:p>
        </w:tc>
      </w:tr>
      <w:tr w:rsidR="008374EC" w:rsidRPr="00A65C31" w:rsidTr="008374EC">
        <w:trPr>
          <w:trHeight w:val="653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202,0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Земельный участок, площадь </w:t>
            </w:r>
            <w:r w:rsidRPr="00F4112B">
              <w:rPr>
                <w:bCs/>
                <w:sz w:val="18"/>
                <w:szCs w:val="18"/>
              </w:rPr>
              <w:t>202,0</w:t>
            </w:r>
            <w:r w:rsidRPr="00F4112B">
              <w:rPr>
                <w:sz w:val="18"/>
                <w:szCs w:val="18"/>
              </w:rPr>
              <w:t xml:space="preserve">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ремонтные мастерские и мастерские технического обслуживания, фотоателье, фотолаборатории, объекты по оказанию обрядовых услуг (свадеб и юбилеев)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F4112B">
              <w:rPr>
                <w:sz w:val="18"/>
                <w:szCs w:val="18"/>
              </w:rPr>
              <w:t>36:34:0348004:158.</w:t>
            </w:r>
          </w:p>
          <w:p w:rsidR="008374EC" w:rsidRPr="00F4112B" w:rsidRDefault="008374EC" w:rsidP="008374EC">
            <w:pPr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Свободное.</w:t>
            </w:r>
          </w:p>
          <w:p w:rsidR="008374EC" w:rsidRPr="00F4112B" w:rsidRDefault="008374EC" w:rsidP="008374EC">
            <w:pPr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 xml:space="preserve">В отношении земельного участка установлены ограничения, предусмотренные статьей 56 Земельного кодекса РФ (охранная зона инженерных коммуникаций)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F4112B" w:rsidRDefault="008374EC" w:rsidP="008374EC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C" w:rsidRPr="00F4112B" w:rsidRDefault="008374EC" w:rsidP="008374EC">
            <w:pPr>
              <w:rPr>
                <w:sz w:val="18"/>
                <w:szCs w:val="18"/>
                <w:highlight w:val="red"/>
              </w:rPr>
            </w:pPr>
          </w:p>
        </w:tc>
      </w:tr>
      <w:tr w:rsidR="008374EC" w:rsidRPr="007A3579" w:rsidTr="008374EC">
        <w:trPr>
          <w:trHeight w:val="6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г. Воронеж,</w:t>
            </w:r>
          </w:p>
          <w:p w:rsidR="008374EC" w:rsidRPr="00F4112B" w:rsidRDefault="008374EC" w:rsidP="008374EC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F4112B">
              <w:rPr>
                <w:sz w:val="18"/>
                <w:szCs w:val="18"/>
              </w:rPr>
              <w:t>пр-кт</w:t>
            </w:r>
            <w:proofErr w:type="spellEnd"/>
            <w:r w:rsidRPr="00F4112B">
              <w:rPr>
                <w:sz w:val="18"/>
                <w:szCs w:val="18"/>
              </w:rPr>
              <w:t xml:space="preserve"> Ленинский,</w:t>
            </w:r>
          </w:p>
          <w:p w:rsidR="008374EC" w:rsidRPr="00F4112B" w:rsidRDefault="008374EC" w:rsidP="008374EC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422,8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площадь </w:t>
            </w:r>
            <w:r w:rsidRPr="00F4112B">
              <w:rPr>
                <w:sz w:val="18"/>
                <w:szCs w:val="18"/>
              </w:rPr>
              <w:t>422,8</w:t>
            </w:r>
            <w:r w:rsidRPr="00F4112B">
              <w:rPr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112B">
              <w:rPr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F4112B">
              <w:rPr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F4112B">
              <w:rPr>
                <w:bCs/>
                <w:sz w:val="18"/>
                <w:szCs w:val="18"/>
                <w:lang w:eastAsia="en-US"/>
              </w:rPr>
              <w:t>, этаж: подвал</w:t>
            </w:r>
            <w:r w:rsidRPr="00F4112B">
              <w:rPr>
                <w:sz w:val="18"/>
                <w:szCs w:val="18"/>
              </w:rPr>
              <w:t xml:space="preserve">, кадастровый номер: </w:t>
            </w:r>
            <w:r w:rsidRPr="00F4112B">
              <w:rPr>
                <w:sz w:val="18"/>
                <w:szCs w:val="18"/>
                <w:lang w:eastAsia="en-US"/>
              </w:rPr>
              <w:t>36:34:0304016:457. Свободное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EC" w:rsidRPr="00F4112B" w:rsidRDefault="008374EC" w:rsidP="008374EC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F4112B">
              <w:rPr>
                <w:sz w:val="18"/>
                <w:szCs w:val="18"/>
              </w:rPr>
              <w:t>3 311 666,67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C" w:rsidRPr="00F4112B" w:rsidRDefault="008374EC" w:rsidP="008374EC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red"/>
                <w:lang w:eastAsia="en-US"/>
              </w:rPr>
            </w:pPr>
            <w:r w:rsidRPr="00F4112B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F4112B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F4112B">
              <w:rPr>
                <w:color w:val="000000"/>
                <w:sz w:val="18"/>
                <w:szCs w:val="18"/>
              </w:rPr>
              <w:t>»</w:t>
            </w:r>
          </w:p>
        </w:tc>
      </w:tr>
      <w:tr w:rsidR="00EC3C5C" w:rsidRPr="007A3579" w:rsidTr="00747FE9">
        <w:trPr>
          <w:trHeight w:val="65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jc w:val="center"/>
              <w:rPr>
                <w:sz w:val="18"/>
                <w:szCs w:val="18"/>
                <w:highlight w:val="yellow"/>
              </w:rPr>
            </w:pPr>
            <w:r w:rsidRPr="00F4112B">
              <w:rPr>
                <w:sz w:val="18"/>
                <w:szCs w:val="18"/>
              </w:rPr>
              <w:t>4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г. Воронеж,</w:t>
            </w:r>
          </w:p>
          <w:p w:rsidR="00EC3C5C" w:rsidRPr="00F4112B" w:rsidRDefault="00EC3C5C" w:rsidP="00EC3C5C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ул. Матросова, </w:t>
            </w:r>
          </w:p>
          <w:p w:rsidR="00EC3C5C" w:rsidRPr="00F4112B" w:rsidRDefault="00EC3C5C" w:rsidP="00EC3C5C">
            <w:pPr>
              <w:widowControl w:val="0"/>
              <w:jc w:val="center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>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bCs/>
                <w:sz w:val="18"/>
                <w:szCs w:val="18"/>
              </w:rPr>
              <w:t>1446,0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Административное здание, назначение: нежилое, площадь </w:t>
            </w:r>
            <w:r w:rsidRPr="00F4112B">
              <w:rPr>
                <w:bCs/>
                <w:sz w:val="18"/>
                <w:szCs w:val="18"/>
              </w:rPr>
              <w:t xml:space="preserve">1446,0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подвал, кадастровый номер: 36:34:0403029:2892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5C" w:rsidRPr="00065AB3" w:rsidRDefault="00EC3C5C" w:rsidP="00EC3C5C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065AB3">
              <w:rPr>
                <w:color w:val="000000"/>
                <w:sz w:val="18"/>
                <w:szCs w:val="18"/>
              </w:rPr>
              <w:t>104</w:t>
            </w:r>
            <w:r w:rsidRPr="00065AB3">
              <w:rPr>
                <w:sz w:val="18"/>
                <w:szCs w:val="18"/>
              </w:rPr>
              <w:t> </w:t>
            </w:r>
            <w:r w:rsidRPr="00065AB3">
              <w:rPr>
                <w:color w:val="000000"/>
                <w:sz w:val="18"/>
                <w:szCs w:val="18"/>
              </w:rPr>
              <w:t>527</w:t>
            </w:r>
            <w:r w:rsidRPr="00065AB3">
              <w:rPr>
                <w:sz w:val="18"/>
                <w:szCs w:val="18"/>
              </w:rPr>
              <w:t> </w:t>
            </w:r>
            <w:r w:rsidRPr="00065AB3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B31203">
              <w:rPr>
                <w:color w:val="000000"/>
                <w:sz w:val="18"/>
                <w:szCs w:val="18"/>
              </w:rPr>
              <w:t>Индивидуальный предприниматель Евсеев Антон Александрович</w:t>
            </w:r>
          </w:p>
        </w:tc>
      </w:tr>
      <w:tr w:rsidR="00EC3C5C" w:rsidRPr="007A3579" w:rsidTr="00EC3C5C">
        <w:trPr>
          <w:trHeight w:val="65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621B19" w:rsidRDefault="00EC3C5C" w:rsidP="00EC3C5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621B19" w:rsidRDefault="00EC3C5C" w:rsidP="00EC3C5C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5C" w:rsidRPr="00621B19" w:rsidRDefault="00EC3C5C" w:rsidP="00EC3C5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bCs/>
                <w:sz w:val="18"/>
                <w:szCs w:val="18"/>
              </w:rPr>
              <w:t>1529,1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5C" w:rsidRPr="00621B19" w:rsidRDefault="00EC3C5C" w:rsidP="00EC3C5C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4112B">
              <w:rPr>
                <w:sz w:val="18"/>
                <w:szCs w:val="18"/>
              </w:rPr>
              <w:t xml:space="preserve">Склад, назначение: нежилое, площадь </w:t>
            </w:r>
            <w:r w:rsidRPr="00EC3C5C">
              <w:rPr>
                <w:sz w:val="18"/>
                <w:szCs w:val="18"/>
              </w:rPr>
              <w:t xml:space="preserve">                </w:t>
            </w:r>
            <w:bookmarkStart w:id="0" w:name="_GoBack"/>
            <w:bookmarkEnd w:id="0"/>
            <w:r w:rsidRPr="00F4112B">
              <w:rPr>
                <w:bCs/>
                <w:sz w:val="18"/>
                <w:szCs w:val="18"/>
              </w:rPr>
              <w:t xml:space="preserve">1529,1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подвал, кадастровый номер: 36:34:0403029:2893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5C" w:rsidRPr="007A3579" w:rsidRDefault="00EC3C5C" w:rsidP="00EC3C5C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7A3579" w:rsidRDefault="00EC3C5C" w:rsidP="00EC3C5C">
            <w:pPr>
              <w:tabs>
                <w:tab w:val="left" w:pos="184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3C5C" w:rsidRPr="007A3579" w:rsidTr="00EC3C5C">
        <w:trPr>
          <w:trHeight w:val="653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F4112B"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Проходная, назначение: нежилое, площадь                  20,5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количество этажей: 1, в том числе подземных: 0, кадастровый номер: 36:34:0403029:2894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5C" w:rsidRPr="00F4112B" w:rsidRDefault="00EC3C5C" w:rsidP="00EC3C5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tr w:rsidR="00EC3C5C" w:rsidRPr="007A3579" w:rsidTr="00747FE9">
        <w:trPr>
          <w:trHeight w:val="653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F4112B">
              <w:rPr>
                <w:bCs/>
                <w:sz w:val="18"/>
                <w:szCs w:val="18"/>
              </w:rPr>
              <w:t>5574,0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widowControl w:val="0"/>
              <w:rPr>
                <w:sz w:val="18"/>
                <w:szCs w:val="18"/>
              </w:rPr>
            </w:pPr>
            <w:r w:rsidRPr="00F4112B">
              <w:rPr>
                <w:sz w:val="18"/>
                <w:szCs w:val="18"/>
              </w:rPr>
              <w:t xml:space="preserve">Земельный участок, площадь </w:t>
            </w:r>
            <w:r w:rsidRPr="00F4112B">
              <w:rPr>
                <w:bCs/>
                <w:sz w:val="18"/>
                <w:szCs w:val="18"/>
              </w:rPr>
              <w:t xml:space="preserve">5574,0 </w:t>
            </w:r>
            <w:proofErr w:type="spellStart"/>
            <w:r w:rsidRPr="00F4112B">
              <w:rPr>
                <w:sz w:val="18"/>
                <w:szCs w:val="18"/>
              </w:rPr>
              <w:t>кв</w:t>
            </w:r>
            <w:proofErr w:type="gramStart"/>
            <w:r w:rsidRPr="00F4112B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4112B">
              <w:rPr>
                <w:sz w:val="18"/>
                <w:szCs w:val="18"/>
              </w:rPr>
              <w:t>, категория земель: земли населенных пунктов, вид разрешенного использования: складская база «</w:t>
            </w:r>
            <w:proofErr w:type="spellStart"/>
            <w:r w:rsidRPr="00F4112B">
              <w:rPr>
                <w:sz w:val="18"/>
                <w:szCs w:val="18"/>
              </w:rPr>
              <w:t>Горплодоовощ</w:t>
            </w:r>
            <w:proofErr w:type="spellEnd"/>
            <w:r w:rsidRPr="00F4112B">
              <w:rPr>
                <w:sz w:val="18"/>
                <w:szCs w:val="18"/>
              </w:rPr>
              <w:t>», кадастровый номер: 36:34:0403029:4714.</w:t>
            </w:r>
          </w:p>
          <w:p w:rsidR="00EC3C5C" w:rsidRPr="00F4112B" w:rsidRDefault="00EC3C5C" w:rsidP="00EC3C5C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F4112B">
              <w:rPr>
                <w:sz w:val="18"/>
                <w:szCs w:val="18"/>
              </w:rPr>
              <w:t>Свободное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5C" w:rsidRPr="00F4112B" w:rsidRDefault="00EC3C5C" w:rsidP="00EC3C5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5C" w:rsidRPr="00F4112B" w:rsidRDefault="00EC3C5C" w:rsidP="00EC3C5C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12BB8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72361"/>
    <w:rsid w:val="002A3994"/>
    <w:rsid w:val="002E2029"/>
    <w:rsid w:val="00304AC9"/>
    <w:rsid w:val="00311EBB"/>
    <w:rsid w:val="00362C40"/>
    <w:rsid w:val="00383212"/>
    <w:rsid w:val="003B0A4E"/>
    <w:rsid w:val="00401C4D"/>
    <w:rsid w:val="00405A4D"/>
    <w:rsid w:val="00537E08"/>
    <w:rsid w:val="00540599"/>
    <w:rsid w:val="005B016C"/>
    <w:rsid w:val="005F60C6"/>
    <w:rsid w:val="006376E4"/>
    <w:rsid w:val="006B1119"/>
    <w:rsid w:val="006F0B14"/>
    <w:rsid w:val="0074209E"/>
    <w:rsid w:val="00747FE9"/>
    <w:rsid w:val="00767BE1"/>
    <w:rsid w:val="007A3579"/>
    <w:rsid w:val="007A6C13"/>
    <w:rsid w:val="007D7741"/>
    <w:rsid w:val="008374EC"/>
    <w:rsid w:val="00851A24"/>
    <w:rsid w:val="008602AC"/>
    <w:rsid w:val="00961EA3"/>
    <w:rsid w:val="00976313"/>
    <w:rsid w:val="009F0F0A"/>
    <w:rsid w:val="00A2122D"/>
    <w:rsid w:val="00A21698"/>
    <w:rsid w:val="00A65C31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15F47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DF6C09"/>
    <w:rsid w:val="00EB5298"/>
    <w:rsid w:val="00EC3C5C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76</cp:revision>
  <cp:lastPrinted>2024-06-03T06:57:00Z</cp:lastPrinted>
  <dcterms:created xsi:type="dcterms:W3CDTF">2019-03-14T08:12:00Z</dcterms:created>
  <dcterms:modified xsi:type="dcterms:W3CDTF">2025-03-14T06:16:00Z</dcterms:modified>
</cp:coreProperties>
</file>