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EE" w:rsidRPr="00582BDD" w:rsidRDefault="00A35EEE" w:rsidP="00A35EEE">
      <w:pPr>
        <w:shd w:val="clear" w:color="auto" w:fill="FFFFFF"/>
        <w:tabs>
          <w:tab w:val="left" w:pos="3326"/>
        </w:tabs>
        <w:ind w:firstLine="4395"/>
        <w:jc w:val="center"/>
        <w:rPr>
          <w:rFonts w:eastAsia="Calibri"/>
          <w:sz w:val="28"/>
          <w:szCs w:val="28"/>
          <w:lang w:eastAsia="en-US"/>
        </w:rPr>
      </w:pPr>
      <w:r w:rsidRPr="00582BDD">
        <w:rPr>
          <w:rFonts w:eastAsia="Calibri"/>
          <w:sz w:val="28"/>
          <w:szCs w:val="28"/>
          <w:lang w:eastAsia="en-US"/>
        </w:rPr>
        <w:t>«УТВЕРЖДАЮ»</w:t>
      </w:r>
    </w:p>
    <w:p w:rsidR="00A35EEE" w:rsidRPr="00582BDD" w:rsidRDefault="00D367D5" w:rsidP="00A35EEE">
      <w:pPr>
        <w:shd w:val="clear" w:color="auto" w:fill="FFFFFF"/>
        <w:tabs>
          <w:tab w:val="left" w:pos="3326"/>
        </w:tabs>
        <w:ind w:firstLine="4395"/>
        <w:jc w:val="center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И.о</w:t>
      </w:r>
      <w:proofErr w:type="spellEnd"/>
      <w:r>
        <w:rPr>
          <w:rFonts w:eastAsia="Calibri"/>
          <w:sz w:val="28"/>
          <w:szCs w:val="28"/>
          <w:lang w:eastAsia="en-US"/>
        </w:rPr>
        <w:t>. р</w:t>
      </w:r>
      <w:r w:rsidR="00A35EEE" w:rsidRPr="00582BDD">
        <w:rPr>
          <w:rFonts w:eastAsia="Calibri"/>
          <w:sz w:val="28"/>
          <w:szCs w:val="28"/>
          <w:lang w:eastAsia="en-US"/>
        </w:rPr>
        <w:t>уководител</w:t>
      </w:r>
      <w:r>
        <w:rPr>
          <w:rFonts w:eastAsia="Calibri"/>
          <w:sz w:val="28"/>
          <w:szCs w:val="28"/>
          <w:lang w:eastAsia="en-US"/>
        </w:rPr>
        <w:t>я</w:t>
      </w:r>
      <w:r w:rsidR="00A35EEE" w:rsidRPr="00582BDD">
        <w:rPr>
          <w:rFonts w:eastAsia="Calibri"/>
          <w:sz w:val="28"/>
          <w:szCs w:val="28"/>
          <w:lang w:eastAsia="en-US"/>
        </w:rPr>
        <w:t xml:space="preserve"> управления</w:t>
      </w:r>
    </w:p>
    <w:p w:rsidR="00A35EEE" w:rsidRPr="00582BDD" w:rsidRDefault="00A35EEE" w:rsidP="00A35EEE">
      <w:pPr>
        <w:shd w:val="clear" w:color="auto" w:fill="FFFFFF"/>
        <w:tabs>
          <w:tab w:val="left" w:pos="3326"/>
        </w:tabs>
        <w:ind w:firstLine="4395"/>
        <w:jc w:val="center"/>
        <w:rPr>
          <w:rFonts w:eastAsia="Calibri"/>
          <w:sz w:val="28"/>
          <w:szCs w:val="28"/>
          <w:lang w:eastAsia="en-US"/>
        </w:rPr>
      </w:pPr>
      <w:r w:rsidRPr="00582BDD">
        <w:rPr>
          <w:rFonts w:eastAsia="Calibri"/>
          <w:sz w:val="28"/>
          <w:szCs w:val="28"/>
          <w:lang w:eastAsia="en-US"/>
        </w:rPr>
        <w:t>жилищно-коммунального хозяйства</w:t>
      </w:r>
    </w:p>
    <w:p w:rsidR="00A35EEE" w:rsidRPr="00582BDD" w:rsidRDefault="00A35EEE" w:rsidP="00D61BA8">
      <w:pPr>
        <w:shd w:val="clear" w:color="auto" w:fill="FFFFFF"/>
        <w:tabs>
          <w:tab w:val="left" w:pos="3326"/>
          <w:tab w:val="left" w:pos="3969"/>
        </w:tabs>
        <w:ind w:firstLine="4111"/>
        <w:jc w:val="center"/>
        <w:rPr>
          <w:rFonts w:eastAsia="Calibri"/>
          <w:sz w:val="28"/>
          <w:szCs w:val="28"/>
          <w:lang w:eastAsia="en-US"/>
        </w:rPr>
      </w:pPr>
      <w:r w:rsidRPr="00582BDD">
        <w:rPr>
          <w:rFonts w:eastAsia="Calibri"/>
          <w:sz w:val="28"/>
          <w:szCs w:val="28"/>
          <w:lang w:eastAsia="en-US"/>
        </w:rPr>
        <w:t>администрации городского округа</w:t>
      </w:r>
    </w:p>
    <w:p w:rsidR="00A35EEE" w:rsidRPr="00582BDD" w:rsidRDefault="00A35EEE" w:rsidP="00A35EEE">
      <w:pPr>
        <w:shd w:val="clear" w:color="auto" w:fill="FFFFFF"/>
        <w:tabs>
          <w:tab w:val="left" w:pos="3326"/>
        </w:tabs>
        <w:ind w:firstLine="4395"/>
        <w:jc w:val="center"/>
        <w:rPr>
          <w:rFonts w:eastAsia="Calibri"/>
          <w:sz w:val="28"/>
          <w:szCs w:val="28"/>
          <w:lang w:eastAsia="en-US"/>
        </w:rPr>
      </w:pPr>
      <w:r w:rsidRPr="00582BDD">
        <w:rPr>
          <w:rFonts w:eastAsia="Calibri"/>
          <w:sz w:val="28"/>
          <w:szCs w:val="28"/>
          <w:lang w:eastAsia="en-US"/>
        </w:rPr>
        <w:t>город Воронеж</w:t>
      </w:r>
    </w:p>
    <w:p w:rsidR="00A35EEE" w:rsidRPr="00582BDD" w:rsidRDefault="00A35EEE" w:rsidP="00A35EEE">
      <w:pPr>
        <w:shd w:val="clear" w:color="auto" w:fill="FFFFFF"/>
        <w:tabs>
          <w:tab w:val="left" w:pos="3326"/>
        </w:tabs>
        <w:ind w:firstLine="4395"/>
        <w:jc w:val="center"/>
        <w:rPr>
          <w:rFonts w:eastAsia="Calibri"/>
          <w:sz w:val="28"/>
          <w:szCs w:val="28"/>
          <w:lang w:eastAsia="en-US"/>
        </w:rPr>
      </w:pPr>
      <w:r w:rsidRPr="00582BDD">
        <w:rPr>
          <w:rFonts w:eastAsia="Calibri"/>
          <w:sz w:val="28"/>
          <w:szCs w:val="28"/>
          <w:lang w:eastAsia="en-US"/>
        </w:rPr>
        <w:t xml:space="preserve">_______________  </w:t>
      </w:r>
      <w:r w:rsidR="00D367D5">
        <w:rPr>
          <w:rFonts w:eastAsia="Calibri"/>
          <w:sz w:val="28"/>
          <w:szCs w:val="28"/>
          <w:lang w:eastAsia="en-US"/>
        </w:rPr>
        <w:t>И.В. Черенков</w:t>
      </w:r>
    </w:p>
    <w:p w:rsidR="00A35EEE" w:rsidRPr="00582BDD" w:rsidRDefault="00A35EEE" w:rsidP="00A35EEE">
      <w:pPr>
        <w:shd w:val="clear" w:color="auto" w:fill="FFFFFF"/>
        <w:tabs>
          <w:tab w:val="left" w:pos="3326"/>
        </w:tabs>
        <w:ind w:firstLine="4395"/>
        <w:jc w:val="center"/>
        <w:rPr>
          <w:rFonts w:eastAsia="Calibri"/>
          <w:sz w:val="28"/>
          <w:szCs w:val="28"/>
          <w:lang w:eastAsia="en-US"/>
        </w:rPr>
      </w:pPr>
      <w:r w:rsidRPr="00582BDD">
        <w:rPr>
          <w:rFonts w:eastAsia="Calibri"/>
          <w:sz w:val="28"/>
          <w:szCs w:val="28"/>
          <w:lang w:eastAsia="en-US"/>
        </w:rPr>
        <w:t>« _____ »  ____________  20</w:t>
      </w:r>
      <w:r w:rsidR="00D367D5">
        <w:rPr>
          <w:rFonts w:eastAsia="Calibri"/>
          <w:sz w:val="28"/>
          <w:szCs w:val="28"/>
          <w:lang w:eastAsia="en-US"/>
        </w:rPr>
        <w:t>2</w:t>
      </w:r>
      <w:r w:rsidR="00776054">
        <w:rPr>
          <w:rFonts w:eastAsia="Calibri"/>
          <w:sz w:val="28"/>
          <w:szCs w:val="28"/>
          <w:lang w:eastAsia="en-US"/>
        </w:rPr>
        <w:t>3</w:t>
      </w:r>
      <w:r w:rsidRPr="00582BDD">
        <w:rPr>
          <w:rFonts w:eastAsia="Calibri"/>
          <w:sz w:val="28"/>
          <w:szCs w:val="28"/>
          <w:lang w:eastAsia="en-US"/>
        </w:rPr>
        <w:t xml:space="preserve"> г.</w:t>
      </w:r>
    </w:p>
    <w:p w:rsidR="00A35EEE" w:rsidRPr="00582BDD" w:rsidRDefault="00A35EEE" w:rsidP="00A35EEE">
      <w:pPr>
        <w:spacing w:line="264" w:lineRule="auto"/>
        <w:jc w:val="center"/>
        <w:rPr>
          <w:sz w:val="28"/>
          <w:szCs w:val="28"/>
        </w:rPr>
      </w:pPr>
    </w:p>
    <w:p w:rsidR="00A35EEE" w:rsidRPr="00582BDD" w:rsidRDefault="00A35EEE" w:rsidP="00A35EEE">
      <w:pPr>
        <w:spacing w:line="264" w:lineRule="auto"/>
        <w:jc w:val="center"/>
        <w:rPr>
          <w:b/>
          <w:sz w:val="28"/>
          <w:szCs w:val="28"/>
        </w:rPr>
      </w:pPr>
      <w:r w:rsidRPr="00582BDD">
        <w:rPr>
          <w:b/>
          <w:sz w:val="28"/>
          <w:szCs w:val="28"/>
        </w:rPr>
        <w:t>ПОЛОЖЕНИЕ</w:t>
      </w:r>
    </w:p>
    <w:p w:rsidR="00A35EEE" w:rsidRPr="00582BDD" w:rsidRDefault="00A35EEE" w:rsidP="00A35EEE">
      <w:pPr>
        <w:spacing w:line="264" w:lineRule="auto"/>
        <w:jc w:val="center"/>
        <w:rPr>
          <w:b/>
          <w:sz w:val="28"/>
          <w:szCs w:val="28"/>
        </w:rPr>
      </w:pPr>
      <w:r w:rsidRPr="00582BDD">
        <w:rPr>
          <w:b/>
          <w:sz w:val="28"/>
          <w:szCs w:val="28"/>
        </w:rPr>
        <w:t xml:space="preserve">об отделе организации эксплуатации жилищного фонда </w:t>
      </w:r>
    </w:p>
    <w:p w:rsidR="00A35EEE" w:rsidRPr="00582BDD" w:rsidRDefault="00A35EEE" w:rsidP="00A35EEE">
      <w:pPr>
        <w:spacing w:line="264" w:lineRule="auto"/>
        <w:jc w:val="center"/>
        <w:rPr>
          <w:b/>
          <w:sz w:val="28"/>
          <w:szCs w:val="28"/>
        </w:rPr>
      </w:pPr>
      <w:r w:rsidRPr="00582BDD">
        <w:rPr>
          <w:b/>
          <w:sz w:val="28"/>
          <w:szCs w:val="28"/>
        </w:rPr>
        <w:t>управления жилищно-коммунального хозяйства</w:t>
      </w:r>
    </w:p>
    <w:p w:rsidR="00A35EEE" w:rsidRPr="00582BDD" w:rsidRDefault="00A35EEE" w:rsidP="00A35EEE">
      <w:pPr>
        <w:spacing w:line="264" w:lineRule="auto"/>
        <w:jc w:val="center"/>
        <w:rPr>
          <w:b/>
          <w:sz w:val="28"/>
          <w:szCs w:val="28"/>
        </w:rPr>
      </w:pPr>
      <w:r w:rsidRPr="00582BDD">
        <w:rPr>
          <w:b/>
          <w:sz w:val="28"/>
          <w:szCs w:val="28"/>
        </w:rPr>
        <w:t>администрации городского округа город Воронеж</w:t>
      </w:r>
    </w:p>
    <w:p w:rsidR="00A35EEE" w:rsidRPr="00582BDD" w:rsidRDefault="00A35EEE" w:rsidP="00A35EEE">
      <w:pPr>
        <w:spacing w:line="264" w:lineRule="auto"/>
        <w:jc w:val="center"/>
        <w:rPr>
          <w:b/>
          <w:sz w:val="16"/>
          <w:szCs w:val="16"/>
        </w:rPr>
      </w:pPr>
    </w:p>
    <w:p w:rsidR="00A35EEE" w:rsidRPr="00582BDD" w:rsidRDefault="00A35EEE" w:rsidP="00A35EEE">
      <w:pPr>
        <w:spacing w:line="264" w:lineRule="auto"/>
        <w:jc w:val="center"/>
        <w:rPr>
          <w:b/>
          <w:sz w:val="28"/>
          <w:szCs w:val="28"/>
        </w:rPr>
      </w:pPr>
      <w:r w:rsidRPr="00582BDD">
        <w:rPr>
          <w:b/>
          <w:sz w:val="28"/>
          <w:szCs w:val="28"/>
        </w:rPr>
        <w:t>1. Общие положения</w:t>
      </w:r>
    </w:p>
    <w:p w:rsidR="00A35EEE" w:rsidRPr="00582BDD" w:rsidRDefault="00A35EEE" w:rsidP="00A35EEE">
      <w:pPr>
        <w:spacing w:line="264" w:lineRule="auto"/>
        <w:jc w:val="center"/>
        <w:rPr>
          <w:b/>
          <w:sz w:val="16"/>
          <w:szCs w:val="16"/>
        </w:rPr>
      </w:pP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 xml:space="preserve">1.1. Отдел организации эксплуатации жилищного фонда </w:t>
      </w:r>
      <w:r w:rsidRPr="00582BDD">
        <w:rPr>
          <w:sz w:val="28"/>
          <w:szCs w:val="28"/>
        </w:rPr>
        <w:br/>
        <w:t>(далее - отдел) является структурным подразделением управления жилищно-коммунального хозяйства  администрации городского округа город Воронеж (далее - управление ЖКХ).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 xml:space="preserve">1.2. Руководство отделом осуществляется начальником отдела, назначаемым на должность и освобождаемым от должности приказом заместителя главы администрации - руководителя аппарата. 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1.3. Отдел непосредственно подчиняется руководителю управления ЖКХ, его заместителям.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 xml:space="preserve">1.4. </w:t>
      </w:r>
      <w:proofErr w:type="gramStart"/>
      <w:r w:rsidR="00545136" w:rsidRPr="00545136">
        <w:rPr>
          <w:sz w:val="28"/>
          <w:szCs w:val="28"/>
        </w:rPr>
        <w:t>В своей деятельности отдел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Воронежской области, муниципальными правовыми актами городского округа город Воронеж, Федеральным законом от 29.12.2004 № 188-ФЗ «Жилищный кодекс Российской Федерации», Постановлением Госстроя РФ от 27.09.2003                        № 170 (с изм. от 22.06.2022) «Об утверждении Правил и</w:t>
      </w:r>
      <w:proofErr w:type="gramEnd"/>
      <w:r w:rsidR="00545136" w:rsidRPr="00545136">
        <w:rPr>
          <w:sz w:val="28"/>
          <w:szCs w:val="28"/>
        </w:rPr>
        <w:t xml:space="preserve"> </w:t>
      </w:r>
      <w:proofErr w:type="gramStart"/>
      <w:r w:rsidR="00545136" w:rsidRPr="00545136">
        <w:rPr>
          <w:sz w:val="28"/>
          <w:szCs w:val="28"/>
        </w:rPr>
        <w:t xml:space="preserve">норм технической эксплуатации жилищного фонда», Постановлением Правительства РФ                       от 06.05.2011 № 354 «О предоставлении коммунальных услуг собственникам и пользователям помещений в многоквартирных домах и жилых домов», Постановлением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                            их оказания и выполнения», Постановлением Правительства РФ </w:t>
      </w:r>
      <w:r w:rsidR="00F1622D">
        <w:rPr>
          <w:sz w:val="28"/>
          <w:szCs w:val="28"/>
        </w:rPr>
        <w:t xml:space="preserve">                      </w:t>
      </w:r>
      <w:r w:rsidR="00545136" w:rsidRPr="00545136">
        <w:rPr>
          <w:sz w:val="28"/>
          <w:szCs w:val="28"/>
        </w:rPr>
        <w:t>от 13.08.2006 № 491 (ред</w:t>
      </w:r>
      <w:proofErr w:type="gramEnd"/>
      <w:r w:rsidR="00545136" w:rsidRPr="00545136">
        <w:rPr>
          <w:sz w:val="28"/>
          <w:szCs w:val="28"/>
        </w:rPr>
        <w:t xml:space="preserve">. </w:t>
      </w:r>
      <w:proofErr w:type="gramStart"/>
      <w:r w:rsidR="00545136" w:rsidRPr="00545136">
        <w:rPr>
          <w:sz w:val="28"/>
          <w:szCs w:val="28"/>
        </w:rPr>
        <w:t xml:space="preserve">от 03.02.2022)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                                   </w:t>
      </w:r>
      <w:r w:rsidR="00545136" w:rsidRPr="00545136">
        <w:rPr>
          <w:sz w:val="28"/>
          <w:szCs w:val="28"/>
        </w:rPr>
        <w:lastRenderedPageBreak/>
        <w:t>и выполнения работ по управлению, содержанию и ремонту общего имущества в многоквартирном доме ненадлежащего качества и (или)                                                       с перерывами, превышающими установленную продолжительность», приказом министерства энергетики РФ от 12.03.2013 № 103                                             «Об утверждении правил оценки готовности к отопительному</w:t>
      </w:r>
      <w:proofErr w:type="gramEnd"/>
      <w:r w:rsidR="00545136" w:rsidRPr="00545136">
        <w:rPr>
          <w:sz w:val="28"/>
          <w:szCs w:val="28"/>
        </w:rPr>
        <w:t xml:space="preserve"> </w:t>
      </w:r>
      <w:proofErr w:type="gramStart"/>
      <w:r w:rsidR="00545136" w:rsidRPr="00545136">
        <w:rPr>
          <w:sz w:val="28"/>
          <w:szCs w:val="28"/>
        </w:rPr>
        <w:t xml:space="preserve">периоду» регламентом администрации городского округа город Воронеж, утвержденным постановлением администрации городского округа город Воронеж от 09.09.2015 № 703, Положением о порядке рассмотрения обращений граждан и организации личного приема граждан </w:t>
      </w:r>
      <w:r w:rsidR="00F1622D">
        <w:rPr>
          <w:sz w:val="28"/>
          <w:szCs w:val="28"/>
        </w:rPr>
        <w:t xml:space="preserve">                                               </w:t>
      </w:r>
      <w:r w:rsidR="00545136" w:rsidRPr="00545136">
        <w:rPr>
          <w:sz w:val="28"/>
          <w:szCs w:val="28"/>
        </w:rPr>
        <w:t>в администрации городского округа город Воронеж, утвержденным постановлением администрации городского округа город Воронеж                                        от 05.11.2013 № 996, Положением об управлении ЖКХ и настоящим Положением.</w:t>
      </w:r>
      <w:proofErr w:type="gramEnd"/>
    </w:p>
    <w:p w:rsidR="00A35EEE" w:rsidRPr="00582BDD" w:rsidRDefault="00A35EEE" w:rsidP="00056825">
      <w:pPr>
        <w:spacing w:line="276" w:lineRule="auto"/>
        <w:ind w:firstLine="540"/>
        <w:jc w:val="both"/>
        <w:rPr>
          <w:sz w:val="16"/>
          <w:szCs w:val="16"/>
        </w:rPr>
      </w:pPr>
    </w:p>
    <w:p w:rsidR="00A35EEE" w:rsidRPr="00582BDD" w:rsidRDefault="00A35EEE" w:rsidP="00056825">
      <w:pPr>
        <w:spacing w:line="276" w:lineRule="auto"/>
        <w:jc w:val="center"/>
        <w:rPr>
          <w:b/>
          <w:sz w:val="28"/>
          <w:szCs w:val="28"/>
        </w:rPr>
      </w:pPr>
      <w:r w:rsidRPr="00582BDD">
        <w:rPr>
          <w:b/>
          <w:sz w:val="28"/>
          <w:szCs w:val="28"/>
        </w:rPr>
        <w:t>2. Задачи и функции отдела</w:t>
      </w:r>
    </w:p>
    <w:p w:rsidR="00A35EEE" w:rsidRPr="00582BDD" w:rsidRDefault="00A35EEE" w:rsidP="00056825">
      <w:pPr>
        <w:spacing w:line="276" w:lineRule="auto"/>
        <w:jc w:val="center"/>
        <w:rPr>
          <w:b/>
          <w:sz w:val="16"/>
          <w:szCs w:val="16"/>
        </w:rPr>
      </w:pPr>
    </w:p>
    <w:p w:rsidR="00A35EEE" w:rsidRPr="00582BDD" w:rsidRDefault="00A35EEE" w:rsidP="0005682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2.1. Основными задачами отдела являются взаимодействие с организациями, осуществляющими управление многоквартирными домами по вопросам, связанным с управлением жилищным фондом, обеспечением граждан жилищно-коммунальными услугами, а также - с созданием условий для безопасного проживания граждан; обеспечение реализации муниципальных программ в пределах компетенции отдела.</w:t>
      </w:r>
    </w:p>
    <w:p w:rsidR="00A35EEE" w:rsidRPr="00582BDD" w:rsidRDefault="00A35EEE" w:rsidP="0005682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 Основными функциями отдела является: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2.2.1. Подготовка проектов постановлений и решений Воронежской городской Думы, постановлений и распоряжений администрации городского округа город Воронеж, приказов руководителя управления ЖКХ, а также справок, отчетов и информации по вопросам, относящимся к компетенции отдела.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2.2.2. Принятие участия в совещаниях и переговорах со структурными подразделениями администрации городского округа город Воронеж, управами районов, организациями по вопросам, входящим в компетенцию отдела.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2.2.3. Организация исполнения постановлений и решений Воронежской городской Думы, постановлений и распоряжений администрации городского округа город Воронеж, приказов руководителя управления ЖКХ.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2.2.4. Взаимодействие с организациями, осуществляющими управление многоквартирными домами, по вопросам, связанным с управлением жилищным фондом, обеспечением граждан жилищно-коммунальными услугами, а также - с созданием условий для безопасного проживания граждан, в пределах компетенции отдела.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lastRenderedPageBreak/>
        <w:t xml:space="preserve">2.2.5. Организация планирования, осуществление координации и мониторинга мероприятий по подготовке объектов жилищного фонда на территории городского округа город Воронеж к эксплуатации </w:t>
      </w:r>
      <w:r w:rsidR="00761881">
        <w:rPr>
          <w:sz w:val="28"/>
          <w:szCs w:val="28"/>
        </w:rPr>
        <w:t xml:space="preserve">                                          </w:t>
      </w:r>
      <w:r w:rsidRPr="00582BDD">
        <w:rPr>
          <w:sz w:val="28"/>
          <w:szCs w:val="28"/>
        </w:rPr>
        <w:t>в отопительный период.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2.2.6</w:t>
      </w:r>
      <w:r w:rsidR="00761881">
        <w:rPr>
          <w:sz w:val="28"/>
          <w:szCs w:val="28"/>
        </w:rPr>
        <w:t>.</w:t>
      </w:r>
      <w:r w:rsidRPr="00582BDD">
        <w:rPr>
          <w:sz w:val="28"/>
          <w:szCs w:val="28"/>
        </w:rPr>
        <w:t xml:space="preserve"> Планирование, организация и обеспечение реализации муниципальных программ по капитальному ремонту многоквартирных домов в рамках исполнения судебных решений о возложении на администрацию городского округа город Воронеж обязанности по проведению капитального ремонта.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</w:t>
      </w:r>
      <w:r w:rsidR="0073149E">
        <w:rPr>
          <w:sz w:val="28"/>
          <w:szCs w:val="28"/>
        </w:rPr>
        <w:t>7</w:t>
      </w:r>
      <w:r w:rsidRPr="00582BDD">
        <w:rPr>
          <w:sz w:val="28"/>
          <w:szCs w:val="28"/>
        </w:rPr>
        <w:t>. Обеспечение реализации муниципальных программ по капитальному ремонту жилых помещений муниципального жилищного фонда</w:t>
      </w:r>
      <w:r w:rsidR="00D367D5">
        <w:rPr>
          <w:sz w:val="28"/>
          <w:szCs w:val="28"/>
        </w:rPr>
        <w:t>,</w:t>
      </w:r>
      <w:r w:rsidR="00D367D5" w:rsidRPr="00D367D5">
        <w:t xml:space="preserve"> </w:t>
      </w:r>
      <w:r w:rsidR="00D367D5" w:rsidRPr="00D367D5">
        <w:rPr>
          <w:sz w:val="28"/>
          <w:szCs w:val="28"/>
        </w:rPr>
        <w:t>содержанию и ремонту объектов недвижимости имущественной казны городского округа</w:t>
      </w:r>
      <w:r w:rsidR="00D367D5">
        <w:rPr>
          <w:sz w:val="28"/>
          <w:szCs w:val="28"/>
        </w:rPr>
        <w:t>,</w:t>
      </w:r>
      <w:r w:rsidR="00D367D5" w:rsidRPr="00D367D5">
        <w:rPr>
          <w:sz w:val="28"/>
          <w:szCs w:val="28"/>
        </w:rPr>
        <w:t xml:space="preserve"> </w:t>
      </w:r>
      <w:r w:rsidRPr="00582BDD">
        <w:rPr>
          <w:sz w:val="28"/>
          <w:szCs w:val="28"/>
        </w:rPr>
        <w:t xml:space="preserve"> в пределах компетенции управления ЖКХ.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</w:t>
      </w:r>
      <w:r w:rsidR="00761881">
        <w:rPr>
          <w:sz w:val="28"/>
          <w:szCs w:val="28"/>
        </w:rPr>
        <w:t>8</w:t>
      </w:r>
      <w:r w:rsidRPr="00582BDD">
        <w:rPr>
          <w:sz w:val="28"/>
          <w:szCs w:val="28"/>
        </w:rPr>
        <w:t>. Проведение мониторинга выполненного капитального ремонта жилых помещений муниципального жилищного фонда</w:t>
      </w:r>
      <w:r w:rsidR="00D367D5">
        <w:rPr>
          <w:sz w:val="28"/>
          <w:szCs w:val="28"/>
        </w:rPr>
        <w:t>,</w:t>
      </w:r>
      <w:r w:rsidRPr="00582BDD">
        <w:rPr>
          <w:sz w:val="28"/>
          <w:szCs w:val="28"/>
        </w:rPr>
        <w:t xml:space="preserve"> </w:t>
      </w:r>
      <w:r w:rsidR="00D367D5" w:rsidRPr="00D367D5">
        <w:rPr>
          <w:sz w:val="28"/>
          <w:szCs w:val="28"/>
        </w:rPr>
        <w:t xml:space="preserve">содержанию </w:t>
      </w:r>
      <w:r w:rsidR="0073149E">
        <w:rPr>
          <w:sz w:val="28"/>
          <w:szCs w:val="28"/>
        </w:rPr>
        <w:t xml:space="preserve">                         </w:t>
      </w:r>
      <w:r w:rsidR="00D367D5" w:rsidRPr="00D367D5">
        <w:rPr>
          <w:sz w:val="28"/>
          <w:szCs w:val="28"/>
        </w:rPr>
        <w:t>и ремонту объектов недвижимости имущественной казны городского округа</w:t>
      </w:r>
      <w:r w:rsidR="00D367D5">
        <w:rPr>
          <w:sz w:val="28"/>
          <w:szCs w:val="28"/>
        </w:rPr>
        <w:t>,</w:t>
      </w:r>
      <w:r w:rsidR="00D367D5" w:rsidRPr="00D367D5">
        <w:rPr>
          <w:sz w:val="28"/>
          <w:szCs w:val="28"/>
        </w:rPr>
        <w:t xml:space="preserve"> </w:t>
      </w:r>
      <w:r w:rsidRPr="00582BDD">
        <w:rPr>
          <w:sz w:val="28"/>
          <w:szCs w:val="28"/>
        </w:rPr>
        <w:t>в соответствии с утвержденными программами в пределах компетенции отдела.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</w:t>
      </w:r>
      <w:r w:rsidR="00761881">
        <w:rPr>
          <w:sz w:val="28"/>
          <w:szCs w:val="28"/>
        </w:rPr>
        <w:t>9</w:t>
      </w:r>
      <w:r w:rsidRPr="00582BDD">
        <w:rPr>
          <w:sz w:val="28"/>
          <w:szCs w:val="28"/>
        </w:rPr>
        <w:t xml:space="preserve">. Проведение мониторинга выполненного капитального ремонта многоквартирных домов </w:t>
      </w:r>
      <w:proofErr w:type="gramStart"/>
      <w:r w:rsidRPr="00582BDD">
        <w:rPr>
          <w:sz w:val="28"/>
          <w:szCs w:val="28"/>
        </w:rPr>
        <w:t>в рамках исполнения судебных решений о возложении на администрацию городского округа город Воронеж обязанности по проведению капитального ремонта в соответствии</w:t>
      </w:r>
      <w:proofErr w:type="gramEnd"/>
      <w:r w:rsidRPr="00582BDD">
        <w:rPr>
          <w:sz w:val="28"/>
          <w:szCs w:val="28"/>
        </w:rPr>
        <w:t xml:space="preserve"> с утвержденными программами в пределах компетенции отдела.</w:t>
      </w:r>
    </w:p>
    <w:p w:rsidR="00A35EEE" w:rsidRPr="00582BDD" w:rsidRDefault="00A35EEE" w:rsidP="0005682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2.2.1</w:t>
      </w:r>
      <w:r w:rsidR="00761881">
        <w:rPr>
          <w:sz w:val="28"/>
          <w:szCs w:val="28"/>
        </w:rPr>
        <w:t>0</w:t>
      </w:r>
      <w:r w:rsidRPr="00582BDD">
        <w:rPr>
          <w:sz w:val="28"/>
          <w:szCs w:val="28"/>
        </w:rPr>
        <w:t>. Подготовка информации в целях оценки эффективности реализации муниципальных программ в рамках компетенции отдела.</w:t>
      </w:r>
    </w:p>
    <w:p w:rsidR="003F43A6" w:rsidRPr="00582BDD" w:rsidRDefault="009F3639" w:rsidP="0005682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43A6" w:rsidRPr="00582BDD">
        <w:rPr>
          <w:sz w:val="28"/>
          <w:szCs w:val="28"/>
        </w:rPr>
        <w:t>2.2.1</w:t>
      </w:r>
      <w:r w:rsidR="00761881">
        <w:rPr>
          <w:sz w:val="28"/>
          <w:szCs w:val="28"/>
        </w:rPr>
        <w:t>1</w:t>
      </w:r>
      <w:r w:rsidR="003F43A6" w:rsidRPr="00582BDD">
        <w:rPr>
          <w:sz w:val="28"/>
          <w:szCs w:val="28"/>
        </w:rPr>
        <w:t>. Проведение мониторинга работы управляющих организаций по содержанию контейнерных площадок ТКО.</w:t>
      </w:r>
    </w:p>
    <w:p w:rsidR="006F6E76" w:rsidRPr="00582BDD" w:rsidRDefault="009B2134" w:rsidP="0005682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2.2.1</w:t>
      </w:r>
      <w:r w:rsidR="00761881">
        <w:rPr>
          <w:sz w:val="28"/>
          <w:szCs w:val="28"/>
        </w:rPr>
        <w:t>2</w:t>
      </w:r>
      <w:r w:rsidRPr="00582BDD">
        <w:rPr>
          <w:sz w:val="28"/>
          <w:szCs w:val="28"/>
        </w:rPr>
        <w:t>.</w:t>
      </w:r>
      <w:r w:rsidR="006F6E76" w:rsidRPr="00582BDD">
        <w:rPr>
          <w:sz w:val="28"/>
          <w:szCs w:val="28"/>
        </w:rPr>
        <w:t xml:space="preserve"> Проведение мониторинга работы управляющих организаций по соблюдению правил эксплуатации жилищного фонда. </w:t>
      </w:r>
    </w:p>
    <w:p w:rsidR="003F43A6" w:rsidRPr="00582BDD" w:rsidRDefault="003F43A6" w:rsidP="0005682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2.2.1</w:t>
      </w:r>
      <w:r w:rsidR="00761881">
        <w:rPr>
          <w:sz w:val="28"/>
          <w:szCs w:val="28"/>
        </w:rPr>
        <w:t>3</w:t>
      </w:r>
      <w:r w:rsidR="000A3FD7" w:rsidRPr="00582BDD">
        <w:rPr>
          <w:sz w:val="28"/>
          <w:szCs w:val="28"/>
        </w:rPr>
        <w:t>. Участие в работе городской межведомственной комиссии по  рассмотрению вопросов о пригодности (непригодности) жилого помещения для проживания и признании многоквартирного дома аварийным и подлежащим сносу или реконструкции.</w:t>
      </w:r>
      <w:r w:rsidRPr="00582BDD">
        <w:rPr>
          <w:sz w:val="28"/>
          <w:szCs w:val="28"/>
        </w:rPr>
        <w:t xml:space="preserve"> </w:t>
      </w:r>
    </w:p>
    <w:p w:rsidR="00737347" w:rsidRPr="00D367D5" w:rsidRDefault="00D367D5" w:rsidP="0005682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2.2.1</w:t>
      </w:r>
      <w:r w:rsidR="00761881">
        <w:rPr>
          <w:sz w:val="28"/>
          <w:szCs w:val="28"/>
        </w:rPr>
        <w:t>4</w:t>
      </w:r>
      <w:r>
        <w:rPr>
          <w:sz w:val="28"/>
          <w:szCs w:val="28"/>
        </w:rPr>
        <w:t xml:space="preserve">. Организация </w:t>
      </w:r>
      <w:proofErr w:type="gramStart"/>
      <w:r>
        <w:rPr>
          <w:sz w:val="28"/>
          <w:szCs w:val="28"/>
        </w:rPr>
        <w:t>мониторинг</w:t>
      </w:r>
      <w:r w:rsidR="008F1527">
        <w:rPr>
          <w:sz w:val="28"/>
          <w:szCs w:val="28"/>
        </w:rPr>
        <w:t>а</w:t>
      </w:r>
      <w:r>
        <w:rPr>
          <w:sz w:val="28"/>
          <w:szCs w:val="28"/>
        </w:rPr>
        <w:t xml:space="preserve"> мест сбора накоплений твердых бытовых отходов</w:t>
      </w:r>
      <w:proofErr w:type="gramEnd"/>
      <w:r>
        <w:rPr>
          <w:sz w:val="28"/>
          <w:szCs w:val="28"/>
        </w:rPr>
        <w:t>.</w:t>
      </w:r>
    </w:p>
    <w:p w:rsidR="00A35EEE" w:rsidRPr="00582BDD" w:rsidRDefault="00A35EEE" w:rsidP="0005682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</w:t>
      </w:r>
      <w:r w:rsidR="00761881">
        <w:rPr>
          <w:sz w:val="28"/>
          <w:szCs w:val="28"/>
        </w:rPr>
        <w:t>15</w:t>
      </w:r>
      <w:r w:rsidRPr="00582BDD">
        <w:rPr>
          <w:sz w:val="28"/>
          <w:szCs w:val="28"/>
        </w:rPr>
        <w:t>. Подготовка информации о показателях деятельности управления ЖКХ (в рамках компетенции отдела) для оценки эффективности деятельности органов местного самоуправления.</w:t>
      </w:r>
    </w:p>
    <w:p w:rsidR="00A35EEE" w:rsidRPr="00582BDD" w:rsidRDefault="00A35EEE" w:rsidP="0005682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582BDD">
        <w:rPr>
          <w:sz w:val="28"/>
          <w:szCs w:val="28"/>
          <w:lang w:eastAsia="ar-SA"/>
        </w:rPr>
        <w:t>2.2.1</w:t>
      </w:r>
      <w:r w:rsidR="00761881">
        <w:rPr>
          <w:sz w:val="28"/>
          <w:szCs w:val="28"/>
          <w:lang w:eastAsia="ar-SA"/>
        </w:rPr>
        <w:t>6</w:t>
      </w:r>
      <w:r w:rsidRPr="00582BDD">
        <w:rPr>
          <w:sz w:val="28"/>
          <w:szCs w:val="28"/>
          <w:lang w:eastAsia="ar-SA"/>
        </w:rPr>
        <w:t>. Обеспечение исполнения распорядительных документов по вопросам, входящим в компетенцию отдела.</w:t>
      </w:r>
    </w:p>
    <w:p w:rsidR="00A35EEE" w:rsidRPr="00582BDD" w:rsidRDefault="00A35EEE" w:rsidP="0005682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582BDD">
        <w:rPr>
          <w:sz w:val="28"/>
          <w:szCs w:val="28"/>
          <w:lang w:eastAsia="ar-SA"/>
        </w:rPr>
        <w:lastRenderedPageBreak/>
        <w:t>2.2.1</w:t>
      </w:r>
      <w:r w:rsidR="00761881">
        <w:rPr>
          <w:sz w:val="28"/>
          <w:szCs w:val="28"/>
          <w:lang w:eastAsia="ar-SA"/>
        </w:rPr>
        <w:t>7</w:t>
      </w:r>
      <w:r w:rsidRPr="00582BDD">
        <w:rPr>
          <w:sz w:val="28"/>
          <w:szCs w:val="28"/>
          <w:lang w:eastAsia="ar-SA"/>
        </w:rPr>
        <w:t>. Участие в разработке проекта бюджета городского округа по вопросам, отнесенным к компетенции отдела.</w:t>
      </w:r>
    </w:p>
    <w:p w:rsidR="00A35EEE" w:rsidRPr="00582BDD" w:rsidRDefault="00A35EEE" w:rsidP="00056825">
      <w:pPr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</w:t>
      </w:r>
      <w:r w:rsidR="00761881">
        <w:rPr>
          <w:sz w:val="28"/>
          <w:szCs w:val="28"/>
        </w:rPr>
        <w:t>18</w:t>
      </w:r>
      <w:r w:rsidRPr="00582BDD">
        <w:rPr>
          <w:sz w:val="28"/>
          <w:szCs w:val="28"/>
        </w:rPr>
        <w:t>. Учет и систематизация поступающей в отдел информации по вопросу создания Советов многоквартирных домов по районам городского округа.</w:t>
      </w:r>
    </w:p>
    <w:p w:rsidR="00A35EEE" w:rsidRPr="00582BDD" w:rsidRDefault="00A35EEE" w:rsidP="00056825">
      <w:pPr>
        <w:pStyle w:val="western"/>
        <w:widowControl w:val="0"/>
        <w:spacing w:before="0" w:beforeAutospacing="0" w:after="0" w:afterAutospacing="0" w:line="276" w:lineRule="auto"/>
        <w:ind w:firstLine="706"/>
        <w:jc w:val="both"/>
        <w:rPr>
          <w:sz w:val="28"/>
          <w:szCs w:val="28"/>
        </w:rPr>
      </w:pPr>
      <w:r w:rsidRPr="00582BDD">
        <w:rPr>
          <w:bCs/>
          <w:w w:val="101"/>
          <w:sz w:val="28"/>
          <w:szCs w:val="28"/>
        </w:rPr>
        <w:t>2.2.</w:t>
      </w:r>
      <w:r w:rsidR="00761881">
        <w:rPr>
          <w:bCs/>
          <w:w w:val="101"/>
          <w:sz w:val="28"/>
          <w:szCs w:val="28"/>
        </w:rPr>
        <w:t>19</w:t>
      </w:r>
      <w:r w:rsidRPr="00582BDD">
        <w:rPr>
          <w:bCs/>
          <w:w w:val="101"/>
          <w:sz w:val="28"/>
          <w:szCs w:val="28"/>
        </w:rPr>
        <w:t xml:space="preserve">. </w:t>
      </w:r>
      <w:r w:rsidRPr="00582BDD">
        <w:rPr>
          <w:sz w:val="28"/>
          <w:szCs w:val="28"/>
        </w:rPr>
        <w:t>Рассмотрение и подготовка ответов на обращения граждан, обращения структурных подразделений администрации городского округа город Воронеж, управ районов, органов государственной власти и органов местного самоуправления, коммунальных предприятий, управляющих организаций, иных организаций по вопросам, входящим в компетенцию отдела,</w:t>
      </w:r>
      <w:r w:rsidRPr="00582BDD">
        <w:rPr>
          <w:rStyle w:val="apple-converted-space"/>
          <w:sz w:val="28"/>
          <w:szCs w:val="28"/>
        </w:rPr>
        <w:t> </w:t>
      </w:r>
      <w:r w:rsidRPr="00582BDD">
        <w:rPr>
          <w:sz w:val="28"/>
          <w:szCs w:val="28"/>
        </w:rPr>
        <w:t>в установленный срок.</w:t>
      </w:r>
    </w:p>
    <w:p w:rsidR="00A35EEE" w:rsidRDefault="00A35EEE" w:rsidP="00056825">
      <w:pPr>
        <w:pStyle w:val="western"/>
        <w:widowControl w:val="0"/>
        <w:spacing w:before="0" w:beforeAutospacing="0" w:after="0" w:afterAutospacing="0" w:line="276" w:lineRule="auto"/>
        <w:ind w:firstLine="706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</w:t>
      </w:r>
      <w:r w:rsidR="00737347" w:rsidRPr="00582BDD">
        <w:rPr>
          <w:sz w:val="28"/>
          <w:szCs w:val="28"/>
        </w:rPr>
        <w:t>2</w:t>
      </w:r>
      <w:r w:rsidR="00761881">
        <w:rPr>
          <w:sz w:val="28"/>
          <w:szCs w:val="28"/>
        </w:rPr>
        <w:t>0</w:t>
      </w:r>
      <w:r w:rsidRPr="00582BDD">
        <w:rPr>
          <w:sz w:val="28"/>
          <w:szCs w:val="28"/>
        </w:rPr>
        <w:t>. Осуществление внутреннего финансового контроля.</w:t>
      </w:r>
    </w:p>
    <w:p w:rsidR="00D367D5" w:rsidRDefault="00D367D5" w:rsidP="00056825">
      <w:pPr>
        <w:pStyle w:val="western"/>
        <w:widowControl w:val="0"/>
        <w:spacing w:before="0" w:beforeAutospacing="0" w:after="0" w:afterAutospacing="0"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7618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D367D5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Pr="00D367D5">
        <w:rPr>
          <w:sz w:val="28"/>
          <w:szCs w:val="28"/>
        </w:rPr>
        <w:t xml:space="preserve"> и пров</w:t>
      </w:r>
      <w:r>
        <w:rPr>
          <w:sz w:val="28"/>
          <w:szCs w:val="28"/>
        </w:rPr>
        <w:t>едение</w:t>
      </w:r>
      <w:r w:rsidRPr="00D367D5">
        <w:rPr>
          <w:sz w:val="28"/>
          <w:szCs w:val="28"/>
        </w:rPr>
        <w:t xml:space="preserve"> мониторинг</w:t>
      </w:r>
      <w:r>
        <w:rPr>
          <w:sz w:val="28"/>
          <w:szCs w:val="28"/>
        </w:rPr>
        <w:t>а</w:t>
      </w:r>
      <w:r w:rsidRPr="00D367D5">
        <w:rPr>
          <w:sz w:val="28"/>
          <w:szCs w:val="28"/>
        </w:rPr>
        <w:t xml:space="preserve"> правильности составления и исполнения планов, отчетов подведомственным учреждением МКУ «ГорДЕЗ ЖКХ».  </w:t>
      </w:r>
    </w:p>
    <w:p w:rsidR="00D367D5" w:rsidRPr="00582BDD" w:rsidRDefault="00D367D5" w:rsidP="00056825">
      <w:pPr>
        <w:pStyle w:val="western"/>
        <w:widowControl w:val="0"/>
        <w:spacing w:before="0" w:beforeAutospacing="0" w:after="0" w:afterAutospacing="0"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7618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367D5">
        <w:t xml:space="preserve"> </w:t>
      </w:r>
      <w:r w:rsidRPr="00D367D5">
        <w:rPr>
          <w:sz w:val="28"/>
          <w:szCs w:val="28"/>
        </w:rPr>
        <w:t>Органи</w:t>
      </w:r>
      <w:r>
        <w:rPr>
          <w:sz w:val="28"/>
          <w:szCs w:val="28"/>
        </w:rPr>
        <w:t xml:space="preserve">зация </w:t>
      </w:r>
      <w:r w:rsidRPr="00D367D5">
        <w:rPr>
          <w:sz w:val="28"/>
          <w:szCs w:val="28"/>
        </w:rPr>
        <w:t>и пров</w:t>
      </w:r>
      <w:r>
        <w:rPr>
          <w:sz w:val="28"/>
          <w:szCs w:val="28"/>
        </w:rPr>
        <w:t>едение</w:t>
      </w:r>
      <w:r w:rsidRPr="00D367D5">
        <w:rPr>
          <w:sz w:val="28"/>
          <w:szCs w:val="28"/>
        </w:rPr>
        <w:t xml:space="preserve"> мониторинг</w:t>
      </w:r>
      <w:r>
        <w:rPr>
          <w:sz w:val="28"/>
          <w:szCs w:val="28"/>
        </w:rPr>
        <w:t>а</w:t>
      </w:r>
      <w:r w:rsidRPr="00D367D5">
        <w:rPr>
          <w:sz w:val="28"/>
          <w:szCs w:val="28"/>
        </w:rPr>
        <w:t xml:space="preserve"> выполняемого капитального ремонта объектов социальной сферы.</w:t>
      </w:r>
    </w:p>
    <w:p w:rsidR="00737347" w:rsidRPr="00582BDD" w:rsidRDefault="00737347" w:rsidP="00056825">
      <w:pPr>
        <w:pStyle w:val="western"/>
        <w:widowControl w:val="0"/>
        <w:spacing w:before="0" w:beforeAutospacing="0" w:after="0" w:afterAutospacing="0" w:line="276" w:lineRule="auto"/>
        <w:ind w:firstLine="706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2.2.2</w:t>
      </w:r>
      <w:r w:rsidR="00761881">
        <w:rPr>
          <w:sz w:val="28"/>
          <w:szCs w:val="28"/>
        </w:rPr>
        <w:t>3</w:t>
      </w:r>
      <w:r w:rsidRPr="00582BDD">
        <w:rPr>
          <w:sz w:val="28"/>
          <w:szCs w:val="28"/>
        </w:rPr>
        <w:t xml:space="preserve">. </w:t>
      </w:r>
      <w:r w:rsidR="00D1219C" w:rsidRPr="00582BDD">
        <w:rPr>
          <w:sz w:val="28"/>
          <w:szCs w:val="28"/>
        </w:rPr>
        <w:t xml:space="preserve">Осуществление </w:t>
      </w:r>
      <w:proofErr w:type="gramStart"/>
      <w:r w:rsidR="00D1219C" w:rsidRPr="00582BDD">
        <w:rPr>
          <w:sz w:val="28"/>
          <w:szCs w:val="28"/>
        </w:rPr>
        <w:t>координации деятельности управ районов городского округа</w:t>
      </w:r>
      <w:proofErr w:type="gramEnd"/>
      <w:r w:rsidR="00D1219C" w:rsidRPr="00582BDD">
        <w:rPr>
          <w:sz w:val="28"/>
          <w:szCs w:val="28"/>
        </w:rPr>
        <w:t xml:space="preserve"> город Воронеж по созыву общих собраний, информированию (уведомлению) собственников помещений многоквартирных домов</w:t>
      </w:r>
      <w:r w:rsidR="006560FB" w:rsidRPr="00582BDD">
        <w:rPr>
          <w:sz w:val="28"/>
          <w:szCs w:val="28"/>
        </w:rPr>
        <w:t xml:space="preserve"> о решениях, принятых лицензионной комиссией и органом государственного жилищного надзора.</w:t>
      </w:r>
    </w:p>
    <w:p w:rsidR="00A35EEE" w:rsidRPr="00582BDD" w:rsidRDefault="00A35EEE" w:rsidP="0005682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bCs/>
          <w:w w:val="101"/>
          <w:sz w:val="28"/>
          <w:szCs w:val="28"/>
        </w:rPr>
        <w:t>2.2.</w:t>
      </w:r>
      <w:r w:rsidR="00761881">
        <w:rPr>
          <w:bCs/>
          <w:w w:val="101"/>
          <w:sz w:val="28"/>
          <w:szCs w:val="28"/>
        </w:rPr>
        <w:t>24</w:t>
      </w:r>
      <w:r w:rsidRPr="00582BDD">
        <w:rPr>
          <w:bCs/>
          <w:w w:val="101"/>
          <w:sz w:val="28"/>
          <w:szCs w:val="28"/>
        </w:rPr>
        <w:t xml:space="preserve">. </w:t>
      </w:r>
      <w:r w:rsidRPr="00582BDD">
        <w:rPr>
          <w:sz w:val="28"/>
          <w:szCs w:val="28"/>
        </w:rPr>
        <w:t>Осуществление иных функций, необходимых для решения вопросов, относящихся к компетенции управления ЖКХ.</w:t>
      </w:r>
    </w:p>
    <w:p w:rsidR="00A35EEE" w:rsidRPr="00582BDD" w:rsidRDefault="00A35EEE" w:rsidP="0005682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2.3. Сотрудники отдела обязаны соблюдать требования законодательства о противодействии коррупции.</w:t>
      </w:r>
    </w:p>
    <w:p w:rsidR="00A35EEE" w:rsidRPr="00582BDD" w:rsidRDefault="00A35EEE" w:rsidP="00056825">
      <w:pPr>
        <w:pStyle w:val="a3"/>
        <w:spacing w:line="276" w:lineRule="auto"/>
        <w:ind w:left="0" w:firstLine="567"/>
        <w:rPr>
          <w:sz w:val="16"/>
          <w:szCs w:val="16"/>
        </w:rPr>
      </w:pPr>
    </w:p>
    <w:p w:rsidR="00A35EEE" w:rsidRPr="00582BDD" w:rsidRDefault="00A35EEE" w:rsidP="00056825">
      <w:pPr>
        <w:spacing w:line="276" w:lineRule="auto"/>
        <w:jc w:val="center"/>
        <w:rPr>
          <w:b/>
          <w:sz w:val="28"/>
          <w:szCs w:val="28"/>
        </w:rPr>
      </w:pPr>
      <w:r w:rsidRPr="00582BDD">
        <w:rPr>
          <w:b/>
          <w:sz w:val="28"/>
          <w:szCs w:val="28"/>
        </w:rPr>
        <w:t>3. Полномочия отдела</w:t>
      </w:r>
    </w:p>
    <w:p w:rsidR="00A35EEE" w:rsidRPr="00582BDD" w:rsidRDefault="00A35EEE" w:rsidP="00056825">
      <w:pPr>
        <w:spacing w:line="276" w:lineRule="auto"/>
        <w:jc w:val="both"/>
        <w:rPr>
          <w:sz w:val="16"/>
          <w:szCs w:val="16"/>
        </w:rPr>
      </w:pPr>
    </w:p>
    <w:p w:rsidR="00A35EEE" w:rsidRPr="00582BDD" w:rsidRDefault="00A35EEE" w:rsidP="00056825">
      <w:pPr>
        <w:spacing w:line="276" w:lineRule="auto"/>
        <w:ind w:firstLine="708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3.1. Созывать и проводить в установленном порядке совещания с привлечением представителей структурных подразделений администрации городского округа, других органов местного самоуправления городского округа, органов государственной власти, юридических и физических лиц.</w:t>
      </w:r>
    </w:p>
    <w:p w:rsidR="00A35EEE" w:rsidRPr="00582BDD" w:rsidRDefault="00A35EEE" w:rsidP="00056825">
      <w:pPr>
        <w:spacing w:line="276" w:lineRule="auto"/>
        <w:ind w:firstLine="708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3.2. Принимать участие в совещаниях, проводимых структурными подразделениями администрации городского округа, другими органами местного самоуправления городского округа, органами государственной власти по вопросам, относящимся к компетенции отдела.</w:t>
      </w:r>
    </w:p>
    <w:p w:rsidR="00A35EEE" w:rsidRPr="00582BDD" w:rsidRDefault="00A35EEE" w:rsidP="00056825">
      <w:pPr>
        <w:spacing w:line="276" w:lineRule="auto"/>
        <w:ind w:firstLine="708"/>
        <w:jc w:val="both"/>
        <w:rPr>
          <w:sz w:val="28"/>
          <w:szCs w:val="28"/>
        </w:rPr>
      </w:pPr>
      <w:r w:rsidRPr="00582BDD">
        <w:rPr>
          <w:sz w:val="28"/>
          <w:szCs w:val="28"/>
        </w:rPr>
        <w:t xml:space="preserve">3.3. </w:t>
      </w:r>
      <w:proofErr w:type="gramStart"/>
      <w:r w:rsidRPr="00582BDD">
        <w:rPr>
          <w:sz w:val="28"/>
          <w:szCs w:val="28"/>
        </w:rPr>
        <w:t xml:space="preserve">В пределах компетенции отдела запрашивать и получать от структурных подразделений администрации городского округа город Воронеж, других органов местного самоуправления городского округа, управ </w:t>
      </w:r>
      <w:r w:rsidRPr="00582BDD">
        <w:rPr>
          <w:sz w:val="28"/>
          <w:szCs w:val="28"/>
        </w:rPr>
        <w:lastRenderedPageBreak/>
        <w:t>районов городского округа, органов государственной власти, организаций коммунального комплекса, организаций, осуществляющих управление многоквартирными домами на территории городского округа город Воронеж, и иных юридических и физических лиц информацию, документы и материалы, необходимые для выполнения возложенных на отдел функций.</w:t>
      </w:r>
      <w:proofErr w:type="gramEnd"/>
    </w:p>
    <w:p w:rsidR="00A35EEE" w:rsidRPr="00582BDD" w:rsidRDefault="00A35EEE" w:rsidP="00056825">
      <w:pPr>
        <w:spacing w:line="276" w:lineRule="auto"/>
        <w:ind w:firstLine="708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3.4. Вносить на рассмотрение руководителя управления ЖКХ, заместителей руководителя управления ЖКХ проекты постановлений и распоряжений по вопросам, входящим в компетенцию отдела.</w:t>
      </w:r>
    </w:p>
    <w:p w:rsidR="00A35EEE" w:rsidRPr="00582BDD" w:rsidRDefault="00A35EEE" w:rsidP="00056825">
      <w:pPr>
        <w:spacing w:line="276" w:lineRule="auto"/>
        <w:ind w:firstLine="708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3.5. Взаимодействовать с другими структурными подразделениями администрации городского округа город Воронеж, управами районов городского округа город Воронеж, научными организациями, учреждениями и предприятиями по вопросам, относящимся к компетенции отдела.</w:t>
      </w:r>
    </w:p>
    <w:p w:rsidR="00A35EEE" w:rsidRPr="00582BDD" w:rsidRDefault="00A35EEE" w:rsidP="00056825">
      <w:pPr>
        <w:spacing w:line="276" w:lineRule="auto"/>
        <w:ind w:firstLine="708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3.6. Посещать в установленном порядке для выполнения функций отдела предприятия, организации и учреждения независимо от их организационно-правовых форм и форм собственности.</w:t>
      </w:r>
    </w:p>
    <w:p w:rsidR="00A35EEE" w:rsidRPr="00582BDD" w:rsidRDefault="00A35EEE" w:rsidP="00056825">
      <w:pPr>
        <w:spacing w:line="276" w:lineRule="auto"/>
        <w:ind w:firstLine="708"/>
        <w:jc w:val="both"/>
        <w:rPr>
          <w:sz w:val="28"/>
          <w:szCs w:val="28"/>
        </w:rPr>
      </w:pPr>
      <w:r w:rsidRPr="00582BDD">
        <w:rPr>
          <w:sz w:val="28"/>
          <w:szCs w:val="28"/>
        </w:rPr>
        <w:t>3.7. Привлекать для разработки документов, программ и методических материалов юридических лиц, а также отдельных специалистов.</w:t>
      </w:r>
    </w:p>
    <w:p w:rsidR="00A35EEE" w:rsidRPr="00582BDD" w:rsidRDefault="00A35EEE" w:rsidP="00056825">
      <w:pPr>
        <w:spacing w:line="276" w:lineRule="auto"/>
        <w:jc w:val="center"/>
        <w:rPr>
          <w:sz w:val="16"/>
          <w:szCs w:val="16"/>
        </w:rPr>
      </w:pPr>
    </w:p>
    <w:p w:rsidR="00A35EEE" w:rsidRPr="00582BDD" w:rsidRDefault="00A35EEE" w:rsidP="00056825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CB60C7" w:rsidRPr="00582BDD" w:rsidRDefault="00701976" w:rsidP="00056825">
      <w:pPr>
        <w:spacing w:line="276" w:lineRule="auto"/>
      </w:pPr>
    </w:p>
    <w:sectPr w:rsidR="00CB60C7" w:rsidRPr="00582BDD" w:rsidSect="005738BC">
      <w:headerReference w:type="default" r:id="rId7"/>
      <w:pgSz w:w="11906" w:h="16838"/>
      <w:pgMar w:top="794" w:right="567" w:bottom="79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76" w:rsidRDefault="00701976">
      <w:r>
        <w:separator/>
      </w:r>
    </w:p>
  </w:endnote>
  <w:endnote w:type="continuationSeparator" w:id="0">
    <w:p w:rsidR="00701976" w:rsidRDefault="0070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76" w:rsidRDefault="00701976">
      <w:r>
        <w:separator/>
      </w:r>
    </w:p>
  </w:footnote>
  <w:footnote w:type="continuationSeparator" w:id="0">
    <w:p w:rsidR="00701976" w:rsidRDefault="00701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4B" w:rsidRDefault="000A3FD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63AED">
      <w:rPr>
        <w:noProof/>
      </w:rPr>
      <w:t>5</w:t>
    </w:r>
    <w:r>
      <w:fldChar w:fldCharType="end"/>
    </w:r>
  </w:p>
  <w:p w:rsidR="001A5C4B" w:rsidRDefault="007019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EE"/>
    <w:rsid w:val="00056825"/>
    <w:rsid w:val="00061AA9"/>
    <w:rsid w:val="000A3FD7"/>
    <w:rsid w:val="001246B7"/>
    <w:rsid w:val="00157ED5"/>
    <w:rsid w:val="00263AED"/>
    <w:rsid w:val="002D076D"/>
    <w:rsid w:val="00390433"/>
    <w:rsid w:val="003F43A6"/>
    <w:rsid w:val="004C5FD8"/>
    <w:rsid w:val="00545136"/>
    <w:rsid w:val="00582BDD"/>
    <w:rsid w:val="005B09BC"/>
    <w:rsid w:val="006560FB"/>
    <w:rsid w:val="006A6A03"/>
    <w:rsid w:val="006F6E76"/>
    <w:rsid w:val="00701976"/>
    <w:rsid w:val="0073149E"/>
    <w:rsid w:val="00737347"/>
    <w:rsid w:val="00761881"/>
    <w:rsid w:val="00776054"/>
    <w:rsid w:val="007824ED"/>
    <w:rsid w:val="007E53BE"/>
    <w:rsid w:val="00882FDB"/>
    <w:rsid w:val="008F1527"/>
    <w:rsid w:val="009B2134"/>
    <w:rsid w:val="009F3639"/>
    <w:rsid w:val="00A35EEE"/>
    <w:rsid w:val="00B10E92"/>
    <w:rsid w:val="00B243AE"/>
    <w:rsid w:val="00B43201"/>
    <w:rsid w:val="00B75D55"/>
    <w:rsid w:val="00C30CA0"/>
    <w:rsid w:val="00C43817"/>
    <w:rsid w:val="00C84B1B"/>
    <w:rsid w:val="00D1219C"/>
    <w:rsid w:val="00D263DA"/>
    <w:rsid w:val="00D367D5"/>
    <w:rsid w:val="00D61BA8"/>
    <w:rsid w:val="00DB27A7"/>
    <w:rsid w:val="00E5053E"/>
    <w:rsid w:val="00F1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35EEE"/>
    <w:pPr>
      <w:ind w:left="360"/>
    </w:pPr>
  </w:style>
  <w:style w:type="character" w:customStyle="1" w:styleId="a4">
    <w:name w:val="Основной текст с отступом Знак"/>
    <w:basedOn w:val="a0"/>
    <w:link w:val="a3"/>
    <w:semiHidden/>
    <w:rsid w:val="00A35E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A35EEE"/>
    <w:rPr>
      <w:color w:val="0000FF"/>
      <w:u w:val="single"/>
    </w:rPr>
  </w:style>
  <w:style w:type="paragraph" w:customStyle="1" w:styleId="western">
    <w:name w:val="western"/>
    <w:basedOn w:val="a"/>
    <w:rsid w:val="00A35EE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35EEE"/>
  </w:style>
  <w:style w:type="paragraph" w:styleId="a6">
    <w:name w:val="header"/>
    <w:basedOn w:val="a"/>
    <w:link w:val="a7"/>
    <w:uiPriority w:val="99"/>
    <w:unhideWhenUsed/>
    <w:rsid w:val="00A35E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5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09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9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35EEE"/>
    <w:pPr>
      <w:ind w:left="360"/>
    </w:pPr>
  </w:style>
  <w:style w:type="character" w:customStyle="1" w:styleId="a4">
    <w:name w:val="Основной текст с отступом Знак"/>
    <w:basedOn w:val="a0"/>
    <w:link w:val="a3"/>
    <w:semiHidden/>
    <w:rsid w:val="00A35E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A35EEE"/>
    <w:rPr>
      <w:color w:val="0000FF"/>
      <w:u w:val="single"/>
    </w:rPr>
  </w:style>
  <w:style w:type="paragraph" w:customStyle="1" w:styleId="western">
    <w:name w:val="western"/>
    <w:basedOn w:val="a"/>
    <w:rsid w:val="00A35EE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35EEE"/>
  </w:style>
  <w:style w:type="paragraph" w:styleId="a6">
    <w:name w:val="header"/>
    <w:basedOn w:val="a"/>
    <w:link w:val="a7"/>
    <w:uiPriority w:val="99"/>
    <w:unhideWhenUsed/>
    <w:rsid w:val="00A35E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5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09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9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Сундуков</dc:creator>
  <cp:lastModifiedBy>Маслова И.В.</cp:lastModifiedBy>
  <cp:revision>2</cp:revision>
  <cp:lastPrinted>2023-02-22T12:06:00Z</cp:lastPrinted>
  <dcterms:created xsi:type="dcterms:W3CDTF">2023-02-22T12:07:00Z</dcterms:created>
  <dcterms:modified xsi:type="dcterms:W3CDTF">2023-02-22T12:07:00Z</dcterms:modified>
</cp:coreProperties>
</file>