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751A9B">
        <w:rPr>
          <w:sz w:val="28"/>
          <w:szCs w:val="28"/>
        </w:rPr>
        <w:t>2</w:t>
      </w:r>
      <w:bookmarkStart w:id="0" w:name="_GoBack"/>
      <w:bookmarkEnd w:id="0"/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751A9B">
        <w:rPr>
          <w:sz w:val="28"/>
          <w:szCs w:val="28"/>
        </w:rPr>
        <w:t>ведущего</w:t>
      </w:r>
      <w:r w:rsidR="000C24EC">
        <w:rPr>
          <w:sz w:val="28"/>
          <w:szCs w:val="28"/>
        </w:rPr>
        <w:t xml:space="preserve"> специалист</w:t>
      </w:r>
      <w:r w:rsidR="00A97188">
        <w:rPr>
          <w:sz w:val="28"/>
          <w:szCs w:val="28"/>
        </w:rPr>
        <w:t>а</w:t>
      </w:r>
      <w:r w:rsidR="005C7FCA">
        <w:rPr>
          <w:sz w:val="28"/>
          <w:szCs w:val="28"/>
        </w:rPr>
        <w:t xml:space="preserve"> отдела</w:t>
      </w:r>
      <w:r w:rsidR="00C31013" w:rsidRPr="00C31013">
        <w:rPr>
          <w:sz w:val="28"/>
          <w:szCs w:val="28"/>
        </w:rPr>
        <w:t xml:space="preserve">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FF7D13">
        <w:rPr>
          <w:sz w:val="28"/>
          <w:szCs w:val="28"/>
        </w:rPr>
        <w:t xml:space="preserve">7 </w:t>
      </w:r>
      <w:r w:rsidR="00751A9B">
        <w:rPr>
          <w:sz w:val="28"/>
          <w:szCs w:val="28"/>
        </w:rPr>
        <w:t>395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tbl>
      <w:tblPr>
        <w:tblW w:w="9569" w:type="dxa"/>
        <w:tblLook w:val="04A0" w:firstRow="1" w:lastRow="0" w:firstColumn="1" w:lastColumn="0" w:noHBand="0" w:noVBand="1"/>
      </w:tblPr>
      <w:tblGrid>
        <w:gridCol w:w="4219"/>
        <w:gridCol w:w="5350"/>
      </w:tblGrid>
      <w:tr w:rsidR="00ED726F" w:rsidTr="00DB1919">
        <w:trPr>
          <w:trHeight w:val="1006"/>
        </w:trPr>
        <w:tc>
          <w:tcPr>
            <w:tcW w:w="4219" w:type="dxa"/>
          </w:tcPr>
          <w:p w:rsidR="00ED726F" w:rsidRPr="00EB6C5C" w:rsidRDefault="002162CB" w:rsidP="00DB191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="00ED726F" w:rsidRPr="00EB6C5C">
              <w:rPr>
                <w:rFonts w:ascii="Times New Roman" w:hAnsi="Times New Roman" w:cs="Times New Roman"/>
                <w:sz w:val="28"/>
                <w:szCs w:val="28"/>
              </w:rPr>
              <w:t>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D726F" w:rsidRPr="00EB6C5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ED726F" w:rsidRPr="00EB6C5C" w:rsidRDefault="00ED726F" w:rsidP="00DB191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C5C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</w:t>
            </w:r>
          </w:p>
          <w:p w:rsidR="00ED726F" w:rsidRPr="00EB6C5C" w:rsidRDefault="00ED726F" w:rsidP="00DB191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C5C">
              <w:rPr>
                <w:rFonts w:ascii="Times New Roman" w:hAnsi="Times New Roman" w:cs="Times New Roman"/>
                <w:sz w:val="28"/>
                <w:szCs w:val="28"/>
              </w:rPr>
              <w:t xml:space="preserve">и кадров  </w:t>
            </w:r>
          </w:p>
        </w:tc>
        <w:tc>
          <w:tcPr>
            <w:tcW w:w="5350" w:type="dxa"/>
          </w:tcPr>
          <w:p w:rsidR="00ED726F" w:rsidRPr="00EB6C5C" w:rsidRDefault="00ED726F" w:rsidP="00DB191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6F" w:rsidRPr="00EB6C5C" w:rsidRDefault="00ED726F" w:rsidP="00DB191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6F" w:rsidRPr="00EB6C5C" w:rsidRDefault="002162CB" w:rsidP="00DB1919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О.Н. 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B1" w:rsidRDefault="009314B1" w:rsidP="0012583C">
      <w:r>
        <w:separator/>
      </w:r>
    </w:p>
  </w:endnote>
  <w:endnote w:type="continuationSeparator" w:id="0">
    <w:p w:rsidR="009314B1" w:rsidRDefault="009314B1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B1" w:rsidRDefault="009314B1" w:rsidP="0012583C">
      <w:r>
        <w:separator/>
      </w:r>
    </w:p>
  </w:footnote>
  <w:footnote w:type="continuationSeparator" w:id="0">
    <w:p w:rsidR="009314B1" w:rsidRDefault="009314B1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1A9B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C1D67"/>
    <w:rsid w:val="000C24EC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676C6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37FF"/>
    <w:rsid w:val="001F473C"/>
    <w:rsid w:val="001F79E0"/>
    <w:rsid w:val="001F7AA3"/>
    <w:rsid w:val="00207B90"/>
    <w:rsid w:val="0021176B"/>
    <w:rsid w:val="002162C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BCE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5C0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A5A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B3F78"/>
    <w:rsid w:val="005C17B4"/>
    <w:rsid w:val="005C450D"/>
    <w:rsid w:val="005C783E"/>
    <w:rsid w:val="005C79F5"/>
    <w:rsid w:val="005C7FCA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1BA0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1A9B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14B1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1D38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97188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47F0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25847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26F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469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16</cp:revision>
  <cp:lastPrinted>2024-08-15T11:05:00Z</cp:lastPrinted>
  <dcterms:created xsi:type="dcterms:W3CDTF">2024-01-31T13:32:00Z</dcterms:created>
  <dcterms:modified xsi:type="dcterms:W3CDTF">2024-11-01T11:57:00Z</dcterms:modified>
</cp:coreProperties>
</file>