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97" w:rsidRPr="0000573E" w:rsidRDefault="00271AAF" w:rsidP="00071C73">
      <w:pPr>
        <w:widowControl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F2FF3" w:rsidRPr="0000573E">
        <w:rPr>
          <w:bCs/>
          <w:sz w:val="28"/>
          <w:szCs w:val="28"/>
        </w:rPr>
        <w:t>роект</w:t>
      </w:r>
    </w:p>
    <w:p w:rsidR="00FD4CCE" w:rsidRDefault="00FF2FF3" w:rsidP="00FF2FF3">
      <w:pPr>
        <w:widowControl w:val="0"/>
        <w:jc w:val="center"/>
        <w:rPr>
          <w:sz w:val="32"/>
          <w:szCs w:val="32"/>
        </w:rPr>
      </w:pPr>
      <w:r w:rsidRPr="0000573E">
        <w:rPr>
          <w:sz w:val="32"/>
          <w:szCs w:val="32"/>
        </w:rPr>
        <w:t>АДМИНИСТРАЦИЯ ГОРОДСКОГО ОКРУГА</w:t>
      </w:r>
    </w:p>
    <w:p w:rsidR="00FF2FF3" w:rsidRPr="0000573E" w:rsidRDefault="00FD4CCE" w:rsidP="00FF2FF3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F2FF3" w:rsidRPr="0000573E">
        <w:rPr>
          <w:sz w:val="32"/>
          <w:szCs w:val="32"/>
        </w:rPr>
        <w:t>ГОРОД ВОРОНЕЖ</w:t>
      </w:r>
    </w:p>
    <w:p w:rsidR="00FF2FF3" w:rsidRPr="0070054B" w:rsidRDefault="00FF2FF3" w:rsidP="00FF2FF3">
      <w:pPr>
        <w:widowControl w:val="0"/>
        <w:tabs>
          <w:tab w:val="left" w:pos="4140"/>
        </w:tabs>
        <w:jc w:val="center"/>
        <w:rPr>
          <w:b/>
          <w:sz w:val="36"/>
          <w:szCs w:val="36"/>
        </w:rPr>
      </w:pPr>
      <w:r w:rsidRPr="0070054B">
        <w:rPr>
          <w:b/>
          <w:sz w:val="36"/>
          <w:szCs w:val="36"/>
        </w:rPr>
        <w:t>ПОСТАНОВЛЕНИЕ</w:t>
      </w:r>
    </w:p>
    <w:p w:rsidR="00FF2FF3" w:rsidRPr="0000573E" w:rsidRDefault="00FF2FF3" w:rsidP="00FF2FF3">
      <w:pPr>
        <w:widowControl w:val="0"/>
        <w:rPr>
          <w:sz w:val="26"/>
          <w:szCs w:val="26"/>
        </w:rPr>
      </w:pPr>
    </w:p>
    <w:p w:rsidR="00FF2FF3" w:rsidRPr="0000573E" w:rsidRDefault="00FF2FF3" w:rsidP="00FF2FF3">
      <w:pPr>
        <w:widowControl w:val="0"/>
        <w:rPr>
          <w:sz w:val="26"/>
          <w:szCs w:val="26"/>
          <w:u w:val="single"/>
        </w:rPr>
      </w:pPr>
      <w:r w:rsidRPr="0000573E">
        <w:rPr>
          <w:sz w:val="26"/>
          <w:szCs w:val="26"/>
        </w:rPr>
        <w:t>от_____________  №__________</w:t>
      </w:r>
    </w:p>
    <w:p w:rsidR="00FF2FF3" w:rsidRDefault="00FF2FF3" w:rsidP="00FF2FF3">
      <w:pPr>
        <w:widowControl w:val="0"/>
        <w:rPr>
          <w:sz w:val="24"/>
          <w:szCs w:val="24"/>
        </w:rPr>
      </w:pPr>
      <w:r w:rsidRPr="0000573E">
        <w:rPr>
          <w:sz w:val="24"/>
          <w:szCs w:val="24"/>
        </w:rPr>
        <w:t xml:space="preserve">                        г. Воронеж</w:t>
      </w:r>
    </w:p>
    <w:p w:rsidR="00FD4CCE" w:rsidRPr="00DB7E3D" w:rsidRDefault="00FD4CCE" w:rsidP="00FF2FF3">
      <w:pPr>
        <w:widowControl w:val="0"/>
        <w:rPr>
          <w:sz w:val="24"/>
          <w:szCs w:val="24"/>
        </w:rPr>
      </w:pPr>
    </w:p>
    <w:p w:rsidR="00FF2FF3" w:rsidRPr="006D4CB2" w:rsidRDefault="00FF2FF3" w:rsidP="00D5203D">
      <w:pPr>
        <w:widowControl w:val="0"/>
        <w:ind w:left="567" w:hanging="567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О внесении изменений в постановление</w:t>
      </w:r>
    </w:p>
    <w:p w:rsidR="00FF2FF3" w:rsidRPr="006D4CB2" w:rsidRDefault="00FF2FF3" w:rsidP="00FF2FF3">
      <w:pPr>
        <w:widowControl w:val="0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администрации городского округа</w:t>
      </w:r>
    </w:p>
    <w:p w:rsidR="00FF2FF3" w:rsidRDefault="00FF2FF3" w:rsidP="00FF2FF3">
      <w:pPr>
        <w:widowControl w:val="0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 xml:space="preserve">город Воронеж </w:t>
      </w:r>
      <w:r w:rsidR="00825198" w:rsidRPr="006D4CB2">
        <w:rPr>
          <w:b/>
          <w:sz w:val="28"/>
          <w:szCs w:val="28"/>
        </w:rPr>
        <w:t>от 3</w:t>
      </w:r>
      <w:r w:rsidR="00825198">
        <w:rPr>
          <w:b/>
          <w:sz w:val="28"/>
          <w:szCs w:val="28"/>
        </w:rPr>
        <w:t>1</w:t>
      </w:r>
      <w:r w:rsidR="00825198" w:rsidRPr="006D4CB2">
        <w:rPr>
          <w:b/>
          <w:sz w:val="28"/>
          <w:szCs w:val="28"/>
        </w:rPr>
        <w:t>.0</w:t>
      </w:r>
      <w:r w:rsidR="00825198">
        <w:rPr>
          <w:b/>
          <w:sz w:val="28"/>
          <w:szCs w:val="28"/>
        </w:rPr>
        <w:t>1</w:t>
      </w:r>
      <w:r w:rsidR="00825198" w:rsidRPr="006D4CB2">
        <w:rPr>
          <w:b/>
          <w:sz w:val="28"/>
          <w:szCs w:val="28"/>
        </w:rPr>
        <w:t>.201</w:t>
      </w:r>
      <w:r w:rsidR="00825198">
        <w:rPr>
          <w:b/>
          <w:sz w:val="28"/>
          <w:szCs w:val="28"/>
        </w:rPr>
        <w:t>9</w:t>
      </w:r>
      <w:r w:rsidR="00825198" w:rsidRPr="006D4CB2">
        <w:rPr>
          <w:b/>
          <w:sz w:val="28"/>
          <w:szCs w:val="28"/>
        </w:rPr>
        <w:t xml:space="preserve"> № </w:t>
      </w:r>
      <w:r w:rsidR="00825198">
        <w:rPr>
          <w:b/>
          <w:sz w:val="28"/>
          <w:szCs w:val="28"/>
        </w:rPr>
        <w:t>93</w:t>
      </w:r>
    </w:p>
    <w:p w:rsidR="00FD4CCE" w:rsidRPr="00DB7E3D" w:rsidRDefault="00FD4CCE" w:rsidP="00FF2FF3">
      <w:pPr>
        <w:widowControl w:val="0"/>
        <w:rPr>
          <w:b/>
          <w:sz w:val="28"/>
          <w:szCs w:val="28"/>
        </w:rPr>
      </w:pPr>
    </w:p>
    <w:p w:rsidR="00FF2FF3" w:rsidRPr="0000573E" w:rsidRDefault="003D573A" w:rsidP="00E85EA1">
      <w:pPr>
        <w:tabs>
          <w:tab w:val="left" w:pos="709"/>
        </w:tabs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D573A">
        <w:rPr>
          <w:sz w:val="28"/>
          <w:szCs w:val="28"/>
        </w:rPr>
        <w:t xml:space="preserve">В целях приведения нормативных правовых актов администрации городского округа город Воронеж в соответствие требованиям действующего законодательства администрация городского округа город Воронеж </w:t>
      </w:r>
      <w:r>
        <w:rPr>
          <w:sz w:val="28"/>
          <w:szCs w:val="28"/>
        </w:rPr>
        <w:t xml:space="preserve">                              </w:t>
      </w:r>
      <w:proofErr w:type="gramStart"/>
      <w:r w:rsidR="00FF2FF3" w:rsidRPr="006D4CB2">
        <w:rPr>
          <w:b/>
          <w:sz w:val="28"/>
          <w:szCs w:val="28"/>
        </w:rPr>
        <w:t>п</w:t>
      </w:r>
      <w:proofErr w:type="gramEnd"/>
      <w:r w:rsidR="00FF2FF3" w:rsidRPr="006D4CB2">
        <w:rPr>
          <w:b/>
          <w:sz w:val="28"/>
          <w:szCs w:val="28"/>
        </w:rPr>
        <w:t xml:space="preserve"> о с т а н о в л я е т:</w:t>
      </w:r>
    </w:p>
    <w:p w:rsidR="003D573A" w:rsidRPr="00825198" w:rsidRDefault="00161601" w:rsidP="00E85EA1">
      <w:pPr>
        <w:pStyle w:val="ac"/>
        <w:numPr>
          <w:ilvl w:val="0"/>
          <w:numId w:val="11"/>
        </w:numPr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25198">
        <w:rPr>
          <w:sz w:val="28"/>
          <w:szCs w:val="28"/>
        </w:rPr>
        <w:t>В</w:t>
      </w:r>
      <w:r w:rsidR="00FF2FF3" w:rsidRPr="00825198">
        <w:rPr>
          <w:sz w:val="28"/>
          <w:szCs w:val="28"/>
        </w:rPr>
        <w:t xml:space="preserve">нести в </w:t>
      </w:r>
      <w:r w:rsidR="00FF2FF3" w:rsidRPr="00825198">
        <w:rPr>
          <w:color w:val="000000"/>
          <w:sz w:val="28"/>
          <w:szCs w:val="28"/>
        </w:rPr>
        <w:t xml:space="preserve">постановление администрации городского округа город Воронеж </w:t>
      </w:r>
      <w:r w:rsidR="00825198" w:rsidRPr="00825198">
        <w:rPr>
          <w:color w:val="000000"/>
          <w:sz w:val="28"/>
          <w:szCs w:val="28"/>
        </w:rPr>
        <w:t>от 31.01.2019 № 93</w:t>
      </w:r>
      <w:r w:rsidR="00FF2FF3" w:rsidRPr="00825198">
        <w:rPr>
          <w:color w:val="000000"/>
          <w:sz w:val="28"/>
          <w:szCs w:val="28"/>
        </w:rPr>
        <w:t xml:space="preserve"> «</w:t>
      </w:r>
      <w:r w:rsidR="001D13C0" w:rsidRPr="00825198">
        <w:rPr>
          <w:sz w:val="28"/>
          <w:szCs w:val="28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</w:t>
      </w:r>
      <w:bookmarkStart w:id="0" w:name="_GoBack"/>
      <w:r w:rsidR="001D13C0" w:rsidRPr="00825198">
        <w:rPr>
          <w:sz w:val="28"/>
          <w:szCs w:val="28"/>
        </w:rPr>
        <w:t>«</w:t>
      </w:r>
      <w:r w:rsidR="00825198" w:rsidRPr="00825198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1D13C0" w:rsidRPr="00825198">
        <w:rPr>
          <w:sz w:val="28"/>
          <w:szCs w:val="28"/>
        </w:rPr>
        <w:t>»</w:t>
      </w:r>
      <w:bookmarkEnd w:id="0"/>
      <w:r w:rsidR="00884EED" w:rsidRPr="00825198">
        <w:rPr>
          <w:sz w:val="28"/>
          <w:szCs w:val="28"/>
        </w:rPr>
        <w:t xml:space="preserve"> </w:t>
      </w:r>
      <w:r w:rsidR="00FF2FF3" w:rsidRPr="00825198">
        <w:rPr>
          <w:color w:val="000000"/>
          <w:sz w:val="28"/>
          <w:szCs w:val="28"/>
        </w:rPr>
        <w:t>следующие изменения:</w:t>
      </w:r>
    </w:p>
    <w:p w:rsidR="00433378" w:rsidRPr="00CE73A6" w:rsidRDefault="00CE73A6" w:rsidP="00E85EA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E73A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CE73A6">
        <w:rPr>
          <w:rFonts w:ascii="Times New Roman" w:hAnsi="Times New Roman" w:cs="Times New Roman"/>
          <w:sz w:val="28"/>
          <w:szCs w:val="28"/>
        </w:rPr>
        <w:t xml:space="preserve">прилагаемый Административный </w:t>
      </w:r>
      <w:hyperlink r:id="rId9" w:history="1">
        <w:r w:rsidRPr="00CE73A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E73A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в новой </w:t>
      </w:r>
      <w:hyperlink r:id="rId10" w:history="1">
        <w:r w:rsidRPr="00CE73A6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="00B2731F" w:rsidRPr="00CE73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5886" w:rsidRDefault="001D13C0" w:rsidP="00E85EA1">
      <w:pPr>
        <w:pStyle w:val="ac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1D13C0">
        <w:rPr>
          <w:sz w:val="28"/>
          <w:szCs w:val="28"/>
        </w:rPr>
        <w:t>2</w:t>
      </w:r>
      <w:r w:rsidR="00AB5886" w:rsidRPr="001D13C0">
        <w:rPr>
          <w:sz w:val="28"/>
          <w:szCs w:val="28"/>
        </w:rPr>
        <w:t xml:space="preserve">. </w:t>
      </w:r>
      <w:r w:rsidR="00A03E82" w:rsidRPr="001D13C0">
        <w:rPr>
          <w:sz w:val="28"/>
          <w:szCs w:val="28"/>
        </w:rPr>
        <w:t xml:space="preserve">Настоящее постановление вступает в силу в день </w:t>
      </w:r>
      <w:r w:rsidR="00A03E82">
        <w:rPr>
          <w:sz w:val="28"/>
          <w:szCs w:val="28"/>
        </w:rPr>
        <w:t xml:space="preserve">его </w:t>
      </w:r>
      <w:r w:rsidR="00A03E82" w:rsidRPr="001D13C0">
        <w:rPr>
          <w:sz w:val="28"/>
          <w:szCs w:val="28"/>
        </w:rPr>
        <w:t xml:space="preserve">опубликования в </w:t>
      </w:r>
      <w:r w:rsidR="00A03E82">
        <w:rPr>
          <w:sz w:val="28"/>
          <w:szCs w:val="28"/>
        </w:rPr>
        <w:t>сетевом издании</w:t>
      </w:r>
      <w:r w:rsidR="00A03E82" w:rsidRPr="001D13C0">
        <w:rPr>
          <w:sz w:val="28"/>
          <w:szCs w:val="28"/>
        </w:rPr>
        <w:t xml:space="preserve"> «Берег</w:t>
      </w:r>
      <w:r w:rsidR="00A03E82">
        <w:rPr>
          <w:sz w:val="28"/>
          <w:szCs w:val="28"/>
        </w:rPr>
        <w:t>-Воронеж</w:t>
      </w:r>
      <w:r w:rsidR="00A03E82" w:rsidRPr="001D13C0">
        <w:rPr>
          <w:sz w:val="28"/>
          <w:szCs w:val="28"/>
        </w:rPr>
        <w:t>»</w:t>
      </w:r>
      <w:r w:rsidR="00A03E82">
        <w:rPr>
          <w:sz w:val="28"/>
          <w:szCs w:val="28"/>
        </w:rPr>
        <w:t xml:space="preserve"> (</w:t>
      </w:r>
      <w:r w:rsidR="00A03E82">
        <w:rPr>
          <w:sz w:val="28"/>
          <w:szCs w:val="28"/>
          <w:lang w:val="en-US"/>
        </w:rPr>
        <w:t>www</w:t>
      </w:r>
      <w:r w:rsidR="00A03E82" w:rsidRPr="003B517F">
        <w:rPr>
          <w:sz w:val="28"/>
          <w:szCs w:val="28"/>
        </w:rPr>
        <w:t>.</w:t>
      </w:r>
      <w:proofErr w:type="spellStart"/>
      <w:r w:rsidR="00A03E82">
        <w:rPr>
          <w:sz w:val="28"/>
          <w:szCs w:val="28"/>
          <w:lang w:val="en-US"/>
        </w:rPr>
        <w:t>beregvrn</w:t>
      </w:r>
      <w:proofErr w:type="spellEnd"/>
      <w:r w:rsidR="00A03E82" w:rsidRPr="003B517F">
        <w:rPr>
          <w:sz w:val="28"/>
          <w:szCs w:val="28"/>
        </w:rPr>
        <w:t>.</w:t>
      </w:r>
      <w:proofErr w:type="spellStart"/>
      <w:r w:rsidR="00A03E82">
        <w:rPr>
          <w:sz w:val="28"/>
          <w:szCs w:val="28"/>
          <w:lang w:val="en-US"/>
        </w:rPr>
        <w:t>ru</w:t>
      </w:r>
      <w:proofErr w:type="spellEnd"/>
      <w:r w:rsidR="00A03E82" w:rsidRPr="003B517F">
        <w:rPr>
          <w:sz w:val="28"/>
          <w:szCs w:val="28"/>
        </w:rPr>
        <w:t>)</w:t>
      </w:r>
      <w:r w:rsidR="00AB5886" w:rsidRPr="001D13C0">
        <w:rPr>
          <w:sz w:val="28"/>
          <w:szCs w:val="28"/>
        </w:rPr>
        <w:t>.</w:t>
      </w:r>
    </w:p>
    <w:p w:rsidR="00E85EA1" w:rsidRDefault="00AE43A3" w:rsidP="00AE43A3">
      <w:pPr>
        <w:pStyle w:val="ac"/>
        <w:tabs>
          <w:tab w:val="left" w:pos="-5670"/>
          <w:tab w:val="left" w:pos="198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85EA1" w:rsidRDefault="00E85EA1" w:rsidP="00AE43A3">
      <w:pPr>
        <w:pStyle w:val="ac"/>
        <w:tabs>
          <w:tab w:val="left" w:pos="-5670"/>
          <w:tab w:val="left" w:pos="1985"/>
        </w:tabs>
        <w:ind w:left="0"/>
        <w:jc w:val="both"/>
        <w:rPr>
          <w:sz w:val="28"/>
          <w:szCs w:val="28"/>
        </w:rPr>
      </w:pPr>
    </w:p>
    <w:p w:rsidR="00AE43A3" w:rsidRDefault="00AE43A3" w:rsidP="00AE43A3">
      <w:pPr>
        <w:pStyle w:val="ac"/>
        <w:tabs>
          <w:tab w:val="left" w:pos="-5670"/>
          <w:tab w:val="left" w:pos="198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5EA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Глава </w:t>
      </w:r>
    </w:p>
    <w:p w:rsidR="00AE43A3" w:rsidRDefault="00AE43A3" w:rsidP="00AE43A3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433378" w:rsidRDefault="00AE43A3" w:rsidP="00AE43A3">
      <w:pPr>
        <w:pStyle w:val="ac"/>
        <w:tabs>
          <w:tab w:val="left" w:pos="709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город Воронеж                                                          </w:t>
      </w:r>
      <w:r w:rsidR="00433378" w:rsidRPr="00693DFB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433378">
        <w:rPr>
          <w:sz w:val="28"/>
          <w:szCs w:val="28"/>
        </w:rPr>
        <w:t xml:space="preserve">              </w:t>
      </w:r>
      <w:r w:rsidR="00433378" w:rsidRPr="00693DFB">
        <w:rPr>
          <w:sz w:val="28"/>
          <w:szCs w:val="28"/>
        </w:rPr>
        <w:t xml:space="preserve">  </w:t>
      </w:r>
      <w:r w:rsidR="00433378">
        <w:rPr>
          <w:sz w:val="28"/>
          <w:szCs w:val="28"/>
        </w:rPr>
        <w:t xml:space="preserve">С.А. </w:t>
      </w:r>
      <w:proofErr w:type="spellStart"/>
      <w:r w:rsidR="00433378">
        <w:rPr>
          <w:sz w:val="28"/>
          <w:szCs w:val="28"/>
        </w:rPr>
        <w:t>Петрин</w:t>
      </w:r>
      <w:proofErr w:type="spellEnd"/>
    </w:p>
    <w:p w:rsidR="00E85EA1" w:rsidRDefault="00E85EA1" w:rsidP="00AE43A3">
      <w:pPr>
        <w:pStyle w:val="ac"/>
        <w:tabs>
          <w:tab w:val="left" w:pos="709"/>
        </w:tabs>
        <w:ind w:left="0"/>
        <w:rPr>
          <w:sz w:val="28"/>
          <w:szCs w:val="28"/>
        </w:rPr>
      </w:pPr>
    </w:p>
    <w:p w:rsidR="00E85EA1" w:rsidRDefault="00E85EA1" w:rsidP="00AE43A3">
      <w:pPr>
        <w:pStyle w:val="ac"/>
        <w:tabs>
          <w:tab w:val="left" w:pos="709"/>
        </w:tabs>
        <w:ind w:left="0"/>
        <w:rPr>
          <w:sz w:val="28"/>
          <w:szCs w:val="28"/>
        </w:rPr>
      </w:pPr>
    </w:p>
    <w:p w:rsidR="00E85EA1" w:rsidRDefault="00E85EA1" w:rsidP="00AE43A3">
      <w:pPr>
        <w:pStyle w:val="ac"/>
        <w:tabs>
          <w:tab w:val="left" w:pos="709"/>
        </w:tabs>
        <w:ind w:left="0"/>
        <w:rPr>
          <w:sz w:val="28"/>
          <w:szCs w:val="28"/>
        </w:rPr>
      </w:pPr>
    </w:p>
    <w:p w:rsidR="00E85EA1" w:rsidRDefault="00E85EA1" w:rsidP="00AE43A3">
      <w:pPr>
        <w:pStyle w:val="ac"/>
        <w:tabs>
          <w:tab w:val="left" w:pos="709"/>
        </w:tabs>
        <w:ind w:left="0"/>
        <w:rPr>
          <w:sz w:val="28"/>
          <w:szCs w:val="28"/>
        </w:rPr>
      </w:pPr>
    </w:p>
    <w:p w:rsidR="00E85EA1" w:rsidRPr="00E85EA1" w:rsidRDefault="00E85EA1" w:rsidP="00E85EA1">
      <w:pPr>
        <w:widowControl w:val="0"/>
        <w:tabs>
          <w:tab w:val="left" w:pos="6096"/>
        </w:tabs>
        <w:suppressAutoHyphens/>
        <w:ind w:left="4820"/>
        <w:jc w:val="center"/>
        <w:rPr>
          <w:rFonts w:eastAsia="Times New Roman"/>
          <w:sz w:val="28"/>
          <w:szCs w:val="28"/>
        </w:rPr>
      </w:pPr>
      <w:bookmarkStart w:id="1" w:name="P41"/>
      <w:bookmarkEnd w:id="1"/>
      <w:r w:rsidRPr="00E85EA1">
        <w:rPr>
          <w:rFonts w:eastAsia="Times New Roman"/>
          <w:sz w:val="28"/>
          <w:szCs w:val="28"/>
        </w:rPr>
        <w:lastRenderedPageBreak/>
        <w:t>УТВЕРЖДЕН</w:t>
      </w:r>
    </w:p>
    <w:p w:rsidR="00E85EA1" w:rsidRPr="00E85EA1" w:rsidRDefault="00E85EA1" w:rsidP="00E85EA1">
      <w:pPr>
        <w:widowControl w:val="0"/>
        <w:suppressAutoHyphens/>
        <w:ind w:left="4820"/>
        <w:jc w:val="center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постановлением администрации</w:t>
      </w:r>
    </w:p>
    <w:p w:rsidR="00E85EA1" w:rsidRPr="00E85EA1" w:rsidRDefault="00E85EA1" w:rsidP="00E85EA1">
      <w:pPr>
        <w:widowControl w:val="0"/>
        <w:suppressAutoHyphens/>
        <w:ind w:left="4820"/>
        <w:jc w:val="center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городского округа город Воронеж</w:t>
      </w:r>
    </w:p>
    <w:p w:rsidR="00E85EA1" w:rsidRPr="00E85EA1" w:rsidRDefault="00E85EA1" w:rsidP="00E85EA1">
      <w:pPr>
        <w:autoSpaceDE/>
        <w:autoSpaceDN/>
        <w:ind w:left="4820"/>
        <w:jc w:val="center"/>
        <w:rPr>
          <w:rFonts w:eastAsia="Times New Roman"/>
          <w:sz w:val="28"/>
          <w:szCs w:val="28"/>
          <w:lang w:eastAsia="en-US"/>
        </w:rPr>
      </w:pPr>
      <w:r w:rsidRPr="00E85EA1">
        <w:rPr>
          <w:rFonts w:eastAsia="Times New Roman"/>
          <w:sz w:val="28"/>
          <w:szCs w:val="28"/>
          <w:lang w:eastAsia="en-US"/>
        </w:rPr>
        <w:t>от ___________ № _______</w:t>
      </w:r>
    </w:p>
    <w:p w:rsidR="00E85EA1" w:rsidRPr="00E85EA1" w:rsidRDefault="00E85EA1" w:rsidP="00E85EA1">
      <w:pPr>
        <w:widowControl w:val="0"/>
        <w:jc w:val="center"/>
        <w:rPr>
          <w:rFonts w:eastAsia="Times New Roman"/>
          <w:b/>
          <w:sz w:val="28"/>
          <w:szCs w:val="28"/>
        </w:rPr>
      </w:pPr>
    </w:p>
    <w:p w:rsidR="00E85EA1" w:rsidRPr="00E85EA1" w:rsidRDefault="00E85EA1" w:rsidP="00E85EA1">
      <w:pPr>
        <w:widowControl w:val="0"/>
        <w:jc w:val="center"/>
        <w:rPr>
          <w:rFonts w:eastAsia="Times New Roman"/>
          <w:b/>
          <w:sz w:val="28"/>
          <w:szCs w:val="28"/>
        </w:rPr>
      </w:pPr>
    </w:p>
    <w:p w:rsidR="00E85EA1" w:rsidRPr="00E85EA1" w:rsidRDefault="00E85EA1" w:rsidP="00E85EA1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АДМИНИСТРАТИВНЫЙ РЕГЛАМЕНТ</w:t>
      </w:r>
    </w:p>
    <w:p w:rsidR="00E85EA1" w:rsidRPr="00E85EA1" w:rsidRDefault="00E85EA1" w:rsidP="00E85EA1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 xml:space="preserve">АДМИНИСТРАЦИИ ГОРОДСКОГО ОКРУГА ГОРОД ВОРОНЕЖ </w:t>
      </w:r>
    </w:p>
    <w:p w:rsidR="00E85EA1" w:rsidRPr="00E85EA1" w:rsidRDefault="00E85EA1" w:rsidP="00E85EA1">
      <w:pPr>
        <w:suppressAutoHyphens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ПО ПРЕДОСТАВЛЕНИЮ МУНИЦИПАЛЬНОЙ УСЛУГИ               «НАПРАВЛЕНИЕ  УВЕДОМЛЕНИЯ</w:t>
      </w:r>
    </w:p>
    <w:p w:rsidR="00E85EA1" w:rsidRPr="00E85EA1" w:rsidRDefault="00E85EA1" w:rsidP="00E85EA1">
      <w:pPr>
        <w:suppressAutoHyphens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 xml:space="preserve">О  СООТВЕТСТВИИ  </w:t>
      </w:r>
      <w:proofErr w:type="gramStart"/>
      <w:r w:rsidRPr="00E85EA1">
        <w:rPr>
          <w:rFonts w:eastAsia="Times New Roman"/>
          <w:b/>
          <w:sz w:val="28"/>
          <w:szCs w:val="28"/>
        </w:rPr>
        <w:t>УКАЗАННЫХ</w:t>
      </w:r>
      <w:proofErr w:type="gramEnd"/>
      <w:r w:rsidRPr="00E85EA1">
        <w:rPr>
          <w:rFonts w:eastAsia="Times New Roman"/>
          <w:b/>
          <w:sz w:val="28"/>
          <w:szCs w:val="28"/>
        </w:rPr>
        <w:t xml:space="preserve">  В  УВЕДОМЛЕНИИ</w:t>
      </w:r>
    </w:p>
    <w:p w:rsidR="00E85EA1" w:rsidRPr="00E85EA1" w:rsidRDefault="00E85EA1" w:rsidP="00E85EA1">
      <w:pPr>
        <w:suppressAutoHyphens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О  ПЛАНИРУЕМОМ  СТРОИТЕЛЬСТВЕ  ПАРАМЕТРОВ</w:t>
      </w:r>
    </w:p>
    <w:p w:rsidR="00E85EA1" w:rsidRPr="00E85EA1" w:rsidRDefault="00E85EA1" w:rsidP="00E85EA1">
      <w:pPr>
        <w:suppressAutoHyphens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ОБЪЕКТА  ИНДИВИДУАЛЬНОГО ЖИЛИЩНОГО СТРОИТЕЛЬСТВА</w:t>
      </w:r>
    </w:p>
    <w:p w:rsidR="00E85EA1" w:rsidRPr="00E85EA1" w:rsidRDefault="00E85EA1" w:rsidP="00E85EA1">
      <w:pPr>
        <w:suppressAutoHyphens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ИЛИ  САДОВОГО  ДОМА  УСТАНОВЛЕННЫМ  ПАРАМЕТРАМ</w:t>
      </w:r>
    </w:p>
    <w:p w:rsidR="00E85EA1" w:rsidRPr="00E85EA1" w:rsidRDefault="00E85EA1" w:rsidP="00E85EA1">
      <w:pPr>
        <w:suppressAutoHyphens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И  ДОПУСТИМОСТИ  РАЗМЕЩЕНИЯ</w:t>
      </w:r>
    </w:p>
    <w:p w:rsidR="00E85EA1" w:rsidRPr="00E85EA1" w:rsidRDefault="00E85EA1" w:rsidP="00E85EA1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ОБЪЕКТА  ИНДИВИДУАЛЬНОГО ЖИЛИЩНОГО СТРОИТЕЛЬСТВА ИЛИ  САДОВОГО  ДОМА  НА  ЗЕМЕЛЬНОМ  УЧАСТКЕ»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1.1. Предмет регулирования Административного регламента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numPr>
          <w:ilvl w:val="2"/>
          <w:numId w:val="12"/>
        </w:numPr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sz w:val="28"/>
          <w:szCs w:val="28"/>
          <w:lang w:eastAsia="en-US"/>
        </w:rPr>
        <w:t>Административный регламент администрации городского округа город Воронеж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– Административный регламент) определяет сроки и последовательность действий (административных процедур) при осуществлении полномочий по реализации указанной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 xml:space="preserve"> муниципальной услуги, а также порядок взаимодействия между структурными подразделениями администрации городского округа город Воронеж,</w:t>
      </w:r>
      <w:r w:rsidRPr="00E85EA1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E85EA1">
        <w:rPr>
          <w:rFonts w:eastAsiaTheme="minorHAnsi"/>
          <w:sz w:val="28"/>
          <w:szCs w:val="28"/>
          <w:lang w:eastAsia="en-US"/>
        </w:rPr>
        <w:t>их должностными лицами, взаимодействия администрации городского округа город Воронеж с заявителями, многофункциональными центрами предоставления государственных и муниципальных услуг (далее – МФЦ) при предоставлении муниципальной услуги.</w:t>
      </w:r>
    </w:p>
    <w:p w:rsidR="00E85EA1" w:rsidRPr="00E85EA1" w:rsidRDefault="00E85EA1" w:rsidP="00E85EA1">
      <w:pPr>
        <w:numPr>
          <w:ilvl w:val="2"/>
          <w:numId w:val="12"/>
        </w:numPr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sz w:val="28"/>
          <w:szCs w:val="28"/>
          <w:lang w:eastAsia="en-US"/>
        </w:rPr>
        <w:lastRenderedPageBreak/>
        <w:t>Предметом регулирования настоящего Административного регламента являются отношения, возникающие между заявителями, администрацией городского округа город Воронеж и МФЦ в связи с предоставлением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E85EA1" w:rsidRPr="00E85EA1" w:rsidRDefault="00E85EA1" w:rsidP="00E85EA1">
      <w:pPr>
        <w:numPr>
          <w:ilvl w:val="2"/>
          <w:numId w:val="12"/>
        </w:numPr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Перечень условных обозначений и сокращений приведен в Приложении № 1 к настоящему Административному регламенту.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1.2. Круг заявителей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" w:name="P63"/>
      <w:bookmarkEnd w:id="2"/>
      <w:r w:rsidRPr="00E85EA1">
        <w:rPr>
          <w:rFonts w:eastAsiaTheme="minorHAnsi"/>
          <w:sz w:val="28"/>
          <w:szCs w:val="28"/>
          <w:lang w:eastAsia="en-US"/>
        </w:rPr>
        <w:t>1.2.1.</w:t>
      </w:r>
      <w:r w:rsidRPr="00E85EA1">
        <w:rPr>
          <w:rFonts w:eastAsiaTheme="minorHAnsi"/>
          <w:sz w:val="28"/>
          <w:szCs w:val="28"/>
          <w:lang w:eastAsia="en-US"/>
        </w:rPr>
        <w:tab/>
        <w:t>Лицами, имеющими право на получение муниципальной услуги, являются застройщики – физические лица, в том числе зарегистрированные в качестве индивидуальных предпринимателей, или юридические лица в соответствии со статьей 1 Градостроительного кодекса Российской Федерации (далее – заявители).</w:t>
      </w:r>
      <w:r w:rsidRPr="00E85EA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sz w:val="28"/>
          <w:szCs w:val="28"/>
          <w:lang w:eastAsia="en-US"/>
        </w:rPr>
        <w:t xml:space="preserve">В случаях, предусмотренных </w:t>
      </w:r>
      <w:hyperlink r:id="rId11">
        <w:r w:rsidRPr="00E85EA1">
          <w:rPr>
            <w:rFonts w:eastAsiaTheme="minorHAnsi"/>
            <w:sz w:val="28"/>
            <w:szCs w:val="28"/>
            <w:lang w:eastAsia="en-US"/>
          </w:rPr>
          <w:t>статьей 5</w:t>
        </w:r>
      </w:hyperlink>
      <w:r w:rsidRPr="00E85EA1">
        <w:rPr>
          <w:rFonts w:eastAsiaTheme="minorHAnsi"/>
          <w:sz w:val="28"/>
          <w:szCs w:val="28"/>
          <w:lang w:eastAsia="en-US"/>
        </w:rPr>
        <w:t xml:space="preserve"> Федерального закона от 22.07.2024 № 186-ФЗ «О строительстве жилых домов по договорам строительного подряда с использованием счетов </w:t>
      </w:r>
      <w:proofErr w:type="spellStart"/>
      <w:r w:rsidRPr="00E85EA1">
        <w:rPr>
          <w:rFonts w:eastAsiaTheme="minorHAnsi"/>
          <w:sz w:val="28"/>
          <w:szCs w:val="28"/>
          <w:lang w:eastAsia="en-US"/>
        </w:rPr>
        <w:t>эскроу</w:t>
      </w:r>
      <w:proofErr w:type="spellEnd"/>
      <w:r w:rsidRPr="00E85EA1">
        <w:rPr>
          <w:rFonts w:eastAsiaTheme="minorHAnsi"/>
          <w:sz w:val="28"/>
          <w:szCs w:val="28"/>
          <w:lang w:eastAsia="en-US"/>
        </w:rPr>
        <w:t xml:space="preserve">» (далее – Федеральный закон № 186-ФЗ), уведомления, предусмотренные </w:t>
      </w:r>
      <w:hyperlink r:id="rId12">
        <w:r w:rsidRPr="00E85EA1">
          <w:rPr>
            <w:rFonts w:eastAsiaTheme="minorHAnsi"/>
            <w:sz w:val="28"/>
            <w:szCs w:val="28"/>
            <w:lang w:eastAsia="en-US"/>
          </w:rPr>
          <w:t>частями 1</w:t>
        </w:r>
      </w:hyperlink>
      <w:r w:rsidRPr="00E85EA1">
        <w:rPr>
          <w:rFonts w:eastAsiaTheme="minorHAnsi"/>
          <w:sz w:val="28"/>
          <w:szCs w:val="28"/>
          <w:lang w:eastAsia="en-US"/>
        </w:rPr>
        <w:t xml:space="preserve"> и </w:t>
      </w:r>
      <w:hyperlink r:id="rId13">
        <w:r w:rsidRPr="00E85EA1">
          <w:rPr>
            <w:rFonts w:eastAsiaTheme="minorHAnsi"/>
            <w:sz w:val="28"/>
            <w:szCs w:val="28"/>
            <w:lang w:eastAsia="en-US"/>
          </w:rPr>
          <w:t>14 статьи 51.1</w:t>
        </w:r>
      </w:hyperlink>
      <w:r w:rsidRPr="00E85EA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85EA1">
        <w:rPr>
          <w:rFonts w:eastAsiaTheme="minorHAnsi"/>
          <w:sz w:val="28"/>
          <w:szCs w:val="28"/>
          <w:lang w:eastAsia="en-US"/>
        </w:rPr>
        <w:t>эскроу</w:t>
      </w:r>
      <w:proofErr w:type="spellEnd"/>
      <w:r w:rsidRPr="00E85EA1">
        <w:rPr>
          <w:rFonts w:eastAsiaTheme="minorHAnsi"/>
          <w:sz w:val="28"/>
          <w:szCs w:val="28"/>
          <w:lang w:eastAsia="en-US"/>
        </w:rPr>
        <w:t xml:space="preserve">. В этих случаях доверенность от имени застройщика не требуется и все уведомления, предусмотренные </w:t>
      </w:r>
      <w:hyperlink r:id="rId14">
        <w:r w:rsidRPr="00E85EA1">
          <w:rPr>
            <w:rFonts w:eastAsiaTheme="minorHAnsi"/>
            <w:sz w:val="28"/>
            <w:szCs w:val="28"/>
            <w:lang w:eastAsia="en-US"/>
          </w:rPr>
          <w:t>статьей 51.1</w:t>
        </w:r>
      </w:hyperlink>
      <w:r w:rsidRPr="00E85EA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направляются администрацией городского округа город Воронеж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E85EA1">
        <w:rPr>
          <w:rFonts w:eastAsiaTheme="minorHAnsi"/>
          <w:sz w:val="28"/>
          <w:szCs w:val="28"/>
          <w:lang w:eastAsia="en-US"/>
        </w:rPr>
        <w:t>эскроу</w:t>
      </w:r>
      <w:proofErr w:type="spellEnd"/>
      <w:r w:rsidRPr="00E85EA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1.2.2.</w:t>
      </w:r>
      <w:r w:rsidRPr="00E85EA1">
        <w:rPr>
          <w:rFonts w:eastAsiaTheme="minorHAnsi"/>
          <w:sz w:val="28"/>
          <w:szCs w:val="28"/>
          <w:lang w:eastAsia="en-US"/>
        </w:rPr>
        <w:tab/>
      </w:r>
      <w:proofErr w:type="gramStart"/>
      <w:r w:rsidRPr="00E85EA1">
        <w:rPr>
          <w:rFonts w:eastAsiaTheme="minorHAnsi" w:cstheme="minorBidi"/>
          <w:sz w:val="28"/>
          <w:szCs w:val="28"/>
          <w:lang w:eastAsia="en-US"/>
        </w:rPr>
        <w:t>С заявлением (далее также – запрос) о предоставлении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</w:t>
      </w:r>
      <w:r w:rsidRPr="00E85EA1">
        <w:rPr>
          <w:rFonts w:eastAsiaTheme="minorHAnsi"/>
          <w:sz w:val="28"/>
          <w:szCs w:val="28"/>
          <w:lang w:eastAsia="en-US"/>
        </w:rPr>
        <w:t xml:space="preserve"> (далее – представители).</w:t>
      </w:r>
      <w:proofErr w:type="gramEnd"/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 xml:space="preserve">1.3. Требование предоставления заявителю муниципальной услуги в соответствии с категориями (признаками) заявителей 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tabs>
          <w:tab w:val="left" w:pos="1317"/>
        </w:tabs>
        <w:autoSpaceDE/>
        <w:autoSpaceDN/>
        <w:spacing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en-US"/>
        </w:rPr>
      </w:pPr>
      <w:r w:rsidRPr="00E85EA1">
        <w:rPr>
          <w:rFonts w:eastAsia="Times New Roman"/>
          <w:sz w:val="28"/>
          <w:szCs w:val="28"/>
          <w:lang w:eastAsia="en-US"/>
        </w:rPr>
        <w:t>1.3.1.</w:t>
      </w:r>
      <w:r w:rsidRPr="00E85EA1">
        <w:rPr>
          <w:rFonts w:eastAsia="Times New Roman"/>
          <w:sz w:val="28"/>
          <w:szCs w:val="28"/>
          <w:lang w:eastAsia="en-US"/>
        </w:rPr>
        <w:tab/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                   (далее – ФРГУ), в федеральной государственной информационной системе «Единый портал государственных и муниципальных услуг (функций)»  </w:t>
      </w:r>
      <w:r w:rsidRPr="00E85EA1">
        <w:rPr>
          <w:rFonts w:eastAsia="Times New Roman"/>
          <w:color w:val="000000" w:themeColor="text1"/>
          <w:sz w:val="28"/>
          <w:szCs w:val="28"/>
          <w:lang w:eastAsia="en-US"/>
        </w:rPr>
        <w:t xml:space="preserve">(далее – </w:t>
      </w:r>
      <w:r w:rsidRPr="00E85EA1">
        <w:rPr>
          <w:rFonts w:eastAsia="Calibri"/>
          <w:color w:val="000000" w:themeColor="text1"/>
          <w:sz w:val="28"/>
          <w:szCs w:val="28"/>
          <w:lang w:eastAsia="en-US" w:bidi="ru-RU"/>
        </w:rPr>
        <w:t>Единый портал, ЕПГУ</w:t>
      </w:r>
      <w:r w:rsidRPr="00E85EA1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Pr="00E85EA1">
        <w:rPr>
          <w:rFonts w:eastAsia="Times New Roman"/>
          <w:color w:val="000000" w:themeColor="text1"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tabs>
          <w:tab w:val="left" w:pos="1317"/>
        </w:tabs>
        <w:autoSpaceDE/>
        <w:autoSpaceDN/>
        <w:spacing w:line="360" w:lineRule="auto"/>
        <w:ind w:firstLine="709"/>
        <w:jc w:val="both"/>
        <w:rPr>
          <w:rFonts w:eastAsia="Times New Roman"/>
          <w:spacing w:val="7"/>
          <w:sz w:val="28"/>
          <w:szCs w:val="28"/>
          <w:lang w:eastAsia="en-US"/>
        </w:rPr>
      </w:pPr>
      <w:r w:rsidRPr="00E85EA1">
        <w:rPr>
          <w:rFonts w:eastAsia="Times New Roman"/>
          <w:sz w:val="28"/>
          <w:szCs w:val="28"/>
          <w:lang w:eastAsia="en-US"/>
        </w:rPr>
        <w:t>1.3.2.</w:t>
      </w:r>
      <w:r w:rsidRPr="00E85EA1">
        <w:rPr>
          <w:rFonts w:eastAsia="Times New Roman"/>
          <w:sz w:val="28"/>
          <w:szCs w:val="28"/>
          <w:lang w:eastAsia="en-US"/>
        </w:rPr>
        <w:tab/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E85EA1" w:rsidRPr="00E85EA1" w:rsidRDefault="00E85EA1" w:rsidP="00E85EA1">
      <w:pPr>
        <w:tabs>
          <w:tab w:val="left" w:pos="1317"/>
        </w:tabs>
        <w:autoSpaceDE/>
        <w:autoSpaceDN/>
        <w:ind w:firstLine="709"/>
        <w:jc w:val="both"/>
        <w:rPr>
          <w:rFonts w:eastAsia="Times New Roman"/>
          <w:spacing w:val="7"/>
          <w:sz w:val="22"/>
          <w:szCs w:val="22"/>
          <w:lang w:eastAsia="en-US"/>
        </w:rPr>
      </w:pPr>
    </w:p>
    <w:p w:rsidR="00E85EA1" w:rsidRPr="00E85EA1" w:rsidRDefault="00E85EA1" w:rsidP="00E85EA1">
      <w:pPr>
        <w:widowControl w:val="0"/>
        <w:jc w:val="center"/>
        <w:outlineLvl w:val="1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II. СТАНДАРТ ПРЕДОСТАВЛЕНИЯ МУНИЦИПАЛЬНОЙ УСЛУГИ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2.1. Наименование муниципальной услуги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tabs>
          <w:tab w:val="left" w:pos="1317"/>
        </w:tabs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E85EA1">
        <w:rPr>
          <w:rFonts w:eastAsia="Times New Roman"/>
          <w:sz w:val="28"/>
          <w:szCs w:val="28"/>
          <w:lang w:eastAsia="en-US"/>
        </w:rPr>
        <w:t>Наименование муниципальной услуги –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E85EA1" w:rsidRPr="00E85EA1" w:rsidRDefault="00E85EA1" w:rsidP="00E85EA1">
      <w:pPr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2.2. Наименование органа,</w:t>
      </w:r>
    </w:p>
    <w:p w:rsidR="00E85EA1" w:rsidRPr="00E85EA1" w:rsidRDefault="00E85EA1" w:rsidP="00E85EA1">
      <w:pPr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b/>
          <w:bCs/>
          <w:sz w:val="28"/>
          <w:szCs w:val="28"/>
          <w:lang w:eastAsia="en-US"/>
        </w:rPr>
        <w:t>предоставляющего</w:t>
      </w:r>
      <w:proofErr w:type="gramEnd"/>
      <w:r w:rsidRPr="00E85EA1">
        <w:rPr>
          <w:rFonts w:eastAsiaTheme="minorHAnsi"/>
          <w:b/>
          <w:bCs/>
          <w:sz w:val="28"/>
          <w:szCs w:val="28"/>
          <w:lang w:eastAsia="en-US"/>
        </w:rPr>
        <w:t xml:space="preserve"> муниципальную услугу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Орган, предоставляющий муниципальную услугу, – администрация городского округа город Воронеж (далее – администрация).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Структурное подразделение администрации, обеспечивающее организацию предоставления муниципальной услуги, – управление разрешительной документации в области строительства администрации (далее – управление).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За предоставлением муниципальной услуги заявитель может также обратиться в МФЦ.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2.3. Результат предоставления муниципальной услуги</w:t>
      </w:r>
    </w:p>
    <w:p w:rsidR="00E85EA1" w:rsidRPr="00E85EA1" w:rsidRDefault="00E85EA1" w:rsidP="00E85EA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91"/>
      <w:bookmarkEnd w:id="3"/>
      <w:r w:rsidRPr="00E85EA1">
        <w:rPr>
          <w:rFonts w:eastAsiaTheme="minorHAnsi"/>
          <w:sz w:val="28"/>
          <w:szCs w:val="28"/>
          <w:lang w:eastAsia="en-US"/>
        </w:rPr>
        <w:t>2.3.1.</w:t>
      </w:r>
      <w:r w:rsidRPr="00E85EA1">
        <w:rPr>
          <w:rFonts w:eastAsiaTheme="minorHAnsi"/>
          <w:sz w:val="28"/>
          <w:szCs w:val="28"/>
          <w:lang w:eastAsia="en-US"/>
        </w:rPr>
        <w:tab/>
        <w:t>Результатом предоставления муниципальной услуги является: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sz w:val="28"/>
          <w:szCs w:val="28"/>
          <w:lang w:eastAsia="en-US"/>
        </w:rPr>
        <w:t>а)</w:t>
      </w:r>
      <w:r w:rsidRPr="00E85EA1">
        <w:rPr>
          <w:rFonts w:eastAsiaTheme="minorHAnsi"/>
          <w:sz w:val="28"/>
          <w:szCs w:val="28"/>
          <w:lang w:eastAsia="en-US"/>
        </w:rPr>
        <w:tab/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соответствии).</w:t>
      </w:r>
      <w:proofErr w:type="gramEnd"/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Форма уведомления о соответствии утверждена приказом Минстроя России от 19.09.2018 № 591/</w:t>
      </w:r>
      <w:proofErr w:type="spellStart"/>
      <w:proofErr w:type="gramStart"/>
      <w:r w:rsidRPr="00E85EA1">
        <w:rPr>
          <w:rFonts w:eastAsia="Times New Roman"/>
          <w:sz w:val="28"/>
          <w:szCs w:val="28"/>
        </w:rPr>
        <w:t>пр</w:t>
      </w:r>
      <w:proofErr w:type="spellEnd"/>
      <w:proofErr w:type="gramEnd"/>
      <w:r w:rsidRPr="00E85EA1">
        <w:rPr>
          <w:rFonts w:eastAsia="Times New Roman"/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sz w:val="28"/>
          <w:szCs w:val="28"/>
          <w:lang w:eastAsia="en-US"/>
        </w:rPr>
        <w:t>б)</w:t>
      </w:r>
      <w:r w:rsidRPr="00E85EA1">
        <w:rPr>
          <w:rFonts w:eastAsiaTheme="minorHAnsi"/>
          <w:sz w:val="28"/>
          <w:szCs w:val="28"/>
          <w:lang w:eastAsia="en-US"/>
        </w:rPr>
        <w:tab/>
        <w:t>выдача дубликата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дубликат).</w:t>
      </w:r>
      <w:proofErr w:type="gramEnd"/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</w:t>
      </w:r>
      <w:r w:rsidRPr="00E85EA1">
        <w:rPr>
          <w:rFonts w:eastAsia="Times New Roman"/>
          <w:sz w:val="28"/>
          <w:szCs w:val="28"/>
        </w:rPr>
        <w:lastRenderedPageBreak/>
        <w:t>муниципальной услуги, является дубликат, в котором указаны дата и номер уведомления о соответствии;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в)</w:t>
      </w:r>
      <w:r w:rsidRPr="00E85EA1">
        <w:rPr>
          <w:rFonts w:eastAsia="Times New Roman"/>
          <w:sz w:val="28"/>
          <w:szCs w:val="28"/>
        </w:rPr>
        <w:tab/>
        <w:t>исправление допущенных опечаток и ошибок в уведомлении о соответствии.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 о соответствии с исправленными опечатками и ошибками, в котором указаны дата и номер уведомления о соответствии;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г)</w:t>
      </w:r>
      <w:r w:rsidRPr="00E85EA1">
        <w:rPr>
          <w:rFonts w:eastAsia="Times New Roman"/>
          <w:sz w:val="28"/>
          <w:szCs w:val="28"/>
        </w:rPr>
        <w:tab/>
        <w:t>выдача решения об отказе в предоставлении муниципальной услуги.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 xml:space="preserve"> о несоответствии).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Форма уведомления о несоответствии утверждена приказом Минстроя России от 19.09.2018 № 591/</w:t>
      </w:r>
      <w:proofErr w:type="spellStart"/>
      <w:proofErr w:type="gramStart"/>
      <w:r w:rsidRPr="00E85EA1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Pr="00E85EA1">
        <w:rPr>
          <w:rFonts w:eastAsiaTheme="minorHAnsi"/>
          <w:sz w:val="28"/>
          <w:szCs w:val="28"/>
          <w:lang w:eastAsia="en-US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E85EA1">
        <w:rPr>
          <w:rFonts w:eastAsiaTheme="minorHAnsi" w:cstheme="minorBidi"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2.3.2.</w:t>
      </w:r>
      <w:r w:rsidRPr="00E85EA1">
        <w:rPr>
          <w:rFonts w:eastAsiaTheme="minorHAnsi"/>
          <w:sz w:val="28"/>
          <w:szCs w:val="28"/>
          <w:lang w:eastAsia="en-US"/>
        </w:rPr>
        <w:tab/>
        <w:t>Формирование реестровой записи в качестве результата предоставления муниципальной услуги не предусмотрено.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2.3.3.</w:t>
      </w:r>
      <w:r w:rsidRPr="00E85EA1">
        <w:rPr>
          <w:rFonts w:eastAsiaTheme="minorHAnsi"/>
          <w:sz w:val="28"/>
          <w:szCs w:val="28"/>
          <w:lang w:eastAsia="en-US"/>
        </w:rPr>
        <w:tab/>
        <w:t>Результат предоставления муниципальной услуги, указанный в пункте 2.3.1 настоящего Административного регламента, направляется заявителю одним из следующих способов: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sz w:val="28"/>
          <w:szCs w:val="28"/>
          <w:lang w:eastAsia="en-US"/>
        </w:rPr>
        <w:t>а) в личный кабинет заявителя на ЕПГУ, в ГИС ОГД ВО (в форме электронного документа, подписанного усиленной квалифицированной электронной подписью уполномоченного должностного лица);</w:t>
      </w:r>
      <w:proofErr w:type="gramEnd"/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б) посредством почтового отправления и (или) направления на электронную почту;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в) в управлении, МФЦ.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2.3.4.</w:t>
      </w:r>
      <w:r w:rsidRPr="00E85EA1">
        <w:rPr>
          <w:rFonts w:eastAsiaTheme="minorHAnsi"/>
          <w:sz w:val="28"/>
          <w:szCs w:val="28"/>
          <w:lang w:eastAsia="en-US"/>
        </w:rPr>
        <w:tab/>
        <w:t>Результат предоставления муниципальной услуги, указанный в пункте 2.3.1 настоящего Административного регламента, направляется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услуги, а также от выбранного им способа предоставления результата ее предоставления.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2.3.5.</w:t>
      </w:r>
      <w:r w:rsidRPr="00E85EA1">
        <w:rPr>
          <w:rFonts w:eastAsiaTheme="minorHAnsi"/>
          <w:sz w:val="28"/>
          <w:szCs w:val="28"/>
          <w:lang w:eastAsia="en-US"/>
        </w:rPr>
        <w:tab/>
      </w:r>
      <w:proofErr w:type="gramStart"/>
      <w:r w:rsidRPr="00E85EA1">
        <w:rPr>
          <w:rFonts w:eastAsiaTheme="minorHAnsi"/>
          <w:sz w:val="28"/>
          <w:szCs w:val="28"/>
          <w:lang w:eastAsia="en-US"/>
        </w:rPr>
        <w:t xml:space="preserve">При строительстве объектов индивидуального жилищного строительства в соответствии с Федеральным </w:t>
      </w:r>
      <w:hyperlink r:id="rId15" w:history="1">
        <w:r w:rsidRPr="00E85EA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85EA1">
        <w:rPr>
          <w:rFonts w:eastAsiaTheme="minorHAnsi"/>
          <w:sz w:val="28"/>
          <w:szCs w:val="28"/>
          <w:lang w:eastAsia="en-US"/>
        </w:rPr>
        <w:t xml:space="preserve"> № 186-ФЗ уведомления, предусмотренные </w:t>
      </w:r>
      <w:hyperlink r:id="rId16" w:history="1">
        <w:r w:rsidRPr="00E85EA1">
          <w:rPr>
            <w:rFonts w:eastAsiaTheme="minorHAnsi"/>
            <w:sz w:val="28"/>
            <w:szCs w:val="28"/>
            <w:lang w:eastAsia="en-US"/>
          </w:rPr>
          <w:t>статьей 51.1</w:t>
        </w:r>
      </w:hyperlink>
      <w:r w:rsidRPr="00E85EA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</w:t>
      </w:r>
      <w:proofErr w:type="spellStart"/>
      <w:r w:rsidRPr="00E85EA1">
        <w:rPr>
          <w:rFonts w:eastAsiaTheme="minorHAnsi"/>
          <w:sz w:val="28"/>
          <w:szCs w:val="28"/>
          <w:lang w:eastAsia="en-US"/>
        </w:rPr>
        <w:t>эскроу</w:t>
      </w:r>
      <w:proofErr w:type="spellEnd"/>
      <w:r w:rsidRPr="00E85EA1">
        <w:rPr>
          <w:rFonts w:eastAsiaTheme="minorHAnsi"/>
          <w:sz w:val="28"/>
          <w:szCs w:val="28"/>
          <w:lang w:eastAsia="en-US"/>
        </w:rPr>
        <w:t xml:space="preserve">, размещаются администрацией в единой информационной системе жилищного строительства, предусмотренной Федеральным </w:t>
      </w:r>
      <w:hyperlink r:id="rId17" w:history="1">
        <w:r w:rsidRPr="00E85EA1">
          <w:rPr>
            <w:rFonts w:eastAsiaTheme="minorHAnsi"/>
            <w:sz w:val="28"/>
            <w:szCs w:val="28"/>
            <w:lang w:eastAsia="en-US"/>
          </w:rPr>
          <w:t>законом</w:t>
        </w:r>
        <w:proofErr w:type="gramEnd"/>
      </w:hyperlink>
      <w:r w:rsidRPr="00E85EA1">
        <w:rPr>
          <w:rFonts w:eastAsiaTheme="minorHAnsi"/>
          <w:sz w:val="28"/>
          <w:szCs w:val="28"/>
          <w:lang w:eastAsia="en-US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E85EA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bookmarkStart w:id="4" w:name="P111"/>
      <w:bookmarkEnd w:id="4"/>
      <w:r w:rsidRPr="00E85EA1">
        <w:rPr>
          <w:rFonts w:eastAsiaTheme="minorHAnsi"/>
          <w:b/>
          <w:bCs/>
          <w:sz w:val="28"/>
          <w:szCs w:val="28"/>
          <w:lang w:eastAsia="en-US"/>
        </w:rPr>
        <w:t>2.4. Срок предоставления муниципальной услуги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8"/>
        <w:jc w:val="both"/>
        <w:rPr>
          <w:rFonts w:eastAsiaTheme="minorHAnsi"/>
          <w:strike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2.4.1.</w:t>
      </w:r>
      <w:r w:rsidRPr="00E85EA1">
        <w:rPr>
          <w:rFonts w:eastAsiaTheme="minorHAnsi"/>
          <w:sz w:val="28"/>
          <w:szCs w:val="28"/>
          <w:lang w:eastAsia="en-US"/>
        </w:rPr>
        <w:tab/>
        <w:t>Максимальный срок предоставления муниципальной услуги составляет 7 рабочих дней.</w:t>
      </w:r>
    </w:p>
    <w:p w:rsidR="00E85EA1" w:rsidRPr="00E85EA1" w:rsidRDefault="00E85EA1" w:rsidP="00E85EA1">
      <w:pPr>
        <w:adjustRightInd w:val="0"/>
        <w:spacing w:line="360" w:lineRule="auto"/>
        <w:ind w:firstLine="708"/>
        <w:jc w:val="both"/>
        <w:rPr>
          <w:rFonts w:eastAsiaTheme="minorHAnsi"/>
          <w:strike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bCs/>
          <w:sz w:val="28"/>
          <w:szCs w:val="28"/>
          <w:lang w:eastAsia="en-US"/>
        </w:rPr>
        <w:t>Срок предоставления муниципальной услуги в части исправления опечаток и (или) ошибок в выданных в результате предоставления муниципальной услуги документах, а также выдачи дубликата выданного в результате предоставления муниципальной услуги документа составляет 3 рабочих дня</w:t>
      </w:r>
      <w:r w:rsidRPr="00E85EA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E85EA1" w:rsidRPr="00E85EA1" w:rsidRDefault="00E85EA1" w:rsidP="00E85EA1">
      <w:pPr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2.4.2.</w:t>
      </w:r>
      <w:r w:rsidRPr="00E85EA1">
        <w:rPr>
          <w:rFonts w:eastAsiaTheme="minorHAnsi"/>
          <w:sz w:val="28"/>
          <w:szCs w:val="28"/>
          <w:lang w:eastAsia="en-US"/>
        </w:rPr>
        <w:tab/>
        <w:t>Срок предоставления муниципальной услуги исчисляется со дня</w:t>
      </w:r>
      <w:r w:rsidRPr="00E85EA1">
        <w:rPr>
          <w:rFonts w:eastAsiaTheme="minorHAnsi"/>
          <w:sz w:val="28"/>
          <w:szCs w:val="28"/>
        </w:rPr>
        <w:t xml:space="preserve"> регистрации запроса о предоставлении муниципальной услуги и документов, необходимых для предоставления муниципальной услуги, в управлении.</w:t>
      </w:r>
    </w:p>
    <w:p w:rsidR="00E85EA1" w:rsidRPr="00E85EA1" w:rsidRDefault="00E85EA1" w:rsidP="00E85EA1">
      <w:pPr>
        <w:adjustRightInd w:val="0"/>
        <w:spacing w:line="360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2.4.3.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Максимальный срок предоставления муниципальной услуги, применяется для всех категорий (признаков) заявителей и способов подачи запроса.</w:t>
      </w:r>
    </w:p>
    <w:p w:rsid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>2.4.4.</w:t>
      </w:r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ab/>
      </w:r>
      <w:proofErr w:type="gramStart"/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Заявитель вправе обратиться в администрацию с заявлением об оставлении </w:t>
      </w:r>
      <w:r w:rsidRPr="00E85EA1">
        <w:rPr>
          <w:rFonts w:eastAsiaTheme="minorHAnsi"/>
          <w:sz w:val="28"/>
          <w:szCs w:val="28"/>
          <w:lang w:eastAsia="en-US"/>
        </w:rPr>
        <w:t xml:space="preserve">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 об изменении параметров) </w:t>
      </w:r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без рассмотрения по </w:t>
      </w:r>
      <w:hyperlink r:id="rId18" w:history="1">
        <w:r w:rsidRPr="00E85EA1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>форме</w:t>
        </w:r>
      </w:hyperlink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согласно Приложению № 11, одним из способов, указанными в</w:t>
      </w:r>
      <w:proofErr w:type="gramEnd"/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          </w:t>
      </w:r>
      <w:proofErr w:type="gramStart"/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Приложении</w:t>
      </w:r>
      <w:proofErr w:type="gramEnd"/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№ 3, не позднее рабочего дня, предшествующего дню окончания срока предоставления услуги. На основании поступившего заявления об оставлении уведомления </w:t>
      </w:r>
      <w:r w:rsidRPr="00E85EA1">
        <w:rPr>
          <w:rFonts w:eastAsiaTheme="minorHAnsi"/>
          <w:sz w:val="28"/>
          <w:szCs w:val="28"/>
          <w:lang w:eastAsia="en-US"/>
        </w:rPr>
        <w:t>о планируемом строительстве или уведомления об изменении параметров</w:t>
      </w:r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без рассмотрения, администрация принимает решение об оставлении уведомления </w:t>
      </w:r>
      <w:r w:rsidRPr="00E85EA1">
        <w:rPr>
          <w:rFonts w:eastAsiaTheme="minorHAnsi"/>
          <w:sz w:val="28"/>
          <w:szCs w:val="28"/>
          <w:lang w:eastAsia="en-US"/>
        </w:rPr>
        <w:t>о планируемом строительстве или уведомления об изменении параметров</w:t>
      </w:r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без рассмотрения. Форма решения приведена в Приложении № 12 к настоящему Административному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2.5. Размер платы, взимаемой с заявителя при предоставлении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муниципальной услуги, и способы ее взимания</w:t>
      </w:r>
    </w:p>
    <w:p w:rsidR="00E85EA1" w:rsidRPr="00E85EA1" w:rsidRDefault="00E85EA1" w:rsidP="00E85EA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widowControl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Предоставление муниципальной услуги осуществляется без взимания платы.</w:t>
      </w:r>
    </w:p>
    <w:p w:rsidR="00E85EA1" w:rsidRPr="00E85EA1" w:rsidRDefault="00E85EA1" w:rsidP="00E85EA1">
      <w:pPr>
        <w:widowControl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2.6. Максимальный срок ожидания в очереди при подаче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заявления о предоставлении муниципальной услуги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 xml:space="preserve">и при получении результата предоставления </w:t>
      </w:r>
      <w:proofErr w:type="gramStart"/>
      <w:r w:rsidRPr="00E85EA1">
        <w:rPr>
          <w:rFonts w:eastAsiaTheme="minorHAnsi"/>
          <w:b/>
          <w:bCs/>
          <w:sz w:val="28"/>
          <w:szCs w:val="28"/>
          <w:lang w:eastAsia="en-US"/>
        </w:rPr>
        <w:t>муниципальной</w:t>
      </w:r>
      <w:proofErr w:type="gramEnd"/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услуги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180"/>
      <w:bookmarkEnd w:id="5"/>
      <w:r w:rsidRPr="00E85EA1">
        <w:rPr>
          <w:rFonts w:eastAsiaTheme="minorHAnsi"/>
          <w:sz w:val="28"/>
          <w:szCs w:val="28"/>
          <w:lang w:eastAsia="en-US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минут.</w:t>
      </w:r>
    </w:p>
    <w:p w:rsidR="00E85EA1" w:rsidRPr="00E85EA1" w:rsidRDefault="00E85EA1" w:rsidP="00E85EA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2.7. Срок регистрации запроса заявителя</w:t>
      </w:r>
    </w:p>
    <w:p w:rsidR="00E85EA1" w:rsidRPr="00E85EA1" w:rsidRDefault="00E85EA1" w:rsidP="00E85EA1">
      <w:pPr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о предоставлении муниципальной услуги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2.7.1.</w:t>
      </w:r>
      <w:r w:rsidRPr="00E85EA1">
        <w:rPr>
          <w:rFonts w:eastAsiaTheme="minorHAnsi"/>
          <w:sz w:val="28"/>
          <w:szCs w:val="28"/>
          <w:lang w:eastAsia="en-US"/>
        </w:rPr>
        <w:tab/>
        <w:t>Регистрация запроса заявителя осуществляется не позднее одного рабочего дня, следующего за днем его поступления с прилагаемыми документами, одним из способов, указанных в Приложении № 3 к настоящему Административному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Срок регистрации запроса – 1 рабочий день.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2.7.2.</w:t>
      </w:r>
      <w:r w:rsidRPr="00E85EA1">
        <w:rPr>
          <w:rFonts w:eastAsiaTheme="minorHAnsi"/>
          <w:sz w:val="28"/>
          <w:szCs w:val="28"/>
          <w:lang w:eastAsia="en-US"/>
        </w:rPr>
        <w:tab/>
        <w:t>В случае поступления запроса в выходной (праздничный) день, его регистрация осуществляется в первый рабочий день, следующий за днем предоставления заявителем указанного запроса.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2.8. Требования к помещениям,</w:t>
      </w:r>
    </w:p>
    <w:p w:rsidR="00E85EA1" w:rsidRPr="00E85EA1" w:rsidRDefault="00E85EA1" w:rsidP="00E85EA1">
      <w:pPr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 xml:space="preserve">в </w:t>
      </w:r>
      <w:proofErr w:type="gramStart"/>
      <w:r w:rsidRPr="00E85EA1">
        <w:rPr>
          <w:rFonts w:eastAsiaTheme="minorHAnsi"/>
          <w:b/>
          <w:bCs/>
          <w:sz w:val="28"/>
          <w:szCs w:val="28"/>
          <w:lang w:eastAsia="en-US"/>
        </w:rPr>
        <w:t>которых</w:t>
      </w:r>
      <w:proofErr w:type="gramEnd"/>
      <w:r w:rsidRPr="00E85EA1">
        <w:rPr>
          <w:rFonts w:eastAsiaTheme="minorHAnsi"/>
          <w:b/>
          <w:bCs/>
          <w:sz w:val="28"/>
          <w:szCs w:val="28"/>
          <w:lang w:eastAsia="en-US"/>
        </w:rPr>
        <w:t xml:space="preserve"> предоставляется муниципальная услуга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="Calibri" w:cstheme="minorBidi"/>
          <w:color w:val="000000" w:themeColor="text1"/>
          <w:sz w:val="28"/>
          <w:szCs w:val="28"/>
          <w:lang w:eastAsia="en-US"/>
        </w:rPr>
        <w:t xml:space="preserve">Требования к помещениям, в которых предоставляется муниципальная </w:t>
      </w:r>
      <w:r w:rsidRPr="00E85EA1">
        <w:rPr>
          <w:rFonts w:eastAsia="Calibri" w:cstheme="minorBidi"/>
          <w:sz w:val="28"/>
          <w:szCs w:val="28"/>
          <w:lang w:eastAsia="en-US"/>
        </w:rPr>
        <w:t>услуга, размещаются на официальном сайте администрации</w:t>
      </w:r>
      <w:r w:rsidRPr="00E85EA1">
        <w:rPr>
          <w:rFonts w:eastAsiaTheme="minorHAnsi"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2.9. Показатели доступности и качества муниципальной услуги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Перечень показателей качества и доступности муниципальной услуги размещен на официальном сайте администрации.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2"/>
          <w:szCs w:val="28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2.10. Иные требования к предоставлению муниципальной услуги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2.10.1.</w:t>
      </w:r>
      <w:r w:rsidRPr="00E85EA1">
        <w:rPr>
          <w:rFonts w:eastAsia="Times New Roman"/>
          <w:sz w:val="28"/>
          <w:szCs w:val="28"/>
        </w:rPr>
        <w:tab/>
        <w:t>Услуги, необходимые и обязательные для предоставления муниципальной услуги, отсутствуют.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2.10.2</w:t>
      </w:r>
      <w:r w:rsidRPr="00E85EA1">
        <w:rPr>
          <w:rFonts w:eastAsia="Times New Roman"/>
          <w:sz w:val="28"/>
          <w:szCs w:val="28"/>
        </w:rPr>
        <w:tab/>
      </w:r>
      <w:r w:rsidRPr="00E85EA1">
        <w:rPr>
          <w:rFonts w:eastAsia="Times New Roman"/>
          <w:sz w:val="28"/>
          <w:szCs w:val="28"/>
        </w:rPr>
        <w:tab/>
        <w:t>Информационные системы, используемые для предоставления муниципальной услуги: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 ЕПГУ;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- ЕСИА;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 СМЭВ;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 ФРГУ;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 xml:space="preserve">- ГИС ОГД </w:t>
      </w:r>
      <w:proofErr w:type="gramStart"/>
      <w:r w:rsidRPr="00E85EA1">
        <w:rPr>
          <w:rFonts w:eastAsiaTheme="minorHAnsi"/>
          <w:sz w:val="28"/>
          <w:szCs w:val="28"/>
          <w:lang w:eastAsia="en-US"/>
        </w:rPr>
        <w:t>ВО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>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 xml:space="preserve">- </w:t>
      </w:r>
      <w:r w:rsidRPr="00E85EA1">
        <w:rPr>
          <w:rFonts w:eastAsiaTheme="minorHAnsi" w:cstheme="minorBidi"/>
          <w:bCs/>
          <w:sz w:val="28"/>
          <w:szCs w:val="28"/>
          <w:lang w:eastAsia="en-US"/>
        </w:rPr>
        <w:t>единая информационная система жилищного строительства.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2.10.3.</w:t>
      </w:r>
      <w:r w:rsidRPr="00E85EA1">
        <w:rPr>
          <w:rFonts w:eastAsiaTheme="minorHAnsi"/>
          <w:sz w:val="28"/>
          <w:szCs w:val="28"/>
          <w:lang w:eastAsia="en-US"/>
        </w:rPr>
        <w:tab/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виде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личность,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Результаты предоставления муниципальной услуги в отношении несовершеннолетнего, оформленные в виде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Результат предоставления муниципальной услуги в отношении несовершеннолетнего, оформленный в виде документа на бумажном носителе, предоставляется законному представителю несовершеннолетнего, не являющемуся заявителем, лично в управлении, в МФЦ либо направляется почтовым отправлением в сроки, установленные пунктом 2.4 настоящего Административного регламента.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2.10.4.</w:t>
      </w:r>
      <w:r w:rsidRPr="00E85EA1">
        <w:rPr>
          <w:rFonts w:eastAsiaTheme="minorHAnsi"/>
          <w:sz w:val="28"/>
          <w:szCs w:val="28"/>
          <w:lang w:eastAsia="en-US"/>
        </w:rPr>
        <w:tab/>
      </w:r>
      <w:r w:rsidRPr="00E85EA1">
        <w:rPr>
          <w:rFonts w:eastAsiaTheme="minorHAnsi" w:cstheme="minorBidi"/>
          <w:sz w:val="28"/>
          <w:szCs w:val="28"/>
          <w:lang w:eastAsia="en-US"/>
        </w:rPr>
        <w:t>Подача документов в целях получения муниципальной услуги возможна в МФЦ (</w:t>
      </w:r>
      <w:r w:rsidRPr="00E85EA1">
        <w:rPr>
          <w:rFonts w:eastAsiaTheme="minorHAnsi"/>
          <w:sz w:val="28"/>
          <w:szCs w:val="28"/>
          <w:lang w:eastAsia="en-US"/>
        </w:rPr>
        <w:t>в соответствии с соглашением о взаимодействии между АУ «МФЦ» и администрацией).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МФЦ не вправе принимать решение об отказе в приеме запроса и документов и (или) информации, необходимых для предоставления муниципальной услуги.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2.10.5.</w:t>
      </w:r>
      <w:r w:rsidRPr="00E85EA1">
        <w:rPr>
          <w:rFonts w:eastAsiaTheme="minorHAnsi"/>
          <w:sz w:val="28"/>
          <w:szCs w:val="28"/>
          <w:lang w:eastAsia="en-US"/>
        </w:rPr>
        <w:tab/>
        <w:t>Выдача заявителю результата предоставления муниципальной услуги возможна в МФЦ.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выдачи документов, включая составление на бумажном носителе и </w:t>
      </w:r>
      <w:proofErr w:type="gramStart"/>
      <w:r w:rsidRPr="00E85EA1">
        <w:rPr>
          <w:rFonts w:eastAsiaTheme="minorHAnsi"/>
          <w:sz w:val="28"/>
          <w:szCs w:val="28"/>
          <w:lang w:eastAsia="en-US"/>
        </w:rPr>
        <w:t>заверение выписок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 xml:space="preserve"> из информационных систем администрации, не предусмотрена.</w:t>
      </w:r>
    </w:p>
    <w:p w:rsidR="00E85EA1" w:rsidRPr="00E85EA1" w:rsidRDefault="00E85EA1" w:rsidP="00E85EA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2.11. Исчерпывающий перечень документов,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b/>
          <w:bCs/>
          <w:sz w:val="28"/>
          <w:szCs w:val="28"/>
          <w:lang w:eastAsia="en-US"/>
        </w:rPr>
        <w:t>необходимых</w:t>
      </w:r>
      <w:proofErr w:type="gramEnd"/>
      <w:r w:rsidRPr="00E85EA1">
        <w:rPr>
          <w:rFonts w:eastAsiaTheme="minorHAnsi"/>
          <w:b/>
          <w:bCs/>
          <w:sz w:val="28"/>
          <w:szCs w:val="28"/>
          <w:lang w:eastAsia="en-US"/>
        </w:rPr>
        <w:t xml:space="preserve"> для предоставления муниципальной услуги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2.11.1.</w:t>
      </w:r>
      <w:r w:rsidRPr="00E85EA1">
        <w:rPr>
          <w:rFonts w:eastAsiaTheme="minorHAnsi"/>
          <w:sz w:val="28"/>
          <w:szCs w:val="28"/>
          <w:lang w:eastAsia="en-US"/>
        </w:rPr>
        <w:tab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            Приложении № 3 к настоящему Административному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2.11.2.</w:t>
      </w:r>
      <w:r w:rsidRPr="00E85EA1">
        <w:rPr>
          <w:rFonts w:eastAsiaTheme="minorHAnsi"/>
          <w:sz w:val="28"/>
          <w:szCs w:val="28"/>
          <w:lang w:eastAsia="en-US"/>
        </w:rPr>
        <w:tab/>
        <w:t xml:space="preserve">Формы уведомления о планируемом строительстве и </w:t>
      </w:r>
      <w:r w:rsidRPr="00E85EA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уведомления </w:t>
      </w:r>
      <w:r w:rsidRPr="00E85EA1">
        <w:rPr>
          <w:rFonts w:eastAsiaTheme="minorHAnsi"/>
          <w:sz w:val="28"/>
          <w:szCs w:val="28"/>
          <w:lang w:eastAsia="en-US"/>
        </w:rPr>
        <w:t>об изменении параметров утверждены приказом Минстроя России от 19.09.2018 № 591/</w:t>
      </w:r>
      <w:proofErr w:type="spellStart"/>
      <w:proofErr w:type="gramStart"/>
      <w:r w:rsidRPr="00E85EA1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Pr="00E85EA1">
        <w:rPr>
          <w:rFonts w:eastAsiaTheme="minorHAnsi"/>
          <w:sz w:val="28"/>
          <w:szCs w:val="28"/>
          <w:lang w:eastAsia="en-US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 xml:space="preserve">Форма заявления о </w:t>
      </w:r>
      <w:r w:rsidRPr="00E85EA1">
        <w:rPr>
          <w:rFonts w:eastAsiaTheme="minorHAnsi"/>
          <w:bCs/>
          <w:sz w:val="28"/>
          <w:szCs w:val="28"/>
          <w:lang w:eastAsia="en-US"/>
        </w:rPr>
        <w:t>выдаче дубликата уведомления о соответствии</w:t>
      </w:r>
      <w:r w:rsidRPr="00E85EA1">
        <w:rPr>
          <w:rFonts w:eastAsiaTheme="minorHAnsi"/>
          <w:sz w:val="28"/>
          <w:szCs w:val="28"/>
          <w:lang w:eastAsia="en-US"/>
        </w:rPr>
        <w:t xml:space="preserve"> приведена в Приложении № 7 к настоящему Административному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 xml:space="preserve">Форма заявления </w:t>
      </w:r>
      <w:r w:rsidRPr="00E85EA1">
        <w:rPr>
          <w:rFonts w:eastAsiaTheme="minorHAnsi"/>
          <w:bCs/>
          <w:sz w:val="28"/>
          <w:szCs w:val="28"/>
          <w:lang w:eastAsia="en-US"/>
        </w:rPr>
        <w:t>об исправлении допущенных опечаток и ошибок</w:t>
      </w:r>
      <w:r w:rsidRPr="00E85EA1">
        <w:rPr>
          <w:rFonts w:eastAsiaTheme="minorHAnsi"/>
          <w:sz w:val="28"/>
          <w:szCs w:val="28"/>
          <w:lang w:eastAsia="en-US"/>
        </w:rPr>
        <w:t xml:space="preserve"> </w:t>
      </w:r>
      <w:r w:rsidRPr="00E85EA1">
        <w:rPr>
          <w:rFonts w:eastAsiaTheme="minorHAnsi"/>
          <w:bCs/>
          <w:sz w:val="28"/>
          <w:szCs w:val="28"/>
          <w:lang w:eastAsia="en-US"/>
        </w:rPr>
        <w:t xml:space="preserve">в уведомлении о соответствии </w:t>
      </w:r>
      <w:r w:rsidRPr="00E85EA1">
        <w:rPr>
          <w:rFonts w:eastAsiaTheme="minorHAnsi"/>
          <w:sz w:val="28"/>
          <w:szCs w:val="28"/>
          <w:lang w:eastAsia="en-US"/>
        </w:rPr>
        <w:t>приведена в Приложении № 9 к настоящему Административному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2.11.3.</w:t>
      </w:r>
      <w:r w:rsidRPr="00E85EA1">
        <w:rPr>
          <w:rFonts w:eastAsiaTheme="minorHAnsi"/>
          <w:sz w:val="28"/>
          <w:szCs w:val="28"/>
          <w:lang w:eastAsia="en-US"/>
        </w:rPr>
        <w:tab/>
        <w:t>Перечень способов подачи запроса о предоставлении муниципальной услуги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trike/>
          <w:sz w:val="28"/>
          <w:szCs w:val="28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85EA1" w:rsidRPr="00E85EA1" w:rsidRDefault="00E85EA1" w:rsidP="00E85EA1">
      <w:pPr>
        <w:widowControl w:val="0"/>
        <w:jc w:val="center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2.12.1.</w:t>
      </w:r>
      <w:r w:rsidRPr="00E85EA1">
        <w:rPr>
          <w:rFonts w:eastAsiaTheme="minorHAnsi"/>
          <w:sz w:val="28"/>
          <w:szCs w:val="28"/>
          <w:lang w:eastAsia="en-US"/>
        </w:rPr>
        <w:tab/>
      </w:r>
      <w:proofErr w:type="gramStart"/>
      <w:r w:rsidRPr="00E85EA1">
        <w:rPr>
          <w:rFonts w:eastAsiaTheme="minorHAnsi"/>
          <w:sz w:val="28"/>
          <w:szCs w:val="28"/>
          <w:lang w:eastAsia="en-US"/>
        </w:rPr>
        <w:t>Исчерпывающие перечни оснований для отказа в приеме запроса о предоставлении муниципальной услуги и документов, необходимых для ее предоставления, возвращения заявителю уведомления о планируемом строительстве или уведомления об изменении параметров и прилагаемых к ним документов без рассмотрения, а также для отказа в предоставлении муниципальной услуги, с учетом категории (признаков) заявителя и способа подачи запроса, приведены в Приложении № 4 к настоящему Административному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 xml:space="preserve">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2.12.2.</w:t>
      </w:r>
      <w:r w:rsidRPr="00E85EA1">
        <w:rPr>
          <w:rFonts w:eastAsiaTheme="minorHAnsi"/>
          <w:sz w:val="28"/>
          <w:szCs w:val="28"/>
          <w:lang w:eastAsia="en-US"/>
        </w:rPr>
        <w:tab/>
        <w:t>Оснований для приостановления предоставления муниципальной услуги не предусмотрено.</w:t>
      </w:r>
    </w:p>
    <w:p w:rsidR="00E85EA1" w:rsidRPr="00E85EA1" w:rsidRDefault="00E85EA1" w:rsidP="00E85EA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widowControl w:val="0"/>
        <w:jc w:val="center"/>
        <w:outlineLvl w:val="1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III. СОСТАВ, ПОСЛЕДОВАТЕЛЬНОСТЬ И СРОКИ ВЫПОЛНЕНИЯ</w:t>
      </w:r>
    </w:p>
    <w:p w:rsidR="00E85EA1" w:rsidRPr="00E85EA1" w:rsidRDefault="00E85EA1" w:rsidP="00E85EA1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АДМИНИСТРАТИВНЫХ ПРОЦЕДУР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85EA1">
        <w:rPr>
          <w:rFonts w:eastAsiaTheme="minorHAnsi"/>
          <w:b/>
          <w:sz w:val="28"/>
          <w:szCs w:val="28"/>
          <w:lang w:eastAsia="en-US"/>
        </w:rPr>
        <w:t>3.1. Перечень осуществляемых при предоставлении                    муниципальной услуги административных процедур</w:t>
      </w:r>
    </w:p>
    <w:p w:rsidR="00E85EA1" w:rsidRPr="00E85EA1" w:rsidRDefault="00E85EA1" w:rsidP="00E85EA1">
      <w:pPr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</w:t>
      </w:r>
      <w:r w:rsidRPr="00E85EA1">
        <w:rPr>
          <w:rFonts w:eastAsiaTheme="minorHAnsi"/>
          <w:sz w:val="28"/>
          <w:szCs w:val="28"/>
          <w:lang w:eastAsia="en-US"/>
        </w:rPr>
        <w:tab/>
        <w:t>профилирование заявителя;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</w:t>
      </w:r>
      <w:r w:rsidRPr="00E85EA1">
        <w:rPr>
          <w:rFonts w:eastAsiaTheme="minorHAnsi"/>
          <w:sz w:val="28"/>
          <w:szCs w:val="28"/>
          <w:lang w:eastAsia="en-US"/>
        </w:rPr>
        <w:tab/>
        <w:t>прием запроса и документов и (или) информации, необходимых для предоставления муниципальной услуги;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</w:t>
      </w:r>
      <w:r w:rsidRPr="00E85EA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85EA1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-</w:t>
      </w:r>
      <w:r w:rsidRPr="00E85EA1">
        <w:rPr>
          <w:rFonts w:eastAsiaTheme="minorHAnsi"/>
          <w:sz w:val="28"/>
          <w:szCs w:val="28"/>
          <w:lang w:eastAsia="en-US"/>
        </w:rPr>
        <w:tab/>
        <w:t>принятие решения о предоставлении (об отказе в предоставлении) муниципальной услуги;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</w:t>
      </w:r>
      <w:r w:rsidRPr="00E85EA1">
        <w:rPr>
          <w:rFonts w:eastAsiaTheme="minorHAnsi"/>
          <w:sz w:val="28"/>
          <w:szCs w:val="28"/>
          <w:lang w:eastAsia="en-US"/>
        </w:rPr>
        <w:tab/>
        <w:t>предоставление результата муниципальной услуги.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3.2. Профилирование заявителя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3.2.1.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Профилирование заявителя заключается в его анкетировании в целях определения категории (признаков) заявителя.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Профилирование заявителя осуществляется: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-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при личном обращении заявителя в управление, МФЦ;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-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 xml:space="preserve">при обращении заявителя с использованием ЕПГУ, ГИС ОГД </w:t>
      </w:r>
      <w:proofErr w:type="gramStart"/>
      <w:r w:rsidRPr="00E85EA1">
        <w:rPr>
          <w:rFonts w:eastAsiaTheme="minorHAnsi"/>
          <w:bCs/>
          <w:sz w:val="28"/>
          <w:szCs w:val="28"/>
          <w:lang w:eastAsia="en-US"/>
        </w:rPr>
        <w:t>ВО</w:t>
      </w:r>
      <w:proofErr w:type="gramEnd"/>
      <w:r w:rsidRPr="00E85EA1">
        <w:rPr>
          <w:rFonts w:eastAsiaTheme="minorHAnsi"/>
          <w:bCs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При обращении заявителя путем направления почтового отправления профилирование не осуществляется.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3.2.2.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Идентификаторы категории (признаков) заявителей приведены в Приложении № 2 к настоящему Административному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По результатам анкетирования заявителя определяется исчерпывающий перечень документов, необходимых для предоставления муниципальной услуги, а также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услуги.</w:t>
      </w:r>
    </w:p>
    <w:p w:rsidR="00E85EA1" w:rsidRPr="00E85EA1" w:rsidRDefault="00E85EA1" w:rsidP="00E85EA1">
      <w:pPr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3.3. Прием запроса и документов и (или) информации,                     необходимых для предоставления муниципальной услуги</w:t>
      </w:r>
    </w:p>
    <w:p w:rsidR="00E85EA1" w:rsidRPr="00E85EA1" w:rsidRDefault="00E85EA1" w:rsidP="00E85EA1">
      <w:pPr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3.3.1.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Состав запроса о предоставлении муниципальной услуги и перечень документов и (или) информации, необходимых для представления заявителем в соответствии с категорией (признаками) заявителя, а также способы подачи указанных заявления и документов указаны в           Приложениях № 3, № 7, № 9, № 11 к настоящему Административному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3.3.2.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Способы установления личности заявителя (представителя заявителя):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-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при личном обращении в управление, МФЦ: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bCs/>
          <w:sz w:val="28"/>
          <w:szCs w:val="28"/>
          <w:lang w:eastAsia="en-US"/>
        </w:rPr>
        <w:lastRenderedPageBreak/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 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специалистом МФЦ, принимающим запрос, и приобщается к заявлению (при личном обращении в МФЦ);</w:t>
      </w:r>
      <w:proofErr w:type="gramEnd"/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 xml:space="preserve"> -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при почтовом отправлении: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bCs/>
          <w:sz w:val="28"/>
          <w:szCs w:val="28"/>
          <w:lang w:eastAsia="en-US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 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  <w:proofErr w:type="gramEnd"/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-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 xml:space="preserve">при обращении посредством ЕПГУ, ГИС ОГД </w:t>
      </w:r>
      <w:proofErr w:type="gramStart"/>
      <w:r w:rsidRPr="00E85EA1">
        <w:rPr>
          <w:rFonts w:eastAsiaTheme="minorHAnsi"/>
          <w:bCs/>
          <w:sz w:val="28"/>
          <w:szCs w:val="28"/>
          <w:lang w:eastAsia="en-US"/>
        </w:rPr>
        <w:t>ВО</w:t>
      </w:r>
      <w:proofErr w:type="gramEnd"/>
      <w:r w:rsidRPr="00E85EA1">
        <w:rPr>
          <w:rFonts w:eastAsiaTheme="minorHAnsi"/>
          <w:bCs/>
          <w:sz w:val="28"/>
          <w:szCs w:val="28"/>
          <w:lang w:eastAsia="en-US"/>
        </w:rPr>
        <w:t>: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идентификац</w:t>
      </w:r>
      <w:proofErr w:type="gramStart"/>
      <w:r w:rsidRPr="00E85EA1">
        <w:rPr>
          <w:rFonts w:eastAsiaTheme="minorHAnsi"/>
          <w:bCs/>
          <w:sz w:val="28"/>
          <w:szCs w:val="28"/>
          <w:lang w:eastAsia="en-US"/>
        </w:rPr>
        <w:t>ии и ау</w:t>
      </w:r>
      <w:proofErr w:type="gramEnd"/>
      <w:r w:rsidRPr="00E85EA1">
        <w:rPr>
          <w:rFonts w:eastAsiaTheme="minorHAnsi"/>
          <w:bCs/>
          <w:sz w:val="28"/>
          <w:szCs w:val="28"/>
          <w:lang w:eastAsia="en-US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</w:t>
      </w:r>
      <w:r w:rsidRPr="00E85EA1">
        <w:rPr>
          <w:rFonts w:eastAsiaTheme="minorHAnsi"/>
          <w:bCs/>
          <w:sz w:val="28"/>
          <w:szCs w:val="28"/>
          <w:lang w:val="en-US" w:eastAsia="en-US"/>
        </w:rPr>
        <w:t>SIG</w:t>
      </w:r>
      <w:r w:rsidRPr="00E85EA1">
        <w:rPr>
          <w:rFonts w:eastAsiaTheme="minorHAnsi"/>
          <w:bCs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3.3.3.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Основания для принятия решения об отказе в приеме запроса и документов, необходимых для предоставления муниципальной услуги, приведены в Приложении № 4 к настоящему Административному регламенту.</w:t>
      </w:r>
      <w:r w:rsidRPr="00E85EA1">
        <w:rPr>
          <w:rFonts w:eastAsiaTheme="minorHAnsi" w:cstheme="minorBidi"/>
          <w:sz w:val="28"/>
          <w:szCs w:val="28"/>
          <w:lang w:eastAsia="en-US"/>
        </w:rPr>
        <w:t xml:space="preserve"> Форма такого решения приведена в Приложении № 5 к настоящему Административному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lastRenderedPageBreak/>
        <w:t>Отказ в приеме запроса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3.3.4.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Возможность приема в МФЦ запроса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3.3.5.</w:t>
      </w:r>
      <w:r w:rsidRPr="00E85EA1">
        <w:rPr>
          <w:rFonts w:eastAsiaTheme="minorHAnsi"/>
          <w:bCs/>
          <w:sz w:val="28"/>
          <w:szCs w:val="28"/>
          <w:lang w:eastAsia="en-US"/>
        </w:rPr>
        <w:tab/>
        <w:t>Срок регистрации запроса и документов, необходимых для предоставления муниципальной услуги, составляет один рабочий день.</w:t>
      </w:r>
    </w:p>
    <w:p w:rsidR="00E85EA1" w:rsidRPr="00E85EA1" w:rsidRDefault="00E85EA1" w:rsidP="00E85EA1">
      <w:pPr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3.4. Межведомственное информационное взаимодействие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3.4.1.</w:t>
      </w:r>
      <w:r w:rsidRPr="00E85EA1">
        <w:rPr>
          <w:rFonts w:eastAsia="Times New Roman"/>
          <w:sz w:val="28"/>
          <w:szCs w:val="28"/>
        </w:rPr>
        <w:tab/>
      </w:r>
      <w:proofErr w:type="gramStart"/>
      <w:r w:rsidRPr="00E85EA1">
        <w:rPr>
          <w:rFonts w:eastAsia="Times New Roman"/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</w:t>
      </w:r>
      <w:r w:rsidRPr="00E85EA1">
        <w:rPr>
          <w:rFonts w:eastAsia="SimSun"/>
          <w:sz w:val="28"/>
          <w:szCs w:val="28"/>
        </w:rPr>
        <w:t>в рамках межведомственного взаимодействия (в том числе с использованием СМЭВ) (с указанием используемого вида сведений (сервиса, витрины данных)) запрашиваются следующие сведения и документы:</w:t>
      </w:r>
      <w:proofErr w:type="gramEnd"/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а)</w:t>
      </w:r>
      <w:r w:rsidRPr="00E85EA1">
        <w:rPr>
          <w:rFonts w:eastAsia="Times New Roman"/>
          <w:sz w:val="28"/>
          <w:szCs w:val="28"/>
        </w:rPr>
        <w:tab/>
        <w:t>правоустанавливающие документы на земельный участок. Запрос о представлении документов (их копий или сведений, содержащихся в них) направляется в Управление Федеральной службы государственной регистрации, кадастра и картографии по Воронежской области, министерство имущественных и земельных отношений Воронежской области и управление имущественных и земельных отношений администрации;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б)</w:t>
      </w:r>
      <w:r w:rsidRPr="00E85EA1">
        <w:rPr>
          <w:rFonts w:eastAsia="Times New Roman"/>
          <w:sz w:val="28"/>
          <w:szCs w:val="28"/>
        </w:rPr>
        <w:tab/>
        <w:t>сведения из Единого государственного реестра юридических лиц (при обращении застройщика – юридического лица) или из Единого государственного реестра индивидуальных предпринимателей (при обращении застройщика – индивидуального предпринимателя). Запрос о представлении документов (их копий или сведений, содержащихся в них) направляется в Федеральную налоговую службу;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E85EA1">
        <w:rPr>
          <w:rFonts w:eastAsia="Times New Roman"/>
          <w:sz w:val="28"/>
          <w:szCs w:val="28"/>
        </w:rPr>
        <w:t>в)</w:t>
      </w:r>
      <w:r w:rsidRPr="00E85EA1">
        <w:rPr>
          <w:rFonts w:eastAsia="Times New Roman"/>
          <w:sz w:val="28"/>
          <w:szCs w:val="28"/>
        </w:rPr>
        <w:tab/>
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</w:t>
      </w:r>
      <w:r w:rsidRPr="00E85EA1">
        <w:rPr>
          <w:rFonts w:eastAsia="Times New Roman"/>
          <w:sz w:val="28"/>
          <w:szCs w:val="28"/>
        </w:rPr>
        <w:lastRenderedPageBreak/>
        <w:t xml:space="preserve">– заявителе, представителе заявителя, необходимые для предоставления муниципальной услуги, указанные в </w:t>
      </w:r>
      <w:hyperlink r:id="rId19">
        <w:r w:rsidRPr="00E85EA1">
          <w:rPr>
            <w:rFonts w:eastAsia="Times New Roman"/>
            <w:sz w:val="28"/>
            <w:szCs w:val="28"/>
          </w:rPr>
          <w:t>части 2 статьи 7</w:t>
        </w:r>
      </w:hyperlink>
      <w:r w:rsidRPr="00E85EA1">
        <w:rPr>
          <w:rFonts w:eastAsia="Times New Roman"/>
          <w:sz w:val="28"/>
          <w:szCs w:val="28"/>
        </w:rPr>
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предоставляемые в порядке, установленном </w:t>
      </w:r>
      <w:hyperlink r:id="rId20">
        <w:r w:rsidRPr="00E85EA1">
          <w:rPr>
            <w:rFonts w:eastAsia="Times New Roman"/>
            <w:sz w:val="28"/>
            <w:szCs w:val="28"/>
          </w:rPr>
          <w:t>статьей 11</w:t>
        </w:r>
      </w:hyperlink>
      <w:r w:rsidRPr="00E85EA1">
        <w:rPr>
          <w:rFonts w:eastAsia="Times New Roman"/>
          <w:sz w:val="28"/>
          <w:szCs w:val="28"/>
        </w:rPr>
        <w:t xml:space="preserve"> указанного Федерального закона.</w:t>
      </w:r>
      <w:proofErr w:type="gramEnd"/>
      <w:r w:rsidRPr="00E85EA1">
        <w:rPr>
          <w:rFonts w:eastAsia="Times New Roman"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Федеральную налоговую службу.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Запрос о представлении в управление документов (их копий или сведений, содержащихся в них) содержит: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-</w:t>
      </w:r>
      <w:r w:rsidRPr="00E85EA1">
        <w:rPr>
          <w:rFonts w:eastAsia="Times New Roman"/>
          <w:sz w:val="28"/>
          <w:szCs w:val="28"/>
        </w:rPr>
        <w:tab/>
        <w:t>наименование органа или организации, в адрес которых направляется межведомственный запрос;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-</w:t>
      </w:r>
      <w:r w:rsidRPr="00E85EA1">
        <w:rPr>
          <w:rFonts w:eastAsia="Times New Roman"/>
          <w:sz w:val="28"/>
          <w:szCs w:val="28"/>
        </w:rPr>
        <w:tab/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-</w:t>
      </w:r>
      <w:r w:rsidRPr="00E85EA1">
        <w:rPr>
          <w:rFonts w:eastAsia="Times New Roman"/>
          <w:sz w:val="28"/>
          <w:szCs w:val="28"/>
        </w:rPr>
        <w:tab/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E85EA1">
        <w:rPr>
          <w:rFonts w:eastAsia="Times New Roman"/>
          <w:sz w:val="28"/>
          <w:szCs w:val="28"/>
        </w:rPr>
        <w:t>необходимых</w:t>
      </w:r>
      <w:proofErr w:type="gramEnd"/>
      <w:r w:rsidRPr="00E85EA1">
        <w:rPr>
          <w:rFonts w:eastAsia="Times New Roman"/>
          <w:sz w:val="28"/>
          <w:szCs w:val="28"/>
        </w:rPr>
        <w:t xml:space="preserve"> для предоставления муниципальной услуги, и на реквизиты данного нормативного правового акта;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-</w:t>
      </w:r>
      <w:r w:rsidRPr="00E85EA1">
        <w:rPr>
          <w:rFonts w:eastAsia="Times New Roman"/>
          <w:sz w:val="28"/>
          <w:szCs w:val="28"/>
        </w:rPr>
        <w:tab/>
        <w:t>реквизиты и наименования документов, необходимых для предоставления муниципальной услуги.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85EA1">
        <w:rPr>
          <w:rFonts w:eastAsiaTheme="minorHAnsi"/>
          <w:bCs/>
          <w:sz w:val="28"/>
          <w:szCs w:val="28"/>
          <w:lang w:eastAsia="en-US"/>
        </w:rPr>
        <w:t>3.4.2. Межведомственный запрос формируется в соответствии с требованиями Федерального закона от 27.07.2010 № 210-ФЗ                         «Об организации предоставления государственных и муниципальных услуг».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3.4.3.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 xml:space="preserve">3.5. </w:t>
      </w:r>
      <w:proofErr w:type="gramStart"/>
      <w:r w:rsidRPr="00E85EA1">
        <w:rPr>
          <w:rFonts w:eastAsiaTheme="minorHAnsi"/>
          <w:b/>
          <w:bCs/>
          <w:sz w:val="28"/>
          <w:szCs w:val="28"/>
          <w:lang w:eastAsia="en-US"/>
        </w:rPr>
        <w:t>Принятие решения о предоставлении (об отказе</w:t>
      </w:r>
      <w:proofErr w:type="gramEnd"/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в предоставлении) муниципальной услуги</w:t>
      </w: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3.5.1.</w:t>
      </w:r>
      <w:r w:rsidRPr="00E85EA1">
        <w:rPr>
          <w:rFonts w:eastAsiaTheme="minorHAnsi"/>
          <w:sz w:val="28"/>
          <w:szCs w:val="28"/>
          <w:lang w:eastAsia="en-US"/>
        </w:rPr>
        <w:tab/>
        <w:t xml:space="preserve">Основания для отказа в предоставлении муниципальной услуги приведены в Приложении № 4 к настоящему Административному регламенту. 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3.5.2.</w:t>
      </w:r>
      <w:r w:rsidRPr="00E85EA1">
        <w:rPr>
          <w:rFonts w:eastAsiaTheme="minorHAnsi"/>
          <w:sz w:val="28"/>
          <w:szCs w:val="28"/>
          <w:lang w:eastAsia="en-US"/>
        </w:rPr>
        <w:tab/>
        <w:t>Срок принятия решения для предоставления муниципальной услуги либо отказа в предоставлении муниципальной услуги составляет 3 рабочих дня с момента получения всех сведений, необходимых для принятия решения.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3.5.3.</w:t>
      </w:r>
      <w:r w:rsidRPr="00E85EA1">
        <w:rPr>
          <w:rFonts w:eastAsiaTheme="minorHAnsi"/>
          <w:sz w:val="28"/>
          <w:szCs w:val="28"/>
          <w:lang w:eastAsia="en-US"/>
        </w:rPr>
        <w:tab/>
      </w:r>
      <w:proofErr w:type="gramStart"/>
      <w:r w:rsidRPr="00E85EA1">
        <w:rPr>
          <w:rFonts w:eastAsiaTheme="minorHAnsi"/>
          <w:sz w:val="28"/>
          <w:szCs w:val="28"/>
          <w:lang w:eastAsia="en-US"/>
        </w:rPr>
        <w:t>В случае если результатом муниципальной услуги, для получения которого обратился заявитель, является исправление допущенных опечаток и (или) ошибок в выданных документах, специалист управления в срок, не превышающий 1 рабочий день со дня регистрации заявления об исправлении опечаток и (или) ошибок в выданных в результате предоставления муниципальной услуги документах, устанавливает факт наличия или отсутствия опечаток и (или) ошибок и готовит документ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 xml:space="preserve"> об их исправлении либо решение </w:t>
      </w:r>
      <w:proofErr w:type="gramStart"/>
      <w:r w:rsidRPr="00E85EA1">
        <w:rPr>
          <w:rFonts w:eastAsiaTheme="minorHAnsi"/>
          <w:sz w:val="28"/>
          <w:szCs w:val="28"/>
          <w:lang w:eastAsia="en-US"/>
        </w:rPr>
        <w:t>об отказе во внесении исправлений в уведомление о соответствии по форме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>, приведенной в Приложении № 10 к настоящему Административному регламенту.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sz w:val="28"/>
          <w:szCs w:val="28"/>
          <w:lang w:eastAsia="en-US"/>
        </w:rPr>
        <w:t>В случае если результатом муниципальной услуги, для получения которого обратился заявитель, является дубликат выданного в результате предоставления муниципальной услуги документа, специалист управления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 по форме, приведенной в Приложении № 8 к настоящему Административному регламенту.</w:t>
      </w:r>
      <w:proofErr w:type="gramEnd"/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3.6. Предоставление результата муниципальной услуги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3.6.1.</w:t>
      </w:r>
      <w:r w:rsidRPr="00E85EA1">
        <w:rPr>
          <w:rFonts w:eastAsiaTheme="minorHAnsi"/>
          <w:sz w:val="28"/>
          <w:szCs w:val="28"/>
          <w:lang w:eastAsia="en-US"/>
        </w:rPr>
        <w:tab/>
        <w:t>Срок предоставления результата муниципальной услуги составляет не более 1 рабочего дня со дня принятия решения.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3.6.2.</w:t>
      </w:r>
      <w:r w:rsidRPr="00E85EA1">
        <w:rPr>
          <w:rFonts w:eastAsiaTheme="minorHAnsi"/>
          <w:sz w:val="28"/>
          <w:szCs w:val="28"/>
          <w:lang w:eastAsia="en-US"/>
        </w:rPr>
        <w:tab/>
      </w:r>
      <w:r w:rsidRPr="00E85EA1">
        <w:rPr>
          <w:rFonts w:eastAsia="Times New Roman"/>
          <w:sz w:val="28"/>
          <w:szCs w:val="28"/>
        </w:rPr>
        <w:t>Результат предоставления муниципальной услуги может быть получен способами, установленными в соответствии с подпунктом 2.3.3 пункта 2.3 настоящего Административного регламента по выбору заявителя.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В случае если способ получения результата предоставления муниципальной услуги не был указан в заявлении, результат предоставления муниципальной услуги направляется заявителю тем способом, при котором был подан запрос.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lastRenderedPageBreak/>
        <w:t>3.6.3.</w:t>
      </w:r>
      <w:r w:rsidRPr="00E85EA1">
        <w:rPr>
          <w:rFonts w:eastAsiaTheme="minorHAnsi"/>
          <w:sz w:val="28"/>
          <w:szCs w:val="28"/>
          <w:lang w:eastAsia="en-US"/>
        </w:rPr>
        <w:tab/>
        <w:t>Возможность предоставления результата муниципальной услуги по выбору заявителя независимо от его места жительства или места пребывания (для физических лиц) либо места нахождения (для юридических лиц) в МФЦ отсутствует.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5EA1">
        <w:rPr>
          <w:rFonts w:eastAsiaTheme="minorHAnsi"/>
          <w:sz w:val="28"/>
          <w:szCs w:val="28"/>
          <w:lang w:eastAsia="en-US"/>
        </w:rPr>
        <w:t>3.6.4.</w:t>
      </w:r>
      <w:r w:rsidRPr="00E85EA1">
        <w:rPr>
          <w:rFonts w:eastAsiaTheme="minorHAnsi"/>
          <w:sz w:val="28"/>
          <w:szCs w:val="28"/>
          <w:lang w:eastAsia="en-US"/>
        </w:rPr>
        <w:tab/>
        <w:t>При получении заявителем результата муниципальной услуги обеспечивается возможность оценки качества предоставления</w:t>
      </w:r>
      <w:r w:rsidRPr="00E85EA1">
        <w:rPr>
          <w:rFonts w:eastAsia="Times New Roman"/>
          <w:sz w:val="28"/>
          <w:szCs w:val="28"/>
        </w:rPr>
        <w:t xml:space="preserve"> муниципальной услуги.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E85EA1">
        <w:rPr>
          <w:rFonts w:eastAsiaTheme="minorHAnsi"/>
          <w:b/>
          <w:bCs/>
          <w:sz w:val="28"/>
          <w:szCs w:val="28"/>
          <w:lang w:eastAsia="en-US"/>
        </w:rPr>
        <w:t>3.7. Получение дополнительных сведений от заявителя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Получение дополнительных сведений от заявителя не предусмотрено.</w:t>
      </w:r>
    </w:p>
    <w:p w:rsidR="00E85EA1" w:rsidRPr="00E85EA1" w:rsidRDefault="00E85EA1" w:rsidP="00E85EA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E85EA1">
        <w:rPr>
          <w:rFonts w:eastAsiaTheme="minorHAnsi"/>
          <w:b/>
          <w:sz w:val="28"/>
          <w:szCs w:val="28"/>
          <w:lang w:eastAsia="en-US"/>
        </w:rPr>
        <w:t>3.8. Упреждающий (</w:t>
      </w:r>
      <w:proofErr w:type="spellStart"/>
      <w:r w:rsidRPr="00E85EA1">
        <w:rPr>
          <w:rFonts w:eastAsiaTheme="minorHAnsi"/>
          <w:b/>
          <w:sz w:val="28"/>
          <w:szCs w:val="28"/>
          <w:lang w:eastAsia="en-US"/>
        </w:rPr>
        <w:t>проактивный</w:t>
      </w:r>
      <w:proofErr w:type="spellEnd"/>
      <w:r w:rsidRPr="00E85EA1">
        <w:rPr>
          <w:rFonts w:eastAsiaTheme="minorHAnsi"/>
          <w:b/>
          <w:sz w:val="28"/>
          <w:szCs w:val="28"/>
          <w:lang w:eastAsia="en-US"/>
        </w:rPr>
        <w:t>) режим предоставления</w:t>
      </w:r>
    </w:p>
    <w:p w:rsidR="00E85EA1" w:rsidRPr="00E85EA1" w:rsidRDefault="00E85EA1" w:rsidP="00E85EA1">
      <w:pPr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E85EA1">
        <w:rPr>
          <w:rFonts w:eastAsiaTheme="minorHAnsi"/>
          <w:b/>
          <w:sz w:val="28"/>
          <w:szCs w:val="28"/>
          <w:lang w:eastAsia="en-US"/>
        </w:rPr>
        <w:t>муниципальной услуги</w:t>
      </w:r>
    </w:p>
    <w:p w:rsidR="00E85EA1" w:rsidRPr="00E85EA1" w:rsidRDefault="00E85EA1" w:rsidP="00E85EA1">
      <w:pPr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Возможность предоставления муниципальной услуги в упреждающем (</w:t>
      </w:r>
      <w:proofErr w:type="spellStart"/>
      <w:r w:rsidRPr="00E85EA1">
        <w:rPr>
          <w:rFonts w:eastAsiaTheme="minorHAnsi"/>
          <w:sz w:val="28"/>
          <w:szCs w:val="28"/>
          <w:lang w:eastAsia="en-US"/>
        </w:rPr>
        <w:t>проактивном</w:t>
      </w:r>
      <w:proofErr w:type="spellEnd"/>
      <w:r w:rsidRPr="00E85EA1">
        <w:rPr>
          <w:rFonts w:eastAsiaTheme="minorHAnsi"/>
          <w:sz w:val="28"/>
          <w:szCs w:val="28"/>
          <w:lang w:eastAsia="en-US"/>
        </w:rPr>
        <w:t>) режиме не предусмотрена.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85EA1">
        <w:rPr>
          <w:rFonts w:eastAsiaTheme="minorHAnsi"/>
          <w:b/>
          <w:sz w:val="28"/>
          <w:szCs w:val="28"/>
          <w:lang w:eastAsia="en-US"/>
        </w:rPr>
        <w:t>3.9. Оценка сведений о заявителе и (или) объектах,                      принадлежащих заявителю, и (или) иных объектах</w:t>
      </w:r>
    </w:p>
    <w:p w:rsidR="00E85EA1" w:rsidRPr="00E85EA1" w:rsidRDefault="00E85EA1" w:rsidP="00E85EA1">
      <w:pPr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При предоставлении муниципальной услуги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не предусмотрена.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E85EA1">
        <w:rPr>
          <w:rFonts w:eastAsiaTheme="minorHAnsi"/>
          <w:b/>
          <w:sz w:val="28"/>
          <w:szCs w:val="28"/>
          <w:lang w:eastAsia="en-US"/>
        </w:rPr>
        <w:t>3.10. Осуществляемое после принятия решения о предоставлении муниципальной услуги распределение в отношении заявителя</w:t>
      </w:r>
    </w:p>
    <w:p w:rsidR="00E85EA1" w:rsidRPr="00E85EA1" w:rsidRDefault="00E85EA1" w:rsidP="00E85EA1">
      <w:pPr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b/>
          <w:sz w:val="28"/>
          <w:szCs w:val="28"/>
          <w:lang w:eastAsia="en-US"/>
        </w:rPr>
        <w:t>ограниченного ресурса (в том числе земельных участков,</w:t>
      </w:r>
      <w:proofErr w:type="gramEnd"/>
    </w:p>
    <w:p w:rsidR="00E85EA1" w:rsidRPr="00E85EA1" w:rsidRDefault="00E85EA1" w:rsidP="00E85EA1">
      <w:pPr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E85EA1">
        <w:rPr>
          <w:rFonts w:eastAsiaTheme="minorHAnsi"/>
          <w:b/>
          <w:sz w:val="28"/>
          <w:szCs w:val="28"/>
          <w:lang w:eastAsia="en-US"/>
        </w:rPr>
        <w:t>радиочастот, квот)</w:t>
      </w:r>
    </w:p>
    <w:p w:rsidR="00E85EA1" w:rsidRPr="00E85EA1" w:rsidRDefault="00E85EA1" w:rsidP="00E85EA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</w:p>
    <w:p w:rsidR="00E85EA1" w:rsidRPr="00E85EA1" w:rsidRDefault="00E85EA1" w:rsidP="00E85EA1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lastRenderedPageBreak/>
        <w:t xml:space="preserve">IV. СПОСОБЫ ИНФОРМИРОВАНИЯ ЗАЯВИТЕЛЯ </w:t>
      </w:r>
    </w:p>
    <w:p w:rsidR="00E85EA1" w:rsidRPr="00E85EA1" w:rsidRDefault="00E85EA1" w:rsidP="00E85EA1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 xml:space="preserve">ОБ ИЗМЕНЕНИИ СТАТУСА РАССМОТРЕНИЯ ЗАПРОСА </w:t>
      </w:r>
    </w:p>
    <w:p w:rsidR="00E85EA1" w:rsidRPr="00E85EA1" w:rsidRDefault="00E85EA1" w:rsidP="00E85EA1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О ПРЕДОСТАВЛЕНИИ МУНИЦИПАЛЬНОЙ УСЛУГИ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4.1.</w:t>
      </w:r>
      <w:r w:rsidRPr="00E85EA1">
        <w:rPr>
          <w:rFonts w:eastAsiaTheme="minorHAnsi"/>
          <w:sz w:val="28"/>
          <w:szCs w:val="28"/>
          <w:lang w:eastAsia="en-US"/>
        </w:rPr>
        <w:tab/>
        <w:t>Способом информирования заявителя об изменении статуса рассмотрения заявления является направление такой информации посредством ЕПГУ,</w:t>
      </w:r>
      <w:r w:rsidRPr="00E85E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85EA1">
        <w:rPr>
          <w:rFonts w:eastAsiaTheme="minorHAnsi"/>
          <w:sz w:val="28"/>
          <w:szCs w:val="28"/>
          <w:lang w:eastAsia="en-US"/>
        </w:rPr>
        <w:t xml:space="preserve">ГИС ОГД </w:t>
      </w:r>
      <w:proofErr w:type="gramStart"/>
      <w:r w:rsidRPr="00E85EA1">
        <w:rPr>
          <w:rFonts w:eastAsiaTheme="minorHAnsi"/>
          <w:sz w:val="28"/>
          <w:szCs w:val="28"/>
          <w:lang w:eastAsia="en-US"/>
        </w:rPr>
        <w:t>ВО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4.2.</w:t>
      </w:r>
      <w:r w:rsidRPr="00E85EA1">
        <w:rPr>
          <w:rFonts w:eastAsiaTheme="minorHAnsi"/>
          <w:sz w:val="28"/>
          <w:szCs w:val="28"/>
          <w:lang w:eastAsia="en-US"/>
        </w:rPr>
        <w:tab/>
        <w:t>Сведения о ходе предоставления муниципальной услуги направляются для размещения в личном кабинете заявителя на ЕПГУ в течение одного рабочего дня со дня совершения соответствующей административной процедуры предоставления муниципальной услуги.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 xml:space="preserve">В личном кабинете заявителя размещаются следующие статусы оказания муниципальной услуги: 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</w:t>
      </w:r>
      <w:r w:rsidRPr="00E85EA1">
        <w:rPr>
          <w:rFonts w:eastAsiaTheme="minorHAnsi"/>
          <w:sz w:val="28"/>
          <w:szCs w:val="28"/>
          <w:lang w:eastAsia="en-US"/>
        </w:rPr>
        <w:tab/>
        <w:t>заявление (запрос) зарегистрировано;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</w:t>
      </w:r>
      <w:r w:rsidRPr="00E85EA1">
        <w:rPr>
          <w:rFonts w:eastAsiaTheme="minorHAnsi"/>
          <w:sz w:val="28"/>
          <w:szCs w:val="28"/>
          <w:lang w:eastAsia="en-US"/>
        </w:rPr>
        <w:tab/>
        <w:t xml:space="preserve">заявление (запрос) возвращено без рассмотрения; 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</w:t>
      </w:r>
      <w:r w:rsidRPr="00E85EA1">
        <w:rPr>
          <w:rFonts w:eastAsiaTheme="minorHAnsi"/>
          <w:sz w:val="28"/>
          <w:szCs w:val="28"/>
          <w:lang w:eastAsia="en-US"/>
        </w:rPr>
        <w:tab/>
        <w:t xml:space="preserve">предоставление услуги прекращено; 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</w:t>
      </w:r>
      <w:r w:rsidRPr="00E85EA1">
        <w:rPr>
          <w:rFonts w:eastAsiaTheme="minorHAnsi"/>
          <w:sz w:val="28"/>
          <w:szCs w:val="28"/>
          <w:lang w:eastAsia="en-US"/>
        </w:rPr>
        <w:tab/>
        <w:t>услуга предоставлена;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-</w:t>
      </w:r>
      <w:r w:rsidRPr="00E85EA1">
        <w:rPr>
          <w:rFonts w:eastAsiaTheme="minorHAnsi"/>
          <w:sz w:val="28"/>
          <w:szCs w:val="28"/>
          <w:lang w:eastAsia="en-US"/>
        </w:rPr>
        <w:tab/>
        <w:t>в предоставлении услуги отказано.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4.3.</w:t>
      </w:r>
      <w:r w:rsidRPr="00E85EA1">
        <w:rPr>
          <w:rFonts w:eastAsiaTheme="minorHAnsi"/>
          <w:sz w:val="28"/>
          <w:szCs w:val="28"/>
          <w:lang w:eastAsia="en-US"/>
        </w:rPr>
        <w:tab/>
        <w:t>Информирование заявителя об изменении статуса рассмотрения муниципальной услуги осуществляется должностным лицом в инициативном порядке.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4.4.</w:t>
      </w:r>
      <w:r w:rsidRPr="00E85EA1">
        <w:rPr>
          <w:rFonts w:eastAsiaTheme="minorHAnsi"/>
          <w:sz w:val="28"/>
          <w:szCs w:val="28"/>
          <w:lang w:eastAsia="en-US"/>
        </w:rPr>
        <w:tab/>
        <w:t>По запросу заявителя управление предоставляет информацию о ходе предоставления муниципальной услуги в устной, письменной или электронной форме.</w:t>
      </w:r>
    </w:p>
    <w:p w:rsidR="00E85EA1" w:rsidRPr="00E85EA1" w:rsidRDefault="00E85EA1" w:rsidP="00E85EA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Руководитель управления</w:t>
      </w:r>
      <w:r w:rsidRPr="00E85EA1">
        <w:rPr>
          <w:rFonts w:eastAsiaTheme="minorHAnsi"/>
          <w:sz w:val="28"/>
          <w:szCs w:val="28"/>
          <w:lang w:eastAsia="en-US"/>
        </w:rPr>
        <w:tab/>
      </w:r>
    </w:p>
    <w:p w:rsidR="00E85EA1" w:rsidRP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разрешительной документации</w:t>
      </w:r>
    </w:p>
    <w:p w:rsidR="00E85EA1" w:rsidRDefault="00E85EA1" w:rsidP="00E85EA1">
      <w:pPr>
        <w:pStyle w:val="ac"/>
        <w:tabs>
          <w:tab w:val="left" w:pos="709"/>
        </w:tabs>
        <w:ind w:left="0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в области строительства                                                               И.М. Григорьева</w:t>
      </w:r>
    </w:p>
    <w:p w:rsidR="00E85EA1" w:rsidRDefault="00E85EA1" w:rsidP="00E85EA1">
      <w:pPr>
        <w:pStyle w:val="ac"/>
        <w:tabs>
          <w:tab w:val="left" w:pos="709"/>
        </w:tabs>
        <w:ind w:left="0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pStyle w:val="ac"/>
        <w:tabs>
          <w:tab w:val="left" w:pos="709"/>
        </w:tabs>
        <w:ind w:left="0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pStyle w:val="ac"/>
        <w:tabs>
          <w:tab w:val="left" w:pos="709"/>
        </w:tabs>
        <w:ind w:left="0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pStyle w:val="ac"/>
        <w:tabs>
          <w:tab w:val="left" w:pos="709"/>
        </w:tabs>
        <w:ind w:left="0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pStyle w:val="ac"/>
        <w:tabs>
          <w:tab w:val="left" w:pos="709"/>
        </w:tabs>
        <w:ind w:left="0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pStyle w:val="ac"/>
        <w:tabs>
          <w:tab w:val="left" w:pos="709"/>
        </w:tabs>
        <w:ind w:left="0"/>
        <w:rPr>
          <w:rFonts w:eastAsiaTheme="minorHAnsi"/>
          <w:sz w:val="28"/>
          <w:szCs w:val="28"/>
          <w:lang w:eastAsia="en-US"/>
        </w:rPr>
      </w:pPr>
    </w:p>
    <w:p w:rsidR="00E85EA1" w:rsidRPr="0000573E" w:rsidRDefault="00E85EA1" w:rsidP="00E85EA1">
      <w:pPr>
        <w:pStyle w:val="ac"/>
        <w:tabs>
          <w:tab w:val="left" w:pos="709"/>
        </w:tabs>
        <w:ind w:left="0"/>
        <w:rPr>
          <w:color w:val="000000"/>
          <w:sz w:val="28"/>
          <w:szCs w:val="28"/>
        </w:rPr>
      </w:pPr>
    </w:p>
    <w:p w:rsidR="00E85EA1" w:rsidRPr="00E85EA1" w:rsidRDefault="00E85EA1" w:rsidP="00E85EA1">
      <w:pPr>
        <w:widowControl w:val="0"/>
        <w:tabs>
          <w:tab w:val="left" w:pos="567"/>
        </w:tabs>
        <w:ind w:left="5103"/>
        <w:jc w:val="center"/>
        <w:outlineLvl w:val="1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lastRenderedPageBreak/>
        <w:t>Приложение № 1</w:t>
      </w:r>
    </w:p>
    <w:p w:rsidR="00E85EA1" w:rsidRPr="00E85EA1" w:rsidRDefault="00E85EA1" w:rsidP="00E85EA1">
      <w:pPr>
        <w:widowControl w:val="0"/>
        <w:tabs>
          <w:tab w:val="left" w:pos="567"/>
        </w:tabs>
        <w:ind w:left="5103"/>
        <w:jc w:val="center"/>
        <w:outlineLvl w:val="1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к Административному регламенту</w:t>
      </w:r>
    </w:p>
    <w:p w:rsidR="00E85EA1" w:rsidRPr="00E85EA1" w:rsidRDefault="00E85EA1" w:rsidP="00E85EA1">
      <w:pPr>
        <w:tabs>
          <w:tab w:val="left" w:pos="567"/>
        </w:tabs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85EA1" w:rsidRPr="00E85EA1" w:rsidRDefault="00E85EA1" w:rsidP="00E85EA1">
      <w:pPr>
        <w:tabs>
          <w:tab w:val="left" w:pos="567"/>
        </w:tabs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85EA1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E85EA1" w:rsidRPr="00E85EA1" w:rsidRDefault="00E85EA1" w:rsidP="00E85EA1">
      <w:pPr>
        <w:tabs>
          <w:tab w:val="left" w:pos="567"/>
        </w:tabs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 xml:space="preserve">Административный регламент – административный регламент предоставления муниципальной услуги </w:t>
      </w:r>
      <w:r w:rsidRPr="00E85EA1">
        <w:rPr>
          <w:rFonts w:eastAsia="Times New Roman"/>
          <w:sz w:val="28"/>
          <w:szCs w:val="28"/>
        </w:rPr>
        <w:t>«</w:t>
      </w:r>
      <w:r w:rsidRPr="00E85EA1">
        <w:rPr>
          <w:rFonts w:eastAsiaTheme="minorHAnsi"/>
          <w:sz w:val="28"/>
          <w:szCs w:val="28"/>
          <w:lang w:eastAsia="en-US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E85EA1">
        <w:rPr>
          <w:rFonts w:eastAsia="Times New Roman"/>
          <w:sz w:val="28"/>
          <w:szCs w:val="28"/>
        </w:rPr>
        <w:t>»</w:t>
      </w:r>
      <w:r w:rsidRPr="00E85EA1">
        <w:rPr>
          <w:rFonts w:eastAsiaTheme="minorHAnsi"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Администрация – администрация городского округа город Воронеж.</w:t>
      </w: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E85EA1">
        <w:rPr>
          <w:rFonts w:eastAsiaTheme="minorHAnsi" w:cstheme="minorBidi"/>
          <w:sz w:val="28"/>
          <w:szCs w:val="28"/>
          <w:lang w:eastAsia="en-US"/>
        </w:rPr>
        <w:t xml:space="preserve">ГИС ОГД </w:t>
      </w:r>
      <w:proofErr w:type="gramStart"/>
      <w:r w:rsidRPr="00E85EA1">
        <w:rPr>
          <w:rFonts w:eastAsiaTheme="minorHAnsi" w:cstheme="minorBidi"/>
          <w:sz w:val="28"/>
          <w:szCs w:val="28"/>
          <w:lang w:eastAsia="en-US"/>
        </w:rPr>
        <w:t>ВО</w:t>
      </w:r>
      <w:proofErr w:type="gramEnd"/>
      <w:r w:rsidRPr="00E85EA1">
        <w:rPr>
          <w:rFonts w:eastAsiaTheme="minorHAnsi" w:cstheme="minorBidi"/>
          <w:sz w:val="28"/>
          <w:szCs w:val="28"/>
          <w:lang w:eastAsia="en-US"/>
        </w:rPr>
        <w:t xml:space="preserve"> – государственная информационная система обеспечения градостроительной деятельности Воронежской области.</w:t>
      </w: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eastAsia="Calibri" w:cstheme="minorBidi"/>
          <w:sz w:val="28"/>
          <w:szCs w:val="28"/>
          <w:lang w:eastAsia="en-US" w:bidi="ru-RU"/>
        </w:rPr>
      </w:pPr>
      <w:r w:rsidRPr="00E85EA1">
        <w:rPr>
          <w:rFonts w:eastAsia="Calibri" w:cstheme="minorBidi"/>
          <w:sz w:val="28"/>
          <w:szCs w:val="28"/>
          <w:lang w:eastAsia="en-US" w:bidi="ru-RU"/>
        </w:rPr>
        <w:t>ЕГРИП – Единый государственный реестр индивидуальных предпринимателей.</w:t>
      </w: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eastAsia="Calibri" w:cstheme="minorBidi"/>
          <w:sz w:val="28"/>
          <w:szCs w:val="28"/>
          <w:lang w:eastAsia="en-US" w:bidi="ru-RU"/>
        </w:rPr>
      </w:pPr>
      <w:r w:rsidRPr="00E85EA1">
        <w:rPr>
          <w:rFonts w:eastAsia="Calibri" w:cstheme="minorBidi"/>
          <w:sz w:val="28"/>
          <w:szCs w:val="28"/>
          <w:lang w:eastAsia="en-US" w:bidi="ru-RU"/>
        </w:rPr>
        <w:t>ЕГРН – Единый государственный реестр недвижимости.</w:t>
      </w: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eastAsia="Calibri" w:cstheme="minorBidi"/>
          <w:sz w:val="28"/>
          <w:szCs w:val="28"/>
          <w:lang w:eastAsia="en-US" w:bidi="ru-RU"/>
        </w:rPr>
      </w:pPr>
      <w:r w:rsidRPr="00E85EA1">
        <w:rPr>
          <w:rFonts w:eastAsia="Calibri" w:cstheme="minorBidi"/>
          <w:sz w:val="28"/>
          <w:szCs w:val="28"/>
          <w:lang w:eastAsia="en-US" w:bidi="ru-RU"/>
        </w:rPr>
        <w:t>ЕГРЮЛ – Единый государственный реестр юридических лиц.</w:t>
      </w: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="Calibri" w:cstheme="minorBidi"/>
          <w:sz w:val="28"/>
          <w:szCs w:val="28"/>
          <w:lang w:eastAsia="en-US" w:bidi="ru-RU"/>
        </w:rPr>
      </w:pPr>
      <w:r w:rsidRPr="00E85EA1">
        <w:rPr>
          <w:rFonts w:eastAsia="Calibri" w:cstheme="minorBidi"/>
          <w:sz w:val="28"/>
          <w:szCs w:val="28"/>
          <w:lang w:eastAsia="en-US" w:bidi="ru-RU"/>
        </w:rPr>
        <w:t>Единый портал, ЕПГУ – федеральная государственная информационная система «Единый портал государственных и муниципальных услуг (функций)».</w:t>
      </w: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E85EA1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Pr="00E85EA1">
        <w:rPr>
          <w:rFonts w:eastAsiaTheme="minorHAnsi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E85EA1">
        <w:rPr>
          <w:rFonts w:eastAsiaTheme="minorHAnsi"/>
          <w:sz w:val="28"/>
          <w:szCs w:val="28"/>
          <w:lang w:eastAsia="en-US"/>
        </w:rPr>
        <w:t>Заявитель – застройщик – физическое лицо, в том числе зарегистрированное в качестве индивидуального предпринимателя, или юридическое лицо в соответствии со статьей 1 Градостроительного кодекса Российской Федерации.</w:t>
      </w: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 xml:space="preserve">Муниципальная услуга – муниципальная услуга </w:t>
      </w:r>
      <w:r w:rsidRPr="00E85EA1">
        <w:rPr>
          <w:rFonts w:eastAsia="Times New Roman"/>
          <w:sz w:val="28"/>
          <w:szCs w:val="28"/>
        </w:rPr>
        <w:t>«</w:t>
      </w:r>
      <w:r w:rsidRPr="00E85EA1">
        <w:rPr>
          <w:rFonts w:eastAsiaTheme="minorHAnsi"/>
          <w:sz w:val="28"/>
          <w:szCs w:val="28"/>
          <w:lang w:eastAsia="en-US"/>
        </w:rPr>
        <w:t xml:space="preserve">Направление уведомления о соответствии указанных в уведомлении о планируемом </w:t>
      </w:r>
      <w:r w:rsidRPr="00E85EA1">
        <w:rPr>
          <w:rFonts w:eastAsiaTheme="minorHAnsi"/>
          <w:sz w:val="28"/>
          <w:szCs w:val="28"/>
          <w:lang w:eastAsia="en-US"/>
        </w:rPr>
        <w:lastRenderedPageBreak/>
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E85EA1">
        <w:rPr>
          <w:rFonts w:eastAsia="Times New Roman"/>
          <w:sz w:val="28"/>
          <w:szCs w:val="28"/>
        </w:rPr>
        <w:t>»</w:t>
      </w:r>
      <w:r w:rsidRPr="00E85EA1">
        <w:rPr>
          <w:rFonts w:eastAsiaTheme="minorHAnsi"/>
          <w:sz w:val="28"/>
          <w:szCs w:val="28"/>
          <w:lang w:eastAsia="en-US"/>
        </w:rPr>
        <w:t>.</w:t>
      </w: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МФЦ – многофункциональный центр предоставления государственных и муниципальных услуг.</w:t>
      </w: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85EA1">
        <w:rPr>
          <w:rFonts w:eastAsiaTheme="minorHAnsi"/>
          <w:sz w:val="28"/>
          <w:szCs w:val="28"/>
          <w:lang w:eastAsia="en-US"/>
        </w:rPr>
        <w:t xml:space="preserve">Представитель заявителя – лицо, действующее в силу полномочий, </w:t>
      </w:r>
      <w:r w:rsidRPr="00E85EA1">
        <w:rPr>
          <w:rFonts w:eastAsiaTheme="minorHAnsi" w:cstheme="minorBidi"/>
          <w:sz w:val="28"/>
          <w:szCs w:val="28"/>
          <w:lang w:eastAsia="en-US"/>
        </w:rPr>
        <w:t>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E85EA1" w:rsidRPr="00E85EA1" w:rsidRDefault="00E85EA1" w:rsidP="00E85EA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ФРГУ – федеральная государственная информационная система «Федеральный реестр государственных и муниципальных услуг (функций)».</w:t>
      </w:r>
    </w:p>
    <w:p w:rsidR="00E85EA1" w:rsidRP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Руководитель управления</w:t>
      </w:r>
      <w:r w:rsidRPr="00E85EA1">
        <w:rPr>
          <w:rFonts w:eastAsiaTheme="minorHAnsi"/>
          <w:sz w:val="28"/>
          <w:szCs w:val="28"/>
          <w:lang w:eastAsia="en-US"/>
        </w:rPr>
        <w:tab/>
      </w:r>
    </w:p>
    <w:p w:rsidR="00E85EA1" w:rsidRP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разрешительной документации</w:t>
      </w: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в области строительства                                                               И.М. Григорьева</w:t>
      </w: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5EA1" w:rsidRPr="00E85EA1" w:rsidRDefault="00E85EA1" w:rsidP="00E85EA1">
      <w:pPr>
        <w:widowControl w:val="0"/>
        <w:ind w:left="5103"/>
        <w:jc w:val="center"/>
        <w:outlineLvl w:val="1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lastRenderedPageBreak/>
        <w:t>Приложение № 2</w:t>
      </w:r>
    </w:p>
    <w:p w:rsidR="00E85EA1" w:rsidRPr="00E85EA1" w:rsidRDefault="00E85EA1" w:rsidP="00E85EA1">
      <w:pPr>
        <w:widowControl w:val="0"/>
        <w:ind w:left="5103"/>
        <w:jc w:val="center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к Административному регламенту</w:t>
      </w:r>
    </w:p>
    <w:p w:rsidR="00E85EA1" w:rsidRPr="00E85EA1" w:rsidRDefault="00E85EA1" w:rsidP="00E85EA1">
      <w:pPr>
        <w:widowControl w:val="0"/>
        <w:jc w:val="right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widowControl w:val="0"/>
        <w:jc w:val="both"/>
        <w:rPr>
          <w:rFonts w:eastAsia="Times New Roman"/>
          <w:sz w:val="6"/>
        </w:rPr>
      </w:pPr>
    </w:p>
    <w:p w:rsidR="00E85EA1" w:rsidRPr="00E85EA1" w:rsidRDefault="00E85EA1" w:rsidP="00E85EA1">
      <w:pPr>
        <w:autoSpaceDE/>
        <w:autoSpaceDN/>
        <w:jc w:val="center"/>
        <w:rPr>
          <w:rFonts w:eastAsia="Times New Roman"/>
          <w:sz w:val="28"/>
          <w:szCs w:val="28"/>
        </w:rPr>
      </w:pPr>
      <w:bookmarkStart w:id="6" w:name="P442"/>
      <w:bookmarkEnd w:id="6"/>
      <w:r w:rsidRPr="00E85EA1">
        <w:rPr>
          <w:rFonts w:eastAsia="Times New Roman"/>
          <w:b/>
          <w:sz w:val="28"/>
          <w:szCs w:val="28"/>
        </w:rPr>
        <w:t>Идентификаторы категорий (признаков) заявителей</w:t>
      </w:r>
    </w:p>
    <w:p w:rsidR="00E85EA1" w:rsidRPr="00E85EA1" w:rsidRDefault="00E85EA1" w:rsidP="00E85EA1">
      <w:pPr>
        <w:autoSpaceDE/>
        <w:autoSpaceDN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961"/>
      </w:tblGrid>
      <w:tr w:rsidR="00E85EA1" w:rsidRPr="00E85EA1" w:rsidTr="00E85EA1">
        <w:tc>
          <w:tcPr>
            <w:tcW w:w="817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 w:line="276" w:lineRule="auto"/>
              <w:jc w:val="center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E85EA1" w:rsidRPr="00E85EA1" w:rsidRDefault="00E85EA1" w:rsidP="00E85EA1">
            <w:pPr>
              <w:tabs>
                <w:tab w:val="left" w:pos="0"/>
              </w:tabs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Признак заявителя</w:t>
            </w:r>
          </w:p>
        </w:tc>
        <w:tc>
          <w:tcPr>
            <w:tcW w:w="4961" w:type="dxa"/>
            <w:shd w:val="clear" w:color="auto" w:fill="auto"/>
          </w:tcPr>
          <w:p w:rsidR="00E85EA1" w:rsidRPr="00E85EA1" w:rsidRDefault="00E85EA1" w:rsidP="00E85EA1">
            <w:pPr>
              <w:tabs>
                <w:tab w:val="left" w:pos="0"/>
              </w:tabs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Значения признаков заявителя</w:t>
            </w:r>
          </w:p>
        </w:tc>
      </w:tr>
      <w:tr w:rsidR="00E85EA1" w:rsidRPr="00E85EA1" w:rsidTr="00E85EA1">
        <w:tc>
          <w:tcPr>
            <w:tcW w:w="9180" w:type="dxa"/>
            <w:gridSpan w:val="3"/>
            <w:shd w:val="clear" w:color="auto" w:fill="auto"/>
          </w:tcPr>
          <w:p w:rsidR="00E85EA1" w:rsidRPr="00E85EA1" w:rsidRDefault="00E85EA1" w:rsidP="00E85EA1">
            <w:pPr>
              <w:tabs>
                <w:tab w:val="left" w:pos="0"/>
              </w:tabs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5EA1">
              <w:rPr>
                <w:rFonts w:eastAsiaTheme="minorHAnsi"/>
                <w:sz w:val="24"/>
                <w:szCs w:val="24"/>
                <w:lang w:eastAsia="en-US"/>
              </w:rPr>
              <w:t xml:space="preserve">Результат: </w:t>
            </w:r>
            <w:proofErr w:type="gramStart"/>
            <w:r w:rsidRPr="00E85EA1">
              <w:rPr>
                <w:rFonts w:eastAsiaTheme="minorHAnsi"/>
                <w:sz w:val="24"/>
                <w:szCs w:val="24"/>
                <w:lang w:eastAsia="en-US"/>
              </w:rPr>
              <w:t>«Направление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proofErr w:type="gramEnd"/>
          </w:p>
        </w:tc>
      </w:tr>
      <w:tr w:rsidR="00E85EA1" w:rsidRPr="00E85EA1" w:rsidTr="00E85EA1">
        <w:tc>
          <w:tcPr>
            <w:tcW w:w="817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 w:line="276" w:lineRule="auto"/>
              <w:jc w:val="center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85EA1" w:rsidRPr="00E85EA1" w:rsidRDefault="00E85EA1" w:rsidP="00E85EA1">
            <w:pPr>
              <w:tabs>
                <w:tab w:val="left" w:pos="0"/>
              </w:tabs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:rsidR="00E85EA1" w:rsidRPr="00E85EA1" w:rsidRDefault="00E85EA1" w:rsidP="00E85EA1">
            <w:pPr>
              <w:tabs>
                <w:tab w:val="left" w:pos="0"/>
              </w:tabs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1.Физическое лицо</w:t>
            </w:r>
          </w:p>
          <w:p w:rsidR="00E85EA1" w:rsidRPr="00E85EA1" w:rsidRDefault="00E85EA1" w:rsidP="00E85EA1">
            <w:pPr>
              <w:tabs>
                <w:tab w:val="left" w:pos="0"/>
              </w:tabs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2. Индивидуальный предприниматель</w:t>
            </w:r>
          </w:p>
          <w:p w:rsidR="00E85EA1" w:rsidRPr="00E85EA1" w:rsidRDefault="00E85EA1" w:rsidP="00E85EA1">
            <w:pPr>
              <w:tabs>
                <w:tab w:val="left" w:pos="0"/>
              </w:tabs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3. Юридическое лицо</w:t>
            </w:r>
          </w:p>
        </w:tc>
      </w:tr>
      <w:tr w:rsidR="00E85EA1" w:rsidRPr="00E85EA1" w:rsidTr="00E85EA1">
        <w:trPr>
          <w:trHeight w:val="1162"/>
        </w:trPr>
        <w:tc>
          <w:tcPr>
            <w:tcW w:w="817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 w:line="276" w:lineRule="auto"/>
              <w:jc w:val="center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shd w:val="clear" w:color="auto" w:fill="auto"/>
          </w:tcPr>
          <w:p w:rsidR="00E85EA1" w:rsidRPr="00E85EA1" w:rsidRDefault="00E85EA1" w:rsidP="00E85EA1">
            <w:pPr>
              <w:tabs>
                <w:tab w:val="left" w:pos="0"/>
              </w:tabs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1.За предоставлением муниципальной услуги обратился лично заявитель</w:t>
            </w:r>
          </w:p>
          <w:p w:rsidR="00E85EA1" w:rsidRPr="00E85EA1" w:rsidRDefault="00E85EA1" w:rsidP="00E85EA1">
            <w:pPr>
              <w:tabs>
                <w:tab w:val="left" w:pos="0"/>
              </w:tabs>
              <w:adjustRightInd w:val="0"/>
              <w:contextualSpacing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E85EA1" w:rsidRPr="00E85EA1" w:rsidTr="00E85EA1">
        <w:trPr>
          <w:trHeight w:val="557"/>
        </w:trPr>
        <w:tc>
          <w:tcPr>
            <w:tcW w:w="9180" w:type="dxa"/>
            <w:gridSpan w:val="3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 xml:space="preserve">Результат: </w:t>
            </w:r>
            <w:proofErr w:type="gramStart"/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«</w:t>
            </w: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Исправление допущенных опечаток и ошибок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»</w:t>
            </w:r>
            <w:proofErr w:type="gramEnd"/>
          </w:p>
        </w:tc>
      </w:tr>
      <w:tr w:rsidR="00E85EA1" w:rsidRPr="00E85EA1" w:rsidTr="00E85EA1">
        <w:trPr>
          <w:trHeight w:val="549"/>
        </w:trPr>
        <w:tc>
          <w:tcPr>
            <w:tcW w:w="817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 w:line="276" w:lineRule="auto"/>
              <w:jc w:val="center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1.Физическое лицо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2. Индивидуальный предприниматель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3. Юридическое лицо</w:t>
            </w:r>
          </w:p>
        </w:tc>
      </w:tr>
      <w:tr w:rsidR="00E85EA1" w:rsidRPr="00E85EA1" w:rsidTr="00E85EA1">
        <w:trPr>
          <w:trHeight w:val="1208"/>
        </w:trPr>
        <w:tc>
          <w:tcPr>
            <w:tcW w:w="817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 w:line="276" w:lineRule="auto"/>
              <w:jc w:val="center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1.За предоставлением муниципальной услуги обратился лично заявитель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2.За предоставлением муниципальной услуги обратился представитель заявителя</w:t>
            </w:r>
          </w:p>
        </w:tc>
      </w:tr>
      <w:tr w:rsidR="00E85EA1" w:rsidRPr="00E85EA1" w:rsidTr="00E85EA1">
        <w:trPr>
          <w:trHeight w:val="337"/>
        </w:trPr>
        <w:tc>
          <w:tcPr>
            <w:tcW w:w="9180" w:type="dxa"/>
            <w:gridSpan w:val="3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 xml:space="preserve">Результат: </w:t>
            </w:r>
            <w:proofErr w:type="gramStart"/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«</w:t>
            </w:r>
            <w:r w:rsidRPr="00E85EA1">
              <w:rPr>
                <w:rFonts w:eastAsiaTheme="minorHAnsi"/>
                <w:sz w:val="24"/>
                <w:szCs w:val="24"/>
                <w:lang w:eastAsia="en-US"/>
              </w:rPr>
              <w:t>Выдача дубликата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»</w:t>
            </w:r>
            <w:proofErr w:type="gramEnd"/>
          </w:p>
        </w:tc>
      </w:tr>
      <w:tr w:rsidR="00E85EA1" w:rsidRPr="00E85EA1" w:rsidTr="00E85EA1">
        <w:trPr>
          <w:trHeight w:val="555"/>
        </w:trPr>
        <w:tc>
          <w:tcPr>
            <w:tcW w:w="817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 w:line="276" w:lineRule="auto"/>
              <w:jc w:val="center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1.Физическое лицо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2. Индивидуальный предприниматель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3. Юридическое лицо</w:t>
            </w:r>
          </w:p>
        </w:tc>
      </w:tr>
      <w:tr w:rsidR="00E85EA1" w:rsidRPr="00E85EA1" w:rsidTr="00E85EA1">
        <w:trPr>
          <w:trHeight w:val="1208"/>
        </w:trPr>
        <w:tc>
          <w:tcPr>
            <w:tcW w:w="817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 w:line="276" w:lineRule="auto"/>
              <w:jc w:val="center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after="200"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1.За предоставлением муниципальной услуги обратился лично заявитель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sz w:val="24"/>
                <w:szCs w:val="24"/>
                <w:lang w:eastAsia="en-US"/>
              </w:rPr>
            </w:pPr>
            <w:r w:rsidRPr="00E85EA1">
              <w:rPr>
                <w:rFonts w:eastAsia="Calibri" w:cstheme="minorBidi"/>
                <w:sz w:val="24"/>
                <w:szCs w:val="24"/>
                <w:lang w:eastAsia="en-US"/>
              </w:rPr>
              <w:t>2.За предоставлением муниципальной услуги обратился представитель заявителя</w:t>
            </w:r>
          </w:p>
        </w:tc>
      </w:tr>
    </w:tbl>
    <w:p w:rsidR="00E85EA1" w:rsidRPr="00E85EA1" w:rsidRDefault="00E85EA1" w:rsidP="00E85EA1">
      <w:pPr>
        <w:widowControl w:val="0"/>
        <w:jc w:val="both"/>
        <w:rPr>
          <w:rFonts w:eastAsia="Times New Roman"/>
          <w:sz w:val="22"/>
        </w:rPr>
      </w:pPr>
    </w:p>
    <w:p w:rsidR="00E85EA1" w:rsidRP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Руководитель управления</w:t>
      </w:r>
      <w:r w:rsidRPr="00E85EA1">
        <w:rPr>
          <w:rFonts w:eastAsiaTheme="minorHAnsi"/>
          <w:sz w:val="28"/>
          <w:szCs w:val="28"/>
          <w:lang w:eastAsia="en-US"/>
        </w:rPr>
        <w:tab/>
      </w:r>
    </w:p>
    <w:p w:rsidR="00E85EA1" w:rsidRPr="00E85EA1" w:rsidRDefault="00E85EA1" w:rsidP="00E85EA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5EA1">
        <w:rPr>
          <w:rFonts w:eastAsiaTheme="minorHAnsi"/>
          <w:sz w:val="28"/>
          <w:szCs w:val="28"/>
          <w:lang w:eastAsia="en-US"/>
        </w:rPr>
        <w:t>разрешительной документации</w:t>
      </w:r>
    </w:p>
    <w:p w:rsidR="00E85EA1" w:rsidRPr="00E85EA1" w:rsidRDefault="00E85EA1" w:rsidP="00E85EA1">
      <w:pPr>
        <w:adjustRightInd w:val="0"/>
        <w:jc w:val="both"/>
        <w:rPr>
          <w:rFonts w:eastAsia="Times New Roman"/>
          <w:sz w:val="22"/>
        </w:rPr>
      </w:pPr>
      <w:r w:rsidRPr="00E85EA1">
        <w:rPr>
          <w:rFonts w:eastAsiaTheme="minorHAnsi"/>
          <w:sz w:val="28"/>
          <w:szCs w:val="28"/>
          <w:lang w:eastAsia="en-US"/>
        </w:rPr>
        <w:t>в области строительства                                                               И.М. Григорьева</w:t>
      </w:r>
    </w:p>
    <w:p w:rsidR="00E85EA1" w:rsidRPr="00E85EA1" w:rsidRDefault="00E85EA1" w:rsidP="00E85EA1">
      <w:pPr>
        <w:widowControl w:val="0"/>
        <w:ind w:left="5103"/>
        <w:jc w:val="center"/>
        <w:outlineLvl w:val="1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lastRenderedPageBreak/>
        <w:t>Приложение № 3</w:t>
      </w:r>
    </w:p>
    <w:p w:rsidR="00E85EA1" w:rsidRPr="00E85EA1" w:rsidRDefault="00E85EA1" w:rsidP="00E85EA1">
      <w:pPr>
        <w:widowControl w:val="0"/>
        <w:ind w:left="5103"/>
        <w:jc w:val="center"/>
        <w:outlineLvl w:val="1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к Административному регламенту</w:t>
      </w:r>
    </w:p>
    <w:p w:rsidR="00E85EA1" w:rsidRPr="00E85EA1" w:rsidRDefault="00E85EA1" w:rsidP="00E85EA1">
      <w:pPr>
        <w:widowControl w:val="0"/>
        <w:jc w:val="both"/>
        <w:rPr>
          <w:rFonts w:eastAsia="Times New Roman"/>
          <w:sz w:val="22"/>
        </w:rPr>
      </w:pPr>
    </w:p>
    <w:p w:rsidR="00E85EA1" w:rsidRPr="00E85EA1" w:rsidRDefault="00E85EA1" w:rsidP="00E85EA1">
      <w:pPr>
        <w:widowControl w:val="0"/>
        <w:jc w:val="both"/>
        <w:rPr>
          <w:rFonts w:eastAsia="Times New Roman"/>
          <w:sz w:val="22"/>
        </w:rPr>
      </w:pPr>
    </w:p>
    <w:p w:rsidR="00E85EA1" w:rsidRPr="00E85EA1" w:rsidRDefault="00E85EA1" w:rsidP="00E85EA1">
      <w:pPr>
        <w:adjustRightInd w:val="0"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Исчерпывающий перечень документов,</w:t>
      </w:r>
    </w:p>
    <w:p w:rsidR="00E85EA1" w:rsidRPr="00E85EA1" w:rsidRDefault="00E85EA1" w:rsidP="00E85EA1">
      <w:pPr>
        <w:adjustRightInd w:val="0"/>
        <w:jc w:val="center"/>
        <w:rPr>
          <w:rFonts w:eastAsia="Times New Roman"/>
          <w:b/>
          <w:sz w:val="28"/>
          <w:szCs w:val="28"/>
        </w:rPr>
      </w:pPr>
      <w:proofErr w:type="gramStart"/>
      <w:r w:rsidRPr="00E85EA1">
        <w:rPr>
          <w:rFonts w:eastAsia="Times New Roman"/>
          <w:b/>
          <w:sz w:val="28"/>
          <w:szCs w:val="28"/>
        </w:rPr>
        <w:t>необходимых</w:t>
      </w:r>
      <w:proofErr w:type="gramEnd"/>
      <w:r w:rsidRPr="00E85EA1">
        <w:rPr>
          <w:rFonts w:eastAsia="Times New Roman"/>
          <w:b/>
          <w:sz w:val="28"/>
          <w:szCs w:val="28"/>
        </w:rPr>
        <w:t xml:space="preserve"> для предоставления муниципальной услуги</w:t>
      </w:r>
    </w:p>
    <w:p w:rsidR="00E85EA1" w:rsidRPr="00E85EA1" w:rsidRDefault="00E85EA1" w:rsidP="00E85EA1">
      <w:pPr>
        <w:autoSpaceDE/>
        <w:autoSpaceDN/>
        <w:spacing w:after="160" w:line="259" w:lineRule="auto"/>
        <w:jc w:val="center"/>
        <w:rPr>
          <w:rFonts w:eastAsiaTheme="minorHAnsi"/>
          <w:sz w:val="16"/>
          <w:szCs w:val="16"/>
          <w:lang w:eastAsia="en-US"/>
        </w:rPr>
      </w:pPr>
    </w:p>
    <w:p w:rsidR="00E85EA1" w:rsidRPr="00E85EA1" w:rsidRDefault="00E85EA1" w:rsidP="00E85EA1">
      <w:pPr>
        <w:autoSpaceDE/>
        <w:autoSpaceDN/>
        <w:spacing w:after="160" w:line="259" w:lineRule="auto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E85EA1" w:rsidRPr="00E85EA1" w:rsidTr="00E85EA1">
        <w:tc>
          <w:tcPr>
            <w:tcW w:w="9351" w:type="dxa"/>
            <w:gridSpan w:val="3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85EA1">
              <w:rPr>
                <w:rFonts w:eastAsia="Calibri"/>
                <w:sz w:val="24"/>
                <w:szCs w:val="24"/>
              </w:rPr>
              <w:t>Результат «</w:t>
            </w:r>
            <w:r w:rsidRPr="00E85EA1">
              <w:rPr>
                <w:rFonts w:eastAsia="Times New Roman"/>
                <w:sz w:val="24"/>
                <w:szCs w:val="24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/>
                <w:sz w:val="24"/>
                <w:szCs w:val="24"/>
              </w:rPr>
              <w:t>»</w:t>
            </w:r>
            <w:proofErr w:type="gramEnd"/>
          </w:p>
        </w:tc>
      </w:tr>
      <w:tr w:rsidR="00E85EA1" w:rsidRPr="00E85EA1" w:rsidTr="00E85EA1">
        <w:tc>
          <w:tcPr>
            <w:tcW w:w="534" w:type="dxa"/>
            <w:vMerge w:val="restar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Юридическое лицо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</w:t>
            </w:r>
            <w:r w:rsidRPr="00E85E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Уведомление </w:t>
            </w:r>
            <w:r w:rsidRPr="00E85EA1">
              <w:rPr>
                <w:rFonts w:eastAsia="Times New Roman"/>
                <w:sz w:val="24"/>
                <w:szCs w:val="24"/>
              </w:rPr>
              <w:t>о планируемых строительстве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либо </w:t>
            </w:r>
            <w:r w:rsidRPr="00E85EA1">
              <w:rPr>
                <w:rFonts w:eastAsia="Times New Roman"/>
                <w:sz w:val="24"/>
                <w:szCs w:val="24"/>
              </w:rPr>
      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по формам, </w:t>
            </w:r>
            <w:r w:rsidRPr="00E85EA1">
              <w:rPr>
                <w:rFonts w:eastAsia="Times New Roman"/>
                <w:sz w:val="24"/>
                <w:szCs w:val="24"/>
              </w:rPr>
              <w:t>утвержденным приказом Минстроя России от 19.09.2018  № 591/</w:t>
            </w:r>
            <w:proofErr w:type="spellStart"/>
            <w:proofErr w:type="gramStart"/>
            <w:r w:rsidRPr="00E85EA1">
              <w:rPr>
                <w:rFonts w:eastAsia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E85EA1">
              <w:rPr>
                <w:rFonts w:eastAsia="Times New Roman"/>
                <w:sz w:val="24"/>
                <w:szCs w:val="24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      </w:r>
            <w:r w:rsidRPr="00E85EA1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2. </w:t>
            </w:r>
            <w:r w:rsidRPr="00E85EA1">
              <w:rPr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в МФЦ).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Единого портала,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 xml:space="preserve">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4. </w:t>
            </w:r>
            <w:r w:rsidRPr="00E85EA1">
              <w:rPr>
                <w:rFonts w:eastAsia="Times New Roman"/>
                <w:sz w:val="24"/>
                <w:szCs w:val="24"/>
              </w:rPr>
              <w:t xml:space="preserve">Заверенный перевод </w:t>
            </w:r>
            <w:proofErr w:type="gramStart"/>
            <w:r w:rsidRPr="00E85EA1">
              <w:rPr>
                <w:rFonts w:eastAsia="Times New Roman"/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85EA1">
              <w:rPr>
                <w:rFonts w:eastAsia="Times New Roman"/>
                <w:sz w:val="24"/>
                <w:szCs w:val="24"/>
              </w:rPr>
              <w:t>, если застройщиком является иностранное юридическое лицо.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bCs/>
                <w:sz w:val="24"/>
                <w:szCs w:val="24"/>
              </w:rPr>
              <w:t xml:space="preserve">5. </w:t>
            </w:r>
            <w:r w:rsidRPr="00E85EA1">
              <w:rPr>
                <w:sz w:val="24"/>
                <w:szCs w:val="24"/>
              </w:rPr>
              <w:t xml:space="preserve">Договор строительного подряда с использованием счета </w:t>
            </w:r>
            <w:proofErr w:type="spellStart"/>
            <w:r w:rsidRPr="00E85EA1">
              <w:rPr>
                <w:sz w:val="24"/>
                <w:szCs w:val="24"/>
              </w:rPr>
              <w:t>эскроу</w:t>
            </w:r>
            <w:proofErr w:type="spellEnd"/>
            <w:r w:rsidRPr="00E85EA1">
              <w:rPr>
                <w:sz w:val="24"/>
                <w:szCs w:val="24"/>
              </w:rPr>
              <w:t xml:space="preserve"> (при строительстве объекта индивидуального жилищного строительства в соответствии с Федеральным </w:t>
            </w:r>
            <w:hyperlink r:id="rId21" w:history="1">
              <w:r w:rsidRPr="00E85EA1">
                <w:rPr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E85EA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5E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22.07.2024 № 186-ФЗ «О строительстве жилых домов по договорам строительного подряда с использованием счетов </w:t>
            </w:r>
            <w:proofErr w:type="spellStart"/>
            <w:r w:rsidRPr="00E85EA1">
              <w:rPr>
                <w:rFonts w:eastAsia="Times New Roman"/>
                <w:color w:val="000000" w:themeColor="text1"/>
                <w:sz w:val="24"/>
                <w:szCs w:val="24"/>
              </w:rPr>
              <w:t>эскроу</w:t>
            </w:r>
            <w:proofErr w:type="spellEnd"/>
            <w:r w:rsidRPr="00E85EA1">
              <w:rPr>
                <w:rFonts w:eastAsia="Times New Roman"/>
                <w:color w:val="000000" w:themeColor="text1"/>
                <w:sz w:val="24"/>
                <w:szCs w:val="24"/>
              </w:rPr>
              <w:t>» (далее – Федеральный закон № 186-ФЗ)</w:t>
            </w:r>
            <w:r w:rsidRPr="00E85EA1">
              <w:rPr>
                <w:sz w:val="24"/>
                <w:szCs w:val="24"/>
              </w:rPr>
              <w:t>).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bCs/>
                <w:sz w:val="24"/>
                <w:szCs w:val="24"/>
              </w:rPr>
              <w:t xml:space="preserve">6. </w:t>
            </w:r>
            <w:r w:rsidRPr="00E85EA1">
              <w:rPr>
                <w:sz w:val="24"/>
                <w:szCs w:val="24"/>
              </w:rPr>
              <w:t>Правоустанавливающие документы на земельный участок.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lastRenderedPageBreak/>
              <w:t>Документ, указанный в пункте 6 настоящего раздела направляется заявителем самостоятельно,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bCs/>
                <w:sz w:val="24"/>
                <w:szCs w:val="24"/>
              </w:rPr>
              <w:t xml:space="preserve">1. </w:t>
            </w:r>
            <w:r w:rsidRPr="00E85EA1">
              <w:rPr>
                <w:sz w:val="24"/>
                <w:szCs w:val="24"/>
              </w:rPr>
              <w:t>Правоустанавливающие документы на земельный участок.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2. Сведения из ЕГРЮЛ. 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Посредством ЕПГУ, ГИС ОГД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E85EA1">
              <w:rPr>
                <w:rFonts w:eastAsia="Calibri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2. В МФЦ.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4. В управлении.</w:t>
            </w:r>
          </w:p>
        </w:tc>
      </w:tr>
      <w:tr w:rsidR="00E85EA1" w:rsidRPr="00E85EA1" w:rsidTr="00E85EA1">
        <w:tc>
          <w:tcPr>
            <w:tcW w:w="534" w:type="dxa"/>
            <w:vMerge w:val="restar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Индивидуальный предприниматель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</w:t>
            </w:r>
            <w:r w:rsidRPr="00E85E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Уведомление </w:t>
            </w:r>
            <w:r w:rsidRPr="00E85EA1">
              <w:rPr>
                <w:rFonts w:eastAsia="Times New Roman"/>
                <w:sz w:val="24"/>
                <w:szCs w:val="24"/>
              </w:rPr>
              <w:t>о планируемых строительстве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либо </w:t>
            </w:r>
            <w:r w:rsidRPr="00E85EA1">
              <w:rPr>
                <w:rFonts w:eastAsia="Times New Roman"/>
                <w:sz w:val="24"/>
                <w:szCs w:val="24"/>
              </w:rPr>
      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по формам, </w:t>
            </w:r>
            <w:r w:rsidRPr="00E85EA1">
              <w:rPr>
                <w:rFonts w:eastAsia="Times New Roman"/>
                <w:sz w:val="24"/>
                <w:szCs w:val="24"/>
              </w:rPr>
              <w:t>утвержденным приказом Минстроя России от 19.09.2018  № 591/</w:t>
            </w:r>
            <w:proofErr w:type="spellStart"/>
            <w:proofErr w:type="gramStart"/>
            <w:r w:rsidRPr="00E85EA1">
              <w:rPr>
                <w:rFonts w:eastAsia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E85EA1">
              <w:rPr>
                <w:rFonts w:eastAsia="Times New Roman"/>
                <w:sz w:val="24"/>
                <w:szCs w:val="24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      </w:r>
            <w:r w:rsidRPr="00E85EA1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2. </w:t>
            </w:r>
            <w:r w:rsidRPr="00E85EA1">
              <w:rPr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в МФЦ).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Единого портала,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 xml:space="preserve">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bCs/>
                <w:sz w:val="24"/>
                <w:szCs w:val="24"/>
              </w:rPr>
              <w:t xml:space="preserve">4. </w:t>
            </w:r>
            <w:r w:rsidRPr="00E85EA1">
              <w:rPr>
                <w:sz w:val="24"/>
                <w:szCs w:val="24"/>
              </w:rPr>
              <w:t xml:space="preserve">Договор строительного подряда с использованием счета </w:t>
            </w:r>
            <w:proofErr w:type="spellStart"/>
            <w:r w:rsidRPr="00E85EA1">
              <w:rPr>
                <w:sz w:val="24"/>
                <w:szCs w:val="24"/>
              </w:rPr>
              <w:t>эскроу</w:t>
            </w:r>
            <w:proofErr w:type="spellEnd"/>
            <w:r w:rsidRPr="00E85EA1">
              <w:rPr>
                <w:sz w:val="24"/>
                <w:szCs w:val="24"/>
              </w:rPr>
              <w:t xml:space="preserve"> (при строительстве объекта индивидуального жилищного строительства в соответствии с Федеральным </w:t>
            </w:r>
            <w:hyperlink r:id="rId22" w:history="1">
              <w:r w:rsidRPr="00E85EA1">
                <w:rPr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E85EA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5EA1">
              <w:rPr>
                <w:rFonts w:eastAsia="Times New Roman"/>
                <w:color w:val="000000" w:themeColor="text1"/>
                <w:sz w:val="24"/>
                <w:szCs w:val="24"/>
              </w:rPr>
              <w:t>№ 186-ФЗ)</w:t>
            </w:r>
            <w:r w:rsidRPr="00E85EA1">
              <w:rPr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bCs/>
                <w:sz w:val="24"/>
                <w:szCs w:val="24"/>
              </w:rPr>
              <w:t xml:space="preserve">5. </w:t>
            </w:r>
            <w:r w:rsidRPr="00E85EA1">
              <w:rPr>
                <w:sz w:val="24"/>
                <w:szCs w:val="24"/>
              </w:rPr>
              <w:t>Правоустанавливающие документы на земельный участок.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Документ, указанный в пункте 5 настоящего раздела </w:t>
            </w:r>
            <w:r w:rsidRPr="00E85EA1">
              <w:rPr>
                <w:rFonts w:eastAsia="Calibri"/>
                <w:sz w:val="24"/>
                <w:szCs w:val="24"/>
              </w:rPr>
              <w:lastRenderedPageBreak/>
              <w:t>направляется заявителем самостоятельно,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bCs/>
                <w:sz w:val="24"/>
                <w:szCs w:val="24"/>
              </w:rPr>
              <w:t xml:space="preserve">1. </w:t>
            </w:r>
            <w:r w:rsidRPr="00E85EA1">
              <w:rPr>
                <w:sz w:val="24"/>
                <w:szCs w:val="24"/>
              </w:rPr>
              <w:t>Правоустанавливающие документы на земельный участок.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2. Сведения из </w:t>
            </w:r>
            <w:r w:rsidRPr="00E85EA1">
              <w:rPr>
                <w:rFonts w:eastAsia="Calibri"/>
                <w:sz w:val="24"/>
                <w:szCs w:val="24"/>
                <w:lang w:bidi="ru-RU"/>
              </w:rPr>
              <w:t>ЕГРИП</w:t>
            </w:r>
            <w:r w:rsidRPr="00E85EA1">
              <w:rPr>
                <w:sz w:val="24"/>
                <w:szCs w:val="24"/>
              </w:rPr>
              <w:t xml:space="preserve">. 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Посредством ЕПГУ, ГИС ОГД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E85EA1">
              <w:rPr>
                <w:rFonts w:eastAsia="Calibri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2. В МФЦ.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4. В управлении.</w:t>
            </w:r>
          </w:p>
        </w:tc>
      </w:tr>
      <w:tr w:rsidR="00E85EA1" w:rsidRPr="00E85EA1" w:rsidTr="00E85EA1">
        <w:tc>
          <w:tcPr>
            <w:tcW w:w="534" w:type="dxa"/>
            <w:vMerge w:val="restar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Физическое лицо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</w:t>
            </w:r>
            <w:r w:rsidRPr="00E85E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Уведомление </w:t>
            </w:r>
            <w:r w:rsidRPr="00E85EA1">
              <w:rPr>
                <w:rFonts w:eastAsia="Times New Roman"/>
                <w:sz w:val="24"/>
                <w:szCs w:val="24"/>
              </w:rPr>
              <w:t>о планируемых строительстве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либо </w:t>
            </w:r>
            <w:r w:rsidRPr="00E85EA1">
              <w:rPr>
                <w:rFonts w:eastAsia="Times New Roman"/>
                <w:sz w:val="24"/>
                <w:szCs w:val="24"/>
              </w:rPr>
      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по формам, </w:t>
            </w:r>
            <w:r w:rsidRPr="00E85EA1">
              <w:rPr>
                <w:rFonts w:eastAsia="Times New Roman"/>
                <w:sz w:val="24"/>
                <w:szCs w:val="24"/>
              </w:rPr>
              <w:t>утвержденным приказом Минстроя России от 19.09.2018  № 591/</w:t>
            </w:r>
            <w:proofErr w:type="spellStart"/>
            <w:proofErr w:type="gramStart"/>
            <w:r w:rsidRPr="00E85EA1">
              <w:rPr>
                <w:rFonts w:eastAsia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E85EA1">
              <w:rPr>
                <w:rFonts w:eastAsia="Times New Roman"/>
                <w:sz w:val="24"/>
                <w:szCs w:val="24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      </w:r>
            <w:r w:rsidRPr="00E85EA1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2. </w:t>
            </w:r>
            <w:r w:rsidRPr="00E85EA1">
              <w:rPr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в МФЦ).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Единого портала,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 xml:space="preserve"> указанный документ удостоверяется усиленной квалифицированной электронной подписью нотариуса.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bCs/>
                <w:sz w:val="24"/>
                <w:szCs w:val="24"/>
              </w:rPr>
              <w:t xml:space="preserve">4. </w:t>
            </w:r>
            <w:r w:rsidRPr="00E85EA1">
              <w:rPr>
                <w:sz w:val="24"/>
                <w:szCs w:val="24"/>
              </w:rPr>
              <w:t xml:space="preserve">Договор строительного подряда с использованием счета </w:t>
            </w:r>
            <w:proofErr w:type="spellStart"/>
            <w:r w:rsidRPr="00E85EA1">
              <w:rPr>
                <w:sz w:val="24"/>
                <w:szCs w:val="24"/>
              </w:rPr>
              <w:t>эскроу</w:t>
            </w:r>
            <w:proofErr w:type="spellEnd"/>
            <w:r w:rsidRPr="00E85EA1">
              <w:rPr>
                <w:sz w:val="24"/>
                <w:szCs w:val="24"/>
              </w:rPr>
              <w:t xml:space="preserve"> (при строительстве объекта индивидуального жилищного строительства в соответствии с Федеральным </w:t>
            </w:r>
            <w:hyperlink r:id="rId23" w:history="1">
              <w:r w:rsidRPr="00E85EA1">
                <w:rPr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E85EA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5EA1">
              <w:rPr>
                <w:rFonts w:eastAsia="Times New Roman"/>
                <w:color w:val="000000" w:themeColor="text1"/>
                <w:sz w:val="24"/>
                <w:szCs w:val="24"/>
              </w:rPr>
              <w:t>№ 186-ФЗ)</w:t>
            </w:r>
            <w:r w:rsidRPr="00E85EA1">
              <w:rPr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bCs/>
                <w:sz w:val="24"/>
                <w:szCs w:val="24"/>
              </w:rPr>
              <w:t xml:space="preserve">5. </w:t>
            </w:r>
            <w:r w:rsidRPr="00E85EA1">
              <w:rPr>
                <w:sz w:val="24"/>
                <w:szCs w:val="24"/>
              </w:rPr>
              <w:t>Правоустанавливающие документы на земельный участок.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Документ, указанный в пункте 5 настоящего раздела направляется заявителем самостоятельно, если указанный документ (его копия или сведения, содержащиеся в нем) отсутствуют в распоряжении органов государственной </w:t>
            </w:r>
            <w:r w:rsidRPr="00E85EA1">
              <w:rPr>
                <w:rFonts w:eastAsia="Calibri"/>
                <w:sz w:val="24"/>
                <w:szCs w:val="24"/>
              </w:rPr>
              <w:lastRenderedPageBreak/>
              <w:t>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>Правоустанавливающие документы на земельный участок.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Посредством ЕПГУ, ГИС ОГД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E85EA1">
              <w:rPr>
                <w:rFonts w:eastAsia="Calibri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2. В МФЦ.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4. В управлении.</w:t>
            </w:r>
          </w:p>
        </w:tc>
      </w:tr>
      <w:tr w:rsidR="00E85EA1" w:rsidRPr="00E85EA1" w:rsidTr="00E85EA1">
        <w:tc>
          <w:tcPr>
            <w:tcW w:w="9351" w:type="dxa"/>
            <w:gridSpan w:val="3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85EA1">
              <w:rPr>
                <w:rFonts w:eastAsia="Calibri"/>
                <w:sz w:val="24"/>
                <w:szCs w:val="24"/>
              </w:rPr>
              <w:t>Результат «</w:t>
            </w:r>
            <w:r w:rsidRPr="00E85EA1">
              <w:rPr>
                <w:rFonts w:eastAsia="Times New Roman"/>
                <w:sz w:val="24"/>
                <w:szCs w:val="24"/>
              </w:rPr>
              <w:t>Исправление допущенных опечаток и ошибок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/>
                <w:sz w:val="24"/>
                <w:szCs w:val="24"/>
              </w:rPr>
              <w:t>»</w:t>
            </w:r>
            <w:proofErr w:type="gramEnd"/>
          </w:p>
        </w:tc>
      </w:tr>
      <w:tr w:rsidR="00E85EA1" w:rsidRPr="00E85EA1" w:rsidTr="00E85EA1">
        <w:tc>
          <w:tcPr>
            <w:tcW w:w="534" w:type="dxa"/>
            <w:vMerge w:val="restar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Юридическое лицо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 xml:space="preserve">Заявление об исправлении допущенных опечаток и ошибок в </w:t>
            </w:r>
            <w:r w:rsidRPr="00E85EA1">
              <w:rPr>
                <w:rFonts w:eastAsia="Times New Roman"/>
                <w:sz w:val="24"/>
                <w:szCs w:val="24"/>
              </w:rPr>
              <w:t>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/>
                <w:sz w:val="24"/>
                <w:szCs w:val="24"/>
              </w:rPr>
              <w:t xml:space="preserve"> по форме, установленной в Приложении № 9 к настоящему Административному регламенту. </w:t>
            </w:r>
            <w:proofErr w:type="gramEnd"/>
          </w:p>
          <w:p w:rsidR="00E85EA1" w:rsidRPr="00E85EA1" w:rsidRDefault="00E85EA1" w:rsidP="00E85EA1">
            <w:pPr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2. </w:t>
            </w:r>
            <w:r w:rsidRPr="00E85EA1">
              <w:rPr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МФЦ).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Единого портала,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 xml:space="preserve">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Документы, которые запрашиваются в порядке </w:t>
            </w:r>
            <w:r w:rsidRPr="00E85EA1">
              <w:rPr>
                <w:rFonts w:eastAsia="Calibri"/>
                <w:sz w:val="24"/>
                <w:szCs w:val="24"/>
              </w:rPr>
              <w:lastRenderedPageBreak/>
              <w:t>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lastRenderedPageBreak/>
              <w:t>Отсутствуют.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Посредством ЕПГУ, ГИС ОГД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E85EA1">
              <w:rPr>
                <w:rFonts w:eastAsia="Calibri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2. В МФЦ.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4. В управлении.</w:t>
            </w:r>
          </w:p>
        </w:tc>
      </w:tr>
      <w:tr w:rsidR="00E85EA1" w:rsidRPr="00E85EA1" w:rsidTr="00E85EA1">
        <w:tc>
          <w:tcPr>
            <w:tcW w:w="534" w:type="dxa"/>
            <w:vMerge w:val="restar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Индивидуальный предприниматель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 xml:space="preserve">Заявление об исправлении допущенных опечаток и ошибок в </w:t>
            </w:r>
            <w:r w:rsidRPr="00E85EA1">
              <w:rPr>
                <w:rFonts w:eastAsia="Times New Roman"/>
                <w:sz w:val="24"/>
                <w:szCs w:val="24"/>
              </w:rPr>
              <w:t>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/>
                <w:sz w:val="24"/>
                <w:szCs w:val="24"/>
              </w:rPr>
              <w:t xml:space="preserve"> по форме, установленной в Приложении № 9 к настоящему Административному регламенту. </w:t>
            </w:r>
            <w:proofErr w:type="gramEnd"/>
          </w:p>
          <w:p w:rsidR="00E85EA1" w:rsidRPr="00E85EA1" w:rsidRDefault="00E85EA1" w:rsidP="00E85EA1">
            <w:pPr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2. </w:t>
            </w:r>
            <w:r w:rsidRPr="00E85EA1">
              <w:rPr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 МФЦ).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Единого портала,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 xml:space="preserve">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Отсутствуют.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Посредством ЕПГУ, ГИС ОГД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E85EA1">
              <w:rPr>
                <w:rFonts w:eastAsia="Calibri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2. В МФЦ.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4. В управлении.</w:t>
            </w:r>
          </w:p>
        </w:tc>
      </w:tr>
      <w:tr w:rsidR="00E85EA1" w:rsidRPr="00E85EA1" w:rsidTr="00E85EA1">
        <w:tc>
          <w:tcPr>
            <w:tcW w:w="534" w:type="dxa"/>
            <w:vMerge w:val="restar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Физическое лицо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Документы и информация, которые заявитель </w:t>
            </w:r>
            <w:r w:rsidRPr="00E85EA1">
              <w:rPr>
                <w:rFonts w:eastAsia="Calibri"/>
                <w:sz w:val="24"/>
                <w:szCs w:val="24"/>
              </w:rPr>
              <w:lastRenderedPageBreak/>
              <w:t>должен представить самостоятельно: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 xml:space="preserve">Заявление об исправлении допущенных опечаток и ошибок в </w:t>
            </w:r>
            <w:r w:rsidRPr="00E85EA1">
              <w:rPr>
                <w:rFonts w:eastAsia="Times New Roman"/>
                <w:sz w:val="24"/>
                <w:szCs w:val="24"/>
              </w:rPr>
              <w:t xml:space="preserve">уведомлении о соответствии указанных в уведомлении о планируемых строительстве или </w:t>
            </w:r>
            <w:r w:rsidRPr="00E85EA1">
              <w:rPr>
                <w:rFonts w:eastAsia="Times New Roman"/>
                <w:sz w:val="24"/>
                <w:szCs w:val="24"/>
              </w:rPr>
              <w:lastRenderedPageBreak/>
              <w:t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/>
                <w:sz w:val="24"/>
                <w:szCs w:val="24"/>
              </w:rPr>
              <w:t xml:space="preserve"> по форме, установленной в Приложении № 9 к настоящему Административному регламенту. </w:t>
            </w:r>
            <w:proofErr w:type="gramEnd"/>
          </w:p>
          <w:p w:rsidR="00E85EA1" w:rsidRPr="00E85EA1" w:rsidRDefault="00E85EA1" w:rsidP="00E85EA1">
            <w:pPr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2. </w:t>
            </w:r>
            <w:r w:rsidRPr="00E85EA1">
              <w:rPr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 МФЦ).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Единого портала,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 xml:space="preserve"> указанный документ удостоверяется усиленной квалифицированной электронной подписью нотариуса.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Отсутствуют.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Посредством ЕПГУ, ГИС ОГД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E85EA1">
              <w:rPr>
                <w:rFonts w:eastAsia="Calibri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2. В МФЦ.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4. В управлении.</w:t>
            </w:r>
          </w:p>
        </w:tc>
      </w:tr>
      <w:tr w:rsidR="00E85EA1" w:rsidRPr="00E85EA1" w:rsidTr="00E85EA1">
        <w:tc>
          <w:tcPr>
            <w:tcW w:w="9351" w:type="dxa"/>
            <w:gridSpan w:val="3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85EA1">
              <w:rPr>
                <w:rFonts w:eastAsia="Calibri"/>
                <w:sz w:val="24"/>
                <w:szCs w:val="24"/>
              </w:rPr>
              <w:t>Результат «</w:t>
            </w:r>
            <w:r w:rsidRPr="00E85EA1">
              <w:rPr>
                <w:rFonts w:eastAsia="Times New Roman"/>
                <w:sz w:val="24"/>
                <w:szCs w:val="24"/>
              </w:rPr>
              <w:t>Выдача дубликата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/>
                <w:sz w:val="24"/>
                <w:szCs w:val="24"/>
              </w:rPr>
              <w:t>»</w:t>
            </w:r>
            <w:proofErr w:type="gramEnd"/>
          </w:p>
        </w:tc>
      </w:tr>
      <w:tr w:rsidR="00E85EA1" w:rsidRPr="00E85EA1" w:rsidTr="00E85EA1">
        <w:tc>
          <w:tcPr>
            <w:tcW w:w="534" w:type="dxa"/>
            <w:vMerge w:val="restar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Юридическое лицо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 xml:space="preserve">Заявление о выдаче дубликата </w:t>
            </w:r>
            <w:r w:rsidRPr="00E85EA1">
              <w:rPr>
                <w:rFonts w:eastAsia="Times New Roman"/>
                <w:sz w:val="24"/>
                <w:szCs w:val="24"/>
              </w:rPr>
      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/>
                <w:sz w:val="24"/>
                <w:szCs w:val="24"/>
              </w:rPr>
              <w:t xml:space="preserve"> по форме, установленной в Приложении № 7 к настоящему Административному регламенту. </w:t>
            </w:r>
            <w:proofErr w:type="gramEnd"/>
          </w:p>
          <w:p w:rsidR="00E85EA1" w:rsidRPr="00E85EA1" w:rsidRDefault="00E85EA1" w:rsidP="00E85EA1">
            <w:pPr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2. </w:t>
            </w:r>
            <w:r w:rsidRPr="00E85EA1">
              <w:rPr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в МФЦ).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Pr="00E85EA1">
              <w:rPr>
                <w:sz w:val="24"/>
                <w:szCs w:val="24"/>
              </w:rPr>
              <w:lastRenderedPageBreak/>
              <w:t xml:space="preserve">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Единого портала,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 xml:space="preserve">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Отсутствуют.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Посредством ЕПГУ, ГИС ОГД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E85EA1">
              <w:rPr>
                <w:rFonts w:eastAsia="Calibri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2. В МФЦ.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4. В управлении.</w:t>
            </w:r>
          </w:p>
        </w:tc>
      </w:tr>
      <w:tr w:rsidR="00E85EA1" w:rsidRPr="00E85EA1" w:rsidTr="00E85EA1">
        <w:tc>
          <w:tcPr>
            <w:tcW w:w="534" w:type="dxa"/>
            <w:vMerge w:val="restar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Индивидуальный предприниматель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 xml:space="preserve">Заявление о выдаче дубликата </w:t>
            </w:r>
            <w:r w:rsidRPr="00E85EA1">
              <w:rPr>
                <w:rFonts w:eastAsia="Times New Roman"/>
                <w:sz w:val="24"/>
                <w:szCs w:val="24"/>
              </w:rPr>
      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/>
                <w:sz w:val="24"/>
                <w:szCs w:val="24"/>
              </w:rPr>
              <w:t xml:space="preserve"> по форме, установленной в Приложении № 7 к настоящему Административному регламенту. </w:t>
            </w:r>
            <w:proofErr w:type="gramEnd"/>
          </w:p>
          <w:p w:rsidR="00E85EA1" w:rsidRPr="00E85EA1" w:rsidRDefault="00E85EA1" w:rsidP="00E85EA1">
            <w:pPr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2. </w:t>
            </w:r>
            <w:r w:rsidRPr="00E85EA1">
              <w:rPr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в МФЦ).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Единого портала,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 xml:space="preserve">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Документы, которые запрашиваются в порядке межведомственного информационного взаимодействия, и которые заявитель </w:t>
            </w:r>
            <w:r w:rsidRPr="00E85EA1">
              <w:rPr>
                <w:rFonts w:eastAsia="Calibri"/>
                <w:sz w:val="24"/>
                <w:szCs w:val="24"/>
              </w:rPr>
              <w:lastRenderedPageBreak/>
              <w:t>вправе представить по собственной инициативе: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lastRenderedPageBreak/>
              <w:t>Отсутствуют.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Посредством ЕПГУ, ГИС ОГД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E85EA1">
              <w:rPr>
                <w:rFonts w:eastAsia="Calibri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2. В МФЦ.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4. В управлении.</w:t>
            </w:r>
          </w:p>
        </w:tc>
      </w:tr>
      <w:tr w:rsidR="00E85EA1" w:rsidRPr="00E85EA1" w:rsidTr="00E85EA1">
        <w:tc>
          <w:tcPr>
            <w:tcW w:w="534" w:type="dxa"/>
            <w:vMerge w:val="restar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Физическое лицо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 xml:space="preserve">Заявление о выдаче дубликата </w:t>
            </w:r>
            <w:r w:rsidRPr="00E85EA1">
              <w:rPr>
                <w:rFonts w:eastAsia="Times New Roman"/>
                <w:sz w:val="24"/>
                <w:szCs w:val="24"/>
              </w:rPr>
      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E85EA1">
              <w:rPr>
                <w:rFonts w:eastAsia="Calibri"/>
                <w:sz w:val="24"/>
                <w:szCs w:val="24"/>
              </w:rPr>
              <w:t xml:space="preserve"> по форме, установленной в Приложении № 7 к настоящему Административному регламенту. </w:t>
            </w:r>
            <w:proofErr w:type="gramEnd"/>
          </w:p>
          <w:p w:rsidR="00E85EA1" w:rsidRPr="00E85EA1" w:rsidRDefault="00E85EA1" w:rsidP="00E85EA1">
            <w:pPr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2. </w:t>
            </w:r>
            <w:r w:rsidRPr="00E85EA1">
              <w:rPr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в МФЦ).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Единого портала,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 xml:space="preserve"> указанный документ удостоверяется усиленной квалифицированной электронной подписью нотариуса.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Отсутствуют. </w:t>
            </w:r>
          </w:p>
        </w:tc>
      </w:tr>
      <w:tr w:rsidR="00E85EA1" w:rsidRPr="00E85EA1" w:rsidTr="00E85EA1">
        <w:tc>
          <w:tcPr>
            <w:tcW w:w="534" w:type="dxa"/>
            <w:vMerge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 xml:space="preserve">1. Посредством ЕПГУ, ГИС ОГД </w:t>
            </w:r>
            <w:proofErr w:type="gramStart"/>
            <w:r w:rsidRPr="00E85EA1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E85EA1">
              <w:rPr>
                <w:rFonts w:eastAsia="Calibri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2. В МФЦ.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85EA1">
              <w:rPr>
                <w:rFonts w:eastAsia="Calibri"/>
                <w:sz w:val="24"/>
                <w:szCs w:val="24"/>
              </w:rPr>
              <w:t>4. В управлении.</w:t>
            </w:r>
          </w:p>
        </w:tc>
      </w:tr>
    </w:tbl>
    <w:p w:rsidR="00E85EA1" w:rsidRPr="00E85EA1" w:rsidRDefault="00E85EA1" w:rsidP="00E85EA1">
      <w:pPr>
        <w:autoSpaceDE/>
        <w:autoSpaceDN/>
        <w:spacing w:before="100" w:beforeAutospacing="1" w:after="100" w:afterAutospacing="1" w:line="360" w:lineRule="auto"/>
        <w:jc w:val="right"/>
        <w:outlineLvl w:val="1"/>
        <w:rPr>
          <w:rFonts w:eastAsia="Times New Roman" w:cs="Arial"/>
          <w:b/>
          <w:bCs/>
          <w:sz w:val="28"/>
          <w:szCs w:val="28"/>
        </w:rPr>
      </w:pPr>
    </w:p>
    <w:p w:rsidR="00E85EA1" w:rsidRPr="00E85EA1" w:rsidRDefault="00E85EA1" w:rsidP="00E85EA1">
      <w:pPr>
        <w:autoSpaceDE/>
        <w:autoSpaceDN/>
        <w:ind w:firstLine="567"/>
        <w:jc w:val="both"/>
        <w:rPr>
          <w:rFonts w:ascii="Arial" w:eastAsia="Times New Roman" w:hAnsi="Arial"/>
          <w:sz w:val="24"/>
          <w:szCs w:val="24"/>
        </w:rPr>
      </w:pPr>
    </w:p>
    <w:p w:rsidR="00E85EA1" w:rsidRPr="00E85EA1" w:rsidRDefault="00E85EA1" w:rsidP="00E85EA1">
      <w:pPr>
        <w:autoSpaceDE/>
        <w:autoSpaceDN/>
        <w:adjustRightInd w:val="0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Руководитель управления</w:t>
      </w:r>
      <w:r w:rsidRPr="00E85EA1">
        <w:rPr>
          <w:rFonts w:eastAsia="Times New Roman"/>
          <w:sz w:val="28"/>
          <w:szCs w:val="28"/>
        </w:rPr>
        <w:tab/>
      </w:r>
    </w:p>
    <w:p w:rsidR="00E85EA1" w:rsidRPr="00E85EA1" w:rsidRDefault="00E85EA1" w:rsidP="00E85EA1">
      <w:pPr>
        <w:autoSpaceDE/>
        <w:autoSpaceDN/>
        <w:adjustRightInd w:val="0"/>
        <w:jc w:val="both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разрешительной документации</w:t>
      </w:r>
    </w:p>
    <w:p w:rsidR="00E85EA1" w:rsidRDefault="00E85EA1" w:rsidP="00E85EA1">
      <w:pPr>
        <w:suppressAutoHyphens/>
        <w:outlineLvl w:val="1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в области строительства                                                               И.М. Григорьева</w:t>
      </w:r>
    </w:p>
    <w:p w:rsidR="00E85EA1" w:rsidRPr="00E85EA1" w:rsidRDefault="00E85EA1" w:rsidP="00E85EA1">
      <w:pPr>
        <w:suppressAutoHyphens/>
        <w:outlineLvl w:val="1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utoSpaceDE/>
        <w:autoSpaceDN/>
        <w:ind w:firstLine="567"/>
        <w:jc w:val="both"/>
        <w:rPr>
          <w:rFonts w:ascii="Arial" w:eastAsia="Times New Roman" w:hAnsi="Arial"/>
          <w:sz w:val="24"/>
          <w:szCs w:val="24"/>
        </w:rPr>
      </w:pPr>
    </w:p>
    <w:p w:rsidR="00E85EA1" w:rsidRPr="00E85EA1" w:rsidRDefault="00E85EA1" w:rsidP="00E85EA1">
      <w:pPr>
        <w:autoSpaceDE/>
        <w:autoSpaceDN/>
        <w:ind w:left="5103"/>
        <w:jc w:val="center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lastRenderedPageBreak/>
        <w:t>Приложение № 4</w:t>
      </w:r>
    </w:p>
    <w:p w:rsidR="00E85EA1" w:rsidRPr="00E85EA1" w:rsidRDefault="00E85EA1" w:rsidP="00E85EA1">
      <w:pPr>
        <w:autoSpaceDE/>
        <w:autoSpaceDN/>
        <w:ind w:left="5103"/>
        <w:jc w:val="center"/>
        <w:rPr>
          <w:rFonts w:eastAsia="Times New Roman"/>
          <w:sz w:val="28"/>
          <w:szCs w:val="28"/>
        </w:rPr>
      </w:pPr>
      <w:r w:rsidRPr="00E85EA1">
        <w:rPr>
          <w:rFonts w:eastAsia="Times New Roman"/>
          <w:sz w:val="28"/>
          <w:szCs w:val="28"/>
        </w:rPr>
        <w:t>к Административному регламенту</w:t>
      </w:r>
    </w:p>
    <w:p w:rsidR="00E85EA1" w:rsidRPr="00E85EA1" w:rsidRDefault="00E85EA1" w:rsidP="00E85EA1">
      <w:pPr>
        <w:autoSpaceDE/>
        <w:autoSpaceDN/>
        <w:ind w:left="5103"/>
        <w:rPr>
          <w:rFonts w:eastAsia="Times New Roman"/>
          <w:sz w:val="28"/>
          <w:szCs w:val="28"/>
        </w:rPr>
      </w:pPr>
    </w:p>
    <w:p w:rsidR="00E85EA1" w:rsidRPr="00E85EA1" w:rsidRDefault="00E85EA1" w:rsidP="00E85EA1">
      <w:pPr>
        <w:autoSpaceDE/>
        <w:autoSpaceDN/>
        <w:contextualSpacing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 xml:space="preserve">Исчерпывающий перечень </w:t>
      </w:r>
    </w:p>
    <w:p w:rsidR="00E85EA1" w:rsidRPr="00E85EA1" w:rsidRDefault="00E85EA1" w:rsidP="00E85EA1">
      <w:pPr>
        <w:autoSpaceDE/>
        <w:autoSpaceDN/>
        <w:contextualSpacing/>
        <w:jc w:val="center"/>
        <w:rPr>
          <w:rFonts w:eastAsia="Times New Roman"/>
          <w:b/>
          <w:sz w:val="28"/>
          <w:szCs w:val="28"/>
        </w:rPr>
      </w:pPr>
      <w:r w:rsidRPr="00E85EA1">
        <w:rPr>
          <w:rFonts w:eastAsia="Times New Roman"/>
          <w:b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85EA1" w:rsidRPr="00E85EA1" w:rsidRDefault="00E85EA1" w:rsidP="00E85EA1">
      <w:pPr>
        <w:widowControl w:val="0"/>
        <w:jc w:val="right"/>
        <w:outlineLvl w:val="1"/>
        <w:rPr>
          <w:rFonts w:eastAsia="Times New Roman"/>
          <w:color w:val="FF0000"/>
          <w:sz w:val="28"/>
          <w:szCs w:val="28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090"/>
        <w:gridCol w:w="7374"/>
      </w:tblGrid>
      <w:tr w:rsidR="00E85EA1" w:rsidRPr="00E85EA1" w:rsidTr="00E85EA1">
        <w:tc>
          <w:tcPr>
            <w:tcW w:w="9464" w:type="dxa"/>
            <w:gridSpan w:val="2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 xml:space="preserve">Результат: </w:t>
            </w:r>
            <w:proofErr w:type="gramStart"/>
            <w:r w:rsidRPr="00E85EA1">
              <w:rPr>
                <w:rFonts w:eastAsia="Times New Roman"/>
                <w:sz w:val="24"/>
                <w:szCs w:val="24"/>
              </w:rPr>
              <w:t>«</w:t>
            </w:r>
            <w:r w:rsidRPr="00E85EA1">
              <w:rPr>
                <w:sz w:val="24"/>
                <w:szCs w:val="24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proofErr w:type="gramEnd"/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ascii="Arial" w:eastAsia="Times New Roman" w:hAnsi="Arial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E85EA1">
              <w:rPr>
                <w:rFonts w:eastAsia="Times New Roman"/>
                <w:sz w:val="24"/>
                <w:szCs w:val="24"/>
              </w:rPr>
              <w:t>обратившиеся</w:t>
            </w:r>
            <w:proofErr w:type="gramEnd"/>
            <w:r w:rsidRPr="00E85EA1">
              <w:rPr>
                <w:rFonts w:eastAsia="Times New Roman"/>
                <w:sz w:val="24"/>
                <w:szCs w:val="24"/>
              </w:rPr>
              <w:t xml:space="preserve"> лично или через представителя</w:t>
            </w:r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numPr>
                <w:ilvl w:val="0"/>
                <w:numId w:val="13"/>
              </w:numPr>
              <w:autoSpaceDE/>
              <w:autoSpaceDN/>
              <w:adjustRightInd w:val="0"/>
              <w:ind w:left="37" w:firstLine="0"/>
              <w:contextualSpacing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proofErr w:type="gramStart"/>
            <w:r w:rsidRPr="00E85EA1">
              <w:rPr>
                <w:color w:val="000000" w:themeColor="text1"/>
                <w:sz w:val="24"/>
                <w:szCs w:val="24"/>
              </w:rPr>
              <w:t xml:space="preserve">Уведомление </w:t>
            </w:r>
            <w:r w:rsidRPr="00E85EA1">
              <w:rPr>
                <w:sz w:val="24"/>
                <w:szCs w:val="24"/>
              </w:rPr>
              <w:t>о планируемых строительстве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либо </w:t>
            </w:r>
            <w:r w:rsidRPr="00E85EA1">
              <w:rPr>
                <w:sz w:val="24"/>
                <w:szCs w:val="24"/>
              </w:rPr>
      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представлено в орган местного самоуправления, в полномочия которого не входит предоставление муниципальной услуги</w:t>
            </w: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.</w:t>
            </w:r>
            <w:proofErr w:type="gramEnd"/>
          </w:p>
          <w:p w:rsidR="00E85EA1" w:rsidRPr="00E85EA1" w:rsidRDefault="00E85EA1" w:rsidP="00E85EA1">
            <w:pPr>
              <w:numPr>
                <w:ilvl w:val="0"/>
                <w:numId w:val="13"/>
              </w:numPr>
              <w:autoSpaceDE/>
              <w:autoSpaceDN/>
              <w:adjustRightInd w:val="0"/>
              <w:ind w:left="37" w:firstLine="0"/>
              <w:contextualSpacing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указанного лица).</w:t>
            </w:r>
          </w:p>
          <w:p w:rsidR="00E85EA1" w:rsidRPr="00E85EA1" w:rsidRDefault="00E85EA1" w:rsidP="00E85EA1">
            <w:pPr>
              <w:numPr>
                <w:ilvl w:val="0"/>
                <w:numId w:val="13"/>
              </w:numPr>
              <w:autoSpaceDE/>
              <w:autoSpaceDN/>
              <w:adjustRightInd w:val="0"/>
              <w:ind w:left="37" w:firstLine="0"/>
              <w:contextualSpacing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E85EA1" w:rsidRPr="00E85EA1" w:rsidRDefault="00E85EA1" w:rsidP="00E85EA1">
            <w:pPr>
              <w:numPr>
                <w:ilvl w:val="0"/>
                <w:numId w:val="13"/>
              </w:numPr>
              <w:autoSpaceDE/>
              <w:autoSpaceDN/>
              <w:adjustRightInd w:val="0"/>
              <w:ind w:left="37" w:firstLine="0"/>
              <w:contextualSpacing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E85EA1" w:rsidRPr="00E85EA1" w:rsidRDefault="00E85EA1" w:rsidP="00E85EA1">
            <w:pPr>
              <w:numPr>
                <w:ilvl w:val="0"/>
                <w:numId w:val="13"/>
              </w:numPr>
              <w:autoSpaceDE/>
              <w:autoSpaceDN/>
              <w:adjustRightInd w:val="0"/>
              <w:ind w:left="37" w:firstLine="0"/>
              <w:contextualSpacing/>
              <w:jc w:val="both"/>
              <w:rPr>
                <w:rFonts w:eastAsia="Times New Roman"/>
                <w:spacing w:val="7"/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Выявлено несоблюдение установленных </w:t>
            </w:r>
            <w:hyperlink r:id="rId24">
              <w:r w:rsidRPr="00E85EA1">
                <w:rPr>
                  <w:sz w:val="24"/>
                  <w:szCs w:val="24"/>
                </w:rPr>
                <w:t>статьей 11</w:t>
              </w:r>
            </w:hyperlink>
            <w:r w:rsidRPr="00E85EA1">
              <w:rPr>
                <w:sz w:val="24"/>
                <w:szCs w:val="24"/>
              </w:rPr>
              <w:t xml:space="preserve">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utoSpaceDE/>
              <w:autoSpaceDN/>
              <w:ind w:left="37"/>
              <w:jc w:val="both"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1. </w:t>
            </w:r>
            <w:proofErr w:type="gramStart"/>
            <w:r w:rsidRPr="00E85EA1">
              <w:rPr>
                <w:sz w:val="24"/>
                <w:szCs w:val="24"/>
              </w:rPr>
              <w:t>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либо </w:t>
            </w:r>
            <w:r w:rsidRPr="00E85EA1">
              <w:rPr>
                <w:sz w:val="24"/>
                <w:szCs w:val="24"/>
              </w:rPr>
              <w:t xml:space="preserve">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параметры объекта индивидуального жилищного строительства или садового дома не соответствуют предельным параметрам </w:t>
            </w:r>
            <w:r w:rsidRPr="00E85EA1">
              <w:rPr>
                <w:sz w:val="24"/>
                <w:szCs w:val="24"/>
              </w:rPr>
              <w:lastRenderedPageBreak/>
              <w:t>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</w:t>
            </w:r>
            <w:proofErr w:type="gramEnd"/>
            <w:r w:rsidRPr="00E85EA1">
              <w:rPr>
                <w:sz w:val="24"/>
                <w:szCs w:val="24"/>
              </w:rPr>
              <w:t xml:space="preserve"> требованиям к параметрам объектов капитального строительства, установленным Градостроительным </w:t>
            </w:r>
            <w:hyperlink r:id="rId25" w:history="1">
              <w:r w:rsidRPr="00E85EA1">
                <w:rPr>
                  <w:sz w:val="24"/>
                  <w:szCs w:val="24"/>
                </w:rPr>
                <w:t>кодексом</w:t>
              </w:r>
            </w:hyperlink>
            <w:r w:rsidRPr="00E85EA1">
              <w:rPr>
                <w:sz w:val="24"/>
                <w:szCs w:val="24"/>
              </w:rPr>
              <w:t xml:space="preserve"> Российской Федерации, другими федеральными законами и действующим на дату поступления уведомления о планируемом строительстве или уведомления об изменении параметров.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2. </w:t>
            </w:r>
            <w:proofErr w:type="gramStart"/>
            <w:r w:rsidRPr="00E85EA1">
              <w:rPr>
                <w:sz w:val="24"/>
                <w:szCs w:val="24"/>
              </w:rPr>
              <w:t>Размещение указанного в уведомлении о планируемых строительстве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либо </w:t>
            </w:r>
            <w:r w:rsidRPr="00E85EA1">
              <w:rPr>
                <w:sz w:val="24"/>
                <w:szCs w:val="24"/>
              </w:rPr>
              <w:t>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</w:t>
            </w:r>
            <w:proofErr w:type="gramEnd"/>
            <w:r w:rsidRPr="00E85EA1">
              <w:rPr>
                <w:sz w:val="24"/>
                <w:szCs w:val="24"/>
              </w:rPr>
              <w:t xml:space="preserve"> Российской Федерации и </w:t>
            </w:r>
            <w:proofErr w:type="gramStart"/>
            <w:r w:rsidRPr="00E85EA1">
              <w:rPr>
                <w:sz w:val="24"/>
                <w:szCs w:val="24"/>
              </w:rPr>
              <w:t>действующими</w:t>
            </w:r>
            <w:proofErr w:type="gramEnd"/>
            <w:r w:rsidRPr="00E85EA1">
              <w:rPr>
                <w:sz w:val="24"/>
                <w:szCs w:val="24"/>
              </w:rPr>
              <w:t xml:space="preserve"> на дату поступления уведомления о планируемом строительстве или уведомления об изменении параметров.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3. </w:t>
            </w:r>
            <w:proofErr w:type="gramStart"/>
            <w:r w:rsidRPr="00E85EA1">
              <w:rPr>
                <w:sz w:val="24"/>
                <w:szCs w:val="24"/>
              </w:rPr>
              <w:t>Уведомление о планируемых строительстве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sz w:val="24"/>
                <w:szCs w:val="24"/>
              </w:rPr>
              <w:t xml:space="preserve"> либо </w:t>
            </w:r>
            <w:r w:rsidRPr="00E85EA1">
              <w:rPr>
                <w:sz w:val="24"/>
                <w:szCs w:val="24"/>
              </w:rPr>
      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подано или направлено лицом, не являющимся застройщиком в связи с отсутствием у него прав на земельный участок.</w:t>
            </w:r>
            <w:proofErr w:type="gramEnd"/>
          </w:p>
          <w:p w:rsidR="00E85EA1" w:rsidRPr="00E85EA1" w:rsidRDefault="00E85EA1" w:rsidP="00E85EA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</w:p>
          <w:p w:rsidR="00E85EA1" w:rsidRPr="00E85EA1" w:rsidRDefault="00E85EA1" w:rsidP="00E85EA1">
            <w:pPr>
              <w:widowControl w:val="0"/>
              <w:ind w:firstLine="3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E85EA1">
              <w:rPr>
                <w:rFonts w:eastAsia="Times New Roman"/>
                <w:sz w:val="24"/>
                <w:szCs w:val="24"/>
              </w:rPr>
              <w:t>Уведомление о планируемых строительстве или реконструкции объекта индивидуального жилищного строительства или садового дома либо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считается ненаправленным, а администрация в течение трех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либо уведомление об изменении параметров планируемого</w:t>
            </w:r>
            <w:proofErr w:type="gramEnd"/>
            <w:r w:rsidRPr="00E85EA1">
              <w:rPr>
                <w:rFonts w:eastAsia="Times New Roman"/>
                <w:sz w:val="24"/>
                <w:szCs w:val="24"/>
              </w:rPr>
              <w:t xml:space="preserve"> строительства или реконструкции объекта индивидуального жилищного строительства или садового дома возвращает заявителю такие уведомления и прилагаемые к ним документы без рассмотрения по форме согласно </w:t>
            </w:r>
            <w:hyperlink r:id="rId26">
              <w:r w:rsidRPr="00E85EA1">
                <w:rPr>
                  <w:rFonts w:eastAsia="Times New Roman"/>
                  <w:sz w:val="24"/>
                  <w:szCs w:val="24"/>
                </w:rPr>
                <w:t>Приложению № 6</w:t>
              </w:r>
            </w:hyperlink>
            <w:r w:rsidRPr="00E85EA1">
              <w:rPr>
                <w:rFonts w:eastAsia="Times New Roman"/>
                <w:sz w:val="24"/>
                <w:szCs w:val="24"/>
              </w:rPr>
              <w:t xml:space="preserve"> к настоящему Административному регламенту с указанием причин возврата в следующих случаях:</w:t>
            </w:r>
          </w:p>
          <w:p w:rsidR="00E85EA1" w:rsidRPr="00E85EA1" w:rsidRDefault="00E85EA1" w:rsidP="00E85EA1">
            <w:pPr>
              <w:widowControl w:val="0"/>
              <w:ind w:firstLine="3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E85EA1">
              <w:rPr>
                <w:rFonts w:eastAsia="Times New Roman"/>
                <w:sz w:val="24"/>
                <w:szCs w:val="24"/>
              </w:rPr>
              <w:t xml:space="preserve">а) в уведомлении о планируемых строительстве или реконструкции объекта индивидуального жилищного строительства или садового дома либо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отсутствуют сведения, предусмотренные </w:t>
            </w:r>
            <w:hyperlink r:id="rId27">
              <w:r w:rsidRPr="00E85EA1">
                <w:rPr>
                  <w:rFonts w:eastAsia="Times New Roman"/>
                  <w:sz w:val="24"/>
                  <w:szCs w:val="24"/>
                </w:rPr>
                <w:t>частью 1 статьи 51.1</w:t>
              </w:r>
            </w:hyperlink>
            <w:r w:rsidRPr="00E85EA1">
              <w:rPr>
                <w:rFonts w:eastAsia="Times New Roman"/>
                <w:sz w:val="24"/>
                <w:szCs w:val="24"/>
              </w:rPr>
              <w:t xml:space="preserve"> Градостроительного кодекса Российской Федерации;</w:t>
            </w:r>
            <w:proofErr w:type="gramEnd"/>
          </w:p>
          <w:p w:rsidR="00E85EA1" w:rsidRPr="00E85EA1" w:rsidRDefault="00E85EA1" w:rsidP="00E85EA1">
            <w:pPr>
              <w:widowControl w:val="0"/>
              <w:ind w:firstLine="3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E85EA1">
              <w:rPr>
                <w:rFonts w:eastAsia="Times New Roman"/>
                <w:sz w:val="24"/>
                <w:szCs w:val="24"/>
              </w:rPr>
              <w:t xml:space="preserve">б) отсутствуют документы, прилагаемые к уведомлению о планируемых строительстве или реконструкции объекта индивидуального жилищного строительства или садового дома либо </w:t>
            </w:r>
            <w:r w:rsidRPr="00E85EA1">
              <w:rPr>
                <w:rFonts w:eastAsia="Times New Roman"/>
                <w:sz w:val="24"/>
                <w:szCs w:val="24"/>
              </w:rPr>
              <w:lastRenderedPageBreak/>
              <w:t>уведомлению об изменении параметров планируемого строительства или реконструкции объекта индивидуального жилищного строительства или садового дома.</w:t>
            </w:r>
            <w:proofErr w:type="gramEnd"/>
          </w:p>
        </w:tc>
      </w:tr>
      <w:tr w:rsidR="00E85EA1" w:rsidRPr="00E85EA1" w:rsidTr="00E85EA1">
        <w:tc>
          <w:tcPr>
            <w:tcW w:w="9464" w:type="dxa"/>
            <w:gridSpan w:val="2"/>
          </w:tcPr>
          <w:p w:rsidR="00E85EA1" w:rsidRPr="00E85EA1" w:rsidRDefault="00E85EA1" w:rsidP="00E85EA1">
            <w:pPr>
              <w:adjustRightInd w:val="0"/>
              <w:ind w:hanging="29"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lastRenderedPageBreak/>
              <w:t xml:space="preserve">Результат: </w:t>
            </w:r>
            <w:proofErr w:type="gramStart"/>
            <w:r w:rsidRPr="00E85EA1">
              <w:rPr>
                <w:sz w:val="24"/>
                <w:szCs w:val="24"/>
              </w:rPr>
              <w:t>«Исправление допущенных опечаток и ошибок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proofErr w:type="gramEnd"/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E85EA1">
              <w:rPr>
                <w:rFonts w:eastAsia="Times New Roman"/>
                <w:sz w:val="24"/>
                <w:szCs w:val="24"/>
              </w:rPr>
              <w:t>обратившиеся</w:t>
            </w:r>
            <w:proofErr w:type="gramEnd"/>
            <w:r w:rsidRPr="00E85EA1">
              <w:rPr>
                <w:rFonts w:eastAsia="Times New Roman"/>
                <w:sz w:val="24"/>
                <w:szCs w:val="24"/>
              </w:rPr>
              <w:t xml:space="preserve"> лично или через представителя</w:t>
            </w:r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djustRightInd w:val="0"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1. З</w:t>
            </w:r>
            <w:r w:rsidRPr="00E85EA1">
              <w:rPr>
                <w:sz w:val="24"/>
                <w:szCs w:val="24"/>
              </w:rPr>
              <w:t>аявление представлено в орган местного самоуправления, в полномочия которого не входит предоставление муниципальной услуги</w:t>
            </w: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2. Неполное заполнение полей в форме заявления, в том числе в интерактивной форме заявления на Едином портале или в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asciiTheme="minorHAnsi" w:eastAsia="Times New Roman" w:hAnsiTheme="minorHAnsi"/>
                <w:bCs/>
                <w:iCs/>
                <w:spacing w:val="1"/>
                <w:sz w:val="22"/>
                <w:szCs w:val="22"/>
              </w:rPr>
            </w:pPr>
            <w:r w:rsidRPr="00E85EA1">
              <w:rPr>
                <w:sz w:val="24"/>
                <w:szCs w:val="24"/>
              </w:rPr>
              <w:t>3. Представление неполного комплекта документов, необходимых для предоставления муниципальной услуги.</w:t>
            </w:r>
          </w:p>
          <w:p w:rsidR="00E85EA1" w:rsidRPr="00E85EA1" w:rsidRDefault="00E85EA1" w:rsidP="00E85EA1">
            <w:pPr>
              <w:shd w:val="clear" w:color="auto" w:fill="FFFFFF"/>
              <w:tabs>
                <w:tab w:val="left" w:pos="1437"/>
              </w:tabs>
              <w:autoSpaceDE/>
              <w:autoSpaceDN/>
              <w:spacing w:line="0" w:lineRule="atLeast"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4.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в случае обращения за получением муниципальной услуги указанного лица).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 xml:space="preserve">5. </w:t>
            </w:r>
            <w:r w:rsidRPr="00E85EA1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6.</w:t>
            </w:r>
            <w:r w:rsidRPr="00E85EA1">
              <w:rPr>
                <w:sz w:val="24"/>
                <w:szCs w:val="24"/>
              </w:rPr>
              <w:t xml:space="preserve">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 xml:space="preserve">7. </w:t>
            </w:r>
            <w:r w:rsidRPr="00E85EA1">
              <w:rPr>
                <w:sz w:val="24"/>
                <w:szCs w:val="24"/>
              </w:rPr>
              <w:t xml:space="preserve">Выявлено несоблюдение установленных </w:t>
            </w:r>
            <w:hyperlink r:id="rId28">
              <w:r w:rsidRPr="00E85EA1">
                <w:rPr>
                  <w:sz w:val="24"/>
                  <w:szCs w:val="24"/>
                </w:rPr>
                <w:t>статьей 11</w:t>
              </w:r>
            </w:hyperlink>
            <w:r w:rsidRPr="00E85EA1">
              <w:rPr>
                <w:sz w:val="24"/>
                <w:szCs w:val="24"/>
              </w:rPr>
              <w:t xml:space="preserve">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.</w:t>
            </w:r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1. Несоответствие заявителя кругу лиц, указанных в </w:t>
            </w:r>
            <w:hyperlink r:id="rId29" w:history="1">
              <w:r w:rsidRPr="00E85EA1">
                <w:rPr>
                  <w:sz w:val="24"/>
                  <w:szCs w:val="24"/>
                </w:rPr>
                <w:t>подразделе 1.2</w:t>
              </w:r>
            </w:hyperlink>
            <w:r w:rsidRPr="00E85EA1">
              <w:rPr>
                <w:sz w:val="24"/>
                <w:szCs w:val="24"/>
              </w:rPr>
              <w:t xml:space="preserve"> настоящего Административного регламента.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2. </w:t>
            </w:r>
            <w:proofErr w:type="gramStart"/>
            <w:r w:rsidRPr="00E85EA1">
              <w:rPr>
                <w:sz w:val="24"/>
                <w:szCs w:val="24"/>
              </w:rPr>
              <w:t>Отсутствие опечаток и ошибок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  <w:proofErr w:type="gramEnd"/>
          </w:p>
        </w:tc>
      </w:tr>
      <w:tr w:rsidR="00E85EA1" w:rsidRPr="00E85EA1" w:rsidTr="00E85EA1">
        <w:tc>
          <w:tcPr>
            <w:tcW w:w="9464" w:type="dxa"/>
            <w:gridSpan w:val="2"/>
          </w:tcPr>
          <w:p w:rsidR="00E85EA1" w:rsidRPr="00E85EA1" w:rsidRDefault="00E85EA1" w:rsidP="00E85EA1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Результат: </w:t>
            </w:r>
            <w:proofErr w:type="gramStart"/>
            <w:r w:rsidRPr="00E85EA1">
              <w:rPr>
                <w:sz w:val="24"/>
                <w:szCs w:val="24"/>
              </w:rPr>
              <w:t xml:space="preserve">«Выдача дубликата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      </w:r>
            <w:r w:rsidRPr="00E85EA1">
              <w:rPr>
                <w:sz w:val="24"/>
                <w:szCs w:val="24"/>
              </w:rPr>
              <w:lastRenderedPageBreak/>
              <w:t>участке»</w:t>
            </w:r>
            <w:proofErr w:type="gramEnd"/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lastRenderedPageBreak/>
              <w:t>Категории заявителей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E85EA1">
              <w:rPr>
                <w:rFonts w:eastAsia="Times New Roman"/>
                <w:sz w:val="24"/>
                <w:szCs w:val="24"/>
              </w:rPr>
              <w:t>обратившиеся</w:t>
            </w:r>
            <w:proofErr w:type="gramEnd"/>
            <w:r w:rsidRPr="00E85EA1">
              <w:rPr>
                <w:rFonts w:eastAsia="Times New Roman"/>
                <w:sz w:val="24"/>
                <w:szCs w:val="24"/>
              </w:rPr>
              <w:t xml:space="preserve"> лично или через представителя</w:t>
            </w:r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djustRightInd w:val="0"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1. З</w:t>
            </w:r>
            <w:r w:rsidRPr="00E85EA1">
              <w:rPr>
                <w:sz w:val="24"/>
                <w:szCs w:val="24"/>
              </w:rPr>
              <w:t>аявление представлено в орган местного самоуправления, в полномочия которого не входит предоставление муниципальной услуги</w:t>
            </w: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utoSpaceDE/>
              <w:autoSpaceDN/>
              <w:jc w:val="both"/>
              <w:rPr>
                <w:rFonts w:asciiTheme="minorHAnsi" w:eastAsia="Times New Roman" w:hAnsiTheme="minorHAnsi"/>
                <w:bCs/>
                <w:iCs/>
                <w:spacing w:val="1"/>
                <w:sz w:val="22"/>
                <w:szCs w:val="22"/>
              </w:rPr>
            </w:pPr>
            <w:r w:rsidRPr="00E85EA1">
              <w:rPr>
                <w:sz w:val="24"/>
                <w:szCs w:val="24"/>
              </w:rPr>
              <w:t xml:space="preserve">2. Неполное заполнение полей в форме заявления, в том числе в интерактивной форме заявления на Едином портале или в ГИС ОГД </w:t>
            </w:r>
            <w:proofErr w:type="gramStart"/>
            <w:r w:rsidRPr="00E85EA1">
              <w:rPr>
                <w:sz w:val="24"/>
                <w:szCs w:val="24"/>
              </w:rPr>
              <w:t>ВО</w:t>
            </w:r>
            <w:proofErr w:type="gramEnd"/>
            <w:r w:rsidRPr="00E85EA1">
              <w:rPr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tabs>
                <w:tab w:val="left" w:pos="1437"/>
              </w:tabs>
              <w:autoSpaceDE/>
              <w:autoSpaceDN/>
              <w:spacing w:line="0" w:lineRule="atLeast"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 xml:space="preserve">3. </w:t>
            </w:r>
            <w:r w:rsidRPr="00E85EA1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муниципальной услуги</w:t>
            </w: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shd w:val="clear" w:color="auto" w:fill="FFFFFF"/>
              <w:tabs>
                <w:tab w:val="left" w:pos="1437"/>
              </w:tabs>
              <w:autoSpaceDE/>
              <w:autoSpaceDN/>
              <w:spacing w:line="0" w:lineRule="atLeast"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4.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в случае обращения за получением муниципальной услуги указанного лица).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rFonts w:eastAsia="Times New Roman"/>
                <w:bCs/>
                <w:iCs/>
                <w:spacing w:val="1"/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 xml:space="preserve">5. </w:t>
            </w:r>
            <w:r w:rsidRPr="00E85EA1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E85EA1" w:rsidRPr="00E85EA1" w:rsidRDefault="00E85EA1" w:rsidP="00E85EA1">
            <w:pPr>
              <w:adjustRightInd w:val="0"/>
              <w:jc w:val="both"/>
              <w:rPr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6.</w:t>
            </w:r>
            <w:r w:rsidRPr="00E85EA1">
              <w:rPr>
                <w:sz w:val="24"/>
                <w:szCs w:val="24"/>
              </w:rPr>
              <w:t xml:space="preserve">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E85EA1" w:rsidRPr="00E85EA1" w:rsidRDefault="00E85EA1" w:rsidP="00E85EA1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 xml:space="preserve">7. </w:t>
            </w:r>
            <w:r w:rsidRPr="00E85EA1">
              <w:rPr>
                <w:sz w:val="24"/>
                <w:szCs w:val="24"/>
              </w:rPr>
              <w:t xml:space="preserve">Выявлено несоблюдение установленных </w:t>
            </w:r>
            <w:hyperlink r:id="rId30">
              <w:r w:rsidRPr="00E85EA1">
                <w:rPr>
                  <w:sz w:val="24"/>
                  <w:szCs w:val="24"/>
                </w:rPr>
                <w:t>статьей 11</w:t>
              </w:r>
            </w:hyperlink>
            <w:r w:rsidRPr="00E85EA1">
              <w:rPr>
                <w:sz w:val="24"/>
                <w:szCs w:val="24"/>
              </w:rPr>
              <w:t xml:space="preserve">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  <w:r w:rsidRPr="00E85EA1">
              <w:rPr>
                <w:rFonts w:eastAsia="Times New Roman"/>
                <w:bCs/>
                <w:iCs/>
                <w:spacing w:val="1"/>
                <w:sz w:val="24"/>
                <w:szCs w:val="24"/>
              </w:rPr>
              <w:t>.</w:t>
            </w:r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E85EA1" w:rsidRPr="00E85EA1" w:rsidTr="00E85EA1">
        <w:tc>
          <w:tcPr>
            <w:tcW w:w="2090" w:type="dxa"/>
          </w:tcPr>
          <w:p w:rsidR="00E85EA1" w:rsidRPr="00E85EA1" w:rsidRDefault="00E85EA1" w:rsidP="00E85EA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E85EA1">
              <w:rPr>
                <w:rFonts w:eastAsia="Times New Roman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7374" w:type="dxa"/>
          </w:tcPr>
          <w:p w:rsidR="00E85EA1" w:rsidRPr="00E85EA1" w:rsidRDefault="00E85EA1" w:rsidP="00E85EA1">
            <w:pPr>
              <w:adjustRightInd w:val="0"/>
              <w:ind w:left="37"/>
              <w:contextualSpacing/>
              <w:jc w:val="both"/>
              <w:rPr>
                <w:sz w:val="24"/>
                <w:szCs w:val="24"/>
              </w:rPr>
            </w:pPr>
            <w:r w:rsidRPr="00E85EA1">
              <w:rPr>
                <w:sz w:val="24"/>
                <w:szCs w:val="24"/>
              </w:rPr>
              <w:t xml:space="preserve">Несоответствие заявителя кругу лиц, указанных в </w:t>
            </w:r>
            <w:hyperlink r:id="rId31" w:history="1">
              <w:r w:rsidRPr="00E85EA1">
                <w:rPr>
                  <w:sz w:val="24"/>
                  <w:szCs w:val="24"/>
                </w:rPr>
                <w:t>подразделе 1.2</w:t>
              </w:r>
            </w:hyperlink>
            <w:r w:rsidRPr="00E85EA1">
              <w:rPr>
                <w:sz w:val="24"/>
                <w:szCs w:val="24"/>
              </w:rPr>
              <w:t xml:space="preserve"> настоящего Административного регламента.</w:t>
            </w:r>
          </w:p>
        </w:tc>
      </w:tr>
    </w:tbl>
    <w:p w:rsidR="00E85EA1" w:rsidRPr="00E85EA1" w:rsidRDefault="00E85EA1" w:rsidP="00E85EA1">
      <w:pPr>
        <w:widowControl w:val="0"/>
        <w:jc w:val="both"/>
        <w:rPr>
          <w:rFonts w:eastAsia="Times New Roman"/>
          <w:sz w:val="22"/>
        </w:rPr>
      </w:pPr>
    </w:p>
    <w:p w:rsidR="00E85EA1" w:rsidRPr="00E85EA1" w:rsidRDefault="00E85EA1" w:rsidP="00E85EA1">
      <w:pPr>
        <w:widowControl w:val="0"/>
        <w:jc w:val="both"/>
        <w:rPr>
          <w:rFonts w:eastAsia="Times New Roman"/>
          <w:sz w:val="22"/>
        </w:rPr>
      </w:pPr>
    </w:p>
    <w:p w:rsidR="00E85EA1" w:rsidRPr="00E85EA1" w:rsidRDefault="00E85EA1" w:rsidP="00E85EA1">
      <w:pPr>
        <w:widowControl w:val="0"/>
        <w:jc w:val="both"/>
        <w:rPr>
          <w:rFonts w:eastAsia="Times New Roman"/>
          <w:sz w:val="22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85EA1" w:rsidRPr="00E85EA1" w:rsidTr="00E85EA1">
        <w:tc>
          <w:tcPr>
            <w:tcW w:w="4785" w:type="dxa"/>
          </w:tcPr>
          <w:p w:rsidR="00E85EA1" w:rsidRPr="00E85EA1" w:rsidRDefault="00E85EA1" w:rsidP="00E85EA1">
            <w:pPr>
              <w:autoSpaceDE/>
              <w:autoSpaceDN/>
              <w:adjustRightInd w:val="0"/>
              <w:rPr>
                <w:sz w:val="28"/>
                <w:szCs w:val="28"/>
              </w:rPr>
            </w:pPr>
            <w:r w:rsidRPr="00E85EA1">
              <w:rPr>
                <w:sz w:val="28"/>
                <w:szCs w:val="28"/>
              </w:rPr>
              <w:t>Руководитель управления</w:t>
            </w:r>
          </w:p>
          <w:p w:rsidR="00E85EA1" w:rsidRPr="00E85EA1" w:rsidRDefault="00E85EA1" w:rsidP="00E85EA1">
            <w:pPr>
              <w:autoSpaceDE/>
              <w:autoSpaceDN/>
              <w:adjustRightInd w:val="0"/>
              <w:rPr>
                <w:sz w:val="28"/>
                <w:szCs w:val="28"/>
              </w:rPr>
            </w:pPr>
            <w:r w:rsidRPr="00E85EA1">
              <w:rPr>
                <w:sz w:val="28"/>
                <w:szCs w:val="28"/>
              </w:rPr>
              <w:t>разрешительной документации</w:t>
            </w:r>
          </w:p>
          <w:p w:rsidR="00E85EA1" w:rsidRPr="00E85EA1" w:rsidRDefault="00E85EA1" w:rsidP="00E85EA1">
            <w:pPr>
              <w:rPr>
                <w:sz w:val="28"/>
                <w:szCs w:val="28"/>
              </w:rPr>
            </w:pPr>
            <w:r w:rsidRPr="00E85EA1">
              <w:rPr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</w:rPr>
            </w:pPr>
            <w:r w:rsidRPr="00E85EA1">
              <w:rPr>
                <w:sz w:val="28"/>
                <w:szCs w:val="28"/>
              </w:rPr>
              <w:t>И.М. Григорьева</w:t>
            </w:r>
          </w:p>
          <w:p w:rsid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</w:rPr>
            </w:pPr>
          </w:p>
        </w:tc>
      </w:tr>
    </w:tbl>
    <w:p w:rsidR="00E85EA1" w:rsidRPr="00E85EA1" w:rsidRDefault="00E85EA1" w:rsidP="00E85EA1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85EA1" w:rsidRPr="00E85EA1" w:rsidRDefault="00E85EA1" w:rsidP="00E85EA1">
      <w:pPr>
        <w:spacing w:line="228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t>Приложение № 5</w:t>
      </w:r>
    </w:p>
    <w:p w:rsidR="00E85EA1" w:rsidRPr="00E85EA1" w:rsidRDefault="00E85EA1" w:rsidP="00E85EA1">
      <w:pPr>
        <w:spacing w:line="228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t>к Административному регламенту</w:t>
      </w:r>
    </w:p>
    <w:p w:rsidR="00E85EA1" w:rsidRPr="00E85EA1" w:rsidRDefault="00E85EA1" w:rsidP="00E85EA1">
      <w:pPr>
        <w:autoSpaceDE/>
        <w:autoSpaceDN/>
        <w:spacing w:line="228" w:lineRule="auto"/>
        <w:ind w:left="5103"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ind w:left="5103"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spacing w:line="228" w:lineRule="auto"/>
        <w:ind w:firstLine="709"/>
        <w:jc w:val="right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Форма</w:t>
      </w:r>
    </w:p>
    <w:p w:rsidR="00E85EA1" w:rsidRPr="00E85EA1" w:rsidRDefault="00E85EA1" w:rsidP="00E85EA1">
      <w:pPr>
        <w:autoSpaceDE/>
        <w:autoSpaceDN/>
        <w:spacing w:line="228" w:lineRule="auto"/>
        <w:jc w:val="right"/>
        <w:rPr>
          <w:rFonts w:eastAsia="Calibr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Кому 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для юридического лица)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(почтовый индекс и адрес, телефон,</w:t>
      </w:r>
      <w:proofErr w:type="gramEnd"/>
    </w:p>
    <w:p w:rsidR="00E85EA1" w:rsidRPr="00E85EA1" w:rsidRDefault="00E85EA1" w:rsidP="00E85EA1">
      <w:pPr>
        <w:autoSpaceDE/>
        <w:autoSpaceDN/>
        <w:spacing w:line="228" w:lineRule="auto"/>
        <w:ind w:left="4253"/>
        <w:jc w:val="center"/>
        <w:rPr>
          <w:b/>
          <w:sz w:val="24"/>
          <w:szCs w:val="22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адрес электронной почты)</w:t>
      </w:r>
    </w:p>
    <w:p w:rsidR="00E85EA1" w:rsidRPr="00E85EA1" w:rsidRDefault="00E85EA1" w:rsidP="00E85EA1">
      <w:pPr>
        <w:autoSpaceDE/>
        <w:autoSpaceDN/>
        <w:spacing w:line="228" w:lineRule="auto"/>
        <w:ind w:firstLine="709"/>
        <w:jc w:val="right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sz w:val="28"/>
          <w:szCs w:val="28"/>
          <w14:ligatures w14:val="standardContextual"/>
        </w:rPr>
      </w:pPr>
      <w:r w:rsidRPr="00E85EA1">
        <w:rPr>
          <w:b/>
          <w:sz w:val="28"/>
          <w:szCs w:val="28"/>
          <w14:ligatures w14:val="standardContextual"/>
        </w:rPr>
        <w:t>РЕШЕНИЕ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sz w:val="28"/>
          <w:szCs w:val="28"/>
          <w14:ligatures w14:val="standardContextual"/>
        </w:rPr>
      </w:pPr>
      <w:r w:rsidRPr="00E85EA1">
        <w:rPr>
          <w:b/>
          <w:sz w:val="28"/>
          <w:szCs w:val="28"/>
          <w14:ligatures w14:val="standardContextual"/>
        </w:rPr>
        <w:t>об отказе в приеме документов</w:t>
      </w:r>
    </w:p>
    <w:p w:rsidR="00E85EA1" w:rsidRPr="00E85EA1" w:rsidRDefault="00E85EA1" w:rsidP="00E85EA1">
      <w:pPr>
        <w:autoSpaceDE/>
        <w:autoSpaceDN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spacing w:val="-4"/>
          <w:sz w:val="28"/>
          <w:szCs w:val="28"/>
          <w14:ligatures w14:val="standardContextual"/>
        </w:rPr>
      </w:pPr>
      <w:proofErr w:type="gramStart"/>
      <w:r w:rsidRPr="00E85EA1">
        <w:rPr>
          <w:spacing w:val="-4"/>
          <w:sz w:val="28"/>
          <w:szCs w:val="28"/>
          <w14:ligatures w14:val="standardContextual"/>
        </w:rPr>
        <w:t>В приеме документов для предоставления муниципальной услуги «</w:t>
      </w:r>
      <w:r w:rsidRPr="00E85EA1">
        <w:rPr>
          <w:kern w:val="2"/>
          <w:sz w:val="28"/>
          <w:szCs w:val="28"/>
          <w14:ligatures w14:val="standardContextual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E85EA1">
        <w:rPr>
          <w:spacing w:val="-4"/>
          <w:sz w:val="28"/>
          <w:szCs w:val="28"/>
          <w14:ligatures w14:val="standardContextual"/>
        </w:rPr>
        <w:t>» Вам отказано по следующим основаниям: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5"/>
        <w:gridCol w:w="3854"/>
        <w:gridCol w:w="3634"/>
      </w:tblGrid>
      <w:tr w:rsidR="00E85EA1" w:rsidRPr="00E85EA1" w:rsidTr="00E85EA1">
        <w:trPr>
          <w:trHeight w:val="662"/>
          <w:tblHeader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№ пункта Приложения № 4 к Административному регламенту</w:t>
            </w:r>
          </w:p>
        </w:tc>
        <w:tc>
          <w:tcPr>
            <w:tcW w:w="1974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Основание для отказа в соответствии с Приложением               № 4 к Административному регламенту</w:t>
            </w:r>
          </w:p>
        </w:tc>
        <w:tc>
          <w:tcPr>
            <w:tcW w:w="1861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Разъяснение причин отказа в приеме документов</w:t>
            </w:r>
          </w:p>
        </w:tc>
      </w:tr>
      <w:tr w:rsidR="00E85EA1" w:rsidRPr="00E85EA1" w:rsidTr="00E85EA1">
        <w:trPr>
          <w:trHeight w:val="806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 xml:space="preserve">1 </w:t>
            </w:r>
          </w:p>
        </w:tc>
        <w:tc>
          <w:tcPr>
            <w:tcW w:w="1974" w:type="pct"/>
          </w:tcPr>
          <w:p w:rsidR="00E85EA1" w:rsidRPr="00E85EA1" w:rsidRDefault="00E85EA1" w:rsidP="00E85EA1">
            <w:pPr>
              <w:adjustRightInd w:val="0"/>
              <w:rPr>
                <w:sz w:val="24"/>
                <w:szCs w:val="24"/>
                <w14:ligatures w14:val="standardContextual"/>
              </w:rPr>
            </w:pPr>
            <w:proofErr w:type="gramStart"/>
            <w:r w:rsidRPr="00E85EA1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Уведомление </w:t>
            </w:r>
            <w:r w:rsidRPr="00E85EA1">
              <w:rPr>
                <w:kern w:val="2"/>
                <w:sz w:val="24"/>
                <w:szCs w:val="24"/>
                <w14:ligatures w14:val="standardContextual"/>
              </w:rPr>
              <w:t>о планируемых строительстве или реконструкции объекта индивидуального жилищного строительства или садового дома</w:t>
            </w:r>
            <w:r w:rsidRPr="00E85EA1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либо </w:t>
            </w: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уведомление об изменении параметров планируемого строительства или реконструкции объекта индивидуального жилищного </w:t>
            </w:r>
            <w:r w:rsidRPr="00E85EA1">
              <w:rPr>
                <w:kern w:val="2"/>
                <w:sz w:val="24"/>
                <w:szCs w:val="24"/>
                <w14:ligatures w14:val="standardContextual"/>
              </w:rPr>
              <w:lastRenderedPageBreak/>
              <w:t>строительства или садового дома представлено в орган местного самоуправления, в полномочия которого не входит предоставление муниципальной услуги</w:t>
            </w:r>
            <w:proofErr w:type="gramEnd"/>
          </w:p>
        </w:tc>
        <w:tc>
          <w:tcPr>
            <w:tcW w:w="1861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lastRenderedPageBreak/>
              <w:t>Указывается, какое ведомство, организация предоставляет услугу, информация о его местонахождении</w:t>
            </w:r>
          </w:p>
        </w:tc>
      </w:tr>
      <w:tr w:rsidR="00E85EA1" w:rsidRPr="00E85EA1" w:rsidTr="00E85EA1">
        <w:trPr>
          <w:trHeight w:val="806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lastRenderedPageBreak/>
              <w:t xml:space="preserve">2 </w:t>
            </w:r>
          </w:p>
        </w:tc>
        <w:tc>
          <w:tcPr>
            <w:tcW w:w="1974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rFonts w:eastAsia="Calibri"/>
                <w:bCs/>
                <w:sz w:val="24"/>
                <w:szCs w:val="24"/>
                <w:lang w:eastAsia="en-US"/>
                <w14:ligatures w14:val="standardContextual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 случае обращения за получением услуги указанного лица)</w:t>
            </w:r>
          </w:p>
        </w:tc>
        <w:tc>
          <w:tcPr>
            <w:tcW w:w="1861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Указывается исчерпывающий перечень документов, утративших силу</w:t>
            </w:r>
          </w:p>
        </w:tc>
      </w:tr>
      <w:tr w:rsidR="00E85EA1" w:rsidRPr="00E85EA1" w:rsidTr="00E85EA1">
        <w:trPr>
          <w:trHeight w:val="986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 xml:space="preserve">3 </w:t>
            </w:r>
          </w:p>
        </w:tc>
        <w:tc>
          <w:tcPr>
            <w:tcW w:w="1974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61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Указывается исчерпывающий перечень документов, содержащих подчистки и исправления текста</w:t>
            </w:r>
          </w:p>
        </w:tc>
      </w:tr>
      <w:tr w:rsidR="00E85EA1" w:rsidRPr="00E85EA1" w:rsidTr="00E85EA1">
        <w:trPr>
          <w:trHeight w:val="1560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 xml:space="preserve">4 </w:t>
            </w:r>
          </w:p>
        </w:tc>
        <w:tc>
          <w:tcPr>
            <w:tcW w:w="1974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rFonts w:eastAsia="Calibri"/>
                <w:bCs/>
                <w:sz w:val="24"/>
                <w:szCs w:val="24"/>
                <w:lang w:eastAsia="en-US"/>
                <w14:ligatures w14:val="standardContextual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 документах</w:t>
            </w:r>
          </w:p>
        </w:tc>
        <w:tc>
          <w:tcPr>
            <w:tcW w:w="1861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Указывается исчерпывающий перечень документов, содержащих повреждения</w:t>
            </w:r>
          </w:p>
        </w:tc>
      </w:tr>
      <w:tr w:rsidR="00E85EA1" w:rsidRPr="00E85EA1" w:rsidTr="00E85EA1">
        <w:trPr>
          <w:trHeight w:val="28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 xml:space="preserve">5 </w:t>
            </w:r>
          </w:p>
        </w:tc>
        <w:tc>
          <w:tcPr>
            <w:tcW w:w="1974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rFonts w:eastAsia="Calibri"/>
                <w:bCs/>
                <w:sz w:val="24"/>
                <w:szCs w:val="24"/>
                <w:lang w:eastAsia="en-US"/>
                <w14:ligatures w14:val="standardContextual"/>
              </w:rPr>
              <w:t>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</w:t>
            </w:r>
            <w:r w:rsidRPr="00E85EA1">
              <w:rPr>
                <w:sz w:val="24"/>
                <w:szCs w:val="24"/>
                <w14:ligatures w14:val="standardContextual"/>
              </w:rPr>
              <w:t xml:space="preserve"> </w:t>
            </w:r>
            <w:r w:rsidRPr="00E85EA1">
              <w:rPr>
                <w:rFonts w:eastAsia="Calibri"/>
                <w:bCs/>
                <w:sz w:val="24"/>
                <w:szCs w:val="24"/>
                <w:lang w:eastAsia="en-US"/>
                <w14:ligatures w14:val="standardContextual"/>
              </w:rPr>
              <w:t>в документах, представленных в электронной форме</w:t>
            </w:r>
          </w:p>
        </w:tc>
        <w:tc>
          <w:tcPr>
            <w:tcW w:w="1861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Указывается исчерпывающий перечень электронных документов, не соответствующих указанному критерию</w:t>
            </w:r>
          </w:p>
        </w:tc>
      </w:tr>
    </w:tbl>
    <w:p w:rsidR="00E85EA1" w:rsidRPr="00E85EA1" w:rsidRDefault="00E85EA1" w:rsidP="00E85EA1">
      <w:pPr>
        <w:widowControl w:val="0"/>
        <w:autoSpaceDE/>
        <w:autoSpaceDN/>
        <w:spacing w:line="360" w:lineRule="auto"/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widowControl w:val="0"/>
        <w:autoSpaceDE/>
        <w:autoSpaceDN/>
        <w:spacing w:line="360" w:lineRule="auto"/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widowControl w:val="0"/>
        <w:autoSpaceDE/>
        <w:autoSpaceDN/>
        <w:spacing w:line="360" w:lineRule="auto"/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widowControl w:val="0"/>
        <w:autoSpaceDE/>
        <w:autoSpaceDN/>
        <w:spacing w:line="360" w:lineRule="auto"/>
        <w:ind w:firstLine="709"/>
        <w:jc w:val="both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Дополнительно информируем: __________________________________</w:t>
      </w:r>
    </w:p>
    <w:p w:rsidR="00E85EA1" w:rsidRPr="00E85EA1" w:rsidRDefault="00E85EA1" w:rsidP="00E85EA1">
      <w:pPr>
        <w:widowControl w:val="0"/>
        <w:autoSpaceDE/>
        <w:autoSpaceDN/>
        <w:spacing w:line="360" w:lineRule="auto"/>
        <w:jc w:val="both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__________________________________________________________________.</w:t>
      </w:r>
    </w:p>
    <w:p w:rsidR="00E85EA1" w:rsidRPr="00E85EA1" w:rsidRDefault="00E85EA1" w:rsidP="00E85EA1">
      <w:pPr>
        <w:widowControl w:val="0"/>
        <w:autoSpaceDE/>
        <w:autoSpaceDN/>
        <w:jc w:val="center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(информация, необходимая для устранения причин отказа в приеме документов,</w:t>
      </w:r>
      <w:proofErr w:type="gramEnd"/>
    </w:p>
    <w:p w:rsidR="00E85EA1" w:rsidRPr="00E85EA1" w:rsidRDefault="00E85EA1" w:rsidP="00E85EA1">
      <w:pPr>
        <w:widowControl w:val="0"/>
        <w:autoSpaceDE/>
        <w:autoSpaceDN/>
        <w:jc w:val="center"/>
        <w:rPr>
          <w:sz w:val="24"/>
          <w:szCs w:val="24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а также иная дополнительная информация при наличии)</w:t>
      </w:r>
    </w:p>
    <w:p w:rsidR="00E85EA1" w:rsidRPr="00E85EA1" w:rsidRDefault="00E85EA1" w:rsidP="00E85EA1">
      <w:pPr>
        <w:widowControl w:val="0"/>
        <w:jc w:val="center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widowControl w:val="0"/>
        <w:jc w:val="center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widowControl w:val="0"/>
        <w:jc w:val="center"/>
        <w:rPr>
          <w:sz w:val="28"/>
          <w:szCs w:val="28"/>
          <w14:ligatures w14:val="standardContextual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277"/>
        <w:gridCol w:w="2216"/>
        <w:gridCol w:w="277"/>
        <w:gridCol w:w="3876"/>
      </w:tblGrid>
      <w:tr w:rsidR="00E85EA1" w:rsidRPr="00E85EA1" w:rsidTr="00E85EA1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8"/>
                <w:szCs w:val="28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(фамилия, имя, отчество (при наличии))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jc w:val="both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«___» ________________ 20__ г.</w:t>
      </w:r>
    </w:p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tbl>
      <w:tblPr>
        <w:tblStyle w:val="30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E85EA1" w:rsidRPr="00E85EA1" w:rsidTr="00E85EA1">
        <w:tc>
          <w:tcPr>
            <w:tcW w:w="2500" w:type="pct"/>
            <w:hideMark/>
          </w:tcPr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Руководитель управления</w:t>
            </w:r>
          </w:p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разрешительной документации</w:t>
            </w:r>
          </w:p>
          <w:p w:rsidR="00E85EA1" w:rsidRPr="00E85EA1" w:rsidRDefault="00E85EA1" w:rsidP="00E85EA1">
            <w:pPr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в области строительства</w:t>
            </w:r>
          </w:p>
        </w:tc>
        <w:tc>
          <w:tcPr>
            <w:tcW w:w="2500" w:type="pct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И.М. Григорьева</w:t>
            </w: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2"/>
          <w14:ligatures w14:val="standardContextual"/>
        </w:rPr>
      </w:pPr>
    </w:p>
    <w:p w:rsidR="00E85EA1" w:rsidRPr="00E85EA1" w:rsidRDefault="00E85EA1" w:rsidP="00E85EA1">
      <w:pPr>
        <w:ind w:left="5103"/>
        <w:jc w:val="center"/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  <w:lastRenderedPageBreak/>
        <w:t>Приложение № 6</w:t>
      </w:r>
    </w:p>
    <w:p w:rsidR="00E85EA1" w:rsidRPr="00E85EA1" w:rsidRDefault="00E85EA1" w:rsidP="00E85EA1">
      <w:pPr>
        <w:ind w:left="5103"/>
        <w:jc w:val="center"/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  <w:t>к Административному регламенту</w:t>
      </w:r>
    </w:p>
    <w:p w:rsidR="00E85EA1" w:rsidRPr="00E85EA1" w:rsidRDefault="00E85EA1" w:rsidP="00E85EA1">
      <w:pPr>
        <w:ind w:firstLine="709"/>
        <w:jc w:val="center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center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left="5670" w:firstLine="709"/>
        <w:jc w:val="right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Форма 1*</w:t>
      </w:r>
    </w:p>
    <w:p w:rsidR="00E85EA1" w:rsidRPr="00E85EA1" w:rsidRDefault="00E85EA1" w:rsidP="00E85E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Кому 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для юридического лица)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(почтовый индекс и адрес, телефон,</w:t>
      </w:r>
      <w:proofErr w:type="gramEnd"/>
    </w:p>
    <w:p w:rsidR="00E85EA1" w:rsidRPr="00E85EA1" w:rsidRDefault="00E85EA1" w:rsidP="00E85EA1">
      <w:pPr>
        <w:autoSpaceDE/>
        <w:autoSpaceDN/>
        <w:spacing w:line="228" w:lineRule="auto"/>
        <w:ind w:left="4253"/>
        <w:jc w:val="center"/>
        <w:rPr>
          <w:b/>
          <w:sz w:val="24"/>
          <w:szCs w:val="22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адрес электронной почты)</w:t>
      </w:r>
    </w:p>
    <w:p w:rsidR="00E85EA1" w:rsidRPr="00E85EA1" w:rsidRDefault="00E85EA1" w:rsidP="00E85EA1">
      <w:pPr>
        <w:autoSpaceDE/>
        <w:autoSpaceDN/>
        <w:spacing w:line="228" w:lineRule="auto"/>
        <w:ind w:firstLine="709"/>
        <w:jc w:val="right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>РЕШЕНИЕ</w:t>
      </w:r>
    </w:p>
    <w:p w:rsidR="00E85EA1" w:rsidRPr="00E85EA1" w:rsidRDefault="00E85EA1" w:rsidP="00E85EA1">
      <w:pPr>
        <w:autoSpaceDE/>
        <w:autoSpaceDN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>о возврате документов без рассмотрения</w:t>
      </w:r>
    </w:p>
    <w:p w:rsidR="00E85EA1" w:rsidRPr="00E85EA1" w:rsidRDefault="00E85EA1" w:rsidP="00E85EA1">
      <w:pPr>
        <w:autoSpaceDE/>
        <w:autoSpaceDN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По результатам рассмотрения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уведомления </w:t>
      </w:r>
      <w:r w:rsidRPr="00E85EA1">
        <w:rPr>
          <w:kern w:val="2"/>
          <w:sz w:val="28"/>
          <w:szCs w:val="28"/>
          <w14:ligatures w14:val="standardContextual"/>
        </w:rPr>
        <w:t>о планируемых строительстве или реконструкции объекта индивидуального жилищного строительства или садового дома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 от «___» ________________ 20__ г. № __________ (дата и номер регистрации уведомления) (далее – уведомление о планируемом строительстве) принято решение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>о возврате уведомления о планируемом строительстве и прилагаемых к нему документов без рассмотрения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 по следующим основаниям: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5"/>
        <w:gridCol w:w="3854"/>
        <w:gridCol w:w="3634"/>
      </w:tblGrid>
      <w:tr w:rsidR="00E85EA1" w:rsidRPr="00E85EA1" w:rsidTr="00E85EA1">
        <w:trPr>
          <w:tblHeader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№ пункта  Приложения № 4 к Административному регламенту</w:t>
            </w:r>
          </w:p>
        </w:tc>
        <w:tc>
          <w:tcPr>
            <w:tcW w:w="1974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Основание для возврата в соответствии с </w:t>
            </w: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Приложением          № 4 к Административному регламенту</w:t>
            </w:r>
          </w:p>
        </w:tc>
        <w:tc>
          <w:tcPr>
            <w:tcW w:w="1861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Разъяснение причин возврата документов без рассмотрения</w:t>
            </w:r>
          </w:p>
        </w:tc>
      </w:tr>
      <w:tr w:rsidR="00E85EA1" w:rsidRPr="00E85EA1" w:rsidTr="00E85EA1">
        <w:trPr>
          <w:trHeight w:val="806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 xml:space="preserve">Подпункт «а» </w:t>
            </w:r>
          </w:p>
        </w:tc>
        <w:tc>
          <w:tcPr>
            <w:tcW w:w="1974" w:type="pct"/>
          </w:tcPr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В уведомлении о </w:t>
            </w:r>
            <w:proofErr w:type="gramStart"/>
            <w:r w:rsidRPr="00E85EA1">
              <w:rPr>
                <w:kern w:val="2"/>
                <w:sz w:val="24"/>
                <w:szCs w:val="24"/>
                <w14:ligatures w14:val="standardContextual"/>
              </w:rPr>
              <w:t>планируемых</w:t>
            </w:r>
            <w:proofErr w:type="gramEnd"/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 строительстве отсутствуют сведения, предусмотренные </w:t>
            </w:r>
            <w:hyperlink r:id="rId32">
              <w:r w:rsidRPr="00E85EA1">
                <w:rPr>
                  <w:kern w:val="2"/>
                  <w:sz w:val="24"/>
                  <w:szCs w:val="24"/>
                  <w14:ligatures w14:val="standardContextual"/>
                </w:rPr>
                <w:t>частью 1 статьи 51.1</w:t>
              </w:r>
            </w:hyperlink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 Градостроительного кодекса Российской Федерации</w:t>
            </w:r>
          </w:p>
        </w:tc>
        <w:tc>
          <w:tcPr>
            <w:tcW w:w="1861" w:type="pct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Указывается исчерпывающий перечень сведений, отсутствующих в уведомлении о планируемом строительстве</w:t>
            </w:r>
          </w:p>
        </w:tc>
      </w:tr>
      <w:tr w:rsidR="00E85EA1" w:rsidRPr="00E85EA1" w:rsidTr="00E85EA1">
        <w:trPr>
          <w:trHeight w:val="1457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lastRenderedPageBreak/>
              <w:t xml:space="preserve">Подпункт «б» </w:t>
            </w:r>
          </w:p>
        </w:tc>
        <w:tc>
          <w:tcPr>
            <w:tcW w:w="1974" w:type="pct"/>
          </w:tcPr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Отсутствуют документы, прилагаемые к уведомлению о </w:t>
            </w:r>
            <w:proofErr w:type="gramStart"/>
            <w:r w:rsidRPr="00E85EA1">
              <w:rPr>
                <w:kern w:val="2"/>
                <w:sz w:val="24"/>
                <w:szCs w:val="24"/>
                <w14:ligatures w14:val="standardContextual"/>
              </w:rPr>
              <w:t>планируемых</w:t>
            </w:r>
            <w:proofErr w:type="gramEnd"/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 строительстве </w:t>
            </w:r>
          </w:p>
        </w:tc>
        <w:tc>
          <w:tcPr>
            <w:tcW w:w="1861" w:type="pct"/>
          </w:tcPr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Указывается исчерпывающий перечень отсутствующих документов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rFonts w:cstheme="minorBidi"/>
          <w:kern w:val="2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Дополнительно информируем, что в соответствии с частью 6 статьи 51.1 Градостроительного кодекса Российской Федерации при возврате застройщику уведомления о планируемом строительстве и прилагаемых к нему документов без рассмотрения такое уведомление о планируемом строительстве считается ненаправленным. </w:t>
      </w: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rFonts w:cstheme="minorBidi"/>
          <w:kern w:val="2"/>
          <w:sz w:val="28"/>
          <w:szCs w:val="28"/>
          <w14:ligatures w14:val="standardContextual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  <w:proofErr w:type="gramEnd"/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277"/>
        <w:gridCol w:w="2216"/>
        <w:gridCol w:w="277"/>
        <w:gridCol w:w="3876"/>
      </w:tblGrid>
      <w:tr w:rsidR="00E85EA1" w:rsidRPr="00E85EA1" w:rsidTr="00E85EA1">
        <w:trPr>
          <w:jc w:val="center"/>
        </w:trPr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</w:tr>
      <w:tr w:rsidR="00E85EA1" w:rsidRPr="00E85EA1" w:rsidTr="00E85EA1">
        <w:trPr>
          <w:jc w:val="center"/>
        </w:trPr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(фамилия, имя, отчество (при наличии))</w:t>
            </w:r>
          </w:p>
        </w:tc>
      </w:tr>
    </w:tbl>
    <w:p w:rsidR="00E85EA1" w:rsidRPr="00E85EA1" w:rsidRDefault="00E85EA1" w:rsidP="00E85EA1">
      <w:pPr>
        <w:autoSpaceDE/>
        <w:autoSpaceDN/>
        <w:spacing w:line="228" w:lineRule="auto"/>
        <w:jc w:val="both"/>
        <w:rPr>
          <w:rFonts w:cstheme="minorBidi"/>
          <w:spacing w:val="-4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«___» ________________ 20__ г.</w:t>
      </w: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14:ligatures w14:val="standardContextual"/>
        </w:rPr>
      </w:pPr>
    </w:p>
    <w:p w:rsidR="00E85EA1" w:rsidRPr="00E85EA1" w:rsidRDefault="00E85EA1" w:rsidP="00E85EA1">
      <w:pPr>
        <w:ind w:left="5670" w:firstLine="709"/>
        <w:jc w:val="right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lastRenderedPageBreak/>
        <w:t>Форма 2**</w:t>
      </w:r>
    </w:p>
    <w:p w:rsidR="00E85EA1" w:rsidRPr="00E85EA1" w:rsidRDefault="00E85EA1" w:rsidP="00E85E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Кому 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для юридического лица)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(почтовый индекс и адрес, телефон,</w:t>
      </w:r>
      <w:proofErr w:type="gramEnd"/>
    </w:p>
    <w:p w:rsidR="00E85EA1" w:rsidRPr="00E85EA1" w:rsidRDefault="00E85EA1" w:rsidP="00E85EA1">
      <w:pPr>
        <w:autoSpaceDE/>
        <w:autoSpaceDN/>
        <w:spacing w:line="228" w:lineRule="auto"/>
        <w:ind w:left="4253"/>
        <w:jc w:val="center"/>
        <w:rPr>
          <w:b/>
          <w:sz w:val="24"/>
          <w:szCs w:val="22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адрес электронной почты)</w:t>
      </w:r>
    </w:p>
    <w:p w:rsidR="00E85EA1" w:rsidRPr="00E85EA1" w:rsidRDefault="00E85EA1" w:rsidP="00E85EA1">
      <w:pPr>
        <w:autoSpaceDE/>
        <w:autoSpaceDN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>РЕШЕНИЕ</w:t>
      </w:r>
    </w:p>
    <w:p w:rsidR="00E85EA1" w:rsidRPr="00E85EA1" w:rsidRDefault="00E85EA1" w:rsidP="00E85EA1">
      <w:pPr>
        <w:autoSpaceDE/>
        <w:autoSpaceDN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>о возврате документов без рассмотрения</w:t>
      </w:r>
    </w:p>
    <w:p w:rsidR="00E85EA1" w:rsidRPr="00E85EA1" w:rsidRDefault="00E85EA1" w:rsidP="00E85EA1">
      <w:pPr>
        <w:autoSpaceDE/>
        <w:autoSpaceDN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72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По результатам рассмотрения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уведомления </w:t>
      </w:r>
      <w:r w:rsidRPr="00E85EA1">
        <w:rPr>
          <w:rFonts w:eastAsia="Calibri" w:cstheme="minorBidi"/>
          <w:kern w:val="2"/>
          <w:sz w:val="28"/>
          <w:szCs w:val="28"/>
          <w14:ligatures w14:val="standardContextual"/>
        </w:rPr>
        <w:t>об изменении параметров планируемого строительства или реконструкции</w:t>
      </w:r>
      <w:r w:rsidRPr="00E85EA1">
        <w:rPr>
          <w:kern w:val="2"/>
          <w:sz w:val="28"/>
          <w:szCs w:val="28"/>
          <w14:ligatures w14:val="standardContextual"/>
        </w:rPr>
        <w:t xml:space="preserve"> объекта индивидуального жилищного строительства или садового дома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 от «___» ______________ 20__ г. № __________ (дата и номер регистрации уведомления) (далее – уведомление об изменении параметров) принято решение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>о возврате уведомления об изменении параметров и прилагаемых к нему документов без рассмотрения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 по следующим основаниям: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4"/>
        <w:gridCol w:w="3923"/>
        <w:gridCol w:w="3610"/>
        <w:gridCol w:w="24"/>
      </w:tblGrid>
      <w:tr w:rsidR="00E85EA1" w:rsidRPr="00E85EA1" w:rsidTr="00E85EA1">
        <w:trPr>
          <w:gridAfter w:val="1"/>
          <w:wAfter w:w="12" w:type="pct"/>
          <w:tblHeader/>
        </w:trPr>
        <w:tc>
          <w:tcPr>
            <w:tcW w:w="1157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№ пункта  Приложения № 4 к Административному регламенту</w:t>
            </w:r>
          </w:p>
        </w:tc>
        <w:tc>
          <w:tcPr>
            <w:tcW w:w="1995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Основание для возврата в соответствии с </w:t>
            </w: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Приложением          № 4 к Административному регламенту</w:t>
            </w:r>
          </w:p>
        </w:tc>
        <w:tc>
          <w:tcPr>
            <w:tcW w:w="183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Разъяснение причин возврата документов без рассмотрения</w:t>
            </w:r>
          </w:p>
        </w:tc>
      </w:tr>
      <w:tr w:rsidR="00E85EA1" w:rsidRPr="00E85EA1" w:rsidTr="00E85EA1">
        <w:trPr>
          <w:trHeight w:val="806"/>
        </w:trPr>
        <w:tc>
          <w:tcPr>
            <w:tcW w:w="1157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Подпункт «а» </w:t>
            </w:r>
          </w:p>
        </w:tc>
        <w:tc>
          <w:tcPr>
            <w:tcW w:w="1995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В уведомлении об изменении параметров отсутствуют сведения, предусмотренные </w:t>
            </w:r>
            <w:hyperlink r:id="rId33">
              <w:r w:rsidRPr="00E85EA1">
                <w:rPr>
                  <w:kern w:val="2"/>
                  <w:sz w:val="24"/>
                  <w:szCs w:val="24"/>
                  <w14:ligatures w14:val="standardContextual"/>
                </w:rPr>
                <w:t>частью 1 статьи 51.1</w:t>
              </w:r>
            </w:hyperlink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 Градостроительного кодекса Российской Федерации</w:t>
            </w:r>
          </w:p>
        </w:tc>
        <w:tc>
          <w:tcPr>
            <w:tcW w:w="1848" w:type="pct"/>
            <w:gridSpan w:val="2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Указывается исчерпывающий перечень сведений, отсутствующих в уведомлении </w:t>
            </w: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планируемом строительстве</w:t>
            </w:r>
          </w:p>
        </w:tc>
      </w:tr>
      <w:tr w:rsidR="00E85EA1" w:rsidRPr="00E85EA1" w:rsidTr="00E85EA1">
        <w:trPr>
          <w:trHeight w:val="1457"/>
        </w:trPr>
        <w:tc>
          <w:tcPr>
            <w:tcW w:w="1157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Подпункт «б» </w:t>
            </w:r>
          </w:p>
        </w:tc>
        <w:tc>
          <w:tcPr>
            <w:tcW w:w="1995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>Отсутствуют документы, прилагаемые к уведомлению об изменении параметров</w:t>
            </w:r>
          </w:p>
        </w:tc>
        <w:tc>
          <w:tcPr>
            <w:tcW w:w="1848" w:type="pct"/>
            <w:gridSpan w:val="2"/>
            <w:shd w:val="clear" w:color="auto" w:fill="auto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>Указывается исчерпывающий перечень отсутствующих документов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rFonts w:cstheme="minorBidi"/>
          <w:kern w:val="2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72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lastRenderedPageBreak/>
        <w:t xml:space="preserve">Дополнительно информируем, что в соответствии с частью 6 статьи 51.1 Градостроительного кодекса Российской Федерации при возврате застройщику уведомления об изменении параметров и прилагаемых к нему документов без рассмотрения такое уведомление об изменении параметров считается ненаправленным. </w:t>
      </w:r>
    </w:p>
    <w:p w:rsidR="00E85EA1" w:rsidRPr="00E85EA1" w:rsidRDefault="00E85EA1" w:rsidP="00E85EA1">
      <w:pPr>
        <w:autoSpaceDE/>
        <w:autoSpaceDN/>
        <w:spacing w:line="372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rFonts w:cstheme="minorBidi"/>
          <w:kern w:val="2"/>
          <w:sz w:val="28"/>
          <w:szCs w:val="28"/>
          <w14:ligatures w14:val="standardContextual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  <w:proofErr w:type="gramEnd"/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277"/>
        <w:gridCol w:w="2216"/>
        <w:gridCol w:w="277"/>
        <w:gridCol w:w="3876"/>
      </w:tblGrid>
      <w:tr w:rsidR="00E85EA1" w:rsidRPr="00E85EA1" w:rsidTr="00E85EA1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(фамилия, имя, отчество (при наличии))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«___» ________________ 20__ г.</w:t>
      </w:r>
    </w:p>
    <w:p w:rsidR="00E85EA1" w:rsidRPr="00E85EA1" w:rsidRDefault="00E85EA1" w:rsidP="00E85EA1">
      <w:pPr>
        <w:ind w:firstLine="709"/>
        <w:jc w:val="both"/>
        <w:rPr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jc w:val="both"/>
        <w:rPr>
          <w:kern w:val="2"/>
          <w:sz w:val="28"/>
          <w:szCs w:val="28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>___________________</w:t>
      </w:r>
    </w:p>
    <w:p w:rsidR="00E85EA1" w:rsidRPr="00E85EA1" w:rsidRDefault="00E85EA1" w:rsidP="00E85EA1">
      <w:pPr>
        <w:autoSpaceDE/>
        <w:autoSpaceDN/>
        <w:ind w:firstLine="709"/>
        <w:jc w:val="both"/>
        <w:rPr>
          <w:rFonts w:cstheme="minorBidi"/>
          <w:spacing w:val="-4"/>
          <w:kern w:val="2"/>
          <w:sz w:val="24"/>
          <w:szCs w:val="24"/>
          <w14:ligatures w14:val="standardContextual"/>
        </w:rPr>
      </w:pPr>
      <w:r w:rsidRPr="00E85EA1">
        <w:rPr>
          <w:rFonts w:cstheme="minorBidi"/>
          <w:spacing w:val="-4"/>
          <w:kern w:val="2"/>
          <w:sz w:val="24"/>
          <w:szCs w:val="24"/>
          <w14:ligatures w14:val="standardContextual"/>
        </w:rPr>
        <w:t xml:space="preserve">*Заявитель обратился с уведомлением </w:t>
      </w:r>
      <w:r w:rsidRPr="00E85EA1">
        <w:rPr>
          <w:spacing w:val="-4"/>
          <w:kern w:val="2"/>
          <w:sz w:val="24"/>
          <w:szCs w:val="24"/>
          <w14:ligatures w14:val="standardContextual"/>
        </w:rPr>
        <w:t xml:space="preserve">о </w:t>
      </w:r>
      <w:proofErr w:type="gramStart"/>
      <w:r w:rsidRPr="00E85EA1">
        <w:rPr>
          <w:spacing w:val="-4"/>
          <w:kern w:val="2"/>
          <w:sz w:val="24"/>
          <w:szCs w:val="24"/>
          <w14:ligatures w14:val="standardContextual"/>
        </w:rPr>
        <w:t>планируемых</w:t>
      </w:r>
      <w:proofErr w:type="gramEnd"/>
      <w:r w:rsidRPr="00E85EA1">
        <w:rPr>
          <w:spacing w:val="-4"/>
          <w:kern w:val="2"/>
          <w:sz w:val="24"/>
          <w:szCs w:val="24"/>
          <w14:ligatures w14:val="standardContextual"/>
        </w:rPr>
        <w:t xml:space="preserve"> строительстве или реконструкции объекта индивидуального жилищного строительства или садового дома.</w:t>
      </w:r>
    </w:p>
    <w:p w:rsidR="00E85EA1" w:rsidRPr="00E85EA1" w:rsidRDefault="00E85EA1" w:rsidP="00E85EA1">
      <w:pPr>
        <w:ind w:firstLine="709"/>
        <w:jc w:val="both"/>
        <w:rPr>
          <w:kern w:val="2"/>
          <w:sz w:val="24"/>
          <w:szCs w:val="24"/>
          <w14:ligatures w14:val="standardContextual"/>
        </w:rPr>
      </w:pPr>
      <w:r w:rsidRPr="00E85EA1">
        <w:rPr>
          <w:rFonts w:cstheme="minorBidi"/>
          <w:kern w:val="2"/>
          <w:sz w:val="24"/>
          <w:szCs w:val="24"/>
          <w14:ligatures w14:val="standardContextual"/>
        </w:rPr>
        <w:t xml:space="preserve">**Заявитель обратился с уведомлением </w:t>
      </w:r>
      <w:r w:rsidRPr="00E85EA1">
        <w:rPr>
          <w:rFonts w:eastAsia="Calibri" w:cstheme="minorBidi"/>
          <w:kern w:val="2"/>
          <w:sz w:val="24"/>
          <w:szCs w:val="24"/>
          <w14:ligatures w14:val="standardContextual"/>
        </w:rPr>
        <w:t>об изменении параметров планируемого строительства или реконструкции</w:t>
      </w:r>
      <w:r w:rsidRPr="00E85EA1">
        <w:rPr>
          <w:kern w:val="2"/>
          <w:sz w:val="24"/>
          <w:szCs w:val="24"/>
          <w14:ligatures w14:val="standardContextual"/>
        </w:rPr>
        <w:t xml:space="preserve"> объекта индивидуального жилищного строительства или садового дома.</w:t>
      </w:r>
    </w:p>
    <w:p w:rsidR="00E85EA1" w:rsidRPr="00E85EA1" w:rsidRDefault="00E85EA1" w:rsidP="00E85EA1">
      <w:pPr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tbl>
      <w:tblPr>
        <w:tblStyle w:val="4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E85EA1" w:rsidRPr="00E85EA1" w:rsidTr="00E85EA1">
        <w:tc>
          <w:tcPr>
            <w:tcW w:w="2500" w:type="pct"/>
            <w:hideMark/>
          </w:tcPr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Руководитель управления</w:t>
            </w:r>
          </w:p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разрешительной документации</w:t>
            </w:r>
          </w:p>
          <w:p w:rsidR="00E85EA1" w:rsidRPr="00E85EA1" w:rsidRDefault="00E85EA1" w:rsidP="00E85EA1">
            <w:pPr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 xml:space="preserve">в области строительства </w:t>
            </w:r>
          </w:p>
        </w:tc>
        <w:tc>
          <w:tcPr>
            <w:tcW w:w="2500" w:type="pct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И.М. Григорьева</w:t>
            </w: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rFonts w:cstheme="minorBidi"/>
          <w:kern w:val="2"/>
          <w:sz w:val="28"/>
          <w:szCs w:val="22"/>
          <w14:ligatures w14:val="standardContextual"/>
        </w:rPr>
      </w:pPr>
    </w:p>
    <w:p w:rsidR="00E85EA1" w:rsidRPr="00E85EA1" w:rsidRDefault="00E85EA1" w:rsidP="00E85EA1">
      <w:pPr>
        <w:spacing w:line="252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lastRenderedPageBreak/>
        <w:t>Приложение № 7</w:t>
      </w:r>
    </w:p>
    <w:p w:rsidR="00E85EA1" w:rsidRPr="00E85EA1" w:rsidRDefault="00E85EA1" w:rsidP="00E85EA1">
      <w:pPr>
        <w:spacing w:line="252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t>к Административному регламенту</w:t>
      </w:r>
    </w:p>
    <w:p w:rsidR="00E85EA1" w:rsidRPr="00E85EA1" w:rsidRDefault="00E85EA1" w:rsidP="00E85EA1">
      <w:pPr>
        <w:autoSpaceDE/>
        <w:autoSpaceDN/>
        <w:spacing w:line="252" w:lineRule="auto"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spacing w:line="252" w:lineRule="auto"/>
        <w:jc w:val="center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spacing w:line="228" w:lineRule="auto"/>
        <w:jc w:val="right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Форма</w:t>
      </w:r>
    </w:p>
    <w:p w:rsidR="00E85EA1" w:rsidRPr="00E85EA1" w:rsidRDefault="00E85EA1" w:rsidP="00E85EA1">
      <w:pPr>
        <w:spacing w:line="228" w:lineRule="auto"/>
        <w:jc w:val="right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spacing w:line="228" w:lineRule="auto"/>
        <w:jc w:val="center"/>
        <w:rPr>
          <w:rFonts w:cstheme="minorBidi"/>
          <w:b/>
          <w:bCs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bCs/>
          <w:kern w:val="2"/>
          <w:sz w:val="28"/>
          <w:szCs w:val="28"/>
          <w14:ligatures w14:val="standardContextual"/>
        </w:rPr>
        <w:t>ЗАЯВЛЕНИЕ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bCs/>
          <w:kern w:val="2"/>
          <w:sz w:val="28"/>
          <w:szCs w:val="28"/>
          <w14:ligatures w14:val="standardContextual"/>
        </w:rPr>
        <w:t xml:space="preserve">о выдаче дубликата </w:t>
      </w: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>уведомления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 xml:space="preserve">о соответствии </w:t>
      </w:r>
      <w:proofErr w:type="gramStart"/>
      <w:r w:rsidRPr="00E85EA1">
        <w:rPr>
          <w:b/>
          <w:kern w:val="2"/>
          <w:sz w:val="28"/>
          <w:szCs w:val="28"/>
          <w14:ligatures w14:val="standardContextual"/>
        </w:rPr>
        <w:t>указанных</w:t>
      </w:r>
      <w:proofErr w:type="gramEnd"/>
      <w:r w:rsidRPr="00E85EA1">
        <w:rPr>
          <w:b/>
          <w:kern w:val="2"/>
          <w:sz w:val="28"/>
          <w:szCs w:val="28"/>
          <w14:ligatures w14:val="standardContextual"/>
        </w:rPr>
        <w:t xml:space="preserve"> в уведомлении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 xml:space="preserve">о </w:t>
      </w:r>
      <w:proofErr w:type="gramStart"/>
      <w:r w:rsidRPr="00E85EA1">
        <w:rPr>
          <w:b/>
          <w:kern w:val="2"/>
          <w:sz w:val="28"/>
          <w:szCs w:val="28"/>
          <w14:ligatures w14:val="standardContextual"/>
        </w:rPr>
        <w:t>планируемых</w:t>
      </w:r>
      <w:proofErr w:type="gramEnd"/>
      <w:r w:rsidRPr="00E85EA1">
        <w:rPr>
          <w:b/>
          <w:kern w:val="2"/>
          <w:sz w:val="28"/>
          <w:szCs w:val="28"/>
          <w14:ligatures w14:val="standardContextual"/>
        </w:rPr>
        <w:t xml:space="preserve"> строительстве или реконструкции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объекта индивидуального жилищного строительства или садового дома параметров объекта индивидуального жилищного строительства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или садового дома установленным параметрам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rFonts w:cstheme="minorBidi"/>
          <w:b/>
          <w:bCs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и допустимости размещения объекта индивидуального жилищного строительства или садового дома на земельном участке</w:t>
      </w:r>
    </w:p>
    <w:p w:rsidR="00E85EA1" w:rsidRPr="00E85EA1" w:rsidRDefault="00E85EA1" w:rsidP="00E85EA1">
      <w:pPr>
        <w:spacing w:line="228" w:lineRule="auto"/>
        <w:jc w:val="center"/>
        <w:rPr>
          <w:rFonts w:cstheme="minorBidi"/>
          <w:b/>
          <w:bCs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right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«___» ________________ 20__ г.</w:t>
      </w:r>
    </w:p>
    <w:p w:rsidR="00E85EA1" w:rsidRPr="00E85EA1" w:rsidRDefault="00E85EA1" w:rsidP="00E85EA1">
      <w:pPr>
        <w:spacing w:line="22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</w:t>
      </w:r>
    </w:p>
    <w:p w:rsidR="00E85EA1" w:rsidRPr="00E85EA1" w:rsidRDefault="00E85EA1" w:rsidP="00E85EA1">
      <w:pPr>
        <w:spacing w:line="228" w:lineRule="auto"/>
        <w:jc w:val="center"/>
        <w:rPr>
          <w:rFonts w:cstheme="minorBidi"/>
          <w:kern w:val="2"/>
          <w:sz w:val="24"/>
          <w:szCs w:val="24"/>
          <w14:ligatures w14:val="standardContextual"/>
        </w:rPr>
      </w:pPr>
      <w:proofErr w:type="gramStart"/>
      <w:r w:rsidRPr="00E85EA1">
        <w:rPr>
          <w:rFonts w:cstheme="minorBidi"/>
          <w:kern w:val="2"/>
          <w:sz w:val="24"/>
          <w:szCs w:val="24"/>
          <w14:ligatures w14:val="standardContextual"/>
        </w:rPr>
        <w:t>(наименование органа местного самоуправления,</w:t>
      </w:r>
      <w:proofErr w:type="gramEnd"/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rFonts w:cstheme="minorBidi"/>
          <w:kern w:val="2"/>
          <w:sz w:val="24"/>
          <w:szCs w:val="24"/>
          <w14:ligatures w14:val="standardContextual"/>
        </w:rPr>
        <w:t xml:space="preserve">уполномоченного на выдачу уведомления </w:t>
      </w:r>
      <w:r w:rsidRPr="00E85EA1">
        <w:rPr>
          <w:kern w:val="2"/>
          <w:sz w:val="24"/>
          <w:szCs w:val="24"/>
          <w14:ligatures w14:val="standardContextual"/>
        </w:rPr>
        <w:t>о соответствии</w:t>
      </w:r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proofErr w:type="gramStart"/>
      <w:r w:rsidRPr="00E85EA1">
        <w:rPr>
          <w:kern w:val="2"/>
          <w:sz w:val="24"/>
          <w:szCs w:val="24"/>
          <w14:ligatures w14:val="standardContextual"/>
        </w:rPr>
        <w:t>указанных</w:t>
      </w:r>
      <w:proofErr w:type="gramEnd"/>
      <w:r w:rsidRPr="00E85EA1">
        <w:rPr>
          <w:kern w:val="2"/>
          <w:sz w:val="24"/>
          <w:szCs w:val="24"/>
          <w14:ligatures w14:val="standardContextual"/>
        </w:rPr>
        <w:t xml:space="preserve"> в уведомлении о планируемых строительстве или реконструкции</w:t>
      </w:r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объекта индивидуального жилищного строительства или садового дома</w:t>
      </w:r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параметров объекта индивидуального жилищного строительства или садового дома установленным параметрам и допустимости размещения</w:t>
      </w:r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объекта индивидуального жилищного строительства или садового дома</w:t>
      </w:r>
    </w:p>
    <w:p w:rsidR="00E85EA1" w:rsidRPr="00E85EA1" w:rsidRDefault="00E85EA1" w:rsidP="00E85EA1">
      <w:pPr>
        <w:spacing w:line="228" w:lineRule="auto"/>
        <w:jc w:val="center"/>
        <w:rPr>
          <w:rFonts w:cstheme="minorBidi"/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на земельном участке</w:t>
      </w:r>
      <w:r w:rsidRPr="00E85EA1">
        <w:rPr>
          <w:rFonts w:cstheme="minorBidi"/>
          <w:kern w:val="2"/>
          <w:sz w:val="24"/>
          <w:szCs w:val="24"/>
          <w14:ligatures w14:val="standardContextual"/>
        </w:rPr>
        <w:t>)</w:t>
      </w:r>
    </w:p>
    <w:p w:rsidR="00E85EA1" w:rsidRPr="00E85EA1" w:rsidRDefault="00E85EA1" w:rsidP="00E85EA1">
      <w:pPr>
        <w:spacing w:line="22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rFonts w:cstheme="minorBidi"/>
          <w:sz w:val="28"/>
          <w:szCs w:val="28"/>
          <w14:ligatures w14:val="standardContextual"/>
        </w:rPr>
        <w:t xml:space="preserve">Прошу выдать дубликат уведомления </w:t>
      </w:r>
      <w:r w:rsidRPr="00E85EA1">
        <w:rPr>
          <w:sz w:val="28"/>
          <w:szCs w:val="28"/>
          <w14:ligatures w14:val="standardContextual"/>
        </w:rPr>
        <w:t>о соответствии указанных в 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</w:t>
      </w:r>
      <w:r w:rsidRPr="00E85EA1">
        <w:rPr>
          <w:spacing w:val="-4"/>
          <w:kern w:val="2"/>
          <w:sz w:val="28"/>
          <w:szCs w:val="28"/>
          <w14:ligatures w14:val="standardContextual"/>
        </w:rPr>
        <w:t xml:space="preserve"> строительства или садового дома на земельном участке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.</w:t>
      </w:r>
      <w:proofErr w:type="gramEnd"/>
    </w:p>
    <w:p w:rsidR="00E85EA1" w:rsidRPr="00E85EA1" w:rsidRDefault="00E85EA1" w:rsidP="00E85EA1">
      <w:pPr>
        <w:adjustRightInd w:val="0"/>
        <w:spacing w:line="228" w:lineRule="auto"/>
        <w:jc w:val="center"/>
        <w:rPr>
          <w:rFonts w:eastAsia="Calibri" w:cstheme="minorBidi"/>
          <w:bCs/>
          <w:kern w:val="2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 w:cstheme="minorBidi"/>
          <w:kern w:val="2"/>
          <w:sz w:val="28"/>
          <w:szCs w:val="28"/>
          <w14:ligatures w14:val="standardContextual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88"/>
        <w:gridCol w:w="4230"/>
      </w:tblGrid>
      <w:tr w:rsidR="00E85EA1" w:rsidRPr="00E85EA1" w:rsidTr="00E85EA1">
        <w:trPr>
          <w:trHeight w:val="605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1.1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Сведения о физическом лице,</w:t>
            </w:r>
          </w:p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в случае если застройщик –</w:t>
            </w:r>
          </w:p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физическое лицо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270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1.1.1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Фамилия, имя, отчество (при наличии)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753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1.1.2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Реквизиты документа, удостоверяющего личность </w:t>
            </w: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(не указываются в случае, если застройщик – индивидуальный предприниматель)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665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1.1.3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Основной государственный регистрационный номер индивидуального </w:t>
            </w: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предпринимателя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279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1.2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Сведения о юридическом лице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175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1.2.1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Полное наименование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564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1.2.2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Основной государственный регистрационный номер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843"/>
        </w:trPr>
        <w:tc>
          <w:tcPr>
            <w:tcW w:w="526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1.2.3</w: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Идентификационный номер налогоплательщика –</w:t>
            </w:r>
          </w:p>
          <w:p w:rsidR="00E85EA1" w:rsidRPr="00E85EA1" w:rsidRDefault="00E85EA1" w:rsidP="00E85EA1">
            <w:pPr>
              <w:autoSpaceDE/>
              <w:autoSpaceDN/>
              <w:spacing w:line="228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юридического лица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spacing w:line="228" w:lineRule="auto"/>
        <w:jc w:val="center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  <w:t xml:space="preserve">2. Сведения о выданном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>уведомлении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kern w:val="2"/>
          <w:sz w:val="28"/>
          <w:szCs w:val="28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 xml:space="preserve">о соответствии </w:t>
      </w:r>
      <w:proofErr w:type="gramStart"/>
      <w:r w:rsidRPr="00E85EA1">
        <w:rPr>
          <w:kern w:val="2"/>
          <w:sz w:val="28"/>
          <w:szCs w:val="28"/>
          <w14:ligatures w14:val="standardContextual"/>
        </w:rPr>
        <w:t>указанных</w:t>
      </w:r>
      <w:proofErr w:type="gramEnd"/>
      <w:r w:rsidRPr="00E85EA1">
        <w:rPr>
          <w:kern w:val="2"/>
          <w:sz w:val="28"/>
          <w:szCs w:val="28"/>
          <w14:ligatures w14:val="standardContextual"/>
        </w:rPr>
        <w:t xml:space="preserve"> в уведомлении о планируемых строительстве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kern w:val="2"/>
          <w:sz w:val="28"/>
          <w:szCs w:val="28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>или реконструкции объекта индивидуального жилищного строительства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kern w:val="2"/>
          <w:sz w:val="28"/>
          <w:szCs w:val="28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>или садового дома параметров объекта индивидуального жилищного строительства или садового дома установленным параметрам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>и допустимости размещения объекта индивидуального жилищного строительства или садового дома на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9"/>
        <w:gridCol w:w="2480"/>
        <w:gridCol w:w="2836"/>
      </w:tblGrid>
      <w:tr w:rsidR="00E85EA1" w:rsidRPr="00E85EA1" w:rsidTr="00E85EA1">
        <w:trPr>
          <w:trHeight w:val="600"/>
        </w:trPr>
        <w:tc>
          <w:tcPr>
            <w:tcW w:w="2303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gramStart"/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Орган, выдавший </w:t>
            </w:r>
            <w:r w:rsidRPr="00E85EA1">
              <w:rPr>
                <w:kern w:val="2"/>
                <w:sz w:val="24"/>
                <w:szCs w:val="24"/>
                <w14:ligatures w14:val="standardContextual"/>
              </w:rPr>
              <w:t>уведомление о соответствии указанных в 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 дома на земельном участке</w:t>
            </w:r>
            <w:proofErr w:type="gramEnd"/>
          </w:p>
        </w:tc>
        <w:tc>
          <w:tcPr>
            <w:tcW w:w="1258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Номер документа</w:t>
            </w: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Дата документа</w:t>
            </w:r>
          </w:p>
        </w:tc>
      </w:tr>
      <w:tr w:rsidR="00E85EA1" w:rsidRPr="00E85EA1" w:rsidTr="00E85EA1">
        <w:trPr>
          <w:trHeight w:val="192"/>
        </w:trPr>
        <w:tc>
          <w:tcPr>
            <w:tcW w:w="2303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58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2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spacing w:line="228" w:lineRule="auto"/>
        <w:jc w:val="center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Приложение:</w:t>
      </w:r>
    </w:p>
    <w:p w:rsidR="00E85EA1" w:rsidRPr="00E85EA1" w:rsidRDefault="00E85EA1" w:rsidP="00E85EA1">
      <w:pPr>
        <w:autoSpaceDE/>
        <w:autoSpaceDN/>
        <w:spacing w:line="360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__________________________________________________________________.</w:t>
      </w: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</w:t>
      </w:r>
    </w:p>
    <w:p w:rsidR="00E85EA1" w:rsidRPr="00E85EA1" w:rsidRDefault="00E85EA1" w:rsidP="00E85EA1">
      <w:pPr>
        <w:autoSpaceDE/>
        <w:autoSpaceDN/>
        <w:spacing w:line="360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__________________________________________________________________.</w:t>
      </w:r>
    </w:p>
    <w:p w:rsidR="00E85EA1" w:rsidRPr="00E85EA1" w:rsidRDefault="00E85EA1" w:rsidP="00E85EA1">
      <w:pPr>
        <w:tabs>
          <w:tab w:val="left" w:pos="1968"/>
        </w:tabs>
        <w:autoSpaceDE/>
        <w:autoSpaceDN/>
        <w:spacing w:line="360" w:lineRule="auto"/>
        <w:ind w:firstLine="709"/>
        <w:jc w:val="both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Результат рассмотрения настоящего заявления прошу (указывается один из 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  <w:gridCol w:w="777"/>
      </w:tblGrid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i/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 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выдать</w:t>
            </w:r>
            <w:r w:rsidRPr="00E85EA1">
              <w:rPr>
                <w:bCs/>
                <w:sz w:val="24"/>
                <w:szCs w:val="24"/>
                <w14:ligatures w14:val="standardContextual"/>
              </w:rPr>
              <w:t xml:space="preserve"> на бумажном носителе</w:t>
            </w:r>
            <w:r w:rsidRPr="00E85EA1">
              <w:rPr>
                <w:sz w:val="24"/>
                <w:szCs w:val="24"/>
                <w14:ligatures w14:val="standardContextual"/>
              </w:rPr>
              <w:t xml:space="preserve"> при личном обращении </w:t>
            </w:r>
            <w:r w:rsidRPr="00E85EA1">
              <w:rPr>
                <w:bCs/>
                <w:sz w:val="24"/>
                <w:szCs w:val="24"/>
                <w14:ligatures w14:val="standardContextual"/>
              </w:rPr>
              <w:t>в управление либо в многофункциональный центр предоставления государственных и муниципальных услуг,</w:t>
            </w:r>
            <w:r w:rsidRPr="00E85EA1">
              <w:rPr>
                <w:sz w:val="24"/>
                <w:szCs w:val="24"/>
                <w14:ligatures w14:val="standardContextual"/>
              </w:rPr>
              <w:t xml:space="preserve"> расположенный по адресу: _________________________________________</w:t>
            </w:r>
          </w:p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направить на бумажном носителе на почтовый адрес: _________________________</w:t>
            </w:r>
          </w:p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 xml:space="preserve">направить в форме электронного документа  в личный кабинет в государственной </w:t>
            </w:r>
            <w:r w:rsidRPr="00E85EA1">
              <w:rPr>
                <w:sz w:val="24"/>
                <w:szCs w:val="24"/>
                <w14:ligatures w14:val="standardContextual"/>
              </w:rPr>
              <w:lastRenderedPageBreak/>
              <w:t xml:space="preserve">информационной системе обеспечения градостроительной </w:t>
            </w:r>
            <w:proofErr w:type="gramStart"/>
            <w:r w:rsidRPr="00E85EA1">
              <w:rPr>
                <w:sz w:val="24"/>
                <w:szCs w:val="24"/>
                <w14:ligatures w14:val="standardContextual"/>
              </w:rPr>
              <w:t>деятельности</w:t>
            </w:r>
            <w:proofErr w:type="gramEnd"/>
            <w:r w:rsidRPr="00E85EA1">
              <w:rPr>
                <w:sz w:val="24"/>
                <w:szCs w:val="24"/>
                <w14:ligatures w14:val="standardContextual"/>
              </w:rPr>
              <w:t xml:space="preserve"> с 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159"/>
        <w:gridCol w:w="6162"/>
      </w:tblGrid>
      <w:tr w:rsidR="00E85EA1" w:rsidRPr="00E85EA1" w:rsidTr="00E85EA1">
        <w:trPr>
          <w:jc w:val="center"/>
        </w:trPr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8"/>
                <w:szCs w:val="28"/>
                <w14:ligatures w14:val="standardContextual"/>
              </w:rPr>
            </w:pPr>
          </w:p>
        </w:tc>
      </w:tr>
      <w:tr w:rsidR="00E85EA1" w:rsidRPr="00E85EA1" w:rsidTr="00E85EA1">
        <w:trPr>
          <w:jc w:val="center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sz w:val="24"/>
                <w:szCs w:val="24"/>
                <w14:ligatures w14:val="standardContextual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(фамилия, имя, отчество (при наличии))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tbl>
      <w:tblPr>
        <w:tblStyle w:val="5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E85EA1" w:rsidRPr="00E85EA1" w:rsidTr="00E85EA1">
        <w:tc>
          <w:tcPr>
            <w:tcW w:w="2500" w:type="pct"/>
            <w:hideMark/>
          </w:tcPr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Руководитель управления</w:t>
            </w:r>
          </w:p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разрешительной документации</w:t>
            </w:r>
          </w:p>
          <w:p w:rsidR="00E85EA1" w:rsidRPr="00E85EA1" w:rsidRDefault="00E85EA1" w:rsidP="00E85EA1">
            <w:pPr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в области строительства</w:t>
            </w:r>
          </w:p>
        </w:tc>
        <w:tc>
          <w:tcPr>
            <w:tcW w:w="2500" w:type="pct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И.М. Григорьева</w:t>
            </w: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2"/>
          <w14:ligatures w14:val="standardContextual"/>
        </w:rPr>
      </w:pPr>
    </w:p>
    <w:p w:rsidR="00E85EA1" w:rsidRPr="00E85EA1" w:rsidRDefault="00E85EA1" w:rsidP="00E85EA1">
      <w:pPr>
        <w:spacing w:line="228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lastRenderedPageBreak/>
        <w:t>Приложение № 8</w:t>
      </w:r>
    </w:p>
    <w:p w:rsidR="00E85EA1" w:rsidRPr="00E85EA1" w:rsidRDefault="00E85EA1" w:rsidP="00E85EA1">
      <w:pPr>
        <w:spacing w:line="228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t>к Административному регламенту</w:t>
      </w:r>
    </w:p>
    <w:p w:rsidR="00E85EA1" w:rsidRPr="00E85EA1" w:rsidRDefault="00E85EA1" w:rsidP="00E85EA1">
      <w:pPr>
        <w:autoSpaceDE/>
        <w:autoSpaceDN/>
        <w:spacing w:line="228" w:lineRule="auto"/>
        <w:ind w:left="5103"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ind w:left="5103"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jc w:val="right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Форма</w:t>
      </w:r>
    </w:p>
    <w:p w:rsidR="00E85EA1" w:rsidRPr="00E85EA1" w:rsidRDefault="00E85EA1" w:rsidP="00E85E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Кому 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для юридического лица)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(почтовый индекс и адрес, телефон,</w:t>
      </w:r>
      <w:proofErr w:type="gramEnd"/>
    </w:p>
    <w:p w:rsidR="00E85EA1" w:rsidRPr="00E85EA1" w:rsidRDefault="00E85EA1" w:rsidP="00E85EA1">
      <w:pPr>
        <w:autoSpaceDE/>
        <w:autoSpaceDN/>
        <w:spacing w:line="228" w:lineRule="auto"/>
        <w:ind w:left="4253"/>
        <w:jc w:val="center"/>
        <w:rPr>
          <w:b/>
          <w:sz w:val="24"/>
          <w:szCs w:val="22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адрес электронной почты)</w:t>
      </w:r>
    </w:p>
    <w:p w:rsidR="00E85EA1" w:rsidRPr="00E85EA1" w:rsidRDefault="00E85EA1" w:rsidP="00E85EA1">
      <w:pPr>
        <w:autoSpaceDE/>
        <w:autoSpaceDN/>
        <w:spacing w:line="228" w:lineRule="auto"/>
        <w:ind w:firstLine="709"/>
        <w:jc w:val="right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>РЕШЕНИЕ</w:t>
      </w:r>
    </w:p>
    <w:p w:rsidR="00E85EA1" w:rsidRPr="00E85EA1" w:rsidRDefault="00E85EA1" w:rsidP="00E85EA1">
      <w:pPr>
        <w:autoSpaceDE/>
        <w:autoSpaceDN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bCs/>
          <w:kern w:val="2"/>
          <w:sz w:val="28"/>
          <w:szCs w:val="28"/>
          <w14:ligatures w14:val="standardContextual"/>
        </w:rPr>
        <w:t xml:space="preserve">об отказе в выдаче дубликата </w:t>
      </w: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 xml:space="preserve">уведомления </w:t>
      </w:r>
      <w:r w:rsidRPr="00E85EA1">
        <w:rPr>
          <w:b/>
          <w:kern w:val="2"/>
          <w:sz w:val="28"/>
          <w:szCs w:val="28"/>
          <w14:ligatures w14:val="standardContextual"/>
        </w:rPr>
        <w:t>о соответствии</w:t>
      </w:r>
    </w:p>
    <w:p w:rsidR="00E85EA1" w:rsidRPr="00E85EA1" w:rsidRDefault="00E85EA1" w:rsidP="00E85EA1">
      <w:pPr>
        <w:autoSpaceDE/>
        <w:autoSpaceDN/>
        <w:jc w:val="center"/>
        <w:rPr>
          <w:b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b/>
          <w:kern w:val="2"/>
          <w:sz w:val="28"/>
          <w:szCs w:val="28"/>
          <w14:ligatures w14:val="standardContextual"/>
        </w:rPr>
        <w:t>указанных</w:t>
      </w:r>
      <w:proofErr w:type="gramEnd"/>
      <w:r w:rsidRPr="00E85EA1">
        <w:rPr>
          <w:b/>
          <w:kern w:val="2"/>
          <w:sz w:val="28"/>
          <w:szCs w:val="28"/>
          <w14:ligatures w14:val="standardContextual"/>
        </w:rPr>
        <w:t xml:space="preserve"> в уведомлении о планируемых строительстве</w:t>
      </w:r>
    </w:p>
    <w:p w:rsidR="00E85EA1" w:rsidRPr="00E85EA1" w:rsidRDefault="00E85EA1" w:rsidP="00E85EA1">
      <w:pPr>
        <w:autoSpaceDE/>
        <w:autoSpaceDN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или реконструкции объекта индивидуального жилищного строительства</w:t>
      </w:r>
    </w:p>
    <w:p w:rsidR="00E85EA1" w:rsidRPr="00E85EA1" w:rsidRDefault="00E85EA1" w:rsidP="00E85EA1">
      <w:pPr>
        <w:autoSpaceDE/>
        <w:autoSpaceDN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или садового дома параметров объекта индивидуального жилищного строительства или садового дома установленным параметрам</w:t>
      </w:r>
    </w:p>
    <w:p w:rsidR="00E85EA1" w:rsidRPr="00E85EA1" w:rsidRDefault="00E85EA1" w:rsidP="00E85EA1">
      <w:pPr>
        <w:autoSpaceDE/>
        <w:autoSpaceDN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и допустимости размещения объекта индивидуального жилищного строительства или садового дома на земельном участке</w:t>
      </w:r>
    </w:p>
    <w:p w:rsidR="00E85EA1" w:rsidRPr="00E85EA1" w:rsidRDefault="00E85EA1" w:rsidP="00E85EA1">
      <w:pPr>
        <w:spacing w:line="228" w:lineRule="auto"/>
        <w:jc w:val="center"/>
        <w:rPr>
          <w:rFonts w:cstheme="minorBidi"/>
          <w:kern w:val="2"/>
          <w:sz w:val="24"/>
          <w:szCs w:val="24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i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kern w:val="2"/>
          <w:sz w:val="28"/>
          <w:szCs w:val="28"/>
          <w14:ligatures w14:val="standardContextual"/>
        </w:rPr>
        <w:t xml:space="preserve">По результатам рассмотрения заявления </w:t>
      </w:r>
      <w:r w:rsidRPr="00E85EA1">
        <w:rPr>
          <w:bCs/>
          <w:kern w:val="2"/>
          <w:sz w:val="28"/>
          <w:szCs w:val="28"/>
          <w14:ligatures w14:val="standardContextual"/>
        </w:rPr>
        <w:t xml:space="preserve">о выдаче дубликата </w:t>
      </w:r>
      <w:r w:rsidRPr="00E85EA1">
        <w:rPr>
          <w:kern w:val="2"/>
          <w:sz w:val="28"/>
          <w:szCs w:val="28"/>
          <w14:ligatures w14:val="standardContextual"/>
        </w:rPr>
        <w:t xml:space="preserve"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 дома на земельном участке </w:t>
      </w:r>
      <w:r w:rsidRPr="00E85EA1">
        <w:rPr>
          <w:spacing w:val="-4"/>
          <w:kern w:val="2"/>
          <w:sz w:val="28"/>
          <w:szCs w:val="28"/>
          <w14:ligatures w14:val="standardContextual"/>
        </w:rPr>
        <w:t>(далее – уведомление о соответствии)</w:t>
      </w:r>
      <w:r w:rsidRPr="00E85EA1">
        <w:rPr>
          <w:bCs/>
          <w:kern w:val="2"/>
          <w:sz w:val="28"/>
          <w:szCs w:val="28"/>
          <w14:ligatures w14:val="standardContextual"/>
        </w:rPr>
        <w:t xml:space="preserve"> </w:t>
      </w:r>
      <w:r w:rsidRPr="00E85EA1">
        <w:rPr>
          <w:kern w:val="2"/>
          <w:sz w:val="28"/>
          <w:szCs w:val="28"/>
          <w14:ligatures w14:val="standardContextual"/>
        </w:rPr>
        <w:t xml:space="preserve">от </w:t>
      </w:r>
      <w:r w:rsidRPr="00E85EA1">
        <w:rPr>
          <w:spacing w:val="-4"/>
          <w:kern w:val="2"/>
          <w:sz w:val="28"/>
          <w:szCs w:val="28"/>
          <w14:ligatures w14:val="standardContextual"/>
        </w:rPr>
        <w:t>«___» ________________ 20__ г. № __________ (дата и номер регистрации заявления</w:t>
      </w:r>
      <w:proofErr w:type="gramEnd"/>
      <w:r w:rsidRPr="00E85EA1">
        <w:rPr>
          <w:spacing w:val="-4"/>
          <w:kern w:val="2"/>
          <w:sz w:val="28"/>
          <w:szCs w:val="28"/>
          <w14:ligatures w14:val="standardContextual"/>
        </w:rPr>
        <w:t xml:space="preserve">) </w:t>
      </w:r>
      <w:r w:rsidRPr="00E85EA1">
        <w:rPr>
          <w:kern w:val="2"/>
          <w:sz w:val="28"/>
          <w:szCs w:val="28"/>
          <w14:ligatures w14:val="standardContextual"/>
        </w:rPr>
        <w:t>принято решение об отказе в выдаче дубликата уведомления о соответствии по следующим основаниям: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5"/>
        <w:gridCol w:w="4024"/>
        <w:gridCol w:w="3474"/>
      </w:tblGrid>
      <w:tr w:rsidR="00E85EA1" w:rsidRPr="00E85EA1" w:rsidTr="00E85EA1">
        <w:trPr>
          <w:trHeight w:val="1037"/>
        </w:trPr>
        <w:tc>
          <w:tcPr>
            <w:tcW w:w="1160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№ пункта  Приложения № 4 к Административному регламенту</w:t>
            </w:r>
          </w:p>
        </w:tc>
        <w:tc>
          <w:tcPr>
            <w:tcW w:w="2061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Основание </w:t>
            </w:r>
            <w:proofErr w:type="gramStart"/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для отказа в выдаче дубликата уведомления о соответствии </w:t>
            </w:r>
            <w:r w:rsidRPr="00E85EA1">
              <w:rPr>
                <w:sz w:val="24"/>
                <w:szCs w:val="24"/>
                <w14:ligatures w14:val="standardContextual"/>
              </w:rPr>
              <w:t>в соответствии с </w:t>
            </w: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Приложением</w:t>
            </w:r>
            <w:proofErr w:type="gramEnd"/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 xml:space="preserve"> № 4 к Административному регламенту</w:t>
            </w:r>
          </w:p>
        </w:tc>
        <w:tc>
          <w:tcPr>
            <w:tcW w:w="1779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>Разъяснение причин отказа в выдаче дубликата уведомления о соответствии</w:t>
            </w:r>
          </w:p>
        </w:tc>
      </w:tr>
      <w:tr w:rsidR="00E85EA1" w:rsidRPr="00E85EA1" w:rsidTr="00E85EA1">
        <w:trPr>
          <w:trHeight w:val="714"/>
        </w:trPr>
        <w:tc>
          <w:tcPr>
            <w:tcW w:w="1160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061" w:type="pct"/>
          </w:tcPr>
          <w:p w:rsidR="00E85EA1" w:rsidRPr="00E85EA1" w:rsidRDefault="00E85EA1" w:rsidP="00E85EA1">
            <w:pPr>
              <w:autoSpaceDE/>
              <w:autoSpaceDN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>Несоответствие заявителя кругу лиц, указанных в пункте 1.2.1 Административного регламента</w:t>
            </w:r>
          </w:p>
        </w:tc>
        <w:tc>
          <w:tcPr>
            <w:tcW w:w="1779" w:type="pct"/>
          </w:tcPr>
          <w:p w:rsidR="00E85EA1" w:rsidRPr="00E85EA1" w:rsidRDefault="00E85EA1" w:rsidP="00E85EA1">
            <w:pPr>
              <w:autoSpaceDE/>
              <w:autoSpaceDN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>Указываются основания</w:t>
            </w:r>
          </w:p>
          <w:p w:rsidR="00E85EA1" w:rsidRPr="00E85EA1" w:rsidRDefault="00E85EA1" w:rsidP="00E85EA1">
            <w:pPr>
              <w:autoSpaceDE/>
              <w:autoSpaceDN/>
              <w:rPr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>такого вывода</w:t>
            </w:r>
          </w:p>
        </w:tc>
      </w:tr>
    </w:tbl>
    <w:p w:rsidR="00E85EA1" w:rsidRPr="00E85EA1" w:rsidRDefault="00E85EA1" w:rsidP="00E85EA1">
      <w:pPr>
        <w:widowControl w:val="0"/>
        <w:jc w:val="both"/>
        <w:rPr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 xml:space="preserve">Вы вправе повторно обратиться с заявлением </w:t>
      </w:r>
      <w:r w:rsidRPr="00E85EA1">
        <w:rPr>
          <w:rFonts w:cs="Courier New"/>
          <w:bCs/>
          <w:kern w:val="2"/>
          <w:sz w:val="28"/>
          <w:szCs w:val="28"/>
          <w14:ligatures w14:val="standardContextual"/>
        </w:rPr>
        <w:t xml:space="preserve">о выдаче дубликата уведомления о соответствии </w:t>
      </w:r>
      <w:r w:rsidRPr="00E85EA1">
        <w:rPr>
          <w:kern w:val="2"/>
          <w:sz w:val="28"/>
          <w:szCs w:val="28"/>
          <w14:ligatures w14:val="standardContextual"/>
        </w:rPr>
        <w:t>после устранения указанного нарушения.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kern w:val="2"/>
          <w:sz w:val="28"/>
          <w:szCs w:val="28"/>
          <w14:ligatures w14:val="standardContextual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  <w:proofErr w:type="gramEnd"/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>Дополнительно информируем: __________________________________</w:t>
      </w:r>
    </w:p>
    <w:p w:rsidR="00E85EA1" w:rsidRPr="00E85EA1" w:rsidRDefault="00E85EA1" w:rsidP="00E85EA1">
      <w:pPr>
        <w:widowControl w:val="0"/>
        <w:spacing w:line="360" w:lineRule="auto"/>
        <w:jc w:val="both"/>
        <w:rPr>
          <w:kern w:val="2"/>
          <w:sz w:val="24"/>
          <w:szCs w:val="22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>__________________________________________________________________.</w:t>
      </w:r>
    </w:p>
    <w:p w:rsidR="00E85EA1" w:rsidRPr="00E85EA1" w:rsidRDefault="00E85EA1" w:rsidP="00E85EA1">
      <w:pPr>
        <w:widowControl w:val="0"/>
        <w:jc w:val="center"/>
        <w:rPr>
          <w:kern w:val="2"/>
          <w:sz w:val="24"/>
          <w:szCs w:val="22"/>
          <w14:ligatures w14:val="standardContextual"/>
        </w:rPr>
      </w:pPr>
      <w:proofErr w:type="gramStart"/>
      <w:r w:rsidRPr="00E85EA1">
        <w:rPr>
          <w:kern w:val="2"/>
          <w:sz w:val="24"/>
          <w:szCs w:val="22"/>
          <w14:ligatures w14:val="standardContextual"/>
        </w:rPr>
        <w:t>(информация, необходимая для устранения причин отказа</w:t>
      </w:r>
      <w:proofErr w:type="gramEnd"/>
    </w:p>
    <w:p w:rsidR="00E85EA1" w:rsidRPr="00E85EA1" w:rsidRDefault="00E85EA1" w:rsidP="00E85EA1">
      <w:pPr>
        <w:widowControl w:val="0"/>
        <w:jc w:val="center"/>
        <w:rPr>
          <w:kern w:val="2"/>
          <w:sz w:val="24"/>
          <w:szCs w:val="22"/>
          <w14:ligatures w14:val="standardContextual"/>
        </w:rPr>
      </w:pPr>
      <w:r w:rsidRPr="00E85EA1">
        <w:rPr>
          <w:kern w:val="2"/>
          <w:sz w:val="24"/>
          <w:szCs w:val="22"/>
          <w14:ligatures w14:val="standardContextual"/>
        </w:rPr>
        <w:t>в выдаче дубликата уведомления о соответствии,</w:t>
      </w:r>
    </w:p>
    <w:p w:rsidR="00E85EA1" w:rsidRPr="00E85EA1" w:rsidRDefault="00E85EA1" w:rsidP="00E85EA1">
      <w:pPr>
        <w:widowControl w:val="0"/>
        <w:jc w:val="center"/>
        <w:rPr>
          <w:kern w:val="2"/>
          <w:sz w:val="24"/>
          <w:szCs w:val="22"/>
          <w14:ligatures w14:val="standardContextual"/>
        </w:rPr>
      </w:pPr>
      <w:r w:rsidRPr="00E85EA1">
        <w:rPr>
          <w:kern w:val="2"/>
          <w:sz w:val="24"/>
          <w:szCs w:val="22"/>
          <w14:ligatures w14:val="standardContextual"/>
        </w:rPr>
        <w:t>а также иная дополнительная информация при наличии)</w:t>
      </w:r>
    </w:p>
    <w:p w:rsidR="00E85EA1" w:rsidRPr="00E85EA1" w:rsidRDefault="00E85EA1" w:rsidP="00E85EA1">
      <w:pPr>
        <w:widowControl w:val="0"/>
        <w:jc w:val="center"/>
        <w:rPr>
          <w:kern w:val="2"/>
          <w:sz w:val="28"/>
          <w:szCs w:val="28"/>
          <w14:ligatures w14:val="standardContextual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277"/>
        <w:gridCol w:w="2216"/>
        <w:gridCol w:w="277"/>
        <w:gridCol w:w="3876"/>
      </w:tblGrid>
      <w:tr w:rsidR="00E85EA1" w:rsidRPr="00E85EA1" w:rsidTr="00E85EA1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(фамилия, имя, отчество (при наличии))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«___» ________________ 20__ г.</w:t>
      </w:r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tbl>
      <w:tblPr>
        <w:tblStyle w:val="6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E85EA1" w:rsidRPr="00E85EA1" w:rsidTr="00E85EA1">
        <w:tc>
          <w:tcPr>
            <w:tcW w:w="2500" w:type="pct"/>
            <w:hideMark/>
          </w:tcPr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Руководитель управления</w:t>
            </w:r>
          </w:p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разрешительной документации</w:t>
            </w:r>
          </w:p>
          <w:p w:rsidR="00E85EA1" w:rsidRPr="00E85EA1" w:rsidRDefault="00E85EA1" w:rsidP="00E85EA1">
            <w:pPr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в области строительства</w:t>
            </w:r>
          </w:p>
        </w:tc>
        <w:tc>
          <w:tcPr>
            <w:tcW w:w="2500" w:type="pct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И.М. Григорьева</w:t>
            </w: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2500" w:type="pct"/>
          </w:tcPr>
          <w:p w:rsidR="00E85EA1" w:rsidRPr="00E85EA1" w:rsidRDefault="00E85EA1" w:rsidP="00E85EA1">
            <w:pPr>
              <w:jc w:val="both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2500" w:type="pct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2"/>
          <w14:ligatures w14:val="standardContextual"/>
        </w:rPr>
      </w:pPr>
    </w:p>
    <w:p w:rsidR="00E85EA1" w:rsidRPr="00E85EA1" w:rsidRDefault="00E85EA1" w:rsidP="00E85EA1">
      <w:pPr>
        <w:ind w:left="4820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lastRenderedPageBreak/>
        <w:t>Приложение № 9</w:t>
      </w:r>
    </w:p>
    <w:p w:rsidR="00E85EA1" w:rsidRPr="00E85EA1" w:rsidRDefault="00E85EA1" w:rsidP="00E85EA1">
      <w:pPr>
        <w:ind w:left="4820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t>к Административному регламенту</w:t>
      </w:r>
    </w:p>
    <w:p w:rsidR="00E85EA1" w:rsidRPr="00E85EA1" w:rsidRDefault="00E85EA1" w:rsidP="00E85EA1">
      <w:pPr>
        <w:autoSpaceDE/>
        <w:autoSpaceDN/>
        <w:ind w:left="4820"/>
        <w:jc w:val="center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jc w:val="right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spacing w:line="228" w:lineRule="auto"/>
        <w:jc w:val="right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Форма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</w:pPr>
    </w:p>
    <w:p w:rsidR="00E85EA1" w:rsidRPr="00E85EA1" w:rsidRDefault="00E85EA1" w:rsidP="00E85EA1">
      <w:pPr>
        <w:spacing w:line="228" w:lineRule="auto"/>
        <w:jc w:val="center"/>
        <w:rPr>
          <w:rFonts w:cstheme="minorBidi"/>
          <w:b/>
          <w:bCs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bCs/>
          <w:kern w:val="2"/>
          <w:sz w:val="28"/>
          <w:szCs w:val="28"/>
          <w14:ligatures w14:val="standardContextual"/>
        </w:rPr>
        <w:t>ЗАЯВЛЕНИЕ</w:t>
      </w:r>
    </w:p>
    <w:p w:rsidR="00E85EA1" w:rsidRPr="00E85EA1" w:rsidRDefault="00E85EA1" w:rsidP="00E85EA1">
      <w:pPr>
        <w:spacing w:line="228" w:lineRule="auto"/>
        <w:jc w:val="center"/>
        <w:rPr>
          <w:rFonts w:cstheme="minorBidi"/>
          <w:b/>
          <w:bCs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bCs/>
          <w:kern w:val="2"/>
          <w:sz w:val="28"/>
          <w:szCs w:val="28"/>
          <w14:ligatures w14:val="standardContextual"/>
        </w:rPr>
        <w:t>об исправлении допущенных опечаток и ошибок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 xml:space="preserve">в уведомлении </w:t>
      </w:r>
      <w:r w:rsidRPr="00E85EA1">
        <w:rPr>
          <w:b/>
          <w:kern w:val="2"/>
          <w:sz w:val="28"/>
          <w:szCs w:val="28"/>
          <w14:ligatures w14:val="standardContextual"/>
        </w:rPr>
        <w:t xml:space="preserve">о соответствии </w:t>
      </w:r>
      <w:proofErr w:type="gramStart"/>
      <w:r w:rsidRPr="00E85EA1">
        <w:rPr>
          <w:b/>
          <w:kern w:val="2"/>
          <w:sz w:val="28"/>
          <w:szCs w:val="28"/>
          <w14:ligatures w14:val="standardContextual"/>
        </w:rPr>
        <w:t>указанных</w:t>
      </w:r>
      <w:proofErr w:type="gramEnd"/>
      <w:r w:rsidRPr="00E85EA1">
        <w:rPr>
          <w:b/>
          <w:kern w:val="2"/>
          <w:sz w:val="28"/>
          <w:szCs w:val="28"/>
          <w14:ligatures w14:val="standardContextual"/>
        </w:rPr>
        <w:t xml:space="preserve"> в уведомлении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 xml:space="preserve">о </w:t>
      </w:r>
      <w:proofErr w:type="gramStart"/>
      <w:r w:rsidRPr="00E85EA1">
        <w:rPr>
          <w:b/>
          <w:kern w:val="2"/>
          <w:sz w:val="28"/>
          <w:szCs w:val="28"/>
          <w14:ligatures w14:val="standardContextual"/>
        </w:rPr>
        <w:t>планируемых</w:t>
      </w:r>
      <w:proofErr w:type="gramEnd"/>
      <w:r w:rsidRPr="00E85EA1">
        <w:rPr>
          <w:b/>
          <w:kern w:val="2"/>
          <w:sz w:val="28"/>
          <w:szCs w:val="28"/>
          <w14:ligatures w14:val="standardContextual"/>
        </w:rPr>
        <w:t xml:space="preserve"> строительстве или реконструкции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объекта индивидуального жилищного строительства или садового дома параметров объекта индивидуального жилищного строительства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или садового дома установленным параметрам</w:t>
      </w:r>
    </w:p>
    <w:p w:rsidR="00E85EA1" w:rsidRPr="00E85EA1" w:rsidRDefault="00E85EA1" w:rsidP="00E85EA1">
      <w:pPr>
        <w:autoSpaceDE/>
        <w:autoSpaceDN/>
        <w:spacing w:line="228" w:lineRule="auto"/>
        <w:jc w:val="center"/>
        <w:rPr>
          <w:rFonts w:cstheme="minorBidi"/>
          <w:b/>
          <w:bCs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и допустимости размещения объекта индивидуального жилищного строительства или садового дома на земельном участке</w:t>
      </w:r>
    </w:p>
    <w:p w:rsidR="00E85EA1" w:rsidRPr="00E85EA1" w:rsidRDefault="00E85EA1" w:rsidP="00E85EA1">
      <w:pPr>
        <w:spacing w:line="228" w:lineRule="auto"/>
        <w:jc w:val="center"/>
        <w:rPr>
          <w:rFonts w:cstheme="minorBidi"/>
          <w:b/>
          <w:kern w:val="2"/>
          <w:sz w:val="24"/>
          <w:szCs w:val="24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right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«___» ________________ 20__ г.</w:t>
      </w:r>
    </w:p>
    <w:p w:rsidR="00E85EA1" w:rsidRPr="00E85EA1" w:rsidRDefault="00E85EA1" w:rsidP="00E85EA1">
      <w:pPr>
        <w:spacing w:line="22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</w:t>
      </w:r>
    </w:p>
    <w:p w:rsidR="00E85EA1" w:rsidRPr="00E85EA1" w:rsidRDefault="00E85EA1" w:rsidP="00E85EA1">
      <w:pPr>
        <w:spacing w:line="228" w:lineRule="auto"/>
        <w:jc w:val="center"/>
        <w:rPr>
          <w:rFonts w:cstheme="minorBidi"/>
          <w:kern w:val="2"/>
          <w:sz w:val="24"/>
          <w:szCs w:val="24"/>
          <w14:ligatures w14:val="standardContextual"/>
        </w:rPr>
      </w:pPr>
      <w:proofErr w:type="gramStart"/>
      <w:r w:rsidRPr="00E85EA1">
        <w:rPr>
          <w:rFonts w:cstheme="minorBidi"/>
          <w:kern w:val="2"/>
          <w:sz w:val="24"/>
          <w:szCs w:val="24"/>
          <w14:ligatures w14:val="standardContextual"/>
        </w:rPr>
        <w:t>(наименование органа местного самоуправления,</w:t>
      </w:r>
      <w:proofErr w:type="gramEnd"/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rFonts w:cstheme="minorBidi"/>
          <w:kern w:val="2"/>
          <w:sz w:val="24"/>
          <w:szCs w:val="24"/>
          <w14:ligatures w14:val="standardContextual"/>
        </w:rPr>
        <w:t xml:space="preserve">уполномоченного на выдачу уведомления </w:t>
      </w:r>
      <w:r w:rsidRPr="00E85EA1">
        <w:rPr>
          <w:kern w:val="2"/>
          <w:sz w:val="24"/>
          <w:szCs w:val="24"/>
          <w14:ligatures w14:val="standardContextual"/>
        </w:rPr>
        <w:t>о соответствии</w:t>
      </w:r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proofErr w:type="gramStart"/>
      <w:r w:rsidRPr="00E85EA1">
        <w:rPr>
          <w:kern w:val="2"/>
          <w:sz w:val="24"/>
          <w:szCs w:val="24"/>
          <w14:ligatures w14:val="standardContextual"/>
        </w:rPr>
        <w:t>указанных</w:t>
      </w:r>
      <w:proofErr w:type="gramEnd"/>
      <w:r w:rsidRPr="00E85EA1">
        <w:rPr>
          <w:kern w:val="2"/>
          <w:sz w:val="24"/>
          <w:szCs w:val="24"/>
          <w14:ligatures w14:val="standardContextual"/>
        </w:rPr>
        <w:t xml:space="preserve"> в уведомлении о планируемых строительстве или реконструкции</w:t>
      </w:r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объекта индивидуального жилищного строительства или садового дома</w:t>
      </w:r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параметров объекта индивидуального жилищного строительства или садового дома установленным параметрам и допустимости размещения</w:t>
      </w:r>
    </w:p>
    <w:p w:rsidR="00E85EA1" w:rsidRPr="00E85EA1" w:rsidRDefault="00E85EA1" w:rsidP="00E85EA1">
      <w:pPr>
        <w:spacing w:line="228" w:lineRule="auto"/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объекта индивидуального жилищного строительства или садового дома</w:t>
      </w:r>
    </w:p>
    <w:p w:rsidR="00E85EA1" w:rsidRPr="00E85EA1" w:rsidRDefault="00E85EA1" w:rsidP="00E85EA1">
      <w:pPr>
        <w:spacing w:line="228" w:lineRule="auto"/>
        <w:jc w:val="center"/>
        <w:rPr>
          <w:rFonts w:cstheme="minorBidi"/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на земельном участке</w:t>
      </w:r>
      <w:r w:rsidRPr="00E85EA1">
        <w:rPr>
          <w:rFonts w:cstheme="minorBidi"/>
          <w:kern w:val="2"/>
          <w:sz w:val="24"/>
          <w:szCs w:val="24"/>
          <w14:ligatures w14:val="standardContextual"/>
        </w:rPr>
        <w:t>)</w:t>
      </w:r>
    </w:p>
    <w:p w:rsidR="00E85EA1" w:rsidRPr="00E85EA1" w:rsidRDefault="00E85EA1" w:rsidP="00E85EA1">
      <w:pPr>
        <w:spacing w:line="228" w:lineRule="auto"/>
        <w:jc w:val="right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djustRightInd w:val="0"/>
        <w:spacing w:line="372" w:lineRule="auto"/>
        <w:ind w:firstLine="709"/>
        <w:jc w:val="both"/>
        <w:rPr>
          <w:rFonts w:cstheme="minorBidi"/>
          <w:spacing w:val="-4"/>
          <w:sz w:val="28"/>
          <w:szCs w:val="28"/>
          <w14:ligatures w14:val="standardContextual"/>
        </w:rPr>
      </w:pPr>
      <w:proofErr w:type="gramStart"/>
      <w:r w:rsidRPr="00E85EA1">
        <w:rPr>
          <w:rFonts w:cstheme="minorBidi"/>
          <w:spacing w:val="-4"/>
          <w:sz w:val="28"/>
          <w:szCs w:val="28"/>
          <w14:ligatures w14:val="standardContextual"/>
        </w:rPr>
        <w:t xml:space="preserve">Прошу исправить допущенную опечатку (ошибку) в уведомлении </w:t>
      </w:r>
      <w:r w:rsidRPr="00E85EA1">
        <w:rPr>
          <w:spacing w:val="-4"/>
          <w:sz w:val="28"/>
          <w:szCs w:val="28"/>
          <w14:ligatures w14:val="standardContextual"/>
        </w:rPr>
        <w:t xml:space="preserve">о соответствии указанных в уведомлении о планируемых строительстве или реконструкции объекта индивидуального жилищного строительства или 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</w:t>
      </w:r>
      <w:r w:rsidRPr="00E85EA1">
        <w:rPr>
          <w:rFonts w:cstheme="minorBidi"/>
          <w:spacing w:val="-4"/>
          <w:sz w:val="28"/>
          <w:szCs w:val="28"/>
          <w14:ligatures w14:val="standardContextual"/>
        </w:rPr>
        <w:t xml:space="preserve">уведомление </w:t>
      </w:r>
      <w:r w:rsidRPr="00E85EA1">
        <w:rPr>
          <w:spacing w:val="-4"/>
          <w:sz w:val="28"/>
          <w:szCs w:val="28"/>
          <w14:ligatures w14:val="standardContextual"/>
        </w:rPr>
        <w:t>о соответствии)</w:t>
      </w:r>
      <w:r w:rsidRPr="00E85EA1">
        <w:rPr>
          <w:rFonts w:cstheme="minorBidi"/>
          <w:spacing w:val="-4"/>
          <w:sz w:val="28"/>
          <w:szCs w:val="28"/>
          <w14:ligatures w14:val="standardContextual"/>
        </w:rPr>
        <w:t>.</w:t>
      </w:r>
      <w:proofErr w:type="gramEnd"/>
    </w:p>
    <w:p w:rsidR="00E85EA1" w:rsidRPr="00E85EA1" w:rsidRDefault="00E85EA1" w:rsidP="00E85EA1">
      <w:pPr>
        <w:adjustRightInd w:val="0"/>
        <w:jc w:val="center"/>
        <w:rPr>
          <w:rFonts w:eastAsia="Calibri" w:cstheme="minorBidi"/>
          <w:bCs/>
          <w:kern w:val="2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 w:cstheme="minorBidi"/>
          <w:kern w:val="2"/>
          <w:sz w:val="28"/>
          <w:szCs w:val="28"/>
          <w14:ligatures w14:val="standardContextual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88"/>
        <w:gridCol w:w="4230"/>
      </w:tblGrid>
      <w:tr w:rsidR="00E85EA1" w:rsidRPr="00E85EA1" w:rsidTr="00E85EA1">
        <w:trPr>
          <w:trHeight w:val="605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1.1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Сведения о физическом лице,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в случае если застройщик –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физическое лицо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270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1.1.1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Фамилия, имя, отчество (при наличии)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753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1.1.2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Реквизиты документа, удостоверяющего личность </w:t>
            </w: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(не указываются в случае, если застройщик – индивидуальный предприниматель)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665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1.1.3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279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1.2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Сведения о юридическом лице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175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1.2.1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Полное наименование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564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1.2.2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Основной государственный регистрационный номер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843"/>
        </w:trPr>
        <w:tc>
          <w:tcPr>
            <w:tcW w:w="526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1.2.3</w: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Идентификационный номер налогоплательщика –</w:t>
            </w:r>
          </w:p>
          <w:p w:rsidR="00E85EA1" w:rsidRPr="00E85EA1" w:rsidRDefault="00E85EA1" w:rsidP="00E85EA1">
            <w:pPr>
              <w:autoSpaceDE/>
              <w:autoSpaceDN/>
              <w:spacing w:line="252" w:lineRule="auto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юридического лица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spacing w:line="252" w:lineRule="auto"/>
        <w:jc w:val="center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52" w:lineRule="auto"/>
        <w:jc w:val="center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2. Сведения о выданном </w:t>
      </w:r>
      <w:proofErr w:type="gramStart"/>
      <w:r w:rsidRPr="00E85EA1">
        <w:rPr>
          <w:rFonts w:cstheme="minorBidi"/>
          <w:kern w:val="2"/>
          <w:sz w:val="28"/>
          <w:szCs w:val="28"/>
          <w14:ligatures w14:val="standardContextual"/>
        </w:rPr>
        <w:t>уведомлении</w:t>
      </w:r>
      <w:proofErr w:type="gramEnd"/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 </w:t>
      </w:r>
      <w:r w:rsidRPr="00E85EA1">
        <w:rPr>
          <w:kern w:val="2"/>
          <w:sz w:val="28"/>
          <w:szCs w:val="28"/>
          <w14:ligatures w14:val="standardContextual"/>
        </w:rPr>
        <w:t>о соответствии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>,</w:t>
      </w:r>
    </w:p>
    <w:p w:rsidR="00E85EA1" w:rsidRPr="00E85EA1" w:rsidRDefault="00E85EA1" w:rsidP="00E85EA1">
      <w:pPr>
        <w:autoSpaceDE/>
        <w:autoSpaceDN/>
        <w:spacing w:line="252" w:lineRule="auto"/>
        <w:jc w:val="center"/>
        <w:rPr>
          <w:rFonts w:cstheme="minorBidi"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rFonts w:cstheme="minorBidi"/>
          <w:kern w:val="2"/>
          <w:sz w:val="28"/>
          <w:szCs w:val="28"/>
          <w14:ligatures w14:val="standardContextual"/>
        </w:rPr>
        <w:t>содержащем</w:t>
      </w:r>
      <w:proofErr w:type="gramEnd"/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 допущенную опечатку (ошибку)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480"/>
        <w:gridCol w:w="2838"/>
      </w:tblGrid>
      <w:tr w:rsidR="00E85EA1" w:rsidRPr="00E85EA1" w:rsidTr="00E85EA1">
        <w:trPr>
          <w:trHeight w:val="600"/>
        </w:trPr>
        <w:tc>
          <w:tcPr>
            <w:tcW w:w="2302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Орган, выдавший</w:t>
            </w:r>
          </w:p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уведомление </w:t>
            </w:r>
            <w:r w:rsidRPr="00E85EA1">
              <w:rPr>
                <w:kern w:val="2"/>
                <w:sz w:val="24"/>
                <w:szCs w:val="24"/>
                <w14:ligatures w14:val="standardContextual"/>
              </w:rPr>
              <w:t>о соответствии</w:t>
            </w:r>
          </w:p>
        </w:tc>
        <w:tc>
          <w:tcPr>
            <w:tcW w:w="1258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Номер документа</w:t>
            </w:r>
          </w:p>
        </w:tc>
        <w:tc>
          <w:tcPr>
            <w:tcW w:w="1440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Дата документа</w:t>
            </w:r>
          </w:p>
        </w:tc>
      </w:tr>
      <w:tr w:rsidR="00E85EA1" w:rsidRPr="00E85EA1" w:rsidTr="00E85EA1">
        <w:trPr>
          <w:trHeight w:val="194"/>
        </w:trPr>
        <w:tc>
          <w:tcPr>
            <w:tcW w:w="2302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58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40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both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spacing w:line="252" w:lineRule="auto"/>
        <w:jc w:val="center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52" w:lineRule="auto"/>
        <w:jc w:val="center"/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  <w:t>3. Обоснование для внесения исправлений</w:t>
      </w:r>
    </w:p>
    <w:p w:rsidR="00E85EA1" w:rsidRPr="00E85EA1" w:rsidRDefault="00E85EA1" w:rsidP="00E85EA1">
      <w:pPr>
        <w:autoSpaceDE/>
        <w:autoSpaceDN/>
        <w:spacing w:line="252" w:lineRule="auto"/>
        <w:jc w:val="center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  <w:t xml:space="preserve">в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уведомление </w:t>
      </w:r>
      <w:r w:rsidRPr="00E85EA1">
        <w:rPr>
          <w:kern w:val="2"/>
          <w:sz w:val="28"/>
          <w:szCs w:val="28"/>
          <w14:ligatures w14:val="standardContextual"/>
        </w:rPr>
        <w:t>о соответствии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7"/>
        <w:gridCol w:w="3217"/>
        <w:gridCol w:w="3461"/>
      </w:tblGrid>
      <w:tr w:rsidR="00E85EA1" w:rsidRPr="00E85EA1" w:rsidTr="00E85EA1">
        <w:trPr>
          <w:trHeight w:val="1093"/>
        </w:trPr>
        <w:tc>
          <w:tcPr>
            <w:tcW w:w="1612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Данные (сведения), указанные в </w:t>
            </w: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уведомлении</w:t>
            </w:r>
          </w:p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о соответствии </w:t>
            </w:r>
          </w:p>
        </w:tc>
        <w:tc>
          <w:tcPr>
            <w:tcW w:w="1632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Данные (сведения),</w:t>
            </w:r>
          </w:p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которые</w:t>
            </w:r>
            <w:proofErr w:type="gramEnd"/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необходимо указать в </w:t>
            </w: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уведомлении</w:t>
            </w:r>
          </w:p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kern w:val="2"/>
                <w:sz w:val="24"/>
                <w:szCs w:val="24"/>
                <w14:ligatures w14:val="standardContextual"/>
              </w:rPr>
              <w:t>о соответствии</w:t>
            </w:r>
          </w:p>
        </w:tc>
        <w:tc>
          <w:tcPr>
            <w:tcW w:w="1756" w:type="pct"/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Обоснование с указанием реквизит</w:t>
            </w:r>
            <w:proofErr w:type="gramStart"/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а(</w:t>
            </w:r>
            <w:proofErr w:type="spellStart"/>
            <w:proofErr w:type="gramEnd"/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ов</w:t>
            </w:r>
            <w:proofErr w:type="spellEnd"/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) документа(</w:t>
            </w:r>
            <w:proofErr w:type="spellStart"/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ов</w:t>
            </w:r>
            <w:proofErr w:type="spellEnd"/>
            <w:r w:rsidRPr="00E85EA1"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), документации, на основании которых принималось решение о выдаче </w:t>
            </w: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 xml:space="preserve">уведомления </w:t>
            </w:r>
            <w:r w:rsidRPr="00E85EA1">
              <w:rPr>
                <w:kern w:val="2"/>
                <w:sz w:val="24"/>
                <w:szCs w:val="24"/>
                <w14:ligatures w14:val="standardContextual"/>
              </w:rPr>
              <w:t xml:space="preserve">о соответствии </w:t>
            </w:r>
          </w:p>
        </w:tc>
      </w:tr>
      <w:tr w:rsidR="00E85EA1" w:rsidRPr="00E85EA1" w:rsidTr="00E85EA1">
        <w:trPr>
          <w:trHeight w:val="198"/>
        </w:trPr>
        <w:tc>
          <w:tcPr>
            <w:tcW w:w="1612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32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56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spacing w:line="252" w:lineRule="auto"/>
              <w:jc w:val="center"/>
              <w:rPr>
                <w:rFonts w:eastAsia="Calibr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djustRightInd w:val="0"/>
        <w:spacing w:line="252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72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Приложение:</w:t>
      </w:r>
    </w:p>
    <w:p w:rsidR="00E85EA1" w:rsidRPr="00E85EA1" w:rsidRDefault="00E85EA1" w:rsidP="00E85EA1">
      <w:pPr>
        <w:autoSpaceDE/>
        <w:autoSpaceDN/>
        <w:spacing w:line="372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</w:t>
      </w:r>
    </w:p>
    <w:p w:rsidR="00E85EA1" w:rsidRPr="00E85EA1" w:rsidRDefault="00E85EA1" w:rsidP="00E85EA1">
      <w:pPr>
        <w:autoSpaceDE/>
        <w:autoSpaceDN/>
        <w:spacing w:line="372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</w:t>
      </w:r>
    </w:p>
    <w:p w:rsidR="00E85EA1" w:rsidRPr="00E85EA1" w:rsidRDefault="00E85EA1" w:rsidP="00E85EA1">
      <w:pPr>
        <w:autoSpaceDE/>
        <w:autoSpaceDN/>
        <w:spacing w:line="372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__________________________________________________________________.</w:t>
      </w:r>
    </w:p>
    <w:p w:rsidR="00E85EA1" w:rsidRPr="00E85EA1" w:rsidRDefault="00E85EA1" w:rsidP="00E85EA1">
      <w:pPr>
        <w:tabs>
          <w:tab w:val="left" w:pos="1968"/>
        </w:tabs>
        <w:autoSpaceDE/>
        <w:autoSpaceDN/>
        <w:spacing w:line="372" w:lineRule="auto"/>
        <w:ind w:firstLine="709"/>
        <w:jc w:val="both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Результат рассмотрения настоящего заявления прошу (указывается один из 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  <w:gridCol w:w="777"/>
      </w:tblGrid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i/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 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выдать</w:t>
            </w:r>
            <w:r w:rsidRPr="00E85EA1">
              <w:rPr>
                <w:bCs/>
                <w:sz w:val="24"/>
                <w:szCs w:val="24"/>
                <w14:ligatures w14:val="standardContextual"/>
              </w:rPr>
              <w:t xml:space="preserve"> на бумажном носителе</w:t>
            </w:r>
            <w:r w:rsidRPr="00E85EA1">
              <w:rPr>
                <w:sz w:val="24"/>
                <w:szCs w:val="24"/>
                <w14:ligatures w14:val="standardContextual"/>
              </w:rPr>
              <w:t xml:space="preserve"> при личном обращении </w:t>
            </w:r>
            <w:r w:rsidRPr="00E85EA1">
              <w:rPr>
                <w:bCs/>
                <w:sz w:val="24"/>
                <w:szCs w:val="24"/>
                <w14:ligatures w14:val="standardContextual"/>
              </w:rPr>
              <w:t>в управление либо в многофункциональный центр предоставления государственных и муниципальных услуг,</w:t>
            </w:r>
            <w:r w:rsidRPr="00E85EA1">
              <w:rPr>
                <w:sz w:val="24"/>
                <w:szCs w:val="24"/>
                <w14:ligatures w14:val="standardContextual"/>
              </w:rPr>
              <w:t xml:space="preserve"> расположенный по адресу: _________________________________________</w:t>
            </w:r>
          </w:p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направить на бумажном носителе на почтовый адрес: _________________________</w:t>
            </w:r>
          </w:p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 xml:space="preserve">направить в форме электронного документа в личный кабинет в государственной информационной системе обеспечения градостроительной </w:t>
            </w:r>
            <w:proofErr w:type="gramStart"/>
            <w:r w:rsidRPr="00E85EA1">
              <w:rPr>
                <w:sz w:val="24"/>
                <w:szCs w:val="24"/>
                <w14:ligatures w14:val="standardContextual"/>
              </w:rPr>
              <w:t>деятельности</w:t>
            </w:r>
            <w:proofErr w:type="gramEnd"/>
            <w:r w:rsidRPr="00E85EA1">
              <w:rPr>
                <w:sz w:val="24"/>
                <w:szCs w:val="24"/>
                <w14:ligatures w14:val="standardContextual"/>
              </w:rPr>
              <w:t xml:space="preserve"> с функциями автоматизированной информационно-аналитической поддержки осуществления </w:t>
            </w:r>
            <w:r w:rsidRPr="00E85EA1">
              <w:rPr>
                <w:sz w:val="24"/>
                <w:szCs w:val="24"/>
                <w14:ligatures w14:val="standardContextual"/>
              </w:rPr>
              <w:lastRenderedPageBreak/>
              <w:t>полномочий в области градостроительной деятельности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159"/>
        <w:gridCol w:w="6162"/>
      </w:tblGrid>
      <w:tr w:rsidR="00E85EA1" w:rsidRPr="00E85EA1" w:rsidTr="00E85EA1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ind w:firstLine="709"/>
              <w:jc w:val="center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ind w:firstLine="709"/>
              <w:jc w:val="both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ind w:firstLine="709"/>
              <w:jc w:val="center"/>
              <w:rPr>
                <w:sz w:val="28"/>
                <w:szCs w:val="28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(фамилия, имя, отчество (при наличии))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tbl>
      <w:tblPr>
        <w:tblStyle w:val="7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E85EA1" w:rsidRPr="00E85EA1" w:rsidTr="00E85EA1">
        <w:tc>
          <w:tcPr>
            <w:tcW w:w="2500" w:type="pct"/>
            <w:hideMark/>
          </w:tcPr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Руководитель управления</w:t>
            </w:r>
          </w:p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разрешительной документации</w:t>
            </w:r>
          </w:p>
          <w:p w:rsidR="00E85EA1" w:rsidRPr="00E85EA1" w:rsidRDefault="00E85EA1" w:rsidP="00E85EA1">
            <w:pPr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в области строительства</w:t>
            </w:r>
          </w:p>
        </w:tc>
        <w:tc>
          <w:tcPr>
            <w:tcW w:w="2500" w:type="pct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И.М. Григорьева</w:t>
            </w: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2"/>
          <w14:ligatures w14:val="standardContextual"/>
        </w:rPr>
      </w:pPr>
    </w:p>
    <w:p w:rsidR="00E85EA1" w:rsidRPr="00E85EA1" w:rsidRDefault="00E85EA1" w:rsidP="00E85EA1">
      <w:pPr>
        <w:spacing w:line="228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lastRenderedPageBreak/>
        <w:t>Приложение № 10</w:t>
      </w:r>
    </w:p>
    <w:p w:rsidR="00E85EA1" w:rsidRPr="00E85EA1" w:rsidRDefault="00E85EA1" w:rsidP="00E85EA1">
      <w:pPr>
        <w:spacing w:line="228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t>к Административному регламенту</w:t>
      </w:r>
    </w:p>
    <w:p w:rsidR="00E85EA1" w:rsidRPr="00E85EA1" w:rsidRDefault="00E85EA1" w:rsidP="00E85EA1">
      <w:pPr>
        <w:autoSpaceDE/>
        <w:autoSpaceDN/>
        <w:spacing w:line="228" w:lineRule="auto"/>
        <w:ind w:left="5103"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jc w:val="right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Форма</w:t>
      </w:r>
    </w:p>
    <w:p w:rsidR="00E85EA1" w:rsidRPr="00E85EA1" w:rsidRDefault="00E85EA1" w:rsidP="00E85E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Кому 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для юридического лица)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(почтовый индекс и адрес, телефон,</w:t>
      </w:r>
      <w:proofErr w:type="gramEnd"/>
    </w:p>
    <w:p w:rsidR="00E85EA1" w:rsidRPr="00E85EA1" w:rsidRDefault="00E85EA1" w:rsidP="00E85EA1">
      <w:pPr>
        <w:autoSpaceDE/>
        <w:autoSpaceDN/>
        <w:spacing w:line="228" w:lineRule="auto"/>
        <w:ind w:left="4253"/>
        <w:jc w:val="center"/>
        <w:rPr>
          <w:b/>
          <w:sz w:val="24"/>
          <w:szCs w:val="22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адрес электронной почты)</w:t>
      </w:r>
    </w:p>
    <w:p w:rsidR="00E85EA1" w:rsidRPr="00E85EA1" w:rsidRDefault="00E85EA1" w:rsidP="00E85EA1">
      <w:pPr>
        <w:autoSpaceDE/>
        <w:autoSpaceDN/>
        <w:spacing w:line="228" w:lineRule="auto"/>
        <w:ind w:firstLine="709"/>
        <w:jc w:val="right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>РЕШЕНИЕ</w:t>
      </w:r>
    </w:p>
    <w:p w:rsidR="00E85EA1" w:rsidRPr="00E85EA1" w:rsidRDefault="00E85EA1" w:rsidP="00E85EA1">
      <w:pPr>
        <w:autoSpaceDE/>
        <w:autoSpaceDN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>об отказе во внесении исправлений</w:t>
      </w:r>
    </w:p>
    <w:p w:rsidR="00E85EA1" w:rsidRPr="00E85EA1" w:rsidRDefault="00E85EA1" w:rsidP="00E85EA1">
      <w:pPr>
        <w:autoSpaceDE/>
        <w:autoSpaceDN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kern w:val="2"/>
          <w:sz w:val="28"/>
          <w:szCs w:val="28"/>
          <w14:ligatures w14:val="standardContextual"/>
        </w:rPr>
        <w:t xml:space="preserve">в уведомление </w:t>
      </w:r>
      <w:r w:rsidRPr="00E85EA1">
        <w:rPr>
          <w:b/>
          <w:kern w:val="2"/>
          <w:sz w:val="28"/>
          <w:szCs w:val="28"/>
          <w14:ligatures w14:val="standardContextual"/>
        </w:rPr>
        <w:t xml:space="preserve">о соответствии </w:t>
      </w:r>
      <w:proofErr w:type="gramStart"/>
      <w:r w:rsidRPr="00E85EA1">
        <w:rPr>
          <w:b/>
          <w:kern w:val="2"/>
          <w:sz w:val="28"/>
          <w:szCs w:val="28"/>
          <w14:ligatures w14:val="standardContextual"/>
        </w:rPr>
        <w:t>указанных</w:t>
      </w:r>
      <w:proofErr w:type="gramEnd"/>
      <w:r w:rsidRPr="00E85EA1">
        <w:rPr>
          <w:b/>
          <w:kern w:val="2"/>
          <w:sz w:val="28"/>
          <w:szCs w:val="28"/>
          <w14:ligatures w14:val="standardContextual"/>
        </w:rPr>
        <w:t xml:space="preserve"> в уведомлении</w:t>
      </w:r>
    </w:p>
    <w:p w:rsidR="00E85EA1" w:rsidRPr="00E85EA1" w:rsidRDefault="00E85EA1" w:rsidP="00E85EA1">
      <w:pPr>
        <w:autoSpaceDE/>
        <w:autoSpaceDN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 xml:space="preserve">о </w:t>
      </w:r>
      <w:proofErr w:type="gramStart"/>
      <w:r w:rsidRPr="00E85EA1">
        <w:rPr>
          <w:b/>
          <w:kern w:val="2"/>
          <w:sz w:val="28"/>
          <w:szCs w:val="28"/>
          <w14:ligatures w14:val="standardContextual"/>
        </w:rPr>
        <w:t>планируемых</w:t>
      </w:r>
      <w:proofErr w:type="gramEnd"/>
      <w:r w:rsidRPr="00E85EA1">
        <w:rPr>
          <w:b/>
          <w:kern w:val="2"/>
          <w:sz w:val="28"/>
          <w:szCs w:val="28"/>
          <w14:ligatures w14:val="standardContextual"/>
        </w:rPr>
        <w:t xml:space="preserve"> строительстве или реконструкции</w:t>
      </w:r>
    </w:p>
    <w:p w:rsidR="00E85EA1" w:rsidRPr="00E85EA1" w:rsidRDefault="00E85EA1" w:rsidP="00E85EA1">
      <w:pPr>
        <w:autoSpaceDE/>
        <w:autoSpaceDN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объекта индивидуального жилищного строительства или садового дома</w:t>
      </w:r>
    </w:p>
    <w:p w:rsidR="00E85EA1" w:rsidRPr="00E85EA1" w:rsidRDefault="00E85EA1" w:rsidP="00E85EA1">
      <w:pPr>
        <w:autoSpaceDE/>
        <w:autoSpaceDN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параметров объекта индивидуального жилищного строительства</w:t>
      </w:r>
    </w:p>
    <w:p w:rsidR="00E85EA1" w:rsidRPr="00E85EA1" w:rsidRDefault="00E85EA1" w:rsidP="00E85EA1">
      <w:pPr>
        <w:autoSpaceDE/>
        <w:autoSpaceDN/>
        <w:jc w:val="center"/>
        <w:rPr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или садового дома установленным параметрам</w:t>
      </w:r>
    </w:p>
    <w:p w:rsidR="00E85EA1" w:rsidRPr="00E85EA1" w:rsidRDefault="00E85EA1" w:rsidP="00E85EA1">
      <w:pPr>
        <w:autoSpaceDE/>
        <w:autoSpaceDN/>
        <w:jc w:val="center"/>
        <w:rPr>
          <w:rFonts w:cstheme="minorBidi"/>
          <w:b/>
          <w:kern w:val="2"/>
          <w:sz w:val="28"/>
          <w:szCs w:val="28"/>
          <w14:ligatures w14:val="standardContextual"/>
        </w:rPr>
      </w:pPr>
      <w:r w:rsidRPr="00E85EA1">
        <w:rPr>
          <w:b/>
          <w:kern w:val="2"/>
          <w:sz w:val="28"/>
          <w:szCs w:val="28"/>
          <w14:ligatures w14:val="standardContextual"/>
        </w:rPr>
        <w:t>и допустимости размещения объекта индивидуального жилищного строительства или садового дома на земельном участке</w:t>
      </w:r>
    </w:p>
    <w:p w:rsidR="00E85EA1" w:rsidRPr="00E85EA1" w:rsidRDefault="00E85EA1" w:rsidP="00E85EA1">
      <w:pPr>
        <w:autoSpaceDE/>
        <w:autoSpaceDN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i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По результатам рассмотрения заявления об исправлении допущенных опечаток и ошибок в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уведомлении </w:t>
      </w:r>
      <w:r w:rsidRPr="00E85EA1">
        <w:rPr>
          <w:kern w:val="2"/>
          <w:sz w:val="28"/>
          <w:szCs w:val="28"/>
          <w14:ligatures w14:val="standardContextual"/>
        </w:rPr>
        <w:t>о соответствии указанных в уведомлении о 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 (далее – уведомление о соответствии) от «___» _______________ 20__ г. № __________ (дата</w:t>
      </w:r>
      <w:proofErr w:type="gramEnd"/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 и номер регистрации заявления) принято решение об отказе во внесении исправлений в уведомление о соответствии по следующим основаниям: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4"/>
        <w:gridCol w:w="4056"/>
        <w:gridCol w:w="3433"/>
      </w:tblGrid>
      <w:tr w:rsidR="00E85EA1" w:rsidRPr="00E85EA1" w:rsidTr="00E85EA1">
        <w:trPr>
          <w:trHeight w:val="626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№ пункта  Приложения № 4 к Административному регламенту</w:t>
            </w:r>
          </w:p>
        </w:tc>
        <w:tc>
          <w:tcPr>
            <w:tcW w:w="2077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 xml:space="preserve">Основание </w:t>
            </w:r>
            <w:proofErr w:type="gramStart"/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для отказа во внесении исправлений в уведомление о соответствии в соответствии</w:t>
            </w:r>
            <w:proofErr w:type="gramEnd"/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 xml:space="preserve"> с Приложением № 4 к Административному регламенту</w:t>
            </w:r>
          </w:p>
        </w:tc>
        <w:tc>
          <w:tcPr>
            <w:tcW w:w="1758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Разъяснение причин отказа во внесении исправлений в уведомление о соответствии</w:t>
            </w:r>
          </w:p>
        </w:tc>
      </w:tr>
      <w:tr w:rsidR="00E85EA1" w:rsidRPr="00E85EA1" w:rsidTr="00E85EA1">
        <w:trPr>
          <w:trHeight w:val="800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077" w:type="pct"/>
          </w:tcPr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Несоответствие заявителя кругу лиц, указанных в пункте 1.2.1 Административного регламента</w:t>
            </w:r>
          </w:p>
        </w:tc>
        <w:tc>
          <w:tcPr>
            <w:tcW w:w="1758" w:type="pct"/>
          </w:tcPr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Указываются основания</w:t>
            </w:r>
          </w:p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такого вывода</w:t>
            </w:r>
          </w:p>
        </w:tc>
      </w:tr>
      <w:tr w:rsidR="00E85EA1" w:rsidRPr="00E85EA1" w:rsidTr="00E85EA1">
        <w:trPr>
          <w:trHeight w:val="13"/>
        </w:trPr>
        <w:tc>
          <w:tcPr>
            <w:tcW w:w="1165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077" w:type="pct"/>
          </w:tcPr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 xml:space="preserve">Отсутствие опечаток и ошибок в уведомлении о соответствии </w:t>
            </w:r>
          </w:p>
        </w:tc>
        <w:tc>
          <w:tcPr>
            <w:tcW w:w="1758" w:type="pct"/>
          </w:tcPr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Указываются основания</w:t>
            </w:r>
          </w:p>
          <w:p w:rsidR="00E85EA1" w:rsidRPr="00E85EA1" w:rsidRDefault="00E85EA1" w:rsidP="00E85EA1">
            <w:pPr>
              <w:autoSpaceDE/>
              <w:autoSpaceDN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такого вывода</w:t>
            </w:r>
          </w:p>
        </w:tc>
      </w:tr>
    </w:tbl>
    <w:p w:rsidR="00E85EA1" w:rsidRPr="00E85EA1" w:rsidRDefault="00E85EA1" w:rsidP="00E85EA1">
      <w:pPr>
        <w:widowControl w:val="0"/>
        <w:rPr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>Вы вправе повторно обратиться с заявлением об исправлении допущенных опечаток и ошибок в уведомлении о соответствии после устранения указанных нарушений.</w:t>
      </w:r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kern w:val="2"/>
          <w:sz w:val="28"/>
          <w:szCs w:val="28"/>
          <w14:ligatures w14:val="standardContextual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  <w:proofErr w:type="gramEnd"/>
    </w:p>
    <w:p w:rsidR="00E85EA1" w:rsidRPr="00E85EA1" w:rsidRDefault="00E85EA1" w:rsidP="00E85EA1">
      <w:pPr>
        <w:widowControl w:val="0"/>
        <w:spacing w:line="360" w:lineRule="auto"/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>Дополнительно информируем: __________________________________</w:t>
      </w:r>
    </w:p>
    <w:p w:rsidR="00E85EA1" w:rsidRPr="00E85EA1" w:rsidRDefault="00E85EA1" w:rsidP="00E85EA1">
      <w:pPr>
        <w:widowControl w:val="0"/>
        <w:spacing w:line="360" w:lineRule="auto"/>
        <w:jc w:val="both"/>
        <w:rPr>
          <w:kern w:val="2"/>
          <w:sz w:val="24"/>
          <w:szCs w:val="22"/>
          <w14:ligatures w14:val="standardContextual"/>
        </w:rPr>
      </w:pPr>
      <w:r w:rsidRPr="00E85EA1">
        <w:rPr>
          <w:kern w:val="2"/>
          <w:sz w:val="28"/>
          <w:szCs w:val="28"/>
          <w14:ligatures w14:val="standardContextual"/>
        </w:rPr>
        <w:t>__________________________________________________________________.</w:t>
      </w:r>
    </w:p>
    <w:p w:rsidR="00E85EA1" w:rsidRPr="00E85EA1" w:rsidRDefault="00E85EA1" w:rsidP="00E85EA1">
      <w:pPr>
        <w:widowControl w:val="0"/>
        <w:jc w:val="center"/>
        <w:rPr>
          <w:kern w:val="2"/>
          <w:sz w:val="24"/>
          <w:szCs w:val="22"/>
          <w14:ligatures w14:val="standardContextual"/>
        </w:rPr>
      </w:pPr>
      <w:proofErr w:type="gramStart"/>
      <w:r w:rsidRPr="00E85EA1">
        <w:rPr>
          <w:kern w:val="2"/>
          <w:sz w:val="24"/>
          <w:szCs w:val="22"/>
          <w14:ligatures w14:val="standardContextual"/>
        </w:rPr>
        <w:t>(информация, необходимая для устранения причин отказа во внесении исправлений</w:t>
      </w:r>
      <w:proofErr w:type="gramEnd"/>
    </w:p>
    <w:p w:rsidR="00E85EA1" w:rsidRPr="00E85EA1" w:rsidRDefault="00E85EA1" w:rsidP="00E85EA1">
      <w:pPr>
        <w:widowControl w:val="0"/>
        <w:jc w:val="center"/>
        <w:rPr>
          <w:kern w:val="2"/>
          <w:sz w:val="24"/>
          <w:szCs w:val="22"/>
          <w14:ligatures w14:val="standardContextual"/>
        </w:rPr>
      </w:pPr>
      <w:r w:rsidRPr="00E85EA1">
        <w:rPr>
          <w:kern w:val="2"/>
          <w:sz w:val="24"/>
          <w:szCs w:val="22"/>
          <w14:ligatures w14:val="standardContextual"/>
        </w:rPr>
        <w:t>в уведомление о соответствии,</w:t>
      </w:r>
    </w:p>
    <w:p w:rsidR="00E85EA1" w:rsidRPr="00E85EA1" w:rsidRDefault="00E85EA1" w:rsidP="00E85EA1">
      <w:pPr>
        <w:widowControl w:val="0"/>
        <w:jc w:val="center"/>
        <w:rPr>
          <w:kern w:val="2"/>
          <w:sz w:val="24"/>
          <w:szCs w:val="22"/>
          <w14:ligatures w14:val="standardContextual"/>
        </w:rPr>
      </w:pPr>
      <w:r w:rsidRPr="00E85EA1">
        <w:rPr>
          <w:kern w:val="2"/>
          <w:sz w:val="24"/>
          <w:szCs w:val="22"/>
          <w14:ligatures w14:val="standardContextual"/>
        </w:rPr>
        <w:t>а также иная дополнительная информация при наличии)</w:t>
      </w:r>
    </w:p>
    <w:p w:rsidR="00E85EA1" w:rsidRPr="00E85EA1" w:rsidRDefault="00E85EA1" w:rsidP="00E85EA1">
      <w:pPr>
        <w:widowControl w:val="0"/>
        <w:jc w:val="center"/>
        <w:rPr>
          <w:kern w:val="2"/>
          <w:sz w:val="28"/>
          <w:szCs w:val="28"/>
          <w14:ligatures w14:val="standardContextual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277"/>
        <w:gridCol w:w="2216"/>
        <w:gridCol w:w="277"/>
        <w:gridCol w:w="3876"/>
      </w:tblGrid>
      <w:tr w:rsidR="00E85EA1" w:rsidRPr="00E85EA1" w:rsidTr="00E85EA1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(фамилия, имя, отчество (при наличии))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«___» ________________ 20__ г.</w:t>
      </w:r>
    </w:p>
    <w:p w:rsidR="00E85EA1" w:rsidRPr="00E85EA1" w:rsidRDefault="00E85EA1" w:rsidP="00E85EA1">
      <w:pPr>
        <w:jc w:val="both"/>
        <w:rPr>
          <w:sz w:val="24"/>
          <w:szCs w:val="28"/>
          <w14:ligatures w14:val="standardContextual"/>
        </w:rPr>
      </w:pPr>
    </w:p>
    <w:p w:rsidR="00E85EA1" w:rsidRPr="00E85EA1" w:rsidRDefault="00E85EA1" w:rsidP="00E85EA1">
      <w:pPr>
        <w:jc w:val="both"/>
        <w:rPr>
          <w:sz w:val="24"/>
          <w:szCs w:val="28"/>
          <w14:ligatures w14:val="standardContextual"/>
        </w:rPr>
      </w:pPr>
    </w:p>
    <w:tbl>
      <w:tblPr>
        <w:tblStyle w:val="8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E85EA1" w:rsidRPr="00E85EA1" w:rsidTr="00E85EA1">
        <w:tc>
          <w:tcPr>
            <w:tcW w:w="2500" w:type="pct"/>
            <w:hideMark/>
          </w:tcPr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Руководитель управления</w:t>
            </w:r>
          </w:p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разрешительной документации</w:t>
            </w:r>
          </w:p>
          <w:p w:rsidR="00E85EA1" w:rsidRPr="00E85EA1" w:rsidRDefault="00E85EA1" w:rsidP="00E85EA1">
            <w:pPr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в области строительства</w:t>
            </w:r>
          </w:p>
        </w:tc>
        <w:tc>
          <w:tcPr>
            <w:tcW w:w="2500" w:type="pct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И.М. Григорьева</w:t>
            </w: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jc w:val="both"/>
        <w:rPr>
          <w:sz w:val="28"/>
          <w:szCs w:val="22"/>
          <w14:ligatures w14:val="standardContextual"/>
        </w:rPr>
      </w:pPr>
    </w:p>
    <w:p w:rsidR="00E85EA1" w:rsidRPr="00E85EA1" w:rsidRDefault="00E85EA1" w:rsidP="00E85EA1">
      <w:pPr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lastRenderedPageBreak/>
        <w:t>Приложение № 11</w:t>
      </w:r>
    </w:p>
    <w:p w:rsidR="00E85EA1" w:rsidRPr="00E85EA1" w:rsidRDefault="00E85EA1" w:rsidP="00E85EA1">
      <w:pPr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t>к Административному регламенту</w:t>
      </w:r>
    </w:p>
    <w:p w:rsidR="00E85EA1" w:rsidRPr="00E85EA1" w:rsidRDefault="00E85EA1" w:rsidP="00E85EA1">
      <w:pPr>
        <w:autoSpaceDE/>
        <w:autoSpaceDN/>
        <w:ind w:left="5103"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left="5103"/>
        <w:jc w:val="center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jc w:val="right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Форма</w:t>
      </w:r>
    </w:p>
    <w:p w:rsidR="00E85EA1" w:rsidRPr="00E85EA1" w:rsidRDefault="00E85EA1" w:rsidP="00E85EA1">
      <w:pPr>
        <w:jc w:val="center"/>
        <w:rPr>
          <w:rFonts w:eastAsia="Calibri" w:cstheme="minorBidi"/>
          <w:kern w:val="2"/>
          <w:sz w:val="28"/>
          <w:szCs w:val="28"/>
          <w:lang w:eastAsia="en-US"/>
          <w14:ligatures w14:val="standardContextual"/>
        </w:rPr>
      </w:pPr>
    </w:p>
    <w:p w:rsidR="00E85EA1" w:rsidRPr="00E85EA1" w:rsidRDefault="00E85EA1" w:rsidP="00E85EA1">
      <w:pPr>
        <w:jc w:val="center"/>
        <w:rPr>
          <w:rFonts w:cstheme="minorBidi"/>
          <w:b/>
          <w:bCs/>
          <w:spacing w:val="-4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bCs/>
          <w:spacing w:val="-4"/>
          <w:kern w:val="2"/>
          <w:sz w:val="28"/>
          <w:szCs w:val="28"/>
          <w14:ligatures w14:val="standardContextual"/>
        </w:rPr>
        <w:t>ЗАЯВЛЕНИЕ</w:t>
      </w:r>
    </w:p>
    <w:p w:rsidR="00E85EA1" w:rsidRPr="00E85EA1" w:rsidRDefault="00E85EA1" w:rsidP="00E85EA1">
      <w:pPr>
        <w:jc w:val="center"/>
        <w:rPr>
          <w:rFonts w:cstheme="minorBidi"/>
          <w:b/>
          <w:bCs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rFonts w:cstheme="minorBidi"/>
          <w:b/>
          <w:bCs/>
          <w:spacing w:val="-4"/>
          <w:kern w:val="2"/>
          <w:sz w:val="28"/>
          <w:szCs w:val="28"/>
          <w14:ligatures w14:val="standardContextual"/>
        </w:rPr>
        <w:t xml:space="preserve">об оставлении </w:t>
      </w:r>
      <w:r w:rsidRPr="00E85EA1">
        <w:rPr>
          <w:rFonts w:cstheme="minorBidi"/>
          <w:b/>
          <w:spacing w:val="-4"/>
          <w:kern w:val="2"/>
          <w:sz w:val="28"/>
          <w:szCs w:val="28"/>
          <w14:ligatures w14:val="standardContextual"/>
        </w:rPr>
        <w:t xml:space="preserve">уведомления </w:t>
      </w:r>
      <w:r w:rsidRPr="00E85EA1">
        <w:rPr>
          <w:b/>
          <w:spacing w:val="-4"/>
          <w:kern w:val="2"/>
          <w:sz w:val="28"/>
          <w:szCs w:val="28"/>
          <w14:ligatures w14:val="standardContextual"/>
        </w:rPr>
        <w:t>о планируемых строительстве или реконструкции объекта индивидуального жилищного строительства или садового дома</w:t>
      </w:r>
      <w:r w:rsidRPr="00E85EA1">
        <w:rPr>
          <w:rFonts w:eastAsia="Calibri" w:cstheme="minorBidi"/>
          <w:b/>
          <w:spacing w:val="-4"/>
          <w:kern w:val="2"/>
          <w:sz w:val="28"/>
          <w:szCs w:val="28"/>
          <w14:ligatures w14:val="standardContextual"/>
        </w:rPr>
        <w:t xml:space="preserve"> // уведомления об изменении параметров планируемого строительства или реконструкции</w:t>
      </w:r>
      <w:r w:rsidRPr="00E85EA1">
        <w:rPr>
          <w:b/>
          <w:spacing w:val="-4"/>
          <w:kern w:val="2"/>
          <w:sz w:val="28"/>
          <w:szCs w:val="28"/>
          <w14:ligatures w14:val="standardContextual"/>
        </w:rPr>
        <w:t xml:space="preserve"> объекта индивидуального жилищного строительства или садового дома </w:t>
      </w:r>
      <w:r w:rsidRPr="00E85EA1">
        <w:rPr>
          <w:rFonts w:cstheme="minorBidi"/>
          <w:b/>
          <w:bCs/>
          <w:spacing w:val="-4"/>
          <w:kern w:val="2"/>
          <w:sz w:val="28"/>
          <w:szCs w:val="28"/>
          <w14:ligatures w14:val="standardContextual"/>
        </w:rPr>
        <w:t>без рассмотрения</w:t>
      </w:r>
      <w:proofErr w:type="gramEnd"/>
    </w:p>
    <w:p w:rsidR="00E85EA1" w:rsidRPr="00E85EA1" w:rsidRDefault="00E85EA1" w:rsidP="00E85EA1">
      <w:pPr>
        <w:jc w:val="center"/>
        <w:rPr>
          <w:rFonts w:cstheme="minorBidi"/>
          <w:b/>
          <w:kern w:val="2"/>
          <w:sz w:val="24"/>
          <w:szCs w:val="24"/>
          <w14:ligatures w14:val="standardContextual"/>
        </w:rPr>
      </w:pPr>
    </w:p>
    <w:p w:rsidR="00E85EA1" w:rsidRPr="00E85EA1" w:rsidRDefault="00E85EA1" w:rsidP="00E85EA1">
      <w:pPr>
        <w:jc w:val="center"/>
        <w:rPr>
          <w:rFonts w:cstheme="minorBidi"/>
          <w:b/>
          <w:kern w:val="2"/>
          <w:sz w:val="24"/>
          <w:szCs w:val="24"/>
          <w14:ligatures w14:val="standardContextual"/>
        </w:rPr>
      </w:pPr>
    </w:p>
    <w:p w:rsidR="00E85EA1" w:rsidRPr="00E85EA1" w:rsidRDefault="00E85EA1" w:rsidP="00E85EA1">
      <w:pPr>
        <w:autoSpaceDE/>
        <w:autoSpaceDN/>
        <w:jc w:val="right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«___» ________________ 20__ г.</w:t>
      </w:r>
    </w:p>
    <w:p w:rsidR="00E85EA1" w:rsidRPr="00E85EA1" w:rsidRDefault="00E85EA1" w:rsidP="00E85EA1">
      <w:pPr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</w:t>
      </w:r>
    </w:p>
    <w:p w:rsidR="00E85EA1" w:rsidRPr="00E85EA1" w:rsidRDefault="00E85EA1" w:rsidP="00E85EA1">
      <w:pPr>
        <w:jc w:val="center"/>
        <w:rPr>
          <w:rFonts w:cstheme="minorBidi"/>
          <w:kern w:val="2"/>
          <w:sz w:val="24"/>
          <w:szCs w:val="24"/>
          <w14:ligatures w14:val="standardContextual"/>
        </w:rPr>
      </w:pPr>
      <w:proofErr w:type="gramStart"/>
      <w:r w:rsidRPr="00E85EA1">
        <w:rPr>
          <w:rFonts w:cstheme="minorBidi"/>
          <w:kern w:val="2"/>
          <w:sz w:val="24"/>
          <w:szCs w:val="24"/>
          <w14:ligatures w14:val="standardContextual"/>
        </w:rPr>
        <w:t>(наименование органа местного самоуправления,</w:t>
      </w:r>
      <w:proofErr w:type="gramEnd"/>
    </w:p>
    <w:p w:rsidR="00E85EA1" w:rsidRPr="00E85EA1" w:rsidRDefault="00E85EA1" w:rsidP="00E85EA1">
      <w:pPr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rFonts w:cstheme="minorBidi"/>
          <w:kern w:val="2"/>
          <w:sz w:val="24"/>
          <w:szCs w:val="24"/>
          <w14:ligatures w14:val="standardContextual"/>
        </w:rPr>
        <w:t xml:space="preserve">уполномоченного на выдачу уведомления </w:t>
      </w:r>
      <w:r w:rsidRPr="00E85EA1">
        <w:rPr>
          <w:kern w:val="2"/>
          <w:sz w:val="24"/>
          <w:szCs w:val="24"/>
          <w14:ligatures w14:val="standardContextual"/>
        </w:rPr>
        <w:t>о соответствии</w:t>
      </w:r>
    </w:p>
    <w:p w:rsidR="00E85EA1" w:rsidRPr="00E85EA1" w:rsidRDefault="00E85EA1" w:rsidP="00E85EA1">
      <w:pPr>
        <w:jc w:val="center"/>
        <w:rPr>
          <w:kern w:val="2"/>
          <w:sz w:val="24"/>
          <w:szCs w:val="24"/>
          <w14:ligatures w14:val="standardContextual"/>
        </w:rPr>
      </w:pPr>
      <w:proofErr w:type="gramStart"/>
      <w:r w:rsidRPr="00E85EA1">
        <w:rPr>
          <w:kern w:val="2"/>
          <w:sz w:val="24"/>
          <w:szCs w:val="24"/>
          <w14:ligatures w14:val="standardContextual"/>
        </w:rPr>
        <w:t>указанных</w:t>
      </w:r>
      <w:proofErr w:type="gramEnd"/>
      <w:r w:rsidRPr="00E85EA1">
        <w:rPr>
          <w:kern w:val="2"/>
          <w:sz w:val="24"/>
          <w:szCs w:val="24"/>
          <w14:ligatures w14:val="standardContextual"/>
        </w:rPr>
        <w:t xml:space="preserve"> в уведомлении о планируемых строительстве или реконструкции</w:t>
      </w:r>
    </w:p>
    <w:p w:rsidR="00E85EA1" w:rsidRPr="00E85EA1" w:rsidRDefault="00E85EA1" w:rsidP="00E85EA1">
      <w:pPr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объекта индивидуального жилищного строительства или садового дома</w:t>
      </w:r>
    </w:p>
    <w:p w:rsidR="00E85EA1" w:rsidRPr="00E85EA1" w:rsidRDefault="00E85EA1" w:rsidP="00E85EA1">
      <w:pPr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параметров объекта индивидуального жилищного строительства или садового дома установленным параметрам и допустимости размещения</w:t>
      </w:r>
    </w:p>
    <w:p w:rsidR="00E85EA1" w:rsidRPr="00E85EA1" w:rsidRDefault="00E85EA1" w:rsidP="00E85EA1">
      <w:pPr>
        <w:jc w:val="center"/>
        <w:rPr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объекта индивидуального жилищного строительства или садового дома</w:t>
      </w:r>
    </w:p>
    <w:p w:rsidR="00E85EA1" w:rsidRPr="00E85EA1" w:rsidRDefault="00E85EA1" w:rsidP="00E85EA1">
      <w:pPr>
        <w:jc w:val="center"/>
        <w:rPr>
          <w:rFonts w:cstheme="minorBidi"/>
          <w:kern w:val="2"/>
          <w:sz w:val="24"/>
          <w:szCs w:val="24"/>
          <w14:ligatures w14:val="standardContextual"/>
        </w:rPr>
      </w:pPr>
      <w:r w:rsidRPr="00E85EA1">
        <w:rPr>
          <w:kern w:val="2"/>
          <w:sz w:val="24"/>
          <w:szCs w:val="24"/>
          <w14:ligatures w14:val="standardContextual"/>
        </w:rPr>
        <w:t>на земельном участке</w:t>
      </w:r>
      <w:r w:rsidRPr="00E85EA1">
        <w:rPr>
          <w:rFonts w:cstheme="minorBidi"/>
          <w:kern w:val="2"/>
          <w:sz w:val="24"/>
          <w:szCs w:val="24"/>
          <w14:ligatures w14:val="standardContextual"/>
        </w:rPr>
        <w:t>)</w:t>
      </w:r>
    </w:p>
    <w:p w:rsidR="00E85EA1" w:rsidRPr="00E85EA1" w:rsidRDefault="00E85EA1" w:rsidP="00E85EA1">
      <w:pPr>
        <w:jc w:val="center"/>
        <w:rPr>
          <w:rFonts w:cstheme="minorBidi"/>
          <w:kern w:val="2"/>
          <w:sz w:val="24"/>
          <w:szCs w:val="24"/>
          <w14:ligatures w14:val="standardContextual"/>
        </w:rPr>
      </w:pPr>
    </w:p>
    <w:p w:rsidR="00E85EA1" w:rsidRPr="00E85EA1" w:rsidRDefault="00E85EA1" w:rsidP="00E85EA1">
      <w:pPr>
        <w:spacing w:line="360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Прошу оставить без рассмотрения уведомление ____________________</w:t>
      </w:r>
    </w:p>
    <w:p w:rsidR="00E85EA1" w:rsidRPr="00E85EA1" w:rsidRDefault="00E85EA1" w:rsidP="00E85EA1">
      <w:pPr>
        <w:spacing w:line="360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</w:t>
      </w:r>
    </w:p>
    <w:p w:rsidR="00E85EA1" w:rsidRPr="00E85EA1" w:rsidRDefault="00E85EA1" w:rsidP="00E85EA1">
      <w:pPr>
        <w:spacing w:line="360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_________________________________________________________________*</w:t>
      </w:r>
    </w:p>
    <w:p w:rsidR="00E85EA1" w:rsidRPr="00E85EA1" w:rsidRDefault="00E85EA1" w:rsidP="00E85EA1">
      <w:pPr>
        <w:spacing w:line="360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от 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«___» ________________ 20__ г.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№ _________________ 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(дата и номер регистрации уведомления)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>.</w:t>
      </w:r>
    </w:p>
    <w:p w:rsidR="00E85EA1" w:rsidRPr="00E85EA1" w:rsidRDefault="00E85EA1" w:rsidP="00E85EA1">
      <w:pPr>
        <w:adjustRightInd w:val="0"/>
        <w:jc w:val="center"/>
        <w:rPr>
          <w:rFonts w:eastAsia="Calibri" w:cstheme="minorBidi"/>
          <w:bCs/>
          <w:kern w:val="2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 w:cstheme="minorBidi"/>
          <w:kern w:val="2"/>
          <w:sz w:val="28"/>
          <w:szCs w:val="28"/>
          <w14:ligatures w14:val="standardContextual"/>
        </w:rPr>
        <w:t>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88"/>
        <w:gridCol w:w="4230"/>
      </w:tblGrid>
      <w:tr w:rsidR="00E85EA1" w:rsidRPr="00E85EA1" w:rsidTr="00E85EA1">
        <w:trPr>
          <w:trHeight w:val="605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Сведения о физическом лице,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в случае если застройщик –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физическое лицо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270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1.1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Фамилия, имя, отчество (при наличии)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753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1.2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Реквизиты документа, удостоверяющего личность </w:t>
            </w:r>
            <w:r w:rsidRPr="00E85EA1">
              <w:rPr>
                <w:kern w:val="2"/>
                <w:sz w:val="24"/>
                <w:szCs w:val="24"/>
                <w14:ligatures w14:val="standardContextual"/>
              </w:rPr>
              <w:t>(не указываются в случае, если застройщик – индивидуальный предприниматель)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665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1.3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279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Сведения о юридическом лице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175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2.1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Полное наименование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564"/>
        </w:trPr>
        <w:tc>
          <w:tcPr>
            <w:tcW w:w="526" w:type="pct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2.2</w:t>
            </w:r>
          </w:p>
        </w:tc>
        <w:tc>
          <w:tcPr>
            <w:tcW w:w="2328" w:type="pct"/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Основной государственный регистрационный номер</w:t>
            </w:r>
          </w:p>
        </w:tc>
        <w:tc>
          <w:tcPr>
            <w:tcW w:w="2146" w:type="pct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E85EA1" w:rsidRPr="00E85EA1" w:rsidTr="00E85EA1">
        <w:trPr>
          <w:trHeight w:val="843"/>
        </w:trPr>
        <w:tc>
          <w:tcPr>
            <w:tcW w:w="526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2.3</w: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Идентификационный номер налогоплательщика –</w:t>
            </w:r>
          </w:p>
          <w:p w:rsidR="00E85EA1" w:rsidRPr="00E85EA1" w:rsidRDefault="00E85EA1" w:rsidP="00E85EA1">
            <w:pPr>
              <w:autoSpaceDE/>
              <w:autoSpaceDN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85EA1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юридического лица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Приложение:</w:t>
      </w:r>
    </w:p>
    <w:p w:rsidR="00E85EA1" w:rsidRPr="00E85EA1" w:rsidRDefault="00E85EA1" w:rsidP="00E85EA1">
      <w:pPr>
        <w:autoSpaceDE/>
        <w:autoSpaceDN/>
        <w:spacing w:line="360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__________________________________________________________________.</w:t>
      </w:r>
    </w:p>
    <w:p w:rsidR="00E85EA1" w:rsidRPr="00E85EA1" w:rsidRDefault="00E85EA1" w:rsidP="00E85EA1">
      <w:pPr>
        <w:autoSpaceDE/>
        <w:autoSpaceDN/>
        <w:spacing w:line="360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</w:t>
      </w:r>
    </w:p>
    <w:p w:rsidR="00E85EA1" w:rsidRPr="00E85EA1" w:rsidRDefault="00E85EA1" w:rsidP="00E85EA1">
      <w:pPr>
        <w:autoSpaceDE/>
        <w:autoSpaceDN/>
        <w:spacing w:line="360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__________________________________________________________________.</w:t>
      </w:r>
    </w:p>
    <w:p w:rsidR="00E85EA1" w:rsidRPr="00E85EA1" w:rsidRDefault="00E85EA1" w:rsidP="00E85EA1">
      <w:pPr>
        <w:tabs>
          <w:tab w:val="left" w:pos="1968"/>
        </w:tabs>
        <w:autoSpaceDE/>
        <w:autoSpaceDN/>
        <w:spacing w:line="360" w:lineRule="auto"/>
        <w:ind w:firstLine="709"/>
        <w:jc w:val="both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Результат предоставления услуги прошу (указывается один из 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  <w:gridCol w:w="777"/>
      </w:tblGrid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i/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 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выдать</w:t>
            </w:r>
            <w:r w:rsidRPr="00E85EA1">
              <w:rPr>
                <w:bCs/>
                <w:sz w:val="24"/>
                <w:szCs w:val="24"/>
                <w14:ligatures w14:val="standardContextual"/>
              </w:rPr>
              <w:t xml:space="preserve"> на бумажном носителе</w:t>
            </w:r>
            <w:r w:rsidRPr="00E85EA1">
              <w:rPr>
                <w:sz w:val="24"/>
                <w:szCs w:val="24"/>
                <w14:ligatures w14:val="standardContextual"/>
              </w:rPr>
              <w:t xml:space="preserve"> при личном обращении </w:t>
            </w:r>
            <w:r w:rsidRPr="00E85EA1">
              <w:rPr>
                <w:bCs/>
                <w:sz w:val="24"/>
                <w:szCs w:val="24"/>
                <w14:ligatures w14:val="standardContextual"/>
              </w:rPr>
              <w:t>в управление либо в многофункциональный центр предоставления государственных и муниципальных услуг,</w:t>
            </w:r>
            <w:r w:rsidRPr="00E85EA1">
              <w:rPr>
                <w:sz w:val="24"/>
                <w:szCs w:val="24"/>
                <w14:ligatures w14:val="standardContextual"/>
              </w:rPr>
              <w:t xml:space="preserve"> расположенный по адресу: ________________________________________</w:t>
            </w:r>
          </w:p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направить на бумажном носителе на почтовый адрес: _________________________</w:t>
            </w:r>
          </w:p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4606" w:type="pct"/>
            <w:shd w:val="clear" w:color="auto" w:fill="auto"/>
          </w:tcPr>
          <w:p w:rsidR="00E85EA1" w:rsidRPr="00E85EA1" w:rsidRDefault="00E85EA1" w:rsidP="00E85EA1">
            <w:pPr>
              <w:jc w:val="both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 xml:space="preserve">направить в форме электронного документа в личный кабинет в государственной информационной системе обеспечения градостроительной </w:t>
            </w:r>
            <w:proofErr w:type="gramStart"/>
            <w:r w:rsidRPr="00E85EA1">
              <w:rPr>
                <w:sz w:val="24"/>
                <w:szCs w:val="24"/>
                <w14:ligatures w14:val="standardContextual"/>
              </w:rPr>
              <w:t>деятельности</w:t>
            </w:r>
            <w:proofErr w:type="gramEnd"/>
            <w:r w:rsidRPr="00E85EA1">
              <w:rPr>
                <w:sz w:val="24"/>
                <w:szCs w:val="24"/>
                <w14:ligatures w14:val="standardContextual"/>
              </w:rPr>
              <w:t xml:space="preserve"> с 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  <w:tc>
          <w:tcPr>
            <w:tcW w:w="394" w:type="pct"/>
            <w:shd w:val="clear" w:color="auto" w:fill="auto"/>
          </w:tcPr>
          <w:p w:rsidR="00E85EA1" w:rsidRPr="00E85EA1" w:rsidRDefault="00E85EA1" w:rsidP="00E85EA1">
            <w:pPr>
              <w:ind w:firstLine="709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159"/>
        <w:gridCol w:w="6162"/>
      </w:tblGrid>
      <w:tr w:rsidR="00E85EA1" w:rsidRPr="00E85EA1" w:rsidTr="00E85EA1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ind w:firstLine="709"/>
              <w:jc w:val="center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ind w:firstLine="709"/>
              <w:jc w:val="both"/>
              <w:rPr>
                <w:sz w:val="28"/>
                <w:szCs w:val="28"/>
                <w14:ligatures w14:val="standardContextual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ind w:firstLine="709"/>
              <w:jc w:val="center"/>
              <w:rPr>
                <w:sz w:val="28"/>
                <w:szCs w:val="28"/>
                <w14:ligatures w14:val="standardContextual"/>
              </w:rPr>
            </w:pPr>
          </w:p>
        </w:tc>
      </w:tr>
      <w:tr w:rsidR="00E85EA1" w:rsidRPr="00E85EA1" w:rsidTr="00E85EA1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sz w:val="24"/>
                <w:szCs w:val="24"/>
                <w14:ligatures w14:val="standardContextual"/>
              </w:rPr>
            </w:pPr>
            <w:r w:rsidRPr="00E85EA1">
              <w:rPr>
                <w:sz w:val="24"/>
                <w:szCs w:val="24"/>
                <w14:ligatures w14:val="standardContextual"/>
              </w:rPr>
              <w:t>(фамилия, имя, отчество (при наличии))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</w:t>
      </w:r>
    </w:p>
    <w:p w:rsidR="00E85EA1" w:rsidRPr="00E85EA1" w:rsidRDefault="00E85EA1" w:rsidP="00E85EA1">
      <w:pPr>
        <w:ind w:firstLine="709"/>
        <w:jc w:val="both"/>
        <w:rPr>
          <w:rFonts w:cstheme="minorBidi"/>
          <w:kern w:val="2"/>
          <w:sz w:val="24"/>
          <w:szCs w:val="24"/>
          <w14:ligatures w14:val="standardContextual"/>
        </w:rPr>
      </w:pPr>
      <w:proofErr w:type="gramStart"/>
      <w:r w:rsidRPr="00E85EA1">
        <w:rPr>
          <w:kern w:val="2"/>
          <w:sz w:val="24"/>
          <w:szCs w:val="24"/>
          <w14:ligatures w14:val="standardContextual"/>
        </w:rPr>
        <w:t>*Указывается один из вариантов: о планируемых строительстве или реконструкции объекта индивидуального жилищного строительства или садового дома</w:t>
      </w:r>
      <w:r w:rsidRPr="00E85EA1">
        <w:rPr>
          <w:rFonts w:eastAsia="Calibri" w:cstheme="minorBidi"/>
          <w:kern w:val="2"/>
          <w:sz w:val="24"/>
          <w:szCs w:val="24"/>
          <w14:ligatures w14:val="standardContextual"/>
        </w:rPr>
        <w:t xml:space="preserve"> или об изменении параметров планируемого строительства или реконструкции</w:t>
      </w:r>
      <w:r w:rsidRPr="00E85EA1">
        <w:rPr>
          <w:kern w:val="2"/>
          <w:sz w:val="24"/>
          <w:szCs w:val="24"/>
          <w14:ligatures w14:val="standardContextual"/>
        </w:rPr>
        <w:t xml:space="preserve"> объекта индивидуального жилищного строительства или садового дома.</w:t>
      </w:r>
      <w:proofErr w:type="gramEnd"/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ind w:firstLine="709"/>
        <w:jc w:val="both"/>
        <w:rPr>
          <w:sz w:val="28"/>
          <w:szCs w:val="28"/>
          <w14:ligatures w14:val="standardContextual"/>
        </w:rPr>
      </w:pPr>
    </w:p>
    <w:tbl>
      <w:tblPr>
        <w:tblStyle w:val="9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E85EA1" w:rsidRPr="00E85EA1" w:rsidTr="00E85EA1">
        <w:tc>
          <w:tcPr>
            <w:tcW w:w="2500" w:type="pct"/>
            <w:hideMark/>
          </w:tcPr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Руководитель управления</w:t>
            </w:r>
          </w:p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разрешительной документации</w:t>
            </w:r>
          </w:p>
          <w:p w:rsidR="00E85EA1" w:rsidRPr="00E85EA1" w:rsidRDefault="00E85EA1" w:rsidP="00E85EA1">
            <w:pPr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в области строительства</w:t>
            </w:r>
          </w:p>
        </w:tc>
        <w:tc>
          <w:tcPr>
            <w:tcW w:w="2500" w:type="pct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И.М. Григорьева</w:t>
            </w: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2"/>
          <w14:ligatures w14:val="standardContextual"/>
        </w:rPr>
      </w:pPr>
    </w:p>
    <w:p w:rsidR="00E85EA1" w:rsidRPr="00E85EA1" w:rsidRDefault="00E85EA1" w:rsidP="00E85EA1">
      <w:pPr>
        <w:spacing w:line="252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lastRenderedPageBreak/>
        <w:t>Приложение № 12</w:t>
      </w:r>
    </w:p>
    <w:p w:rsidR="00E85EA1" w:rsidRPr="00E85EA1" w:rsidRDefault="00E85EA1" w:rsidP="00E85EA1">
      <w:pPr>
        <w:spacing w:line="252" w:lineRule="auto"/>
        <w:ind w:left="5103"/>
        <w:jc w:val="center"/>
        <w:rPr>
          <w:rFonts w:eastAsia="Calibri"/>
          <w:sz w:val="28"/>
          <w:szCs w:val="28"/>
          <w:lang w:eastAsia="en-US"/>
          <w14:ligatures w14:val="standardContextual"/>
        </w:rPr>
      </w:pPr>
      <w:r w:rsidRPr="00E85EA1">
        <w:rPr>
          <w:rFonts w:eastAsia="Calibri"/>
          <w:sz w:val="28"/>
          <w:szCs w:val="28"/>
          <w:lang w:eastAsia="en-US"/>
          <w14:ligatures w14:val="standardContextual"/>
        </w:rPr>
        <w:t>к Административному регламенту</w:t>
      </w:r>
    </w:p>
    <w:p w:rsidR="00E85EA1" w:rsidRPr="00E85EA1" w:rsidRDefault="00E85EA1" w:rsidP="00E85EA1">
      <w:pPr>
        <w:autoSpaceDE/>
        <w:autoSpaceDN/>
        <w:spacing w:line="252" w:lineRule="auto"/>
        <w:ind w:left="5103"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52" w:lineRule="auto"/>
        <w:ind w:left="5103"/>
        <w:jc w:val="center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spacing w:line="228" w:lineRule="auto"/>
        <w:ind w:firstLine="709"/>
        <w:jc w:val="right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Форма</w:t>
      </w:r>
    </w:p>
    <w:p w:rsidR="00E85EA1" w:rsidRPr="00E85EA1" w:rsidRDefault="00E85EA1" w:rsidP="00E85EA1">
      <w:pPr>
        <w:autoSpaceDE/>
        <w:autoSpaceDN/>
        <w:spacing w:line="228" w:lineRule="auto"/>
        <w:jc w:val="right"/>
        <w:rPr>
          <w:rFonts w:eastAsia="Calibri"/>
          <w:sz w:val="28"/>
          <w:szCs w:val="28"/>
          <w:lang w:eastAsia="en-US"/>
        </w:rPr>
      </w:pP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Кому 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firstLine="709"/>
        <w:jc w:val="right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для юридического лица)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8"/>
          <w:szCs w:val="28"/>
          <w14:ligatures w14:val="standardContextual"/>
        </w:rPr>
      </w:pPr>
      <w:r w:rsidRPr="00E85EA1">
        <w:rPr>
          <w:sz w:val="28"/>
          <w:szCs w:val="28"/>
          <w14:ligatures w14:val="standardContextual"/>
        </w:rPr>
        <w:t>____________________________________</w:t>
      </w:r>
    </w:p>
    <w:p w:rsidR="00E85EA1" w:rsidRPr="00E85EA1" w:rsidRDefault="00E85EA1" w:rsidP="00E85EA1">
      <w:pPr>
        <w:adjustRightInd w:val="0"/>
        <w:spacing w:line="228" w:lineRule="auto"/>
        <w:ind w:left="4253"/>
        <w:jc w:val="center"/>
        <w:outlineLvl w:val="0"/>
        <w:rPr>
          <w:sz w:val="24"/>
          <w:szCs w:val="24"/>
          <w14:ligatures w14:val="standardContextual"/>
        </w:rPr>
      </w:pPr>
      <w:proofErr w:type="gramStart"/>
      <w:r w:rsidRPr="00E85EA1">
        <w:rPr>
          <w:sz w:val="24"/>
          <w:szCs w:val="24"/>
          <w14:ligatures w14:val="standardContextual"/>
        </w:rPr>
        <w:t>(почтовый индекс и адрес, телефон,</w:t>
      </w:r>
      <w:proofErr w:type="gramEnd"/>
    </w:p>
    <w:p w:rsidR="00E85EA1" w:rsidRPr="00E85EA1" w:rsidRDefault="00E85EA1" w:rsidP="00E85EA1">
      <w:pPr>
        <w:autoSpaceDE/>
        <w:autoSpaceDN/>
        <w:spacing w:line="228" w:lineRule="auto"/>
        <w:ind w:left="4253"/>
        <w:jc w:val="center"/>
        <w:rPr>
          <w:b/>
          <w:sz w:val="24"/>
          <w:szCs w:val="22"/>
          <w14:ligatures w14:val="standardContextual"/>
        </w:rPr>
      </w:pPr>
      <w:r w:rsidRPr="00E85EA1">
        <w:rPr>
          <w:sz w:val="24"/>
          <w:szCs w:val="24"/>
          <w14:ligatures w14:val="standardContextual"/>
        </w:rPr>
        <w:t>адрес электронной почты)</w:t>
      </w:r>
    </w:p>
    <w:p w:rsidR="00E85EA1" w:rsidRPr="00E85EA1" w:rsidRDefault="00E85EA1" w:rsidP="00E85EA1">
      <w:pPr>
        <w:autoSpaceDE/>
        <w:autoSpaceDN/>
        <w:spacing w:line="228" w:lineRule="auto"/>
        <w:ind w:firstLine="709"/>
        <w:jc w:val="right"/>
        <w:rPr>
          <w:b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spacing w:line="228" w:lineRule="auto"/>
        <w:jc w:val="center"/>
        <w:rPr>
          <w:rFonts w:cstheme="minorBidi"/>
          <w:b/>
          <w:spacing w:val="-4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/>
          <w:spacing w:val="-4"/>
          <w:kern w:val="2"/>
          <w:sz w:val="28"/>
          <w:szCs w:val="28"/>
          <w14:ligatures w14:val="standardContextual"/>
        </w:rPr>
        <w:t>РЕШЕНИЕ</w:t>
      </w:r>
    </w:p>
    <w:p w:rsidR="00E85EA1" w:rsidRPr="00E85EA1" w:rsidRDefault="00E85EA1" w:rsidP="00E85EA1">
      <w:pPr>
        <w:spacing w:line="228" w:lineRule="auto"/>
        <w:jc w:val="center"/>
        <w:rPr>
          <w:rFonts w:eastAsia="Calibri" w:cstheme="minorBidi"/>
          <w:b/>
          <w:spacing w:val="-4"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rFonts w:cstheme="minorBidi"/>
          <w:b/>
          <w:spacing w:val="-4"/>
          <w:kern w:val="2"/>
          <w:sz w:val="28"/>
          <w:szCs w:val="28"/>
          <w14:ligatures w14:val="standardContextual"/>
        </w:rPr>
        <w:t xml:space="preserve">об оставлении уведомления </w:t>
      </w:r>
      <w:r w:rsidRPr="00E85EA1">
        <w:rPr>
          <w:b/>
          <w:spacing w:val="-4"/>
          <w:kern w:val="2"/>
          <w:sz w:val="28"/>
          <w:szCs w:val="28"/>
          <w14:ligatures w14:val="standardContextual"/>
        </w:rPr>
        <w:t>о планируемых строительстве или реконструкции объекта индивидуального жилищного строительства или садового дома</w:t>
      </w:r>
      <w:r w:rsidRPr="00E85EA1">
        <w:rPr>
          <w:rFonts w:eastAsia="Calibri" w:cstheme="minorBidi"/>
          <w:b/>
          <w:spacing w:val="-4"/>
          <w:kern w:val="2"/>
          <w:sz w:val="28"/>
          <w:szCs w:val="28"/>
          <w14:ligatures w14:val="standardContextual"/>
        </w:rPr>
        <w:t xml:space="preserve"> // уведомления об изменении параметров планируемого строительства или реконструкции</w:t>
      </w:r>
      <w:r w:rsidRPr="00E85EA1">
        <w:rPr>
          <w:b/>
          <w:spacing w:val="-4"/>
          <w:kern w:val="2"/>
          <w:sz w:val="28"/>
          <w:szCs w:val="28"/>
          <w14:ligatures w14:val="standardContextual"/>
        </w:rPr>
        <w:t xml:space="preserve"> объекта индивидуального жилищного строительства или садового дома </w:t>
      </w:r>
      <w:r w:rsidRPr="00E85EA1">
        <w:rPr>
          <w:rFonts w:cstheme="minorBidi"/>
          <w:b/>
          <w:bCs/>
          <w:spacing w:val="-4"/>
          <w:kern w:val="2"/>
          <w:sz w:val="28"/>
          <w:szCs w:val="28"/>
          <w14:ligatures w14:val="standardContextual"/>
        </w:rPr>
        <w:t>без рассмотрения</w:t>
      </w:r>
      <w:proofErr w:type="gramEnd"/>
    </w:p>
    <w:p w:rsidR="00E85EA1" w:rsidRPr="00E85EA1" w:rsidRDefault="00E85EA1" w:rsidP="00E85EA1">
      <w:pPr>
        <w:spacing w:line="228" w:lineRule="auto"/>
        <w:jc w:val="center"/>
        <w:rPr>
          <w:rFonts w:cstheme="minorBidi"/>
          <w:b/>
          <w:bCs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spacing w:line="348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Cs/>
          <w:kern w:val="2"/>
          <w:sz w:val="28"/>
          <w:szCs w:val="28"/>
          <w14:ligatures w14:val="standardContextual"/>
        </w:rPr>
        <w:t xml:space="preserve">На основании Вашего заявления от 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 xml:space="preserve">«___» ________________ 20__ г. № ________ (дата и номер регистрации заявления) </w:t>
      </w:r>
      <w:r w:rsidRPr="00E85EA1">
        <w:rPr>
          <w:rFonts w:cstheme="minorBidi"/>
          <w:bCs/>
          <w:kern w:val="2"/>
          <w:sz w:val="28"/>
          <w:szCs w:val="28"/>
          <w14:ligatures w14:val="standardContextual"/>
        </w:rPr>
        <w:t xml:space="preserve">об оставлении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уведомления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br/>
        <w:t>__________________________________________________________________</w:t>
      </w:r>
    </w:p>
    <w:p w:rsidR="00E85EA1" w:rsidRPr="00E85EA1" w:rsidRDefault="00E85EA1" w:rsidP="00E85EA1">
      <w:pPr>
        <w:spacing w:line="34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_________________________________________________________________*</w:t>
      </w:r>
    </w:p>
    <w:p w:rsidR="00E85EA1" w:rsidRPr="00E85EA1" w:rsidRDefault="00E85EA1" w:rsidP="00E85EA1">
      <w:pPr>
        <w:spacing w:line="348" w:lineRule="auto"/>
        <w:jc w:val="both"/>
        <w:rPr>
          <w:rFonts w:cstheme="minorBidi"/>
          <w:bCs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bCs/>
          <w:kern w:val="2"/>
          <w:sz w:val="28"/>
          <w:szCs w:val="28"/>
          <w14:ligatures w14:val="standardContextual"/>
        </w:rPr>
        <w:t xml:space="preserve">без рассмотрения администрацией городского округа город Воронеж </w:t>
      </w:r>
      <w:r w:rsidRPr="00E85EA1">
        <w:rPr>
          <w:rFonts w:cstheme="minorBidi"/>
          <w:kern w:val="2"/>
          <w:sz w:val="28"/>
          <w:szCs w:val="28"/>
          <w14:ligatures w14:val="standardContextual"/>
        </w:rPr>
        <w:t xml:space="preserve">принято решение об оставлении уведомления </w:t>
      </w:r>
      <w:r w:rsidRPr="00E85EA1">
        <w:rPr>
          <w:rFonts w:cstheme="minorBidi"/>
          <w:bCs/>
          <w:kern w:val="2"/>
          <w:sz w:val="28"/>
          <w:szCs w:val="28"/>
          <w14:ligatures w14:val="standardContextual"/>
        </w:rPr>
        <w:t xml:space="preserve">от </w:t>
      </w: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t>«___» ________________ 20__ г. № ________ (дата и номер регистрации уведомления) ______</w:t>
      </w:r>
      <w:r w:rsidRPr="00E85EA1">
        <w:rPr>
          <w:rFonts w:cstheme="minorBidi"/>
          <w:bCs/>
          <w:kern w:val="2"/>
          <w:sz w:val="28"/>
          <w:szCs w:val="28"/>
          <w14:ligatures w14:val="standardContextual"/>
        </w:rPr>
        <w:t>________________</w:t>
      </w:r>
    </w:p>
    <w:p w:rsidR="00E85EA1" w:rsidRPr="00E85EA1" w:rsidRDefault="00E85EA1" w:rsidP="00E85EA1">
      <w:pPr>
        <w:spacing w:line="34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__________________________________________________________________</w:t>
      </w:r>
    </w:p>
    <w:p w:rsidR="00E85EA1" w:rsidRPr="00E85EA1" w:rsidRDefault="00E85EA1" w:rsidP="00E85EA1">
      <w:pPr>
        <w:spacing w:line="34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_________________________________________________________________*</w:t>
      </w:r>
    </w:p>
    <w:p w:rsidR="00E85EA1" w:rsidRPr="00E85EA1" w:rsidRDefault="00E85EA1" w:rsidP="00E85EA1">
      <w:pPr>
        <w:widowControl w:val="0"/>
        <w:adjustRightInd w:val="0"/>
        <w:spacing w:line="34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без рассмотрения.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277"/>
        <w:gridCol w:w="2216"/>
        <w:gridCol w:w="277"/>
        <w:gridCol w:w="3876"/>
      </w:tblGrid>
      <w:tr w:rsidR="00E85EA1" w:rsidRPr="00E85EA1" w:rsidTr="00E85EA1">
        <w:trPr>
          <w:jc w:val="center"/>
        </w:trPr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8"/>
                <w:szCs w:val="22"/>
                <w14:ligatures w14:val="standardContextual"/>
              </w:rPr>
            </w:pPr>
          </w:p>
        </w:tc>
      </w:tr>
      <w:tr w:rsidR="00E85EA1" w:rsidRPr="00E85EA1" w:rsidTr="00E85EA1">
        <w:trPr>
          <w:jc w:val="center"/>
        </w:trPr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both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</w:tcPr>
          <w:p w:rsidR="00E85EA1" w:rsidRPr="00E85EA1" w:rsidRDefault="00E85EA1" w:rsidP="00E85EA1">
            <w:pPr>
              <w:autoSpaceDE/>
              <w:autoSpaceDN/>
              <w:jc w:val="center"/>
              <w:rPr>
                <w:rFonts w:cstheme="minorBidi"/>
                <w:kern w:val="2"/>
                <w:sz w:val="24"/>
                <w:szCs w:val="24"/>
                <w14:ligatures w14:val="standardContextual"/>
              </w:rPr>
            </w:pPr>
            <w:r w:rsidRPr="00E85EA1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>(фамилия, имя, отчество (при наличии))</w:t>
            </w:r>
          </w:p>
        </w:tc>
      </w:tr>
    </w:tbl>
    <w:p w:rsidR="00E85EA1" w:rsidRPr="00E85EA1" w:rsidRDefault="00E85EA1" w:rsidP="00E85EA1">
      <w:pPr>
        <w:autoSpaceDE/>
        <w:autoSpaceDN/>
        <w:spacing w:line="228" w:lineRule="auto"/>
        <w:ind w:firstLine="709"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rFonts w:cstheme="minorBidi"/>
          <w:spacing w:val="-4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spacing w:val="-4"/>
          <w:kern w:val="2"/>
          <w:sz w:val="28"/>
          <w:szCs w:val="28"/>
          <w14:ligatures w14:val="standardContextual"/>
        </w:rPr>
        <w:lastRenderedPageBreak/>
        <w:t>«___» ________________ 20__ г.</w:t>
      </w:r>
    </w:p>
    <w:p w:rsidR="00E85EA1" w:rsidRPr="00E85EA1" w:rsidRDefault="00E85EA1" w:rsidP="00E85EA1">
      <w:pPr>
        <w:autoSpaceDE/>
        <w:autoSpaceDN/>
        <w:spacing w:line="228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r w:rsidRPr="00E85EA1">
        <w:rPr>
          <w:rFonts w:cstheme="minorBidi"/>
          <w:kern w:val="2"/>
          <w:sz w:val="28"/>
          <w:szCs w:val="28"/>
          <w14:ligatures w14:val="standardContextual"/>
        </w:rPr>
        <w:t>_____________________</w:t>
      </w:r>
    </w:p>
    <w:p w:rsidR="00E85EA1" w:rsidRPr="00E85EA1" w:rsidRDefault="00E85EA1" w:rsidP="00E85EA1">
      <w:pPr>
        <w:autoSpaceDE/>
        <w:autoSpaceDN/>
        <w:spacing w:line="228" w:lineRule="auto"/>
        <w:ind w:firstLine="709"/>
        <w:jc w:val="both"/>
        <w:rPr>
          <w:rFonts w:cstheme="minorBidi"/>
          <w:kern w:val="2"/>
          <w:sz w:val="28"/>
          <w:szCs w:val="28"/>
          <w14:ligatures w14:val="standardContextual"/>
        </w:rPr>
      </w:pPr>
      <w:proofErr w:type="gramStart"/>
      <w:r w:rsidRPr="00E85EA1">
        <w:rPr>
          <w:kern w:val="2"/>
          <w:sz w:val="24"/>
          <w:szCs w:val="24"/>
          <w14:ligatures w14:val="standardContextual"/>
        </w:rPr>
        <w:t>*Указывается один из вариантов: о планируемых строительстве или реконструкции объекта индивидуального жилищного строительства или садового дома</w:t>
      </w:r>
      <w:r w:rsidRPr="00E85EA1">
        <w:rPr>
          <w:rFonts w:eastAsia="Calibri" w:cstheme="minorBidi"/>
          <w:kern w:val="2"/>
          <w:sz w:val="24"/>
          <w:szCs w:val="24"/>
          <w14:ligatures w14:val="standardContextual"/>
        </w:rPr>
        <w:t xml:space="preserve"> или об изменении параметров планируемого строительства или реконструкции</w:t>
      </w:r>
      <w:r w:rsidRPr="00E85EA1">
        <w:rPr>
          <w:kern w:val="2"/>
          <w:sz w:val="24"/>
          <w:szCs w:val="24"/>
          <w14:ligatures w14:val="standardContextual"/>
        </w:rPr>
        <w:t xml:space="preserve"> объекта индивидуального жилищного строительства или садового дома.</w:t>
      </w:r>
      <w:proofErr w:type="gramEnd"/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sz w:val="28"/>
          <w:szCs w:val="28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line="228" w:lineRule="auto"/>
        <w:jc w:val="both"/>
        <w:rPr>
          <w:sz w:val="28"/>
          <w:szCs w:val="28"/>
          <w14:ligatures w14:val="standardContextual"/>
        </w:rPr>
      </w:pPr>
    </w:p>
    <w:tbl>
      <w:tblPr>
        <w:tblStyle w:val="100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E85EA1" w:rsidRPr="00E85EA1" w:rsidTr="00E85EA1">
        <w:tc>
          <w:tcPr>
            <w:tcW w:w="2500" w:type="pct"/>
            <w:hideMark/>
          </w:tcPr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Руководитель управления</w:t>
            </w:r>
          </w:p>
          <w:p w:rsidR="00E85EA1" w:rsidRPr="00E85EA1" w:rsidRDefault="00E85EA1" w:rsidP="00E85EA1">
            <w:pPr>
              <w:autoSpaceDE/>
              <w:autoSpaceDN/>
              <w:adjustRightInd w:val="0"/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разрешительной документации</w:t>
            </w:r>
          </w:p>
          <w:p w:rsidR="00E85EA1" w:rsidRPr="00E85EA1" w:rsidRDefault="00E85EA1" w:rsidP="00E85EA1">
            <w:pPr>
              <w:jc w:val="both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в области строительства</w:t>
            </w:r>
          </w:p>
        </w:tc>
        <w:tc>
          <w:tcPr>
            <w:tcW w:w="2500" w:type="pct"/>
          </w:tcPr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</w:p>
          <w:p w:rsidR="00E85EA1" w:rsidRPr="00E85EA1" w:rsidRDefault="00E85EA1" w:rsidP="00E85EA1">
            <w:pPr>
              <w:jc w:val="right"/>
              <w:rPr>
                <w:sz w:val="28"/>
                <w:szCs w:val="28"/>
                <w14:ligatures w14:val="standardContextual"/>
              </w:rPr>
            </w:pPr>
            <w:r w:rsidRPr="00E85EA1">
              <w:rPr>
                <w:sz w:val="28"/>
                <w:szCs w:val="28"/>
                <w14:ligatures w14:val="standardContextual"/>
              </w:rPr>
              <w:t>И.М. Григорьева</w:t>
            </w:r>
          </w:p>
        </w:tc>
      </w:tr>
    </w:tbl>
    <w:p w:rsidR="00E85EA1" w:rsidRPr="00E85EA1" w:rsidRDefault="00E85EA1" w:rsidP="00E85EA1">
      <w:pPr>
        <w:autoSpaceDE/>
        <w:autoSpaceDN/>
        <w:ind w:firstLine="709"/>
        <w:jc w:val="both"/>
        <w:rPr>
          <w:sz w:val="28"/>
          <w:szCs w:val="22"/>
          <w14:ligatures w14:val="standardContextual"/>
        </w:rPr>
      </w:pPr>
    </w:p>
    <w:p w:rsidR="00E85EA1" w:rsidRPr="00E85EA1" w:rsidRDefault="00E85EA1" w:rsidP="00E85EA1">
      <w:pPr>
        <w:autoSpaceDE/>
        <w:autoSpaceDN/>
        <w:spacing w:after="200" w:line="276" w:lineRule="auto"/>
        <w:rPr>
          <w:rFonts w:eastAsia="Times New Roman"/>
          <w:sz w:val="22"/>
        </w:rPr>
      </w:pPr>
    </w:p>
    <w:p w:rsidR="00C22266" w:rsidRPr="0000573E" w:rsidRDefault="00C22266" w:rsidP="00433378">
      <w:pPr>
        <w:pStyle w:val="ac"/>
        <w:tabs>
          <w:tab w:val="left" w:pos="-5670"/>
          <w:tab w:val="left" w:pos="1985"/>
        </w:tabs>
        <w:ind w:left="0"/>
        <w:jc w:val="both"/>
        <w:rPr>
          <w:color w:val="000000"/>
          <w:sz w:val="28"/>
          <w:szCs w:val="28"/>
        </w:rPr>
      </w:pPr>
    </w:p>
    <w:sectPr w:rsidR="00C22266" w:rsidRPr="0000573E" w:rsidSect="00E85EA1">
      <w:headerReference w:type="default" r:id="rId34"/>
      <w:headerReference w:type="first" r:id="rId35"/>
      <w:pgSz w:w="11907" w:h="16840" w:code="9"/>
      <w:pgMar w:top="1134" w:right="567" w:bottom="851" w:left="1701" w:header="397" w:footer="397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0B" w:rsidRDefault="008A770B">
      <w:r>
        <w:separator/>
      </w:r>
    </w:p>
  </w:endnote>
  <w:endnote w:type="continuationSeparator" w:id="0">
    <w:p w:rsidR="008A770B" w:rsidRDefault="008A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0B" w:rsidRDefault="008A770B">
      <w:r>
        <w:separator/>
      </w:r>
    </w:p>
  </w:footnote>
  <w:footnote w:type="continuationSeparator" w:id="0">
    <w:p w:rsidR="008A770B" w:rsidRDefault="008A7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A1" w:rsidRDefault="00E85EA1">
    <w:pPr>
      <w:pStyle w:val="a3"/>
      <w:jc w:val="center"/>
    </w:pPr>
  </w:p>
  <w:p w:rsidR="00E85EA1" w:rsidRDefault="00E85E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A1" w:rsidRDefault="00E85EA1">
    <w:pPr>
      <w:pStyle w:val="a3"/>
      <w:jc w:val="center"/>
    </w:pPr>
  </w:p>
  <w:p w:rsidR="00E85EA1" w:rsidRDefault="00E85E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98D"/>
    <w:multiLevelType w:val="hybridMultilevel"/>
    <w:tmpl w:val="C84452B2"/>
    <w:lvl w:ilvl="0" w:tplc="90B4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B47246"/>
    <w:multiLevelType w:val="multilevel"/>
    <w:tmpl w:val="3F782E14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89" w:hanging="2160"/>
      </w:pPr>
      <w:rPr>
        <w:rFonts w:hint="default"/>
      </w:rPr>
    </w:lvl>
  </w:abstractNum>
  <w:abstractNum w:abstractNumId="2">
    <w:nsid w:val="16090498"/>
    <w:multiLevelType w:val="multilevel"/>
    <w:tmpl w:val="AB601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05D1952"/>
    <w:multiLevelType w:val="multilevel"/>
    <w:tmpl w:val="29A64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6761A31"/>
    <w:multiLevelType w:val="multilevel"/>
    <w:tmpl w:val="F6581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BF32C08"/>
    <w:multiLevelType w:val="hybridMultilevel"/>
    <w:tmpl w:val="40EAAF50"/>
    <w:lvl w:ilvl="0" w:tplc="B0C89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6619AE"/>
    <w:multiLevelType w:val="multilevel"/>
    <w:tmpl w:val="CD0616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5190400D"/>
    <w:multiLevelType w:val="hybridMultilevel"/>
    <w:tmpl w:val="088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C16D2"/>
    <w:multiLevelType w:val="hybridMultilevel"/>
    <w:tmpl w:val="AF40C33A"/>
    <w:lvl w:ilvl="0" w:tplc="CF023A58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590AFB"/>
    <w:multiLevelType w:val="multilevel"/>
    <w:tmpl w:val="AB601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6F20D42"/>
    <w:multiLevelType w:val="hybridMultilevel"/>
    <w:tmpl w:val="B9CC7072"/>
    <w:lvl w:ilvl="0" w:tplc="1B4E0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B763D7"/>
    <w:multiLevelType w:val="hybridMultilevel"/>
    <w:tmpl w:val="59C6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6235D"/>
    <w:multiLevelType w:val="hybridMultilevel"/>
    <w:tmpl w:val="7504B0CE"/>
    <w:lvl w:ilvl="0" w:tplc="2A18641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1341"/>
    <w:rsid w:val="00021AD2"/>
    <w:rsid w:val="00043297"/>
    <w:rsid w:val="000500EC"/>
    <w:rsid w:val="00054BCF"/>
    <w:rsid w:val="00063193"/>
    <w:rsid w:val="0006383F"/>
    <w:rsid w:val="00071C73"/>
    <w:rsid w:val="00073A7E"/>
    <w:rsid w:val="00077A8A"/>
    <w:rsid w:val="00081D72"/>
    <w:rsid w:val="00084D4C"/>
    <w:rsid w:val="0009070B"/>
    <w:rsid w:val="000C3DEB"/>
    <w:rsid w:val="000D0C95"/>
    <w:rsid w:val="000E1FC8"/>
    <w:rsid w:val="000F0458"/>
    <w:rsid w:val="00113714"/>
    <w:rsid w:val="0012316E"/>
    <w:rsid w:val="00125CBB"/>
    <w:rsid w:val="0013106D"/>
    <w:rsid w:val="001322FD"/>
    <w:rsid w:val="00133BC1"/>
    <w:rsid w:val="00137058"/>
    <w:rsid w:val="00143185"/>
    <w:rsid w:val="00145678"/>
    <w:rsid w:val="001474F6"/>
    <w:rsid w:val="00147FC2"/>
    <w:rsid w:val="00151023"/>
    <w:rsid w:val="00157A77"/>
    <w:rsid w:val="00161601"/>
    <w:rsid w:val="00162F23"/>
    <w:rsid w:val="00166A00"/>
    <w:rsid w:val="0017025C"/>
    <w:rsid w:val="001821BD"/>
    <w:rsid w:val="00194159"/>
    <w:rsid w:val="001A251B"/>
    <w:rsid w:val="001C2976"/>
    <w:rsid w:val="001C6DC4"/>
    <w:rsid w:val="001D0D49"/>
    <w:rsid w:val="001D13C0"/>
    <w:rsid w:val="001D40DA"/>
    <w:rsid w:val="001D6961"/>
    <w:rsid w:val="001E7CCA"/>
    <w:rsid w:val="001F5079"/>
    <w:rsid w:val="001F6179"/>
    <w:rsid w:val="001F7D11"/>
    <w:rsid w:val="0025778F"/>
    <w:rsid w:val="00261026"/>
    <w:rsid w:val="00262690"/>
    <w:rsid w:val="00265909"/>
    <w:rsid w:val="00271AAF"/>
    <w:rsid w:val="00272AB9"/>
    <w:rsid w:val="002759A3"/>
    <w:rsid w:val="00295113"/>
    <w:rsid w:val="002A49CA"/>
    <w:rsid w:val="002B350E"/>
    <w:rsid w:val="002C2498"/>
    <w:rsid w:val="002C510B"/>
    <w:rsid w:val="002D684F"/>
    <w:rsid w:val="002D7E3D"/>
    <w:rsid w:val="003035E1"/>
    <w:rsid w:val="00307775"/>
    <w:rsid w:val="00311F23"/>
    <w:rsid w:val="00312934"/>
    <w:rsid w:val="003400C9"/>
    <w:rsid w:val="00340688"/>
    <w:rsid w:val="00354177"/>
    <w:rsid w:val="003577D9"/>
    <w:rsid w:val="00363B65"/>
    <w:rsid w:val="00370FB7"/>
    <w:rsid w:val="00371D33"/>
    <w:rsid w:val="003749F4"/>
    <w:rsid w:val="0037674E"/>
    <w:rsid w:val="00384243"/>
    <w:rsid w:val="0038589D"/>
    <w:rsid w:val="0039422D"/>
    <w:rsid w:val="003A35D5"/>
    <w:rsid w:val="003A6344"/>
    <w:rsid w:val="003B53CA"/>
    <w:rsid w:val="003B7053"/>
    <w:rsid w:val="003C1F5E"/>
    <w:rsid w:val="003D1C5A"/>
    <w:rsid w:val="003D3320"/>
    <w:rsid w:val="003D50EB"/>
    <w:rsid w:val="003D573A"/>
    <w:rsid w:val="003E127C"/>
    <w:rsid w:val="003E3FA7"/>
    <w:rsid w:val="003E7BF2"/>
    <w:rsid w:val="003F62D9"/>
    <w:rsid w:val="004119B4"/>
    <w:rsid w:val="00431DA0"/>
    <w:rsid w:val="00433378"/>
    <w:rsid w:val="004349ED"/>
    <w:rsid w:val="00434C61"/>
    <w:rsid w:val="00435748"/>
    <w:rsid w:val="00436713"/>
    <w:rsid w:val="0044166A"/>
    <w:rsid w:val="00453625"/>
    <w:rsid w:val="00453A80"/>
    <w:rsid w:val="00453F19"/>
    <w:rsid w:val="00461B91"/>
    <w:rsid w:val="00477BF9"/>
    <w:rsid w:val="004856E7"/>
    <w:rsid w:val="004C1BC4"/>
    <w:rsid w:val="004C48C5"/>
    <w:rsid w:val="004C4ADF"/>
    <w:rsid w:val="004C7A24"/>
    <w:rsid w:val="004D2DFC"/>
    <w:rsid w:val="004F48CC"/>
    <w:rsid w:val="0050530B"/>
    <w:rsid w:val="00517F77"/>
    <w:rsid w:val="0052243D"/>
    <w:rsid w:val="00526915"/>
    <w:rsid w:val="005328A5"/>
    <w:rsid w:val="00534D29"/>
    <w:rsid w:val="00542DD4"/>
    <w:rsid w:val="00553F19"/>
    <w:rsid w:val="005547C5"/>
    <w:rsid w:val="00575D64"/>
    <w:rsid w:val="00582400"/>
    <w:rsid w:val="00593E41"/>
    <w:rsid w:val="00594E31"/>
    <w:rsid w:val="005B01DB"/>
    <w:rsid w:val="005B0659"/>
    <w:rsid w:val="005B6856"/>
    <w:rsid w:val="005E079B"/>
    <w:rsid w:val="005E4000"/>
    <w:rsid w:val="005E6D79"/>
    <w:rsid w:val="005F5A2D"/>
    <w:rsid w:val="006008D3"/>
    <w:rsid w:val="006022A0"/>
    <w:rsid w:val="0061382D"/>
    <w:rsid w:val="00615A5E"/>
    <w:rsid w:val="006217C9"/>
    <w:rsid w:val="006245A4"/>
    <w:rsid w:val="006466E2"/>
    <w:rsid w:val="006824C2"/>
    <w:rsid w:val="006C3BD4"/>
    <w:rsid w:val="006C7BC4"/>
    <w:rsid w:val="006D4CB2"/>
    <w:rsid w:val="006F0083"/>
    <w:rsid w:val="006F6CDE"/>
    <w:rsid w:val="0070054B"/>
    <w:rsid w:val="00730051"/>
    <w:rsid w:val="00734017"/>
    <w:rsid w:val="0073692B"/>
    <w:rsid w:val="007429FC"/>
    <w:rsid w:val="007439A1"/>
    <w:rsid w:val="007469FD"/>
    <w:rsid w:val="00751E28"/>
    <w:rsid w:val="00754856"/>
    <w:rsid w:val="007557AF"/>
    <w:rsid w:val="007626F9"/>
    <w:rsid w:val="007657C7"/>
    <w:rsid w:val="0077463A"/>
    <w:rsid w:val="00782F20"/>
    <w:rsid w:val="0078306C"/>
    <w:rsid w:val="0079146D"/>
    <w:rsid w:val="00791D8E"/>
    <w:rsid w:val="007B2896"/>
    <w:rsid w:val="007C6455"/>
    <w:rsid w:val="007E2343"/>
    <w:rsid w:val="007E51EB"/>
    <w:rsid w:val="007F4727"/>
    <w:rsid w:val="007F6272"/>
    <w:rsid w:val="007F7E6E"/>
    <w:rsid w:val="008250C3"/>
    <w:rsid w:val="00825198"/>
    <w:rsid w:val="00830499"/>
    <w:rsid w:val="00844AF1"/>
    <w:rsid w:val="00852B67"/>
    <w:rsid w:val="0085455E"/>
    <w:rsid w:val="008768C1"/>
    <w:rsid w:val="00883867"/>
    <w:rsid w:val="00884EED"/>
    <w:rsid w:val="008875C3"/>
    <w:rsid w:val="00894B4D"/>
    <w:rsid w:val="00896765"/>
    <w:rsid w:val="00897294"/>
    <w:rsid w:val="008A71CE"/>
    <w:rsid w:val="008A770B"/>
    <w:rsid w:val="008B12FA"/>
    <w:rsid w:val="008B692C"/>
    <w:rsid w:val="008C391D"/>
    <w:rsid w:val="008D339E"/>
    <w:rsid w:val="008E4E71"/>
    <w:rsid w:val="00903E88"/>
    <w:rsid w:val="009046A3"/>
    <w:rsid w:val="009155DA"/>
    <w:rsid w:val="00921876"/>
    <w:rsid w:val="009258B2"/>
    <w:rsid w:val="0095498B"/>
    <w:rsid w:val="00962565"/>
    <w:rsid w:val="00973E3F"/>
    <w:rsid w:val="00977637"/>
    <w:rsid w:val="009802C7"/>
    <w:rsid w:val="009878AB"/>
    <w:rsid w:val="009919D9"/>
    <w:rsid w:val="009A265A"/>
    <w:rsid w:val="009A52CD"/>
    <w:rsid w:val="009A6F9E"/>
    <w:rsid w:val="009B692E"/>
    <w:rsid w:val="009B6F6E"/>
    <w:rsid w:val="009C17F4"/>
    <w:rsid w:val="009D2928"/>
    <w:rsid w:val="009D29D4"/>
    <w:rsid w:val="009F3CAF"/>
    <w:rsid w:val="00A03D8A"/>
    <w:rsid w:val="00A03E82"/>
    <w:rsid w:val="00A04DDB"/>
    <w:rsid w:val="00A0771C"/>
    <w:rsid w:val="00A20ECF"/>
    <w:rsid w:val="00A35CEB"/>
    <w:rsid w:val="00A409C1"/>
    <w:rsid w:val="00A47A8A"/>
    <w:rsid w:val="00A52812"/>
    <w:rsid w:val="00A62CF6"/>
    <w:rsid w:val="00A62D11"/>
    <w:rsid w:val="00A63A9D"/>
    <w:rsid w:val="00A672A9"/>
    <w:rsid w:val="00A67AF2"/>
    <w:rsid w:val="00A72139"/>
    <w:rsid w:val="00A81C79"/>
    <w:rsid w:val="00A9044E"/>
    <w:rsid w:val="00A972A5"/>
    <w:rsid w:val="00AB1658"/>
    <w:rsid w:val="00AB5886"/>
    <w:rsid w:val="00AC0DD3"/>
    <w:rsid w:val="00AC54D6"/>
    <w:rsid w:val="00AC74E3"/>
    <w:rsid w:val="00AE43A3"/>
    <w:rsid w:val="00AF0815"/>
    <w:rsid w:val="00AF2144"/>
    <w:rsid w:val="00B025DB"/>
    <w:rsid w:val="00B16195"/>
    <w:rsid w:val="00B23E4D"/>
    <w:rsid w:val="00B25FA1"/>
    <w:rsid w:val="00B2731F"/>
    <w:rsid w:val="00B42E08"/>
    <w:rsid w:val="00B51C7F"/>
    <w:rsid w:val="00B626E7"/>
    <w:rsid w:val="00B761BA"/>
    <w:rsid w:val="00B96D1B"/>
    <w:rsid w:val="00BA1AC8"/>
    <w:rsid w:val="00BB550F"/>
    <w:rsid w:val="00BB5E47"/>
    <w:rsid w:val="00BE292E"/>
    <w:rsid w:val="00BE2E9D"/>
    <w:rsid w:val="00BE5DE1"/>
    <w:rsid w:val="00C22266"/>
    <w:rsid w:val="00C31F79"/>
    <w:rsid w:val="00C32332"/>
    <w:rsid w:val="00C3437D"/>
    <w:rsid w:val="00C411FA"/>
    <w:rsid w:val="00C644A9"/>
    <w:rsid w:val="00C6757D"/>
    <w:rsid w:val="00C731A2"/>
    <w:rsid w:val="00C86961"/>
    <w:rsid w:val="00C92195"/>
    <w:rsid w:val="00C94169"/>
    <w:rsid w:val="00C961D2"/>
    <w:rsid w:val="00CA3729"/>
    <w:rsid w:val="00CB32AB"/>
    <w:rsid w:val="00CC5297"/>
    <w:rsid w:val="00CC7506"/>
    <w:rsid w:val="00CD006D"/>
    <w:rsid w:val="00CD4A1C"/>
    <w:rsid w:val="00CE32C0"/>
    <w:rsid w:val="00CE472E"/>
    <w:rsid w:val="00CE73A6"/>
    <w:rsid w:val="00CF0269"/>
    <w:rsid w:val="00CF5994"/>
    <w:rsid w:val="00D07D3F"/>
    <w:rsid w:val="00D1091F"/>
    <w:rsid w:val="00D11562"/>
    <w:rsid w:val="00D14379"/>
    <w:rsid w:val="00D16968"/>
    <w:rsid w:val="00D232C2"/>
    <w:rsid w:val="00D252DC"/>
    <w:rsid w:val="00D26B46"/>
    <w:rsid w:val="00D35EE4"/>
    <w:rsid w:val="00D3684B"/>
    <w:rsid w:val="00D5203D"/>
    <w:rsid w:val="00D55137"/>
    <w:rsid w:val="00D62C6C"/>
    <w:rsid w:val="00D7510A"/>
    <w:rsid w:val="00D96096"/>
    <w:rsid w:val="00DA1C08"/>
    <w:rsid w:val="00DA41E8"/>
    <w:rsid w:val="00DB2DE6"/>
    <w:rsid w:val="00DB3A49"/>
    <w:rsid w:val="00DB7E3D"/>
    <w:rsid w:val="00DC0B87"/>
    <w:rsid w:val="00DC21C6"/>
    <w:rsid w:val="00DC55E5"/>
    <w:rsid w:val="00DC7CE9"/>
    <w:rsid w:val="00DD364A"/>
    <w:rsid w:val="00DD36C6"/>
    <w:rsid w:val="00DF23B7"/>
    <w:rsid w:val="00DF344C"/>
    <w:rsid w:val="00DF3547"/>
    <w:rsid w:val="00E01252"/>
    <w:rsid w:val="00E15791"/>
    <w:rsid w:val="00E30DF9"/>
    <w:rsid w:val="00E34069"/>
    <w:rsid w:val="00E44162"/>
    <w:rsid w:val="00E5102E"/>
    <w:rsid w:val="00E56F99"/>
    <w:rsid w:val="00E779D8"/>
    <w:rsid w:val="00E85EA1"/>
    <w:rsid w:val="00E978CD"/>
    <w:rsid w:val="00EA756D"/>
    <w:rsid w:val="00EB1882"/>
    <w:rsid w:val="00EB532D"/>
    <w:rsid w:val="00EC0E2C"/>
    <w:rsid w:val="00EC26E7"/>
    <w:rsid w:val="00EE5160"/>
    <w:rsid w:val="00EE6A2F"/>
    <w:rsid w:val="00EF427F"/>
    <w:rsid w:val="00F045CB"/>
    <w:rsid w:val="00F11B27"/>
    <w:rsid w:val="00F348D0"/>
    <w:rsid w:val="00F40D55"/>
    <w:rsid w:val="00F53537"/>
    <w:rsid w:val="00F55A37"/>
    <w:rsid w:val="00F57FC6"/>
    <w:rsid w:val="00F6356C"/>
    <w:rsid w:val="00F728FA"/>
    <w:rsid w:val="00F76F69"/>
    <w:rsid w:val="00F80353"/>
    <w:rsid w:val="00F80C02"/>
    <w:rsid w:val="00FB6F11"/>
    <w:rsid w:val="00FB7F36"/>
    <w:rsid w:val="00FC41A3"/>
    <w:rsid w:val="00FD32D1"/>
    <w:rsid w:val="00FD4C15"/>
    <w:rsid w:val="00FD4CCE"/>
    <w:rsid w:val="00FD7FBB"/>
    <w:rsid w:val="00FF2FF3"/>
    <w:rsid w:val="00FF63A2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customStyle="1" w:styleId="Default">
    <w:name w:val="Default"/>
    <w:rsid w:val="00433378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table" w:customStyle="1" w:styleId="10">
    <w:name w:val="Сетка таблицы1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customStyle="1" w:styleId="Default">
    <w:name w:val="Default"/>
    <w:rsid w:val="00433378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table" w:customStyle="1" w:styleId="10">
    <w:name w:val="Сетка таблицы1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"/>
    <w:uiPriority w:val="59"/>
    <w:rsid w:val="00E85EA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394&amp;dst=4574" TargetMode="External"/><Relationship Id="rId18" Type="http://schemas.openxmlformats.org/officeDocument/2006/relationships/hyperlink" Target="consultantplus://offline/ref=60295D26D302FE6745841C5A9F545C794E58975169DDE00B7D0455718483CD2274ABA092260AC73C565082716C9DBF2A402E1A89D7F2ED07vAF9L" TargetMode="External"/><Relationship Id="rId26" Type="http://schemas.openxmlformats.org/officeDocument/2006/relationships/hyperlink" Target="https://login.consultant.ru/link/?req=doc&amp;base=RLAW181&amp;n=129980&amp;dst=101110" TargetMode="External"/><Relationship Id="rId21" Type="http://schemas.openxmlformats.org/officeDocument/2006/relationships/hyperlink" Target="https://login.consultant.ru/link/?req=doc&amp;base=LAW&amp;n=481246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394&amp;dst=4563" TargetMode="External"/><Relationship Id="rId17" Type="http://schemas.openxmlformats.org/officeDocument/2006/relationships/hyperlink" Target="https://login.consultant.ru/link/?req=doc&amp;base=LAW&amp;n=494633" TargetMode="External"/><Relationship Id="rId25" Type="http://schemas.openxmlformats.org/officeDocument/2006/relationships/hyperlink" Target="https://login.consultant.ru/link/?req=doc&amp;base=LAW&amp;n=511394" TargetMode="External"/><Relationship Id="rId33" Type="http://schemas.openxmlformats.org/officeDocument/2006/relationships/hyperlink" Target="https://login.consultant.ru/link/?req=doc&amp;base=LAW&amp;n=511394&amp;dst=4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2579" TargetMode="External"/><Relationship Id="rId20" Type="http://schemas.openxmlformats.org/officeDocument/2006/relationships/hyperlink" Target="https://login.consultant.ru/link/?req=doc&amp;base=LAW&amp;n=494965&amp;dst=100147" TargetMode="External"/><Relationship Id="rId29" Type="http://schemas.openxmlformats.org/officeDocument/2006/relationships/hyperlink" Target="https://login.consultant.ru/link/?req=doc&amp;base=RLAW181&amp;n=127223&amp;dst=1009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1246&amp;dst=100059" TargetMode="External"/><Relationship Id="rId24" Type="http://schemas.openxmlformats.org/officeDocument/2006/relationships/hyperlink" Target="https://login.consultant.ru/link/?req=doc&amp;base=LAW&amp;n=503689&amp;dst=100088" TargetMode="External"/><Relationship Id="rId32" Type="http://schemas.openxmlformats.org/officeDocument/2006/relationships/hyperlink" Target="https://login.consultant.ru/link/?req=doc&amp;base=LAW&amp;n=511394&amp;dst=4017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1246" TargetMode="External"/><Relationship Id="rId23" Type="http://schemas.openxmlformats.org/officeDocument/2006/relationships/hyperlink" Target="https://login.consultant.ru/link/?req=doc&amp;base=LAW&amp;n=481246" TargetMode="External"/><Relationship Id="rId28" Type="http://schemas.openxmlformats.org/officeDocument/2006/relationships/hyperlink" Target="https://login.consultant.ru/link/?req=doc&amp;base=LAW&amp;n=503689&amp;dst=10008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1&amp;n=117710&amp;dst=100012" TargetMode="External"/><Relationship Id="rId19" Type="http://schemas.openxmlformats.org/officeDocument/2006/relationships/hyperlink" Target="https://login.consultant.ru/link/?req=doc&amp;base=LAW&amp;n=494965&amp;dst=100037" TargetMode="External"/><Relationship Id="rId31" Type="http://schemas.openxmlformats.org/officeDocument/2006/relationships/hyperlink" Target="https://login.consultant.ru/link/?req=doc&amp;base=RLAW181&amp;n=127223&amp;dst=1009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1&amp;n=112041&amp;dst=102646" TargetMode="External"/><Relationship Id="rId14" Type="http://schemas.openxmlformats.org/officeDocument/2006/relationships/hyperlink" Target="https://login.consultant.ru/link/?req=doc&amp;base=LAW&amp;n=511394&amp;dst=2579" TargetMode="External"/><Relationship Id="rId22" Type="http://schemas.openxmlformats.org/officeDocument/2006/relationships/hyperlink" Target="https://login.consultant.ru/link/?req=doc&amp;base=LAW&amp;n=481246" TargetMode="External"/><Relationship Id="rId27" Type="http://schemas.openxmlformats.org/officeDocument/2006/relationships/hyperlink" Target="https://login.consultant.ru/link/?req=doc&amp;base=LAW&amp;n=511394&amp;dst=4017" TargetMode="External"/><Relationship Id="rId30" Type="http://schemas.openxmlformats.org/officeDocument/2006/relationships/hyperlink" Target="https://login.consultant.ru/link/?req=doc&amp;base=LAW&amp;n=503689&amp;dst=100088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A5A4-3AE8-48E0-9E3A-74979C27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55</Pages>
  <Words>14294</Words>
  <Characters>81481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Прокофьева О.А.</cp:lastModifiedBy>
  <cp:revision>8</cp:revision>
  <cp:lastPrinted>2021-08-13T09:23:00Z</cp:lastPrinted>
  <dcterms:created xsi:type="dcterms:W3CDTF">2024-10-28T09:35:00Z</dcterms:created>
  <dcterms:modified xsi:type="dcterms:W3CDTF">2025-12-09T11:18:00Z</dcterms:modified>
</cp:coreProperties>
</file>