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24" w:rsidRDefault="00C66924" w:rsidP="00C66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:rsidR="00960A57" w:rsidRDefault="00960A57" w:rsidP="00C669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60A57" w:rsidRDefault="00960A57" w:rsidP="00C669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6E39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ОКРУГА </w:t>
      </w:r>
    </w:p>
    <w:p w:rsidR="00C66924" w:rsidRPr="001A07C7" w:rsidRDefault="00C66924" w:rsidP="001A07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6E39">
        <w:rPr>
          <w:rFonts w:ascii="Times New Roman" w:hAnsi="Times New Roman" w:cs="Times New Roman"/>
          <w:bCs/>
          <w:sz w:val="28"/>
          <w:szCs w:val="28"/>
        </w:rPr>
        <w:t>ГОРОД ВОРОНЕЖ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6E39">
        <w:rPr>
          <w:rFonts w:ascii="Times New Roman" w:hAnsi="Times New Roman" w:cs="Times New Roman"/>
          <w:bCs/>
          <w:sz w:val="28"/>
          <w:szCs w:val="28"/>
        </w:rPr>
        <w:t>от  ___________ №______</w:t>
      </w: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76E39">
        <w:rPr>
          <w:rFonts w:ascii="Times New Roman" w:hAnsi="Times New Roman" w:cs="Times New Roman"/>
          <w:bCs/>
          <w:sz w:val="20"/>
          <w:szCs w:val="20"/>
        </w:rPr>
        <w:t>г. Воронеж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E3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E3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округа </w:t>
      </w:r>
    </w:p>
    <w:p w:rsidR="00C66924" w:rsidRPr="00576E39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E39">
        <w:rPr>
          <w:rFonts w:ascii="Times New Roman" w:hAnsi="Times New Roman" w:cs="Times New Roman"/>
          <w:b/>
          <w:bCs/>
          <w:sz w:val="28"/>
          <w:szCs w:val="28"/>
        </w:rPr>
        <w:t xml:space="preserve">город Воронеж от </w:t>
      </w:r>
      <w:r>
        <w:rPr>
          <w:rFonts w:ascii="Times New Roman" w:hAnsi="Times New Roman" w:cs="Times New Roman"/>
          <w:b/>
          <w:bCs/>
          <w:sz w:val="28"/>
          <w:szCs w:val="28"/>
        </w:rPr>
        <w:t>30.07.2012 №</w:t>
      </w:r>
      <w:r w:rsidRPr="00576E39">
        <w:rPr>
          <w:rFonts w:ascii="Times New Roman" w:hAnsi="Times New Roman" w:cs="Times New Roman"/>
          <w:b/>
          <w:bCs/>
          <w:sz w:val="28"/>
          <w:szCs w:val="28"/>
        </w:rPr>
        <w:t xml:space="preserve"> 627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AC6" w:rsidRPr="005A3AC6" w:rsidRDefault="005A3AC6" w:rsidP="005A3AC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AC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 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городского округа город Воронеж</w:t>
      </w:r>
    </w:p>
    <w:p w:rsidR="005A3AC6" w:rsidRPr="005A3AC6" w:rsidRDefault="005A3AC6" w:rsidP="005A3AC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A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3AC6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Pr="005A3AC6">
        <w:rPr>
          <w:rFonts w:ascii="Times New Roman" w:hAnsi="Times New Roman" w:cs="Times New Roman"/>
          <w:sz w:val="28"/>
          <w:szCs w:val="28"/>
        </w:rPr>
        <w:t>:</w:t>
      </w:r>
    </w:p>
    <w:p w:rsidR="00C66924" w:rsidRDefault="006A09B4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92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="00C66924" w:rsidRPr="00346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C6692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</w:t>
      </w:r>
      <w:r w:rsidR="00113981">
        <w:rPr>
          <w:rFonts w:ascii="Times New Roman" w:hAnsi="Times New Roman" w:cs="Times New Roman"/>
          <w:sz w:val="28"/>
          <w:szCs w:val="28"/>
        </w:rPr>
        <w:t>од Воронеж от 30.07.2012 № 627 «</w:t>
      </w:r>
      <w:r w:rsidR="00C6692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</w:t>
      </w:r>
      <w:r w:rsidR="003468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924">
        <w:rPr>
          <w:rFonts w:ascii="Times New Roman" w:hAnsi="Times New Roman" w:cs="Times New Roman"/>
          <w:sz w:val="28"/>
          <w:szCs w:val="28"/>
        </w:rPr>
        <w:t>по предо</w:t>
      </w:r>
      <w:r w:rsidR="00113981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C66924">
        <w:rPr>
          <w:rFonts w:ascii="Times New Roman" w:hAnsi="Times New Roman" w:cs="Times New Roman"/>
          <w:sz w:val="28"/>
          <w:szCs w:val="28"/>
        </w:rPr>
        <w:t xml:space="preserve">Принятие на учет граждан </w:t>
      </w:r>
      <w:r w:rsidR="003468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6924">
        <w:rPr>
          <w:rFonts w:ascii="Times New Roman" w:hAnsi="Times New Roman" w:cs="Times New Roman"/>
          <w:sz w:val="28"/>
          <w:szCs w:val="28"/>
        </w:rPr>
        <w:t>в качестве нуждающихся в жилых по</w:t>
      </w:r>
      <w:r w:rsidR="00113981">
        <w:rPr>
          <w:rFonts w:ascii="Times New Roman" w:hAnsi="Times New Roman" w:cs="Times New Roman"/>
          <w:sz w:val="28"/>
          <w:szCs w:val="28"/>
        </w:rPr>
        <w:t>мещениях»</w:t>
      </w:r>
      <w:r w:rsidR="00C6692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66924" w:rsidRDefault="00C66924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8" w:history="1">
        <w:r w:rsidRPr="00346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Административный </w:t>
      </w:r>
      <w:hyperlink r:id="rId9" w:history="1">
        <w:r w:rsidRPr="00346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 по предо</w:t>
      </w:r>
      <w:r w:rsidR="00113981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Принятие на учет граждан в качестве</w:t>
      </w:r>
      <w:r w:rsidR="00113981">
        <w:rPr>
          <w:rFonts w:ascii="Times New Roman" w:hAnsi="Times New Roman" w:cs="Times New Roman"/>
          <w:sz w:val="28"/>
          <w:szCs w:val="28"/>
        </w:rPr>
        <w:t xml:space="preserve"> нуждающихся </w:t>
      </w:r>
      <w:r w:rsidR="003468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3981">
        <w:rPr>
          <w:rFonts w:ascii="Times New Roman" w:hAnsi="Times New Roman" w:cs="Times New Roman"/>
          <w:sz w:val="28"/>
          <w:szCs w:val="28"/>
        </w:rPr>
        <w:t>в жилых помещениях»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924" w:rsidRPr="00BA6342" w:rsidRDefault="00C66924" w:rsidP="00C66924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634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 опубликования в сетевом издании «Берег-Воронеж» (</w:t>
      </w:r>
      <w:r w:rsidRPr="00BA63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A63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6342">
        <w:rPr>
          <w:rFonts w:ascii="Times New Roman" w:hAnsi="Times New Roman" w:cs="Times New Roman"/>
          <w:sz w:val="28"/>
          <w:szCs w:val="28"/>
          <w:lang w:val="en-US"/>
        </w:rPr>
        <w:t>beregvrn</w:t>
      </w:r>
      <w:proofErr w:type="spellEnd"/>
      <w:r w:rsidRPr="00BA63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63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6342">
        <w:rPr>
          <w:rFonts w:ascii="Times New Roman" w:hAnsi="Times New Roman" w:cs="Times New Roman"/>
          <w:sz w:val="28"/>
          <w:szCs w:val="28"/>
        </w:rPr>
        <w:t>).</w:t>
      </w:r>
    </w:p>
    <w:p w:rsidR="00C66924" w:rsidRDefault="00C66924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A57" w:rsidRPr="00BA6342" w:rsidRDefault="00960A57" w:rsidP="00C669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924" w:rsidRDefault="00960A57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6924">
        <w:rPr>
          <w:rFonts w:ascii="Times New Roman" w:hAnsi="Times New Roman" w:cs="Times New Roman"/>
          <w:sz w:val="28"/>
          <w:szCs w:val="28"/>
        </w:rPr>
        <w:t xml:space="preserve">  Глава 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66924" w:rsidRDefault="00C66924" w:rsidP="00C6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 Воронеж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Петрин</w:t>
      </w:r>
      <w:proofErr w:type="spellEnd"/>
    </w:p>
    <w:p w:rsidR="00734F6B" w:rsidRDefault="00734F6B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B8594E" w:rsidRDefault="00B8594E">
      <w:pPr>
        <w:rPr>
          <w:rFonts w:ascii="Times New Roman" w:hAnsi="Times New Roman" w:cs="Times New Roman"/>
          <w:sz w:val="28"/>
          <w:szCs w:val="28"/>
        </w:rPr>
      </w:pPr>
    </w:p>
    <w:p w:rsidR="00B8594E" w:rsidRDefault="00B8594E">
      <w:pPr>
        <w:rPr>
          <w:rFonts w:ascii="Times New Roman" w:hAnsi="Times New Roman" w:cs="Times New Roman"/>
          <w:sz w:val="28"/>
          <w:szCs w:val="28"/>
        </w:rPr>
      </w:pPr>
    </w:p>
    <w:p w:rsidR="0095352E" w:rsidRDefault="0095352E">
      <w:pPr>
        <w:rPr>
          <w:rFonts w:ascii="Times New Roman" w:hAnsi="Times New Roman" w:cs="Times New Roman"/>
          <w:sz w:val="28"/>
          <w:szCs w:val="28"/>
        </w:rPr>
      </w:pPr>
    </w:p>
    <w:p w:rsidR="00AD0859" w:rsidRDefault="00AD08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52E" w:rsidRPr="009035F6" w:rsidRDefault="0095352E" w:rsidP="0095352E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9035F6">
        <w:rPr>
          <w:rFonts w:ascii="Times New Roman" w:hAnsi="Times New Roman" w:cs="Times New Roman"/>
          <w:sz w:val="28"/>
          <w:szCs w:val="28"/>
        </w:rPr>
        <w:t>УТВЕРЖДЕНЫ</w:t>
      </w:r>
    </w:p>
    <w:p w:rsidR="0095352E" w:rsidRPr="009035F6" w:rsidRDefault="0095352E" w:rsidP="0095352E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035F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5352E" w:rsidRPr="009035F6" w:rsidRDefault="0095352E" w:rsidP="0095352E">
      <w:pPr>
        <w:widowControl w:val="0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35F6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95352E" w:rsidRPr="00A8483E" w:rsidRDefault="0095352E" w:rsidP="009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035F6">
        <w:rPr>
          <w:rFonts w:ascii="Times New Roman" w:hAnsi="Times New Roman" w:cs="Times New Roman"/>
          <w:sz w:val="28"/>
          <w:szCs w:val="28"/>
        </w:rPr>
        <w:t>от                          №</w:t>
      </w:r>
    </w:p>
    <w:p w:rsidR="0095352E" w:rsidRDefault="0095352E" w:rsidP="0095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352E" w:rsidRDefault="0095352E" w:rsidP="009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52E" w:rsidRPr="00A8483E" w:rsidRDefault="0095352E" w:rsidP="009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3E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95352E" w:rsidRPr="00A8483E" w:rsidRDefault="0095352E" w:rsidP="009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3E">
        <w:rPr>
          <w:rFonts w:ascii="Times New Roman" w:hAnsi="Times New Roman" w:cs="Times New Roman"/>
          <w:b/>
          <w:bCs/>
          <w:sz w:val="28"/>
          <w:szCs w:val="28"/>
        </w:rPr>
        <w:t>В АДМИНИСТРАТИВНЫЙ РЕГЛАМЕНТ АДМИНИСТРАЦИИ ГОРОДСКОГО ОКРУГА</w:t>
      </w:r>
    </w:p>
    <w:p w:rsidR="0095352E" w:rsidRPr="00A8483E" w:rsidRDefault="0095352E" w:rsidP="009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83E">
        <w:rPr>
          <w:rFonts w:ascii="Times New Roman" w:hAnsi="Times New Roman" w:cs="Times New Roman"/>
          <w:b/>
          <w:bCs/>
          <w:sz w:val="28"/>
          <w:szCs w:val="28"/>
        </w:rPr>
        <w:t>ГОРОД ВОРОНЕЖ ПО ПРЕДО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СТАВЛЕНИЮ МУНИЦИПАЛЬНОЙ УСЛУГИ «ПРИНЯТИЕ НА УЧЕТ</w:t>
      </w:r>
      <w:r w:rsidRPr="00A8483E">
        <w:rPr>
          <w:rFonts w:ascii="Times New Roman" w:hAnsi="Times New Roman" w:cs="Times New Roman"/>
          <w:b/>
          <w:bCs/>
          <w:sz w:val="28"/>
          <w:szCs w:val="28"/>
        </w:rPr>
        <w:t xml:space="preserve"> ГРАЖДАН </w:t>
      </w:r>
    </w:p>
    <w:p w:rsidR="0095352E" w:rsidRPr="00A8483E" w:rsidRDefault="0095352E" w:rsidP="00953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8483E">
        <w:rPr>
          <w:rFonts w:ascii="Times New Roman" w:hAnsi="Times New Roman" w:cs="Times New Roman"/>
          <w:b/>
          <w:bCs/>
          <w:sz w:val="28"/>
          <w:szCs w:val="28"/>
        </w:rPr>
        <w:t>В КАЧЕСТВЕ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НУЖДАЮЩИХСЯ В ЖИЛЫХ ПОМЕЩЕНИЯХ»</w:t>
      </w:r>
      <w:proofErr w:type="gramEnd"/>
    </w:p>
    <w:p w:rsidR="0095352E" w:rsidRPr="00A8483E" w:rsidRDefault="0095352E" w:rsidP="00953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352E" w:rsidRDefault="0095352E" w:rsidP="0095352E">
      <w:pPr>
        <w:pStyle w:val="a7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Подраздел 2.3 «Результат предоставления муниципальной услуги» раздела </w:t>
      </w:r>
      <w:r>
        <w:rPr>
          <w:sz w:val="28"/>
          <w:szCs w:val="28"/>
          <w:lang w:val="en-US"/>
        </w:rPr>
        <w:t>II</w:t>
      </w:r>
      <w:r w:rsidRPr="00A34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«Стандарт предоставления муниципальной услуги» дополнить новым </w:t>
      </w:r>
      <w:r w:rsidRPr="00947C3B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2.3.5</w:t>
      </w:r>
      <w:r w:rsidRPr="00947C3B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95352E" w:rsidRPr="0063533D" w:rsidRDefault="0095352E" w:rsidP="0095352E">
      <w:pPr>
        <w:pStyle w:val="a7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533D">
        <w:rPr>
          <w:sz w:val="28"/>
          <w:szCs w:val="28"/>
        </w:rPr>
        <w:t xml:space="preserve">При получении результатов предоставления муниципальной услуги </w:t>
      </w:r>
      <w:r>
        <w:rPr>
          <w:sz w:val="28"/>
          <w:szCs w:val="28"/>
        </w:rPr>
        <w:t xml:space="preserve">           </w:t>
      </w:r>
      <w:r w:rsidRPr="0063533D">
        <w:rPr>
          <w:sz w:val="28"/>
          <w:szCs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</w:t>
      </w:r>
      <w:r>
        <w:rPr>
          <w:sz w:val="28"/>
          <w:szCs w:val="28"/>
        </w:rPr>
        <w:t xml:space="preserve">                        </w:t>
      </w:r>
      <w:r w:rsidRPr="0063533D">
        <w:rPr>
          <w:sz w:val="28"/>
          <w:szCs w:val="28"/>
        </w:rPr>
        <w:t xml:space="preserve">на получение результатов предоставления муниципальной услуги </w:t>
      </w:r>
      <w:r>
        <w:rPr>
          <w:sz w:val="28"/>
          <w:szCs w:val="28"/>
        </w:rPr>
        <w:t xml:space="preserve">                          </w:t>
      </w:r>
      <w:r w:rsidRPr="0063533D">
        <w:rPr>
          <w:sz w:val="28"/>
          <w:szCs w:val="28"/>
        </w:rPr>
        <w:t xml:space="preserve">в отношении несовершеннолетнего, оформленных в форме документа </w:t>
      </w:r>
      <w:r>
        <w:rPr>
          <w:sz w:val="28"/>
          <w:szCs w:val="28"/>
        </w:rPr>
        <w:t xml:space="preserve">                </w:t>
      </w:r>
      <w:r w:rsidRPr="0063533D">
        <w:rPr>
          <w:sz w:val="28"/>
          <w:szCs w:val="28"/>
        </w:rPr>
        <w:t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5352E" w:rsidRPr="0063533D" w:rsidRDefault="0095352E" w:rsidP="0095352E">
      <w:pPr>
        <w:pStyle w:val="a7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533D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>
        <w:rPr>
          <w:sz w:val="28"/>
          <w:szCs w:val="28"/>
        </w:rPr>
        <w:t xml:space="preserve">           </w:t>
      </w:r>
      <w:r w:rsidRPr="0063533D">
        <w:rPr>
          <w:sz w:val="28"/>
          <w:szCs w:val="28"/>
        </w:rPr>
        <w:t xml:space="preserve">о предоставлении муниципальной услуги выразил письменно желание получить запрашиваемые результаты предоставления муниципальной услуги </w:t>
      </w:r>
      <w:r>
        <w:rPr>
          <w:sz w:val="28"/>
          <w:szCs w:val="28"/>
        </w:rPr>
        <w:t xml:space="preserve">          </w:t>
      </w:r>
      <w:r w:rsidRPr="0063533D">
        <w:rPr>
          <w:sz w:val="28"/>
          <w:szCs w:val="28"/>
        </w:rPr>
        <w:lastRenderedPageBreak/>
        <w:t>в отношении несовершеннолетнего лично.</w:t>
      </w:r>
    </w:p>
    <w:p w:rsidR="0095352E" w:rsidRPr="00B8594E" w:rsidRDefault="0095352E" w:rsidP="0095352E">
      <w:pPr>
        <w:pStyle w:val="a7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</w:t>
      </w:r>
      <w:r w:rsidRPr="0063533D">
        <w:rPr>
          <w:sz w:val="28"/>
          <w:szCs w:val="28"/>
        </w:rPr>
        <w:t xml:space="preserve"> муниципальной услуги в отношении несовершеннолетнего, оформленны</w:t>
      </w:r>
      <w:r>
        <w:rPr>
          <w:sz w:val="28"/>
          <w:szCs w:val="28"/>
        </w:rPr>
        <w:t>й</w:t>
      </w:r>
      <w:r w:rsidRPr="0063533D">
        <w:rPr>
          <w:sz w:val="28"/>
          <w:szCs w:val="28"/>
        </w:rPr>
        <w:t xml:space="preserve"> в форме документа на бумажном носителе, </w:t>
      </w:r>
      <w:r>
        <w:rPr>
          <w:sz w:val="28"/>
          <w:szCs w:val="28"/>
        </w:rPr>
        <w:t xml:space="preserve">предоставляется законному </w:t>
      </w:r>
      <w:r w:rsidRPr="00B8594E">
        <w:rPr>
          <w:sz w:val="28"/>
          <w:szCs w:val="28"/>
        </w:rPr>
        <w:t>представителю несовершеннолетнего,            не являющемуся заявителем, лично в управлении, в МФЦ либо направляется почтовым отправлением в сроки, установленные подпунктами 3.3.2.35, 3.4.2.35, 3.5.2.30, 3.6.2.30, 3.7.2.28, 3.8.2.28.».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4E">
        <w:rPr>
          <w:rFonts w:ascii="Times New Roman" w:hAnsi="Times New Roman" w:cs="Times New Roman"/>
          <w:sz w:val="28"/>
          <w:szCs w:val="28"/>
        </w:rPr>
        <w:t xml:space="preserve"> </w:t>
      </w:r>
      <w:r w:rsidRPr="00B8594E">
        <w:rPr>
          <w:rFonts w:ascii="Times New Roman" w:hAnsi="Times New Roman" w:cs="Times New Roman"/>
          <w:sz w:val="28"/>
          <w:szCs w:val="28"/>
        </w:rPr>
        <w:tab/>
        <w:t>2. Подпункт 3.3.2.16 пункта 3.3.2 «Перечень и описание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 предоставления муниципальной услуги» подраздела 3.3 «Описание варианта 1 предоставления муниципальной услуги»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5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процедур» изложить в следующей редакции</w:t>
      </w:r>
      <w:r w:rsidRPr="00941147">
        <w:rPr>
          <w:rFonts w:ascii="Times New Roman" w:hAnsi="Times New Roman" w:cs="Times New Roman"/>
          <w:sz w:val="28"/>
          <w:szCs w:val="28"/>
        </w:rPr>
        <w:t>: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 проводит проверку заявления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               в рамках межведомственного взаимодействия (в том числе с использованием СМЭВ) в течение 5 рабочих дней: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 Управление Федеральной службы государственной регистрации, кадастра и картографии по Воронежской области в целях получения сведений, содержащихся в ЕГРН, о правах отдельного лица на имевшиеся (имеющиеся) у него объекты недвижимого имущества (запрашиваются                    за предыдущие 5 лет);</w:t>
      </w:r>
      <w:proofErr w:type="gramEnd"/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(отсутствии) недвижимого имущества                                     в собственности заявителя и членов его семьи, не зарегистрированного                   в ЕГРН;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выписки из технического паспорта организации (органа)                          по государственному техническому учету и технической инвентаризации объектов капитального строительства с поэтажным планом (при наличии)              и экспликацией с указанием общей и жилой площади жилого помещения;</w:t>
      </w:r>
      <w:proofErr w:type="gramEnd"/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 Главное управление Министерства внутренних дел Российской Федерации по Воронежской области в целях получения адресно-справочной информации о лицах, проживающих совместно с заявителем;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Управление Федеральной налоговой службы по Воронежской области либо управление записи актов гражданского состояния Воронежской области в целях получения сведений, содержащихся в ЕГР ЗАГС;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Федеральную налоговую службу Российской Федерации в целях получения сведений</w:t>
      </w:r>
      <w:r w:rsidRPr="00947C3B">
        <w:rPr>
          <w:rFonts w:ascii="Times New Roman" w:hAnsi="Times New Roman" w:cs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947C3B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Pr="00947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7C3B">
        <w:rPr>
          <w:rFonts w:ascii="Times New Roman" w:hAnsi="Times New Roman" w:cs="Times New Roman"/>
          <w:sz w:val="28"/>
          <w:szCs w:val="28"/>
        </w:rPr>
        <w:t xml:space="preserve">о физических лицах – заявителе, представителе заявителя,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7C3B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947C3B">
        <w:rPr>
          <w:rFonts w:ascii="Times New Roman" w:hAnsi="Times New Roman" w:cs="Times New Roman"/>
          <w:sz w:val="28"/>
          <w:szCs w:val="28"/>
        </w:rPr>
        <w:t xml:space="preserve"> предоставляются в порядке, установленном статьей 11</w:t>
      </w:r>
      <w:r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документы, находящиеся в распоряжении управления: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подтверждающие признание жилого помещения, в котором проживают заявитель и члены его семьи, непригодным для проживания по основаниям             и в порядке, которые установлены </w:t>
      </w:r>
      <w:hyperlink r:id="rId10" w:history="1">
        <w:r w:rsidRPr="001056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 (для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проживающих в жилых помещениях, не отвечающих установленным для жилых помещений требованиям), в отношении жилых помещений жилищного фонда Российской Федерации, многоквартирных домов, находящихся в федеральной собственности, жилых помещений муниципального фонда и частного жилищного фонда;</w:t>
      </w:r>
      <w:proofErr w:type="gramEnd"/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содержащие решение о признании заявителя и членов его семьи малоимущими гражданами в целях постановки на учет и предоставления им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по договорам социального найма жилых помещений муниципального жилищного фонда городского округа город Воронеж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352E" w:rsidRPr="00941147" w:rsidRDefault="0095352E" w:rsidP="00953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</w:t>
      </w:r>
      <w:r w:rsidRPr="00941147">
        <w:rPr>
          <w:rFonts w:ascii="Times New Roman" w:hAnsi="Times New Roman" w:cs="Times New Roman"/>
          <w:sz w:val="28"/>
          <w:szCs w:val="28"/>
        </w:rPr>
        <w:t xml:space="preserve">ункт 3.4.2.16 </w:t>
      </w:r>
      <w:r>
        <w:rPr>
          <w:rFonts w:ascii="Times New Roman" w:hAnsi="Times New Roman" w:cs="Times New Roman"/>
          <w:sz w:val="28"/>
          <w:szCs w:val="28"/>
        </w:rPr>
        <w:t xml:space="preserve">пункта 3.4.2 «Перечень и описание административных процедур предоставления муниципальной услуги» подраздела 3.4 «Описание варианта 2 предоставления муниципальной услуги»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5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процедур» изложить в следующей редакции</w:t>
      </w:r>
      <w:r w:rsidRPr="00941147">
        <w:rPr>
          <w:rFonts w:ascii="Times New Roman" w:hAnsi="Times New Roman" w:cs="Times New Roman"/>
          <w:sz w:val="28"/>
          <w:szCs w:val="28"/>
        </w:rPr>
        <w:t>: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 проводит проверку заявления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           в рамках межведомственного взаимодействия (в том числе с использованием СМЭВ) в течение 5 рабочих дней: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 Управление Федеральной службы государственной регистрации, кадастра и картографии по Воронежской области в целях получения сведений, содержащихся в ЕГРН, о правах отдельного лица на имевшиеся (имеющиеся) у него объекты недвижимого имущества (запрашиваются                 за предыдущие 5 лет);</w:t>
      </w:r>
      <w:proofErr w:type="gramEnd"/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(отсутствии) недвижимого имущества                                   в собственности заявителя и членов его семьи, не зарегистрированного                 в ЕГРН;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выписки из технического паспорта организации (органа                   по государственному техническому учету и технической инвентаризации объектов капитального строительства с поэтажным планом (при наличии)              и экспликацией с указанием общей и жилой площади жилого помещения;</w:t>
      </w:r>
      <w:proofErr w:type="gramEnd"/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Главное управление Министерства внутренних дел Российской Федерации по Воронежской области в целях получения адресно-справочной информации о лицах, проживающих совместно с заявителем;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 Управление Федеральной налоговой службы по Воронежской области либо управление записи актов гражданского состояния Воронежской области в целях получения сведений, содержащихся в ЕГР ЗАГС;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Федеральную налоговую службу Российской Федерации в целях получения сведений</w:t>
      </w:r>
      <w:r w:rsidRPr="00947C3B">
        <w:rPr>
          <w:rFonts w:ascii="Times New Roman" w:hAnsi="Times New Roman" w:cs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947C3B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Pr="00947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7C3B">
        <w:rPr>
          <w:rFonts w:ascii="Times New Roman" w:hAnsi="Times New Roman" w:cs="Times New Roman"/>
          <w:sz w:val="28"/>
          <w:szCs w:val="28"/>
        </w:rPr>
        <w:t xml:space="preserve">о физических лицах – заявителе, представителе заявителя,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7C3B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47C3B">
        <w:rPr>
          <w:rFonts w:ascii="Times New Roman" w:hAnsi="Times New Roman" w:cs="Times New Roman"/>
          <w:sz w:val="28"/>
          <w:szCs w:val="28"/>
        </w:rPr>
        <w:t>предоставляются в порядке, установленном статьей 11</w:t>
      </w:r>
      <w:r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документы, находящиеся в распоряжении управления:</w:t>
      </w:r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подтверждающие признание жилого помещения, в котором проживают заявитель и члены его семьи, непригодным для проживания по основаниям              и в порядке, которые установлены </w:t>
      </w:r>
      <w:hyperlink r:id="rId11" w:history="1">
        <w:r w:rsidRPr="001056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 (для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проживающих в жилых помещениях, не отвечающих установленным для жилых помещений требованиям), в отношении жилых помещений жилищного фонда Российской Федерации, многоквартирных домов, находящихся в федеральной собственности, жилых помещений муниципального фонда и частного жилищного фонда;</w:t>
      </w:r>
      <w:proofErr w:type="gramEnd"/>
    </w:p>
    <w:p w:rsidR="0095352E" w:rsidRDefault="0095352E" w:rsidP="009535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решение о признании заявителя и членов его семьи малоимущими гражданами в целях постановки на учет и предоставления               им по договорам социального найма жилых помещений муниципального жилищного фонда городского округа город Воронеж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352E" w:rsidRDefault="0095352E" w:rsidP="0095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2E" w:rsidRPr="00A8483E" w:rsidRDefault="0095352E" w:rsidP="0095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83E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95352E" w:rsidRPr="00C66924" w:rsidRDefault="0095352E" w:rsidP="00B85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83E">
        <w:rPr>
          <w:rFonts w:ascii="Times New Roman" w:hAnsi="Times New Roman" w:cs="Times New Roman"/>
          <w:sz w:val="28"/>
          <w:szCs w:val="28"/>
        </w:rPr>
        <w:t>жилищных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</w:p>
    <w:sectPr w:rsidR="0095352E" w:rsidRPr="00C66924" w:rsidSect="00B8594E">
      <w:headerReference w:type="default" r:id="rId12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9B" w:rsidRDefault="00C1389B" w:rsidP="00960A57">
      <w:pPr>
        <w:spacing w:after="0" w:line="240" w:lineRule="auto"/>
      </w:pPr>
      <w:r>
        <w:separator/>
      </w:r>
    </w:p>
  </w:endnote>
  <w:endnote w:type="continuationSeparator" w:id="0">
    <w:p w:rsidR="00C1389B" w:rsidRDefault="00C1389B" w:rsidP="0096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9B" w:rsidRDefault="00C1389B" w:rsidP="00960A57">
      <w:pPr>
        <w:spacing w:after="0" w:line="240" w:lineRule="auto"/>
      </w:pPr>
      <w:r>
        <w:separator/>
      </w:r>
    </w:p>
  </w:footnote>
  <w:footnote w:type="continuationSeparator" w:id="0">
    <w:p w:rsidR="00C1389B" w:rsidRDefault="00C1389B" w:rsidP="0096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548716"/>
      <w:docPartObj>
        <w:docPartGallery w:val="Page Numbers (Top of Page)"/>
        <w:docPartUnique/>
      </w:docPartObj>
    </w:sdtPr>
    <w:sdtEndPr/>
    <w:sdtContent>
      <w:p w:rsidR="00960A57" w:rsidRDefault="00960A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859">
          <w:rPr>
            <w:noProof/>
          </w:rPr>
          <w:t>7</w:t>
        </w:r>
        <w:r>
          <w:fldChar w:fldCharType="end"/>
        </w:r>
      </w:p>
    </w:sdtContent>
  </w:sdt>
  <w:p w:rsidR="00960A57" w:rsidRDefault="00960A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8D"/>
    <w:rsid w:val="00113981"/>
    <w:rsid w:val="00152F18"/>
    <w:rsid w:val="00157567"/>
    <w:rsid w:val="001A07C7"/>
    <w:rsid w:val="002F6D9D"/>
    <w:rsid w:val="003468EC"/>
    <w:rsid w:val="003F4A87"/>
    <w:rsid w:val="005A3AC6"/>
    <w:rsid w:val="006A09B4"/>
    <w:rsid w:val="006C781A"/>
    <w:rsid w:val="00734F6B"/>
    <w:rsid w:val="00924883"/>
    <w:rsid w:val="0095352E"/>
    <w:rsid w:val="00960A57"/>
    <w:rsid w:val="00AC4008"/>
    <w:rsid w:val="00AD0859"/>
    <w:rsid w:val="00B36704"/>
    <w:rsid w:val="00B8594E"/>
    <w:rsid w:val="00BF64D2"/>
    <w:rsid w:val="00C1389B"/>
    <w:rsid w:val="00C66924"/>
    <w:rsid w:val="00F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A57"/>
  </w:style>
  <w:style w:type="paragraph" w:styleId="a5">
    <w:name w:val="footer"/>
    <w:basedOn w:val="a"/>
    <w:link w:val="a6"/>
    <w:uiPriority w:val="99"/>
    <w:unhideWhenUsed/>
    <w:rsid w:val="0096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A57"/>
  </w:style>
  <w:style w:type="paragraph" w:styleId="a7">
    <w:name w:val="List Paragraph"/>
    <w:basedOn w:val="a"/>
    <w:uiPriority w:val="34"/>
    <w:qFormat/>
    <w:rsid w:val="00953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A57"/>
  </w:style>
  <w:style w:type="paragraph" w:styleId="a5">
    <w:name w:val="footer"/>
    <w:basedOn w:val="a"/>
    <w:link w:val="a6"/>
    <w:uiPriority w:val="99"/>
    <w:unhideWhenUsed/>
    <w:rsid w:val="0096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A57"/>
  </w:style>
  <w:style w:type="paragraph" w:styleId="a7">
    <w:name w:val="List Paragraph"/>
    <w:basedOn w:val="a"/>
    <w:uiPriority w:val="34"/>
    <w:qFormat/>
    <w:rsid w:val="00953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0094&amp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91687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7859&amp;dst=1001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7859&amp;dst=100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91687&amp;dst=1006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Лофицкая И.Н.</dc:creator>
  <cp:keywords/>
  <dc:description/>
  <cp:lastModifiedBy>Рыжкова Е.Б.</cp:lastModifiedBy>
  <cp:revision>20</cp:revision>
  <cp:lastPrinted>2024-10-14T14:09:00Z</cp:lastPrinted>
  <dcterms:created xsi:type="dcterms:W3CDTF">2024-10-14T11:43:00Z</dcterms:created>
  <dcterms:modified xsi:type="dcterms:W3CDTF">2024-10-18T08:28:00Z</dcterms:modified>
</cp:coreProperties>
</file>