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360" w:rsidRDefault="001E3360">
      <w:pPr>
        <w:pStyle w:val="ConsPlusTitlePage"/>
      </w:pPr>
      <w:r>
        <w:t xml:space="preserve">Документ предоставлен </w:t>
      </w:r>
      <w:hyperlink r:id="rId5">
        <w:r>
          <w:rPr>
            <w:color w:val="0000FF"/>
          </w:rPr>
          <w:t>КонсультантПлюс</w:t>
        </w:r>
      </w:hyperlink>
      <w:r>
        <w:br/>
      </w:r>
    </w:p>
    <w:p w:rsidR="001E3360" w:rsidRDefault="001E3360">
      <w:pPr>
        <w:pStyle w:val="ConsPlusNormal"/>
        <w:jc w:val="both"/>
        <w:outlineLvl w:val="0"/>
      </w:pPr>
    </w:p>
    <w:p w:rsidR="001E3360" w:rsidRDefault="001E3360">
      <w:pPr>
        <w:pStyle w:val="ConsPlusTitle"/>
        <w:jc w:val="center"/>
        <w:outlineLvl w:val="0"/>
      </w:pPr>
      <w:r>
        <w:t>АДМИНИСТРАЦИЯ ГОРОДСКОГО ОКРУГА ГОРОД ВОРОНЕЖ</w:t>
      </w:r>
    </w:p>
    <w:p w:rsidR="001E3360" w:rsidRDefault="001E3360">
      <w:pPr>
        <w:pStyle w:val="ConsPlusTitle"/>
        <w:ind w:firstLine="540"/>
        <w:jc w:val="both"/>
      </w:pPr>
    </w:p>
    <w:p w:rsidR="001E3360" w:rsidRDefault="001E3360">
      <w:pPr>
        <w:pStyle w:val="ConsPlusTitle"/>
        <w:jc w:val="center"/>
      </w:pPr>
      <w:r>
        <w:t>ПОСТАНОВЛЕНИЕ</w:t>
      </w:r>
    </w:p>
    <w:p w:rsidR="001E3360" w:rsidRDefault="001E3360">
      <w:pPr>
        <w:pStyle w:val="ConsPlusTitle"/>
        <w:jc w:val="center"/>
      </w:pPr>
      <w:r>
        <w:t>от 31 января 2019 г. N 93</w:t>
      </w:r>
    </w:p>
    <w:p w:rsidR="001E3360" w:rsidRDefault="001E3360">
      <w:pPr>
        <w:pStyle w:val="ConsPlusTitle"/>
        <w:ind w:firstLine="540"/>
        <w:jc w:val="both"/>
      </w:pPr>
    </w:p>
    <w:p w:rsidR="001E3360" w:rsidRDefault="001E3360">
      <w:pPr>
        <w:pStyle w:val="ConsPlusTitle"/>
        <w:jc w:val="center"/>
      </w:pPr>
      <w:r>
        <w:t>ОБ УТВЕРЖДЕНИИ АДМИНИСТРАТИВНОГО РЕГЛАМЕНТА АДМИНИСТРАЦИИ</w:t>
      </w:r>
    </w:p>
    <w:p w:rsidR="001E3360" w:rsidRDefault="001E3360">
      <w:pPr>
        <w:pStyle w:val="ConsPlusTitle"/>
        <w:jc w:val="center"/>
      </w:pPr>
      <w:r>
        <w:t>ГОРОДСКОГО ОКРУГА ГОРОД ВОРОНЕЖ ПО ПРЕДОСТАВЛЕНИЮ</w:t>
      </w:r>
    </w:p>
    <w:p w:rsidR="001E3360" w:rsidRDefault="001E3360">
      <w:pPr>
        <w:pStyle w:val="ConsPlusTitle"/>
        <w:jc w:val="center"/>
      </w:pPr>
      <w:r>
        <w:t>МУНИЦИПАЛЬНОЙ УСЛУГИ "НАПРАВЛЕНИЕ УВЕДОМЛЕНИЯ О СООТВЕТСТВИИ</w:t>
      </w:r>
    </w:p>
    <w:p w:rsidR="001E3360" w:rsidRDefault="001E3360">
      <w:pPr>
        <w:pStyle w:val="ConsPlusTitle"/>
        <w:jc w:val="center"/>
      </w:pPr>
      <w:r>
        <w:t>УКАЗАННЫХ В УВЕДОМЛЕНИИ О ПЛАНИРУЕМОМ СТРОИТЕЛЬСТВЕ</w:t>
      </w:r>
    </w:p>
    <w:p w:rsidR="001E3360" w:rsidRDefault="001E3360">
      <w:pPr>
        <w:pStyle w:val="ConsPlusTitle"/>
        <w:jc w:val="center"/>
      </w:pPr>
      <w:r>
        <w:t>ПАРАМЕТРОВ ОБЪЕКТА ИНДИВИДУАЛЬНОГО ЖИЛИЩНОГО СТРОИТЕЛЬСТВА</w:t>
      </w:r>
    </w:p>
    <w:p w:rsidR="001E3360" w:rsidRDefault="001E3360">
      <w:pPr>
        <w:pStyle w:val="ConsPlusTitle"/>
        <w:jc w:val="center"/>
      </w:pPr>
      <w:r>
        <w:t>ИЛИ САДОВОГО ДОМА УСТАНОВЛЕННЫМ ПАРАМЕТРАМ И ДОПУСТИМОСТИ</w:t>
      </w:r>
    </w:p>
    <w:p w:rsidR="001E3360" w:rsidRDefault="001E3360">
      <w:pPr>
        <w:pStyle w:val="ConsPlusTitle"/>
        <w:jc w:val="center"/>
      </w:pPr>
      <w:r>
        <w:t>РАЗМЕЩЕНИЯ ОБЪЕКТА ИНДИВИДУАЛЬНОГО ЖИЛИЩНОГО СТРОИТЕЛЬСТВА</w:t>
      </w:r>
    </w:p>
    <w:p w:rsidR="001E3360" w:rsidRDefault="001E3360">
      <w:pPr>
        <w:pStyle w:val="ConsPlusTitle"/>
        <w:jc w:val="center"/>
      </w:pPr>
      <w:r>
        <w:t>ИЛИ САДОВОГО ДОМА НА ЗЕМЕЛЬНОМ УЧАСТКЕ"</w:t>
      </w:r>
    </w:p>
    <w:p w:rsidR="001E3360" w:rsidRDefault="001E33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E33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3360" w:rsidRDefault="001E33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3360" w:rsidRDefault="001E33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3360" w:rsidRDefault="001E3360">
            <w:pPr>
              <w:pStyle w:val="ConsPlusNormal"/>
              <w:jc w:val="center"/>
            </w:pPr>
            <w:r>
              <w:rPr>
                <w:color w:val="392C69"/>
              </w:rPr>
              <w:t>Список изменяющих документов</w:t>
            </w:r>
          </w:p>
          <w:p w:rsidR="001E3360" w:rsidRDefault="001E3360">
            <w:pPr>
              <w:pStyle w:val="ConsPlusNormal"/>
              <w:jc w:val="center"/>
            </w:pPr>
            <w:r>
              <w:rPr>
                <w:color w:val="392C69"/>
              </w:rPr>
              <w:t>(в ред. постановлений администрации городского округа город Воронеж</w:t>
            </w:r>
          </w:p>
          <w:p w:rsidR="001E3360" w:rsidRDefault="001E3360">
            <w:pPr>
              <w:pStyle w:val="ConsPlusNormal"/>
              <w:jc w:val="center"/>
            </w:pPr>
            <w:r>
              <w:rPr>
                <w:color w:val="392C69"/>
              </w:rPr>
              <w:t xml:space="preserve">от 31.08.2021 </w:t>
            </w:r>
            <w:hyperlink r:id="rId6">
              <w:r>
                <w:rPr>
                  <w:color w:val="0000FF"/>
                </w:rPr>
                <w:t>N 866</w:t>
              </w:r>
            </w:hyperlink>
            <w:r>
              <w:rPr>
                <w:color w:val="392C69"/>
              </w:rPr>
              <w:t xml:space="preserve">, от 07.07.2022 </w:t>
            </w:r>
            <w:hyperlink r:id="rId7">
              <w:r>
                <w:rPr>
                  <w:color w:val="0000FF"/>
                </w:rPr>
                <w:t>N 633</w:t>
              </w:r>
            </w:hyperlink>
            <w:r>
              <w:rPr>
                <w:color w:val="392C69"/>
              </w:rPr>
              <w:t xml:space="preserve">, от 27.11.2023 </w:t>
            </w:r>
            <w:hyperlink r:id="rId8">
              <w:r>
                <w:rPr>
                  <w:color w:val="0000FF"/>
                </w:rPr>
                <w:t>N 1578</w:t>
              </w:r>
            </w:hyperlink>
            <w:r>
              <w:rPr>
                <w:color w:val="392C69"/>
              </w:rPr>
              <w:t>,</w:t>
            </w:r>
          </w:p>
          <w:p w:rsidR="001E3360" w:rsidRDefault="001E3360">
            <w:pPr>
              <w:pStyle w:val="ConsPlusNormal"/>
              <w:jc w:val="center"/>
            </w:pPr>
            <w:r>
              <w:rPr>
                <w:color w:val="392C69"/>
              </w:rPr>
              <w:t xml:space="preserve">от 28.12.2024 </w:t>
            </w:r>
            <w:hyperlink r:id="rId9">
              <w:r>
                <w:rPr>
                  <w:color w:val="0000FF"/>
                </w:rPr>
                <w:t>N 1773</w:t>
              </w:r>
            </w:hyperlink>
            <w:r>
              <w:rPr>
                <w:color w:val="392C69"/>
              </w:rPr>
              <w:t xml:space="preserve">, от 24.03.2025 </w:t>
            </w:r>
            <w:hyperlink r:id="rId10">
              <w:r>
                <w:rPr>
                  <w:color w:val="0000FF"/>
                </w:rPr>
                <w:t>N 408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E3360" w:rsidRDefault="001E3360">
            <w:pPr>
              <w:pStyle w:val="ConsPlusNormal"/>
            </w:pPr>
          </w:p>
        </w:tc>
      </w:tr>
    </w:tbl>
    <w:p w:rsidR="001E3360" w:rsidRDefault="001E3360">
      <w:pPr>
        <w:pStyle w:val="ConsPlusNormal"/>
        <w:jc w:val="both"/>
      </w:pPr>
    </w:p>
    <w:p w:rsidR="001E3360" w:rsidRDefault="001E3360">
      <w:pPr>
        <w:pStyle w:val="ConsPlusNormal"/>
        <w:ind w:firstLine="540"/>
        <w:jc w:val="both"/>
      </w:pPr>
      <w:r>
        <w:t xml:space="preserve">В целях реализации Федерального </w:t>
      </w:r>
      <w:hyperlink r:id="rId11">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2">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3">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4">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1E3360" w:rsidRDefault="001E3360">
      <w:pPr>
        <w:pStyle w:val="ConsPlusNormal"/>
        <w:spacing w:before="220"/>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3360" w:rsidRDefault="001E3360">
      <w:pPr>
        <w:pStyle w:val="ConsPlusNormal"/>
        <w:jc w:val="both"/>
      </w:pPr>
      <w:r>
        <w:t xml:space="preserve">(п. 1 в ред. </w:t>
      </w:r>
      <w:hyperlink r:id="rId15">
        <w:r>
          <w:rPr>
            <w:color w:val="0000FF"/>
          </w:rPr>
          <w:t>постановления</w:t>
        </w:r>
      </w:hyperlink>
      <w:r>
        <w:t xml:space="preserve"> администрации городского округа город Воронеж от 27.11.2023 N 1578)</w:t>
      </w:r>
    </w:p>
    <w:p w:rsidR="001E3360" w:rsidRDefault="001E3360">
      <w:pPr>
        <w:pStyle w:val="ConsPlusNormal"/>
        <w:spacing w:before="220"/>
        <w:ind w:firstLine="540"/>
        <w:jc w:val="both"/>
      </w:pPr>
      <w:r>
        <w:t>2. Контроль за исполнением настоящего постановления возложить на заместителя главы администрации по градостроительству.</w:t>
      </w:r>
    </w:p>
    <w:p w:rsidR="001E3360" w:rsidRDefault="001E3360">
      <w:pPr>
        <w:pStyle w:val="ConsPlusNormal"/>
        <w:jc w:val="both"/>
      </w:pPr>
      <w:r>
        <w:t xml:space="preserve">(п. 2 в ред. </w:t>
      </w:r>
      <w:hyperlink r:id="rId16">
        <w:r>
          <w:rPr>
            <w:color w:val="0000FF"/>
          </w:rPr>
          <w:t>постановления</w:t>
        </w:r>
      </w:hyperlink>
      <w:r>
        <w:t xml:space="preserve"> администрации городского округа город Воронеж от 28.12.2024 N 1773)</w:t>
      </w:r>
    </w:p>
    <w:p w:rsidR="001E3360" w:rsidRDefault="001E3360">
      <w:pPr>
        <w:pStyle w:val="ConsPlusNormal"/>
        <w:jc w:val="both"/>
      </w:pPr>
    </w:p>
    <w:p w:rsidR="001E3360" w:rsidRDefault="001E3360">
      <w:pPr>
        <w:pStyle w:val="ConsPlusNormal"/>
        <w:jc w:val="right"/>
      </w:pPr>
      <w:r>
        <w:t>Глава городского</w:t>
      </w:r>
    </w:p>
    <w:p w:rsidR="001E3360" w:rsidRDefault="001E3360">
      <w:pPr>
        <w:pStyle w:val="ConsPlusNormal"/>
        <w:jc w:val="right"/>
      </w:pPr>
      <w:r>
        <w:t>округа город Воронеж</w:t>
      </w:r>
    </w:p>
    <w:p w:rsidR="001E3360" w:rsidRDefault="001E3360">
      <w:pPr>
        <w:pStyle w:val="ConsPlusNormal"/>
        <w:jc w:val="right"/>
      </w:pPr>
      <w:r>
        <w:t>В.Ю.КСТЕНИН</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0"/>
      </w:pPr>
      <w:r>
        <w:t>Утвержден</w:t>
      </w:r>
    </w:p>
    <w:p w:rsidR="001E3360" w:rsidRDefault="001E3360">
      <w:pPr>
        <w:pStyle w:val="ConsPlusNormal"/>
        <w:jc w:val="right"/>
      </w:pPr>
      <w:r>
        <w:t>постановлением</w:t>
      </w:r>
    </w:p>
    <w:p w:rsidR="001E3360" w:rsidRDefault="001E3360">
      <w:pPr>
        <w:pStyle w:val="ConsPlusNormal"/>
        <w:jc w:val="right"/>
      </w:pPr>
      <w:r>
        <w:t>администрации городского</w:t>
      </w:r>
    </w:p>
    <w:p w:rsidR="001E3360" w:rsidRDefault="001E3360">
      <w:pPr>
        <w:pStyle w:val="ConsPlusNormal"/>
        <w:jc w:val="right"/>
      </w:pPr>
      <w:r>
        <w:t>округа город Воронеж</w:t>
      </w:r>
    </w:p>
    <w:p w:rsidR="001E3360" w:rsidRDefault="001E3360">
      <w:pPr>
        <w:pStyle w:val="ConsPlusNormal"/>
        <w:jc w:val="right"/>
      </w:pPr>
      <w:r>
        <w:t>от 31.01.2019 N 93</w:t>
      </w:r>
    </w:p>
    <w:p w:rsidR="001E3360" w:rsidRDefault="001E3360">
      <w:pPr>
        <w:pStyle w:val="ConsPlusNormal"/>
        <w:jc w:val="both"/>
      </w:pPr>
    </w:p>
    <w:p w:rsidR="001E3360" w:rsidRDefault="001E3360">
      <w:pPr>
        <w:pStyle w:val="ConsPlusTitle"/>
        <w:jc w:val="center"/>
      </w:pPr>
      <w:bookmarkStart w:id="0" w:name="P39"/>
      <w:bookmarkEnd w:id="0"/>
      <w:r>
        <w:t>АДМИНИСТРАТИВНЫЙ РЕГЛАМЕНТ</w:t>
      </w:r>
    </w:p>
    <w:p w:rsidR="001E3360" w:rsidRDefault="001E3360">
      <w:pPr>
        <w:pStyle w:val="ConsPlusTitle"/>
        <w:jc w:val="center"/>
      </w:pPr>
      <w:r>
        <w:t>АДМИНИСТРАЦИИ ГОРОДСКОГО ОКРУГА ГОРОД ВОРОНЕЖ</w:t>
      </w:r>
    </w:p>
    <w:p w:rsidR="001E3360" w:rsidRDefault="001E3360">
      <w:pPr>
        <w:pStyle w:val="ConsPlusTitle"/>
        <w:jc w:val="center"/>
      </w:pPr>
      <w:r>
        <w:t>ПО ПРЕДОСТАВЛЕНИЮ МУНИЦИПАЛЬНОЙ УСЛУГИ "НАПРАВЛЕНИЕ</w:t>
      </w:r>
    </w:p>
    <w:p w:rsidR="001E3360" w:rsidRDefault="001E3360">
      <w:pPr>
        <w:pStyle w:val="ConsPlusTitle"/>
        <w:jc w:val="center"/>
      </w:pPr>
      <w:r>
        <w:t>УВЕДОМЛЕНИЯ О СООТВЕТСТВИИ УКАЗАННЫХ В УВЕДОМЛЕНИИ</w:t>
      </w:r>
    </w:p>
    <w:p w:rsidR="001E3360" w:rsidRDefault="001E3360">
      <w:pPr>
        <w:pStyle w:val="ConsPlusTitle"/>
        <w:jc w:val="center"/>
      </w:pPr>
      <w:r>
        <w:t>О ПЛАНИРУЕМОМ СТРОИТЕЛЬСТВЕ ПАРАМЕТРОВ ОБЪЕКТА</w:t>
      </w:r>
    </w:p>
    <w:p w:rsidR="001E3360" w:rsidRDefault="001E3360">
      <w:pPr>
        <w:pStyle w:val="ConsPlusTitle"/>
        <w:jc w:val="center"/>
      </w:pPr>
      <w:r>
        <w:t>ИНДИВИДУАЛЬНОГО ЖИЛИЩНОГО СТРОИТЕЛЬСТВА ИЛИ САДОВОГО ДОМА</w:t>
      </w:r>
    </w:p>
    <w:p w:rsidR="001E3360" w:rsidRDefault="001E3360">
      <w:pPr>
        <w:pStyle w:val="ConsPlusTitle"/>
        <w:jc w:val="center"/>
      </w:pPr>
      <w:r>
        <w:t>УСТАНОВЛЕННЫМ ПАРАМЕТРАМ И ДОПУСТИМОСТИ РАЗМЕЩЕНИЯ ОБЪЕКТА</w:t>
      </w:r>
    </w:p>
    <w:p w:rsidR="001E3360" w:rsidRDefault="001E3360">
      <w:pPr>
        <w:pStyle w:val="ConsPlusTitle"/>
        <w:jc w:val="center"/>
      </w:pPr>
      <w:r>
        <w:t>ИНДИВИДУАЛЬНОГО ЖИЛИЩНОГО СТРОИТЕЛЬСТВА ИЛИ САДОВОГО ДОМА</w:t>
      </w:r>
    </w:p>
    <w:p w:rsidR="001E3360" w:rsidRDefault="001E3360">
      <w:pPr>
        <w:pStyle w:val="ConsPlusTitle"/>
        <w:jc w:val="center"/>
      </w:pPr>
      <w:r>
        <w:t>НА ЗЕМЕЛЬНОМ УЧАСТКЕ"</w:t>
      </w:r>
    </w:p>
    <w:p w:rsidR="001E3360" w:rsidRDefault="001E33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E33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3360" w:rsidRDefault="001E33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3360" w:rsidRDefault="001E33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3360" w:rsidRDefault="001E3360">
            <w:pPr>
              <w:pStyle w:val="ConsPlusNormal"/>
              <w:jc w:val="center"/>
            </w:pPr>
            <w:r>
              <w:rPr>
                <w:color w:val="392C69"/>
              </w:rPr>
              <w:t>Список изменяющих документов</w:t>
            </w:r>
          </w:p>
          <w:p w:rsidR="001E3360" w:rsidRDefault="001E3360">
            <w:pPr>
              <w:pStyle w:val="ConsPlusNormal"/>
              <w:jc w:val="center"/>
            </w:pPr>
            <w:r>
              <w:rPr>
                <w:color w:val="392C69"/>
              </w:rPr>
              <w:t>(в ред. постановлений администрации городского округа город Воронеж</w:t>
            </w:r>
          </w:p>
          <w:p w:rsidR="001E3360" w:rsidRDefault="001E3360">
            <w:pPr>
              <w:pStyle w:val="ConsPlusNormal"/>
              <w:jc w:val="center"/>
            </w:pPr>
            <w:r>
              <w:rPr>
                <w:color w:val="392C69"/>
              </w:rPr>
              <w:t xml:space="preserve">от 27.11.2023 </w:t>
            </w:r>
            <w:hyperlink r:id="rId17">
              <w:r>
                <w:rPr>
                  <w:color w:val="0000FF"/>
                </w:rPr>
                <w:t>N 1578</w:t>
              </w:r>
            </w:hyperlink>
            <w:r>
              <w:rPr>
                <w:color w:val="392C69"/>
              </w:rPr>
              <w:t xml:space="preserve">, от 28.12.2024 </w:t>
            </w:r>
            <w:hyperlink r:id="rId18">
              <w:r>
                <w:rPr>
                  <w:color w:val="0000FF"/>
                </w:rPr>
                <w:t>N 1773</w:t>
              </w:r>
            </w:hyperlink>
            <w:r>
              <w:rPr>
                <w:color w:val="392C69"/>
              </w:rPr>
              <w:t xml:space="preserve">, от 24.03.2025 </w:t>
            </w:r>
            <w:hyperlink r:id="rId19">
              <w:r>
                <w:rPr>
                  <w:color w:val="0000FF"/>
                </w:rPr>
                <w:t>N 408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E3360" w:rsidRDefault="001E3360">
            <w:pPr>
              <w:pStyle w:val="ConsPlusNormal"/>
            </w:pPr>
          </w:p>
        </w:tc>
      </w:tr>
    </w:tbl>
    <w:p w:rsidR="001E3360" w:rsidRDefault="001E3360">
      <w:pPr>
        <w:pStyle w:val="ConsPlusNormal"/>
        <w:jc w:val="both"/>
      </w:pPr>
    </w:p>
    <w:p w:rsidR="001E3360" w:rsidRDefault="001E3360">
      <w:pPr>
        <w:pStyle w:val="ConsPlusTitle"/>
        <w:jc w:val="center"/>
        <w:outlineLvl w:val="1"/>
      </w:pPr>
      <w:r>
        <w:t>I. ОБЩИЕ ПОЛОЖЕНИЯ</w:t>
      </w:r>
    </w:p>
    <w:p w:rsidR="001E3360" w:rsidRDefault="001E3360">
      <w:pPr>
        <w:pStyle w:val="ConsPlusNormal"/>
        <w:jc w:val="both"/>
      </w:pPr>
    </w:p>
    <w:p w:rsidR="001E3360" w:rsidRDefault="001E3360">
      <w:pPr>
        <w:pStyle w:val="ConsPlusTitle"/>
        <w:jc w:val="center"/>
        <w:outlineLvl w:val="2"/>
      </w:pPr>
      <w:r>
        <w:t>1.1. Предмет регулирования Административного регламента</w:t>
      </w:r>
    </w:p>
    <w:p w:rsidR="001E3360" w:rsidRDefault="001E3360">
      <w:pPr>
        <w:pStyle w:val="ConsPlusNormal"/>
        <w:jc w:val="both"/>
      </w:pPr>
    </w:p>
    <w:p w:rsidR="001E3360" w:rsidRDefault="001E3360">
      <w:pPr>
        <w:pStyle w:val="ConsPlusNormal"/>
        <w:ind w:firstLine="540"/>
        <w:jc w:val="both"/>
      </w:pPr>
      <w:r>
        <w:t>Административный регламент администрации городского округа город Воронеж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муниципальная услуга).</w:t>
      </w:r>
    </w:p>
    <w:p w:rsidR="001E3360" w:rsidRDefault="001E3360">
      <w:pPr>
        <w:pStyle w:val="ConsPlusNormal"/>
        <w:jc w:val="both"/>
      </w:pPr>
    </w:p>
    <w:p w:rsidR="001E3360" w:rsidRDefault="001E3360">
      <w:pPr>
        <w:pStyle w:val="ConsPlusTitle"/>
        <w:jc w:val="center"/>
        <w:outlineLvl w:val="2"/>
      </w:pPr>
      <w:r>
        <w:t>1.2. Круг заявителей</w:t>
      </w:r>
    </w:p>
    <w:p w:rsidR="001E3360" w:rsidRDefault="001E3360">
      <w:pPr>
        <w:pStyle w:val="ConsPlusNormal"/>
        <w:jc w:val="both"/>
      </w:pPr>
    </w:p>
    <w:p w:rsidR="001E3360" w:rsidRDefault="001E3360">
      <w:pPr>
        <w:pStyle w:val="ConsPlusNormal"/>
        <w:ind w:firstLine="540"/>
        <w:jc w:val="both"/>
      </w:pPr>
      <w:bookmarkStart w:id="1" w:name="P60"/>
      <w:bookmarkEnd w:id="1"/>
      <w:r>
        <w:t xml:space="preserve">1.2.1. Заявителями на получение муниципальной услуги являются физические либо юридические лица - застройщики в соответствии с определением, указанным в </w:t>
      </w:r>
      <w:hyperlink r:id="rId20">
        <w:r>
          <w:rPr>
            <w:color w:val="0000FF"/>
          </w:rPr>
          <w:t>статье 1</w:t>
        </w:r>
      </w:hyperlink>
      <w:r>
        <w:t xml:space="preserve"> Градостроительного кодекса Российской Федерации. В случаях, предусмотренных </w:t>
      </w:r>
      <w:hyperlink r:id="rId21">
        <w:r>
          <w:rPr>
            <w:color w:val="0000FF"/>
          </w:rPr>
          <w:t>статьей 5</w:t>
        </w:r>
      </w:hyperlink>
      <w:r>
        <w:t xml:space="preserve"> Федерального закона от 22.07.2024 N 186-ФЗ "О строительстве жилых домов по договорам строительного подряда с использованием счетов эскроу" (далее - Федеральный закон N 186-ФЗ), уведомления, предусмотренные </w:t>
      </w:r>
      <w:hyperlink r:id="rId22">
        <w:r>
          <w:rPr>
            <w:color w:val="0000FF"/>
          </w:rPr>
          <w:t>частями 1</w:t>
        </w:r>
      </w:hyperlink>
      <w:r>
        <w:t xml:space="preserve"> и </w:t>
      </w:r>
      <w:hyperlink r:id="rId23">
        <w:r>
          <w:rPr>
            <w:color w:val="0000FF"/>
          </w:rPr>
          <w:t>14 статьи 51.1</w:t>
        </w:r>
      </w:hyperlink>
      <w:r>
        <w:t xml:space="preserve"> Градостроительного кодекса Российской Федерации, могут направляться от имени застройщика лицом,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эскроу. В этих случаях доверенность от имени застройщика не требуется и все уведомления, предусмотренные </w:t>
      </w:r>
      <w:hyperlink r:id="rId24">
        <w:r>
          <w:rPr>
            <w:color w:val="0000FF"/>
          </w:rPr>
          <w:t>статьей 51.1</w:t>
        </w:r>
      </w:hyperlink>
      <w:r>
        <w:t xml:space="preserve"> Градостроительного кодекса Российской Федерации, направляются администрацией в адрес лица, выполняющего </w:t>
      </w:r>
      <w:r>
        <w:lastRenderedPageBreak/>
        <w:t>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p w:rsidR="001E3360" w:rsidRDefault="001E3360">
      <w:pPr>
        <w:pStyle w:val="ConsPlusNormal"/>
        <w:jc w:val="both"/>
      </w:pPr>
      <w:r>
        <w:t xml:space="preserve">(п. 1.2.1 в ред. </w:t>
      </w:r>
      <w:hyperlink r:id="rId25">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1.2.2. Интересы заявителей, указанных в </w:t>
      </w:r>
      <w:hyperlink w:anchor="P60">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26">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
    <w:p w:rsidR="001E3360" w:rsidRDefault="001E3360">
      <w:pPr>
        <w:pStyle w:val="ConsPlusNormal"/>
        <w:jc w:val="both"/>
      </w:pPr>
    </w:p>
    <w:p w:rsidR="001E3360" w:rsidRDefault="001E3360">
      <w:pPr>
        <w:pStyle w:val="ConsPlusTitle"/>
        <w:jc w:val="center"/>
        <w:outlineLvl w:val="2"/>
      </w:pPr>
      <w:r>
        <w:t>1.3. Требование предоставления заявителю муниципальной</w:t>
      </w:r>
    </w:p>
    <w:p w:rsidR="001E3360" w:rsidRDefault="001E3360">
      <w:pPr>
        <w:pStyle w:val="ConsPlusTitle"/>
        <w:jc w:val="center"/>
      </w:pPr>
      <w:r>
        <w:t>услуги в соответствии с вариантом предоставления</w:t>
      </w:r>
    </w:p>
    <w:p w:rsidR="001E3360" w:rsidRDefault="001E3360">
      <w:pPr>
        <w:pStyle w:val="ConsPlusTitle"/>
        <w:jc w:val="center"/>
      </w:pPr>
      <w:r>
        <w:t>муниципальной услуги, соответствующим признакам заявителя,</w:t>
      </w:r>
    </w:p>
    <w:p w:rsidR="001E3360" w:rsidRDefault="001E3360">
      <w:pPr>
        <w:pStyle w:val="ConsPlusTitle"/>
        <w:jc w:val="center"/>
      </w:pPr>
      <w:r>
        <w:t>определенным в результате анкетирования, проводимого</w:t>
      </w:r>
    </w:p>
    <w:p w:rsidR="001E3360" w:rsidRDefault="001E3360">
      <w:pPr>
        <w:pStyle w:val="ConsPlusTitle"/>
        <w:jc w:val="center"/>
      </w:pPr>
      <w:r>
        <w:t>структурным подразделением администрации, а также</w:t>
      </w:r>
    </w:p>
    <w:p w:rsidR="001E3360" w:rsidRDefault="001E3360">
      <w:pPr>
        <w:pStyle w:val="ConsPlusTitle"/>
        <w:jc w:val="center"/>
      </w:pPr>
      <w:r>
        <w:t>результата, за предоставлением которого обратился заявитель</w:t>
      </w:r>
    </w:p>
    <w:p w:rsidR="001E3360" w:rsidRDefault="001E3360">
      <w:pPr>
        <w:pStyle w:val="ConsPlusNormal"/>
        <w:jc w:val="both"/>
      </w:pPr>
    </w:p>
    <w:p w:rsidR="001E3360" w:rsidRDefault="001E3360">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1E3360" w:rsidRDefault="001E3360">
      <w:pPr>
        <w:pStyle w:val="ConsPlusNormal"/>
        <w:spacing w:before="220"/>
        <w:ind w:firstLine="540"/>
        <w:jc w:val="both"/>
      </w:pPr>
      <w:r>
        <w:t xml:space="preserve">1.3.2. Вариант предоставления муниципальной услуги определяется исходя из установленных в соответствии с </w:t>
      </w:r>
      <w:hyperlink w:anchor="P67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E3360" w:rsidRDefault="001E3360">
      <w:pPr>
        <w:pStyle w:val="ConsPlusNormal"/>
        <w:spacing w:before="220"/>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1E3360" w:rsidRDefault="001E3360">
      <w:pPr>
        <w:pStyle w:val="ConsPlusNormal"/>
        <w:jc w:val="both"/>
      </w:pPr>
    </w:p>
    <w:p w:rsidR="001E3360" w:rsidRDefault="001E3360">
      <w:pPr>
        <w:pStyle w:val="ConsPlusTitle"/>
        <w:jc w:val="center"/>
        <w:outlineLvl w:val="1"/>
      </w:pPr>
      <w:r>
        <w:t>II. СТАНДАРТ ПРЕДОСТАВЛЕНИЯ МУНИЦИПАЛЬНОЙ УСЛУГИ</w:t>
      </w:r>
    </w:p>
    <w:p w:rsidR="001E3360" w:rsidRDefault="001E3360">
      <w:pPr>
        <w:pStyle w:val="ConsPlusNormal"/>
        <w:jc w:val="both"/>
      </w:pPr>
    </w:p>
    <w:p w:rsidR="001E3360" w:rsidRDefault="001E3360">
      <w:pPr>
        <w:pStyle w:val="ConsPlusTitle"/>
        <w:jc w:val="center"/>
        <w:outlineLvl w:val="2"/>
      </w:pPr>
      <w:r>
        <w:t>2.1. Наименование муниципальной услуги</w:t>
      </w:r>
    </w:p>
    <w:p w:rsidR="001E3360" w:rsidRDefault="001E3360">
      <w:pPr>
        <w:pStyle w:val="ConsPlusNormal"/>
        <w:jc w:val="both"/>
      </w:pPr>
    </w:p>
    <w:p w:rsidR="001E3360" w:rsidRDefault="001E3360">
      <w:pPr>
        <w:pStyle w:val="ConsPlusNormal"/>
        <w:ind w:firstLine="540"/>
        <w:jc w:val="both"/>
      </w:pPr>
      <w:r>
        <w:t>Наименование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3360" w:rsidRDefault="001E3360">
      <w:pPr>
        <w:pStyle w:val="ConsPlusNormal"/>
        <w:jc w:val="both"/>
      </w:pPr>
    </w:p>
    <w:p w:rsidR="001E3360" w:rsidRDefault="001E3360">
      <w:pPr>
        <w:pStyle w:val="ConsPlusTitle"/>
        <w:jc w:val="center"/>
        <w:outlineLvl w:val="2"/>
      </w:pPr>
      <w:r>
        <w:t>2.2. Наименование органа, предоставляющего муниципальную</w:t>
      </w:r>
    </w:p>
    <w:p w:rsidR="001E3360" w:rsidRDefault="001E3360">
      <w:pPr>
        <w:pStyle w:val="ConsPlusTitle"/>
        <w:jc w:val="center"/>
      </w:pPr>
      <w:r>
        <w:t>услугу</w:t>
      </w:r>
    </w:p>
    <w:p w:rsidR="001E3360" w:rsidRDefault="001E3360">
      <w:pPr>
        <w:pStyle w:val="ConsPlusNormal"/>
        <w:jc w:val="both"/>
      </w:pPr>
    </w:p>
    <w:p w:rsidR="001E3360" w:rsidRDefault="001E3360">
      <w:pPr>
        <w:pStyle w:val="ConsPlusNormal"/>
        <w:ind w:firstLine="540"/>
        <w:jc w:val="both"/>
      </w:pPr>
      <w:r>
        <w:t>Муниципальная услуга предоставляется администрацией.</w:t>
      </w:r>
    </w:p>
    <w:p w:rsidR="001E3360" w:rsidRDefault="001E3360">
      <w:pPr>
        <w:pStyle w:val="ConsPlusNormal"/>
        <w:spacing w:before="220"/>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1E3360" w:rsidRDefault="001E3360">
      <w:pPr>
        <w:pStyle w:val="ConsPlusNormal"/>
        <w:spacing w:before="220"/>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1E3360" w:rsidRDefault="001E3360">
      <w:pPr>
        <w:pStyle w:val="ConsPlusNormal"/>
        <w:spacing w:before="220"/>
        <w:ind w:firstLine="540"/>
        <w:jc w:val="both"/>
      </w:pPr>
      <w:r>
        <w:lastRenderedPageBreak/>
        <w:t>МФЦ не вправе принять решение об отказе в приеме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 и прилагаемых к ним документов в случае, если такие уведомления поданы в МФЦ.</w:t>
      </w:r>
    </w:p>
    <w:p w:rsidR="001E3360" w:rsidRDefault="001E3360">
      <w:pPr>
        <w:pStyle w:val="ConsPlusNormal"/>
        <w:jc w:val="both"/>
      </w:pPr>
    </w:p>
    <w:p w:rsidR="001E3360" w:rsidRDefault="001E3360">
      <w:pPr>
        <w:pStyle w:val="ConsPlusTitle"/>
        <w:jc w:val="center"/>
        <w:outlineLvl w:val="2"/>
      </w:pPr>
      <w:r>
        <w:t>2.3. Результат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bookmarkStart w:id="2" w:name="P91"/>
      <w:bookmarkEnd w:id="2"/>
      <w:r>
        <w:t>2.3.1. Результатом предоставления услуги является:</w:t>
      </w:r>
    </w:p>
    <w:p w:rsidR="001E3360" w:rsidRDefault="001E3360">
      <w:pPr>
        <w:pStyle w:val="ConsPlusNormal"/>
        <w:spacing w:before="220"/>
        <w:ind w:firstLine="540"/>
        <w:jc w:val="both"/>
      </w:pPr>
      <w:bookmarkStart w:id="3" w:name="P92"/>
      <w:bookmarkEnd w:id="3"/>
      <w:r>
        <w:t>а)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1E3360" w:rsidRDefault="001E3360">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его дата и номер.</w:t>
      </w:r>
    </w:p>
    <w:p w:rsidR="001E3360" w:rsidRDefault="001E3360">
      <w:pPr>
        <w:pStyle w:val="ConsPlusNormal"/>
        <w:spacing w:before="220"/>
        <w:ind w:firstLine="540"/>
        <w:jc w:val="both"/>
      </w:pPr>
      <w:r>
        <w:t xml:space="preserve">В случае наличия оснований, указанных в </w:t>
      </w:r>
      <w:hyperlink w:anchor="P220">
        <w:r>
          <w:rPr>
            <w:color w:val="0000FF"/>
          </w:rPr>
          <w:t>пункте 2.8.2</w:t>
        </w:r>
      </w:hyperlink>
      <w:r>
        <w:t xml:space="preserve"> настоящего Административного регламента, заявителю направляется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w:t>
      </w:r>
    </w:p>
    <w:p w:rsidR="001E3360" w:rsidRDefault="001E3360">
      <w:pPr>
        <w:pStyle w:val="ConsPlusNormal"/>
        <w:spacing w:before="220"/>
        <w:ind w:firstLine="540"/>
        <w:jc w:val="both"/>
      </w:pPr>
      <w:bookmarkStart w:id="4" w:name="P95"/>
      <w:bookmarkEnd w:id="4"/>
      <w:r>
        <w:t>б) выдача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дубликат).</w:t>
      </w:r>
    </w:p>
    <w:p w:rsidR="001E3360" w:rsidRDefault="001E3360">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указаны дата и номер уведомления о соответствии.</w:t>
      </w:r>
    </w:p>
    <w:p w:rsidR="001E3360" w:rsidRDefault="001E3360">
      <w:pPr>
        <w:pStyle w:val="ConsPlusNormal"/>
        <w:spacing w:before="220"/>
        <w:ind w:firstLine="540"/>
        <w:jc w:val="both"/>
      </w:pPr>
      <w:r>
        <w:t xml:space="preserve">В случае наличия оснований, указанных в </w:t>
      </w:r>
      <w:hyperlink w:anchor="P224">
        <w:r>
          <w:rPr>
            <w:color w:val="0000FF"/>
          </w:rPr>
          <w:t>пункте 2.8.3</w:t>
        </w:r>
      </w:hyperlink>
      <w:r>
        <w:t xml:space="preserve"> настоящего Административного регламента, заявителю направляется решение об отказе в выдаче дубликата;</w:t>
      </w:r>
    </w:p>
    <w:p w:rsidR="001E3360" w:rsidRDefault="001E3360">
      <w:pPr>
        <w:pStyle w:val="ConsPlusNormal"/>
        <w:spacing w:before="220"/>
        <w:ind w:firstLine="540"/>
        <w:jc w:val="both"/>
      </w:pPr>
      <w:bookmarkStart w:id="5" w:name="P98"/>
      <w:bookmarkEnd w:id="5"/>
      <w:r>
        <w:t>в) исправление допущенных опечаток и ошибок в уведомлении о соответствии.</w:t>
      </w:r>
    </w:p>
    <w:p w:rsidR="001E3360" w:rsidRDefault="001E3360">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его дата и номер.</w:t>
      </w:r>
    </w:p>
    <w:p w:rsidR="001E3360" w:rsidRDefault="001E3360">
      <w:pPr>
        <w:pStyle w:val="ConsPlusNormal"/>
        <w:spacing w:before="220"/>
        <w:ind w:firstLine="540"/>
        <w:jc w:val="both"/>
      </w:pPr>
      <w:r>
        <w:t xml:space="preserve">В случае наличия оснований, указанных в </w:t>
      </w:r>
      <w:hyperlink w:anchor="P226">
        <w:r>
          <w:rPr>
            <w:color w:val="0000FF"/>
          </w:rPr>
          <w:t>пункте 2.8.4</w:t>
        </w:r>
      </w:hyperlink>
      <w:r>
        <w:t xml:space="preserve"> настоящего Административного регламента, заявителю направляется решение об отказе во внесении исправлений в уведомление о соответствии.</w:t>
      </w:r>
    </w:p>
    <w:p w:rsidR="001E3360" w:rsidRDefault="001E3360">
      <w:pPr>
        <w:pStyle w:val="ConsPlusNormal"/>
        <w:spacing w:before="220"/>
        <w:ind w:firstLine="540"/>
        <w:jc w:val="both"/>
      </w:pPr>
      <w:r>
        <w:t xml:space="preserve">2.3.2. Формы уведомления о планируемом строительстве, уведомления об изменении параметров, уведомления о соответствии, уведомления о несоответствии утверждены </w:t>
      </w:r>
      <w:hyperlink r:id="rId27">
        <w:r>
          <w:rPr>
            <w:color w:val="0000FF"/>
          </w:rPr>
          <w:t>Приказом</w:t>
        </w:r>
      </w:hyperlink>
      <w:r>
        <w:t xml:space="preserve"> Министерства строительства и жилищно-коммунального хозяйства Российской Федерации от </w:t>
      </w:r>
      <w:r>
        <w:lastRenderedPageBreak/>
        <w:t>19.09.2018 N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1E3360" w:rsidRDefault="001E3360">
      <w:pPr>
        <w:pStyle w:val="ConsPlusNormal"/>
        <w:spacing w:before="220"/>
        <w:ind w:firstLine="540"/>
        <w:jc w:val="both"/>
      </w:pPr>
      <w:r>
        <w:t>2.3.3.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муниципальных услуг.</w:t>
      </w:r>
    </w:p>
    <w:p w:rsidR="001E3360" w:rsidRDefault="001E3360">
      <w:pPr>
        <w:pStyle w:val="ConsPlusNormal"/>
        <w:spacing w:before="220"/>
        <w:ind w:firstLine="540"/>
        <w:jc w:val="both"/>
      </w:pPr>
      <w:r>
        <w:t xml:space="preserve">2.3.4. Результат предоставления муниципальной услуги, указанный в </w:t>
      </w:r>
      <w:hyperlink w:anchor="P91">
        <w:r>
          <w:rPr>
            <w:color w:val="0000FF"/>
          </w:rPr>
          <w:t>пункте 2.3.1</w:t>
        </w:r>
      </w:hyperlink>
      <w:r>
        <w:t xml:space="preserve"> настоящего Административного регламента:</w:t>
      </w:r>
    </w:p>
    <w:p w:rsidR="001E3360" w:rsidRDefault="001E3360">
      <w:pPr>
        <w:pStyle w:val="ConsPlusNormal"/>
        <w:spacing w:before="220"/>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28">
        <w:r>
          <w:rPr>
            <w:color w:val="0000FF"/>
          </w:rPr>
          <w:t>www.gosuslugi.ru</w:t>
        </w:r>
      </w:hyperlink>
      <w:r>
        <w:t>) (далее - Единый портал) и (или)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29">
        <w:r>
          <w:rPr>
            <w:color w:val="0000FF"/>
          </w:rPr>
          <w:t>www.govvrn.ru</w:t>
        </w:r>
      </w:hyperlink>
      <w:r>
        <w:t>) (далее - региональный портал) или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ГИС ОГД) в случае, если такой способ указан в уведомлении о планируемом строительстве, уведомлении об изменении параметров, заявлении о выдаче дубликата, заявлении об исправлении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заявление об исправлении ошибок);</w:t>
      </w:r>
    </w:p>
    <w:p w:rsidR="001E3360" w:rsidRDefault="001E3360">
      <w:pPr>
        <w:pStyle w:val="ConsPlusNormal"/>
        <w:spacing w:before="220"/>
        <w:ind w:firstLine="540"/>
        <w:jc w:val="both"/>
      </w:pPr>
      <w:r>
        <w:t>б)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1E3360" w:rsidRDefault="001E3360">
      <w:pPr>
        <w:pStyle w:val="ConsPlusNormal"/>
        <w:spacing w:before="220"/>
        <w:ind w:firstLine="540"/>
        <w:jc w:val="both"/>
      </w:pPr>
      <w:r>
        <w:t xml:space="preserve">2.3.5. Результат предоставления муниципальной услуги, указанный в </w:t>
      </w:r>
      <w:hyperlink w:anchor="P91">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1E3360" w:rsidRDefault="001E3360">
      <w:pPr>
        <w:pStyle w:val="ConsPlusNormal"/>
        <w:spacing w:before="220"/>
        <w:ind w:firstLine="540"/>
        <w:jc w:val="both"/>
      </w:pPr>
      <w:r>
        <w:t>2.3.6.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E3360" w:rsidRDefault="001E3360">
      <w:pPr>
        <w:pStyle w:val="ConsPlusNormal"/>
        <w:spacing w:before="220"/>
        <w:ind w:firstLine="540"/>
        <w:jc w:val="both"/>
      </w:pPr>
      <w:r>
        <w:t xml:space="preserve">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w:t>
      </w:r>
      <w:r>
        <w:lastRenderedPageBreak/>
        <w:t>несовершеннолетнего лично.</w:t>
      </w:r>
    </w:p>
    <w:p w:rsidR="001E3360" w:rsidRDefault="001E3360">
      <w:pPr>
        <w:pStyle w:val="ConsPlusNormal"/>
        <w:spacing w:before="220"/>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434">
        <w:r>
          <w:rPr>
            <w:color w:val="0000FF"/>
          </w:rPr>
          <w:t>подпунктом 3.3.2.35 пункта 3.3.2</w:t>
        </w:r>
      </w:hyperlink>
      <w:r>
        <w:t xml:space="preserve">, </w:t>
      </w:r>
      <w:hyperlink w:anchor="P511">
        <w:r>
          <w:rPr>
            <w:color w:val="0000FF"/>
          </w:rPr>
          <w:t>подпунктом 3.4.2.26 пункта 3.4.2</w:t>
        </w:r>
      </w:hyperlink>
      <w:r>
        <w:t xml:space="preserve">, </w:t>
      </w:r>
      <w:hyperlink w:anchor="P580">
        <w:r>
          <w:rPr>
            <w:color w:val="0000FF"/>
          </w:rPr>
          <w:t>подпунктом 3.5.2.27 пункта 3.5.2</w:t>
        </w:r>
      </w:hyperlink>
      <w:r>
        <w:t xml:space="preserve"> настоящего Административного регламента.</w:t>
      </w:r>
    </w:p>
    <w:p w:rsidR="001E3360" w:rsidRDefault="001E3360">
      <w:pPr>
        <w:pStyle w:val="ConsPlusNormal"/>
        <w:jc w:val="both"/>
      </w:pPr>
      <w:r>
        <w:t xml:space="preserve">(п. 2.3.6 введен </w:t>
      </w:r>
      <w:hyperlink r:id="rId30">
        <w:r>
          <w:rPr>
            <w:color w:val="0000FF"/>
          </w:rPr>
          <w:t>постановлением</w:t>
        </w:r>
      </w:hyperlink>
      <w:r>
        <w:t xml:space="preserve"> администрации городского округа город Воронеж от 28.12.2024 N 1773)</w:t>
      </w:r>
    </w:p>
    <w:p w:rsidR="001E3360" w:rsidRDefault="001E3360">
      <w:pPr>
        <w:pStyle w:val="ConsPlusNormal"/>
        <w:spacing w:before="220"/>
        <w:ind w:firstLine="540"/>
        <w:jc w:val="both"/>
      </w:pPr>
      <w:r>
        <w:t xml:space="preserve">2.3.7. При строительстве объектов индивидуального жилищного строительства в соответствии с Федеральным </w:t>
      </w:r>
      <w:hyperlink r:id="rId31">
        <w:r>
          <w:rPr>
            <w:color w:val="0000FF"/>
          </w:rPr>
          <w:t>законом</w:t>
        </w:r>
      </w:hyperlink>
      <w:r>
        <w:t xml:space="preserve"> N 186-ФЗ уведомления, предусмотренные </w:t>
      </w:r>
      <w:hyperlink r:id="rId32">
        <w:r>
          <w:rPr>
            <w:color w:val="0000FF"/>
          </w:rPr>
          <w:t>статьей 51.1</w:t>
        </w:r>
      </w:hyperlink>
      <w:r>
        <w:t xml:space="preserve"> Градостроительного кодекса Российской Федерации и направленные в отношении таких объектов индивидуального жилищного строительства застройщикам или лицам, выполняющим работы по строительству объектов индивидуального жилищного строительства на основании договоров строительного подряда с использованием счетов эскроу, размещаются администрацией в единой информационной системе жилищного строительства, предусмотренной Федеральным </w:t>
      </w:r>
      <w:hyperlink r:id="rId33">
        <w:r>
          <w:rPr>
            <w:color w:val="0000FF"/>
          </w:rPr>
          <w:t>законом</w:t>
        </w:r>
      </w:hyperlink>
      <w: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E3360" w:rsidRDefault="001E3360">
      <w:pPr>
        <w:pStyle w:val="ConsPlusNormal"/>
        <w:jc w:val="both"/>
      </w:pPr>
      <w:r>
        <w:t xml:space="preserve">(п. 2.3.7 введен </w:t>
      </w:r>
      <w:hyperlink r:id="rId34">
        <w:r>
          <w:rPr>
            <w:color w:val="0000FF"/>
          </w:rPr>
          <w:t>постановлением</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2.3.8. Формирование реестровой записи в качестве результата предоставления муниципальной услуги не предусмотрено.</w:t>
      </w:r>
    </w:p>
    <w:p w:rsidR="001E3360" w:rsidRDefault="001E3360">
      <w:pPr>
        <w:pStyle w:val="ConsPlusNormal"/>
        <w:jc w:val="both"/>
      </w:pPr>
      <w:r>
        <w:t xml:space="preserve">(п. 2.3.8 введен </w:t>
      </w:r>
      <w:hyperlink r:id="rId35">
        <w:r>
          <w:rPr>
            <w:color w:val="0000FF"/>
          </w:rPr>
          <w:t>постановлением</w:t>
        </w:r>
      </w:hyperlink>
      <w:r>
        <w:t xml:space="preserve"> администрации городского округа город Воронеж от 24.03.2025 N 408)</w:t>
      </w:r>
    </w:p>
    <w:p w:rsidR="001E3360" w:rsidRDefault="001E3360">
      <w:pPr>
        <w:pStyle w:val="ConsPlusNormal"/>
        <w:jc w:val="both"/>
      </w:pPr>
    </w:p>
    <w:p w:rsidR="001E3360" w:rsidRDefault="001E3360">
      <w:pPr>
        <w:pStyle w:val="ConsPlusTitle"/>
        <w:jc w:val="center"/>
        <w:outlineLvl w:val="2"/>
      </w:pPr>
      <w:bookmarkStart w:id="6" w:name="P116"/>
      <w:bookmarkEnd w:id="6"/>
      <w:r>
        <w:t>2.4. Срок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Срок предоставления муниципальной услуги составляет не более семи рабочих дней со дня поступления в управление уведомления о планируемом строительстве, уведомления об изменении параметров, заявления об исправлении ошибок, заявления о выдаче дубликата, представленных способами, указанными в </w:t>
      </w:r>
      <w:hyperlink w:anchor="P183">
        <w:r>
          <w:rPr>
            <w:color w:val="0000FF"/>
          </w:rPr>
          <w:t>пункте 2.6.5</w:t>
        </w:r>
      </w:hyperlink>
      <w:r>
        <w:t xml:space="preserve"> настоящего Административного регламента.</w:t>
      </w:r>
    </w:p>
    <w:p w:rsidR="001E3360" w:rsidRDefault="001E3360">
      <w:pPr>
        <w:pStyle w:val="ConsPlusNormal"/>
        <w:spacing w:before="220"/>
        <w:ind w:firstLine="540"/>
        <w:jc w:val="both"/>
      </w:pPr>
      <w:r>
        <w:t>Уведомление о планируемом строительстве, уведомление об изменении параметров, заявление об исправлении ошибок, заявление о выдаче дубликата считаются поступившими в управление со дня их регистрации.</w:t>
      </w:r>
    </w:p>
    <w:p w:rsidR="001E3360" w:rsidRDefault="001E3360">
      <w:pPr>
        <w:pStyle w:val="ConsPlusNormal"/>
        <w:jc w:val="both"/>
      </w:pPr>
    </w:p>
    <w:p w:rsidR="001E3360" w:rsidRDefault="001E3360">
      <w:pPr>
        <w:pStyle w:val="ConsPlusTitle"/>
        <w:jc w:val="center"/>
        <w:outlineLvl w:val="2"/>
      </w:pPr>
      <w:r>
        <w:t>2.5. Правовые основания для предоставления</w:t>
      </w:r>
    </w:p>
    <w:p w:rsidR="001E3360" w:rsidRDefault="001E3360">
      <w:pPr>
        <w:pStyle w:val="ConsPlusTitle"/>
        <w:jc w:val="center"/>
      </w:pPr>
      <w:r>
        <w:t>муниципальной услуги</w:t>
      </w:r>
    </w:p>
    <w:p w:rsidR="001E3360" w:rsidRDefault="001E3360">
      <w:pPr>
        <w:pStyle w:val="ConsPlusNormal"/>
        <w:jc w:val="both"/>
      </w:pPr>
    </w:p>
    <w:p w:rsidR="001E3360" w:rsidRDefault="001E3360">
      <w:pPr>
        <w:pStyle w:val="ConsPlusNormal"/>
        <w:ind w:firstLine="540"/>
        <w:jc w:val="both"/>
      </w:pPr>
      <w:r>
        <w:t>Перечень нормативных правовых актов, регулирующих предоставление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1E3360" w:rsidRDefault="001E3360">
      <w:pPr>
        <w:pStyle w:val="ConsPlusNormal"/>
        <w:jc w:val="both"/>
      </w:pPr>
    </w:p>
    <w:p w:rsidR="001E3360" w:rsidRDefault="001E3360">
      <w:pPr>
        <w:pStyle w:val="ConsPlusTitle"/>
        <w:jc w:val="center"/>
        <w:outlineLvl w:val="2"/>
      </w:pPr>
      <w:r>
        <w:t>2.6. Исчерпывающий перечень документов,</w:t>
      </w:r>
    </w:p>
    <w:p w:rsidR="001E3360" w:rsidRDefault="001E3360">
      <w:pPr>
        <w:pStyle w:val="ConsPlusTitle"/>
        <w:jc w:val="center"/>
      </w:pPr>
      <w:r>
        <w:lastRenderedPageBreak/>
        <w:t>необходимых для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bookmarkStart w:id="7" w:name="P129"/>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1E3360" w:rsidRDefault="001E3360">
      <w:pPr>
        <w:pStyle w:val="ConsPlusNormal"/>
        <w:spacing w:before="220"/>
        <w:ind w:firstLine="540"/>
        <w:jc w:val="both"/>
      </w:pPr>
      <w:bookmarkStart w:id="8" w:name="P130"/>
      <w:bookmarkEnd w:id="8"/>
      <w:r>
        <w:t>2.6.1.1. В случае представления уведомления о планируемом строительстве:</w:t>
      </w:r>
    </w:p>
    <w:p w:rsidR="001E3360" w:rsidRDefault="001E3360">
      <w:pPr>
        <w:pStyle w:val="ConsPlusNormal"/>
        <w:spacing w:before="220"/>
        <w:ind w:firstLine="540"/>
        <w:jc w:val="both"/>
      </w:pPr>
      <w:r>
        <w:t>а) уведомление о планируемом строительстве, содержащее следующие сведения:</w:t>
      </w:r>
    </w:p>
    <w:p w:rsidR="001E3360" w:rsidRDefault="001E3360">
      <w:pPr>
        <w:pStyle w:val="ConsPlusNormal"/>
        <w:spacing w:before="220"/>
        <w:ind w:firstLine="540"/>
        <w:jc w:val="both"/>
      </w:pPr>
      <w:bookmarkStart w:id="9" w:name="P132"/>
      <w:bookmarkEnd w:id="9"/>
      <w:r>
        <w:t>- фамилию, имя, отчество (при наличии), место жительства застройщика, реквизиты документа, удостоверяющего личность (для физического лица);</w:t>
      </w:r>
    </w:p>
    <w:p w:rsidR="001E3360" w:rsidRDefault="001E3360">
      <w:pPr>
        <w:pStyle w:val="ConsPlusNormal"/>
        <w:spacing w:before="220"/>
        <w:ind w:firstLine="540"/>
        <w:jc w:val="both"/>
      </w:pPr>
      <w:r>
        <w:t>- наименование и место нахождения застройщика,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и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1E3360" w:rsidRDefault="001E3360">
      <w:pPr>
        <w:pStyle w:val="ConsPlusNormal"/>
        <w:spacing w:before="220"/>
        <w:ind w:firstLine="540"/>
        <w:jc w:val="both"/>
      </w:pPr>
      <w:r>
        <w:t>- кадастровый номер земельного участка (при его наличии), адрес или описание местоположения земельного участка;</w:t>
      </w:r>
    </w:p>
    <w:p w:rsidR="001E3360" w:rsidRDefault="001E3360">
      <w:pPr>
        <w:pStyle w:val="ConsPlusNormal"/>
        <w:spacing w:before="220"/>
        <w:ind w:firstLine="540"/>
        <w:jc w:val="both"/>
      </w:pPr>
      <w:r>
        <w:t>- сведения о праве застройщика на земельный участок, а также сведения о наличии прав иных лиц на земельный участок (при наличии таких лиц);</w:t>
      </w:r>
    </w:p>
    <w:p w:rsidR="001E3360" w:rsidRDefault="001E3360">
      <w:pPr>
        <w:pStyle w:val="ConsPlusNormal"/>
        <w:spacing w:before="220"/>
        <w:ind w:firstLine="540"/>
        <w:jc w:val="both"/>
      </w:pPr>
      <w: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1E3360" w:rsidRDefault="001E3360">
      <w:pPr>
        <w:pStyle w:val="ConsPlusNormal"/>
        <w:spacing w:before="220"/>
        <w:ind w:firstLine="540"/>
        <w:jc w:val="both"/>
      </w:pPr>
      <w:r>
        <w:t>- сведения о планируемых параметрах объекта индивидуального жилищного строительства или садового дома, в целях строительства или реконструкции которого подано уведомление о планируемом строительстве, в том числе об отступах от границ земельного участка;</w:t>
      </w:r>
    </w:p>
    <w:p w:rsidR="001E3360" w:rsidRDefault="001E3360">
      <w:pPr>
        <w:pStyle w:val="ConsPlusNormal"/>
        <w:spacing w:before="220"/>
        <w:ind w:firstLine="540"/>
        <w:jc w:val="both"/>
      </w:pPr>
      <w: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1E3360" w:rsidRDefault="001E3360">
      <w:pPr>
        <w:pStyle w:val="ConsPlusNormal"/>
        <w:spacing w:before="220"/>
        <w:ind w:firstLine="540"/>
        <w:jc w:val="both"/>
      </w:pPr>
      <w:r>
        <w:t xml:space="preserve">- сведения о договоре строительного подряда с использованием счета эскроу, включая сведения о лице, выполняющем работы по строительству объекта индивидуального жилищного строительства на основании такого договора (при строительстве объекта индивидуального жилищного строительства в соответствии с Федеральным </w:t>
      </w:r>
      <w:hyperlink r:id="rId36">
        <w:r>
          <w:rPr>
            <w:color w:val="0000FF"/>
          </w:rPr>
          <w:t>законом</w:t>
        </w:r>
      </w:hyperlink>
      <w:r>
        <w:t xml:space="preserve"> N 186-ФЗ);</w:t>
      </w:r>
    </w:p>
    <w:p w:rsidR="001E3360" w:rsidRDefault="001E3360">
      <w:pPr>
        <w:pStyle w:val="ConsPlusNormal"/>
        <w:jc w:val="both"/>
      </w:pPr>
      <w:r>
        <w:t xml:space="preserve">(абзац введен </w:t>
      </w:r>
      <w:hyperlink r:id="rId37">
        <w:r>
          <w:rPr>
            <w:color w:val="0000FF"/>
          </w:rPr>
          <w:t>постановлением</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почтовый адрес и (или) адрес электронной почты для связи с застройщиком;</w:t>
      </w:r>
    </w:p>
    <w:p w:rsidR="001E3360" w:rsidRDefault="001E3360">
      <w:pPr>
        <w:pStyle w:val="ConsPlusNormal"/>
        <w:spacing w:before="220"/>
        <w:ind w:firstLine="540"/>
        <w:jc w:val="both"/>
      </w:pPr>
      <w:bookmarkStart w:id="10" w:name="P142"/>
      <w:bookmarkEnd w:id="10"/>
      <w:r>
        <w:t xml:space="preserve">- способ направления застройщику уведомлений, предусмотренных </w:t>
      </w:r>
      <w:hyperlink r:id="rId38">
        <w:r>
          <w:rPr>
            <w:color w:val="0000FF"/>
          </w:rPr>
          <w:t>пунктом 2 части 7 статьи 51.1</w:t>
        </w:r>
      </w:hyperlink>
      <w:r>
        <w:t xml:space="preserve"> Градостроительного кодекса Российской Федерации.</w:t>
      </w:r>
    </w:p>
    <w:p w:rsidR="001E3360" w:rsidRDefault="001E3360">
      <w:pPr>
        <w:pStyle w:val="ConsPlusNormal"/>
        <w:spacing w:before="220"/>
        <w:ind w:firstLine="540"/>
        <w:jc w:val="both"/>
      </w:pPr>
      <w:r>
        <w:t xml:space="preserve">В случае представления уведомления о планируемом строительстве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и (или) региональном портале или в ГИС ОГД с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1E3360" w:rsidRDefault="001E3360">
      <w:pPr>
        <w:pStyle w:val="ConsPlusNormal"/>
        <w:spacing w:before="220"/>
        <w:ind w:firstLine="540"/>
        <w:jc w:val="both"/>
      </w:pPr>
      <w:bookmarkStart w:id="11" w:name="P144"/>
      <w:bookmarkEnd w:id="11"/>
      <w: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 (далее - ЕГРН);</w:t>
      </w:r>
    </w:p>
    <w:p w:rsidR="001E3360" w:rsidRDefault="001E3360">
      <w:pPr>
        <w:pStyle w:val="ConsPlusNormal"/>
        <w:spacing w:before="220"/>
        <w:ind w:firstLine="540"/>
        <w:jc w:val="both"/>
      </w:pPr>
      <w:bookmarkStart w:id="12" w:name="P145"/>
      <w:bookmarkEnd w:id="12"/>
      <w:r>
        <w:lastRenderedPageBreak/>
        <w:t xml:space="preserve">в) документ, удостоверяющий личность заявителя или представителя, в случае представления уведомления о планируемом строительстве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1E3360" w:rsidRDefault="001E3360">
      <w:pPr>
        <w:pStyle w:val="ConsPlusNormal"/>
        <w:spacing w:before="220"/>
        <w:ind w:firstLine="540"/>
        <w:jc w:val="both"/>
      </w:pPr>
      <w:bookmarkStart w:id="13" w:name="P146"/>
      <w:bookmarkEnd w:id="13"/>
      <w:r>
        <w:t xml:space="preserve">г)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
    <w:p w:rsidR="001E3360" w:rsidRDefault="001E3360">
      <w:pPr>
        <w:pStyle w:val="ConsPlusNormal"/>
        <w:spacing w:before="220"/>
        <w:ind w:firstLine="540"/>
        <w:jc w:val="both"/>
      </w:pPr>
      <w:bookmarkStart w:id="14" w:name="P147"/>
      <w:bookmarkEnd w:id="14"/>
      <w: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E3360" w:rsidRDefault="001E3360">
      <w:pPr>
        <w:pStyle w:val="ConsPlusNormal"/>
        <w:spacing w:before="220"/>
        <w:ind w:firstLine="540"/>
        <w:jc w:val="both"/>
      </w:pPr>
      <w:bookmarkStart w:id="15" w:name="P148"/>
      <w:bookmarkEnd w:id="15"/>
      <w:r>
        <w:t xml:space="preserve">е) договор строительного подряда с использованием счета эскроу (при строительстве объекта индивидуального жилищного строительства в соответствии с Федеральным </w:t>
      </w:r>
      <w:hyperlink r:id="rId39">
        <w:r>
          <w:rPr>
            <w:color w:val="0000FF"/>
          </w:rPr>
          <w:t>законом</w:t>
        </w:r>
      </w:hyperlink>
      <w:r>
        <w:t xml:space="preserve"> N 186-ФЗ).</w:t>
      </w:r>
    </w:p>
    <w:p w:rsidR="001E3360" w:rsidRDefault="001E3360">
      <w:pPr>
        <w:pStyle w:val="ConsPlusNormal"/>
        <w:jc w:val="both"/>
      </w:pPr>
      <w:r>
        <w:t xml:space="preserve">(пп. "е" введен </w:t>
      </w:r>
      <w:hyperlink r:id="rId40">
        <w:r>
          <w:rPr>
            <w:color w:val="0000FF"/>
          </w:rPr>
          <w:t>постановлением</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bookmarkStart w:id="16" w:name="P150"/>
      <w:bookmarkEnd w:id="16"/>
      <w:r>
        <w:t>2.6.1.2. В случае представления уведомления об изменении параметров:</w:t>
      </w:r>
    </w:p>
    <w:p w:rsidR="001E3360" w:rsidRDefault="001E3360">
      <w:pPr>
        <w:pStyle w:val="ConsPlusNormal"/>
        <w:spacing w:before="220"/>
        <w:ind w:firstLine="540"/>
        <w:jc w:val="both"/>
      </w:pPr>
      <w:r>
        <w:t>а) уведомление об изменении параметров, содержащее следующие сведения:</w:t>
      </w:r>
    </w:p>
    <w:p w:rsidR="001E3360" w:rsidRDefault="001E3360">
      <w:pPr>
        <w:pStyle w:val="ConsPlusNormal"/>
        <w:spacing w:before="220"/>
        <w:ind w:firstLine="540"/>
        <w:jc w:val="both"/>
      </w:pPr>
      <w:bookmarkStart w:id="17" w:name="P152"/>
      <w:bookmarkEnd w:id="17"/>
      <w:r>
        <w:t>- фамилию, имя, отчество (при наличии), место жительства застройщика, реквизиты документа, удостоверяющего личность (для физического лица);</w:t>
      </w:r>
    </w:p>
    <w:p w:rsidR="001E3360" w:rsidRDefault="001E3360">
      <w:pPr>
        <w:pStyle w:val="ConsPlusNormal"/>
        <w:spacing w:before="220"/>
        <w:ind w:firstLine="540"/>
        <w:jc w:val="both"/>
      </w:pPr>
      <w:r>
        <w:t>- наименование и место нахождения застройщика, а также государственный регистрационный номер записи о государственной регистрации юридического лица в ЕГРЮЛ и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1E3360" w:rsidRDefault="001E3360">
      <w:pPr>
        <w:pStyle w:val="ConsPlusNormal"/>
        <w:spacing w:before="220"/>
        <w:ind w:firstLine="540"/>
        <w:jc w:val="both"/>
      </w:pPr>
      <w:r>
        <w:t>- кадастровый номер земельного участка (при его наличии), адрес или описание местоположения земельного участка;</w:t>
      </w:r>
    </w:p>
    <w:p w:rsidR="001E3360" w:rsidRDefault="001E3360">
      <w:pPr>
        <w:pStyle w:val="ConsPlusNormal"/>
        <w:spacing w:before="220"/>
        <w:ind w:firstLine="540"/>
        <w:jc w:val="both"/>
      </w:pPr>
      <w:r>
        <w:t xml:space="preserve">- сведения о договоре строительного подряда с использованием счета эскроу, включая сведения о лице, выполняющем работы по строительству объекта индивидуального жилищного строительства на основании такого договора (при строительстве объекта индивидуального жилищного строительства в соответствии с Федеральным </w:t>
      </w:r>
      <w:hyperlink r:id="rId41">
        <w:r>
          <w:rPr>
            <w:color w:val="0000FF"/>
          </w:rPr>
          <w:t>законом</w:t>
        </w:r>
      </w:hyperlink>
      <w:r>
        <w:t xml:space="preserve"> N 186-ФЗ);</w:t>
      </w:r>
    </w:p>
    <w:p w:rsidR="001E3360" w:rsidRDefault="001E3360">
      <w:pPr>
        <w:pStyle w:val="ConsPlusNormal"/>
        <w:jc w:val="both"/>
      </w:pPr>
      <w:r>
        <w:t xml:space="preserve">(абзац введен </w:t>
      </w:r>
      <w:hyperlink r:id="rId42">
        <w:r>
          <w:rPr>
            <w:color w:val="0000FF"/>
          </w:rPr>
          <w:t>постановлением</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почтовый адрес и (или) адрес электронной почты для связи с застройщиком;</w:t>
      </w:r>
    </w:p>
    <w:p w:rsidR="001E3360" w:rsidRDefault="001E3360">
      <w:pPr>
        <w:pStyle w:val="ConsPlusNormal"/>
        <w:spacing w:before="220"/>
        <w:ind w:firstLine="540"/>
        <w:jc w:val="both"/>
      </w:pPr>
      <w:bookmarkStart w:id="18" w:name="P158"/>
      <w:bookmarkEnd w:id="18"/>
      <w:r>
        <w:t xml:space="preserve">- способ направления застройщику уведомлений, предусмотренных </w:t>
      </w:r>
      <w:hyperlink r:id="rId43">
        <w:r>
          <w:rPr>
            <w:color w:val="0000FF"/>
          </w:rPr>
          <w:t>пунктом 2 части 7 статьи 51.1</w:t>
        </w:r>
      </w:hyperlink>
      <w:r>
        <w:t xml:space="preserve"> Градостроительного кодекса Российской Федерации.</w:t>
      </w:r>
    </w:p>
    <w:p w:rsidR="001E3360" w:rsidRDefault="001E3360">
      <w:pPr>
        <w:pStyle w:val="ConsPlusNormal"/>
        <w:spacing w:before="220"/>
        <w:ind w:firstLine="540"/>
        <w:jc w:val="both"/>
      </w:pPr>
      <w:r>
        <w:t xml:space="preserve">В случае представления уведомления об изменении параметров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и (или) региональном портале или в ГИС ОГД с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1E3360" w:rsidRDefault="001E3360">
      <w:pPr>
        <w:pStyle w:val="ConsPlusNormal"/>
        <w:spacing w:before="220"/>
        <w:ind w:firstLine="540"/>
        <w:jc w:val="both"/>
      </w:pPr>
      <w:bookmarkStart w:id="19" w:name="P160"/>
      <w:bookmarkEnd w:id="19"/>
      <w:r>
        <w:t>б) правоустанавливающие документы на земельный участок в случае, если права на него не зарегистрированы в ЕГРН;</w:t>
      </w:r>
    </w:p>
    <w:p w:rsidR="001E3360" w:rsidRDefault="001E3360">
      <w:pPr>
        <w:pStyle w:val="ConsPlusNormal"/>
        <w:spacing w:before="220"/>
        <w:ind w:firstLine="540"/>
        <w:jc w:val="both"/>
      </w:pPr>
      <w:bookmarkStart w:id="20" w:name="P161"/>
      <w:bookmarkEnd w:id="20"/>
      <w:r>
        <w:t xml:space="preserve">в) документ, удостоверяющий личность заявителя или представителя, в случае представления уведомления об изменении параметров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1E3360" w:rsidRDefault="001E3360">
      <w:pPr>
        <w:pStyle w:val="ConsPlusNormal"/>
        <w:spacing w:before="220"/>
        <w:ind w:firstLine="540"/>
        <w:jc w:val="both"/>
      </w:pPr>
      <w:bookmarkStart w:id="21" w:name="P162"/>
      <w:bookmarkEnd w:id="21"/>
      <w:r>
        <w:t>г)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1E3360" w:rsidRDefault="001E3360">
      <w:pPr>
        <w:pStyle w:val="ConsPlusNormal"/>
        <w:spacing w:before="220"/>
        <w:ind w:firstLine="540"/>
        <w:jc w:val="both"/>
      </w:pPr>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
    <w:p w:rsidR="001E3360" w:rsidRDefault="001E3360">
      <w:pPr>
        <w:pStyle w:val="ConsPlusNormal"/>
        <w:spacing w:before="220"/>
        <w:ind w:firstLine="540"/>
        <w:jc w:val="both"/>
      </w:pPr>
      <w:bookmarkStart w:id="22" w:name="P164"/>
      <w:bookmarkEnd w:id="22"/>
      <w: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E3360" w:rsidRDefault="001E3360">
      <w:pPr>
        <w:pStyle w:val="ConsPlusNormal"/>
        <w:spacing w:before="220"/>
        <w:ind w:firstLine="540"/>
        <w:jc w:val="both"/>
      </w:pPr>
      <w:bookmarkStart w:id="23" w:name="P165"/>
      <w:bookmarkEnd w:id="23"/>
      <w:r>
        <w:t xml:space="preserve">е) договор строительного подряда с использованием счета эскроу (при строительстве объекта индивидуального жилищного строительства в соответствии с Федеральным </w:t>
      </w:r>
      <w:hyperlink r:id="rId44">
        <w:r>
          <w:rPr>
            <w:color w:val="0000FF"/>
          </w:rPr>
          <w:t>законом</w:t>
        </w:r>
      </w:hyperlink>
      <w:r>
        <w:t xml:space="preserve"> N 186-ФЗ).</w:t>
      </w:r>
    </w:p>
    <w:p w:rsidR="001E3360" w:rsidRDefault="001E3360">
      <w:pPr>
        <w:pStyle w:val="ConsPlusNormal"/>
        <w:jc w:val="both"/>
      </w:pPr>
      <w:r>
        <w:t xml:space="preserve">(пп. "е" введен </w:t>
      </w:r>
      <w:hyperlink r:id="rId45">
        <w:r>
          <w:rPr>
            <w:color w:val="0000FF"/>
          </w:rPr>
          <w:t>постановлением</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2.6.1.3. В случае представления заявления о выдаче дубликата:</w:t>
      </w:r>
    </w:p>
    <w:p w:rsidR="001E3360" w:rsidRDefault="001E3360">
      <w:pPr>
        <w:pStyle w:val="ConsPlusNormal"/>
        <w:spacing w:before="220"/>
        <w:ind w:firstLine="540"/>
        <w:jc w:val="both"/>
      </w:pPr>
      <w:r>
        <w:t xml:space="preserve">а) заявление о выдаче дубликата. В случае его представления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в ГИС ОГД;</w:t>
      </w:r>
    </w:p>
    <w:p w:rsidR="001E3360" w:rsidRDefault="001E3360">
      <w:pPr>
        <w:pStyle w:val="ConsPlusNormal"/>
        <w:spacing w:before="220"/>
        <w:ind w:firstLine="540"/>
        <w:jc w:val="both"/>
      </w:pPr>
      <w:bookmarkStart w:id="24" w:name="P169"/>
      <w:bookmarkEnd w:id="24"/>
      <w:r>
        <w:t xml:space="preserve">б) документ, удостоверяющий личность заявителя или представителя, в случае представления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1E3360" w:rsidRDefault="001E3360">
      <w:pPr>
        <w:pStyle w:val="ConsPlusNormal"/>
        <w:spacing w:before="220"/>
        <w:ind w:firstLine="540"/>
        <w:jc w:val="both"/>
      </w:pPr>
      <w:bookmarkStart w:id="25" w:name="P170"/>
      <w:bookmarkEnd w:id="25"/>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w:t>
      </w:r>
      <w:r>
        <w:lastRenderedPageBreak/>
        <w:t>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
    <w:p w:rsidR="001E3360" w:rsidRDefault="001E3360">
      <w:pPr>
        <w:pStyle w:val="ConsPlusNormal"/>
        <w:spacing w:before="220"/>
        <w:ind w:firstLine="540"/>
        <w:jc w:val="both"/>
      </w:pPr>
      <w:bookmarkStart w:id="26" w:name="P171"/>
      <w:bookmarkEnd w:id="26"/>
      <w:r>
        <w:t>2.6.1.4. В случае представления заявления об исправлении ошибок:</w:t>
      </w:r>
    </w:p>
    <w:p w:rsidR="001E3360" w:rsidRDefault="001E3360">
      <w:pPr>
        <w:pStyle w:val="ConsPlusNormal"/>
        <w:spacing w:before="220"/>
        <w:ind w:firstLine="540"/>
        <w:jc w:val="both"/>
      </w:pPr>
      <w:r>
        <w:t xml:space="preserve">а) заявление об исправлении ошибок. В случае его представления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в ГИС ОГД;</w:t>
      </w:r>
    </w:p>
    <w:p w:rsidR="001E3360" w:rsidRDefault="001E3360">
      <w:pPr>
        <w:pStyle w:val="ConsPlusNormal"/>
        <w:spacing w:before="220"/>
        <w:ind w:firstLine="540"/>
        <w:jc w:val="both"/>
      </w:pPr>
      <w:bookmarkStart w:id="27" w:name="P173"/>
      <w:bookmarkEnd w:id="27"/>
      <w:r>
        <w:t xml:space="preserve">б) документ, удостоверяющий личность заявителя или представителя, в случае представления заявления об исправлении ошибок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1E3360" w:rsidRDefault="001E3360">
      <w:pPr>
        <w:pStyle w:val="ConsPlusNormal"/>
        <w:spacing w:before="220"/>
        <w:ind w:firstLine="540"/>
        <w:jc w:val="both"/>
      </w:pPr>
      <w:bookmarkStart w:id="28" w:name="P174"/>
      <w:bookmarkEnd w:id="28"/>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85">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
    <w:p w:rsidR="001E3360" w:rsidRDefault="001E3360">
      <w:pPr>
        <w:pStyle w:val="ConsPlusNormal"/>
        <w:spacing w:before="220"/>
        <w:ind w:firstLine="540"/>
        <w:jc w:val="both"/>
      </w:pPr>
      <w:r>
        <w:t>Заявитель вправе приложить к заявлению документы, подтверждающие допущенные опечатку и (или) ошибку.</w:t>
      </w:r>
    </w:p>
    <w:p w:rsidR="001E3360" w:rsidRDefault="001E3360">
      <w:pPr>
        <w:pStyle w:val="ConsPlusNormal"/>
        <w:spacing w:before="220"/>
        <w:ind w:firstLine="540"/>
        <w:jc w:val="both"/>
      </w:pPr>
      <w:r>
        <w:t xml:space="preserve">2.6.2. Сведения, позволяющие идентифицировать заявителя, содержатся в документе, предусмотренном </w:t>
      </w:r>
      <w:hyperlink w:anchor="P145">
        <w:r>
          <w:rPr>
            <w:color w:val="0000FF"/>
          </w:rPr>
          <w:t>абзацами "в" подпунктов 2.6.1.1</w:t>
        </w:r>
      </w:hyperlink>
      <w:r>
        <w:t xml:space="preserve">, </w:t>
      </w:r>
      <w:hyperlink w:anchor="P150">
        <w:r>
          <w:rPr>
            <w:color w:val="0000FF"/>
          </w:rPr>
          <w:t>2.6.1.2 пункта 2.6.1</w:t>
        </w:r>
      </w:hyperlink>
      <w:r>
        <w:t xml:space="preserve">, </w:t>
      </w:r>
      <w:hyperlink w:anchor="P169">
        <w:r>
          <w:rPr>
            <w:color w:val="0000FF"/>
          </w:rPr>
          <w:t>абзацами "б" подпунктов 2.6.1.3</w:t>
        </w:r>
      </w:hyperlink>
      <w:r>
        <w:t xml:space="preserve">, </w:t>
      </w:r>
      <w:hyperlink w:anchor="P171">
        <w:r>
          <w:rPr>
            <w:color w:val="0000FF"/>
          </w:rPr>
          <w:t>2.6.1.4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Сведения, позволяющие идентифицировать представителя, содержатся в документах, предусмотренных </w:t>
      </w:r>
      <w:hyperlink w:anchor="P145">
        <w:r>
          <w:rPr>
            <w:color w:val="0000FF"/>
          </w:rPr>
          <w:t>абзацами "в"</w:t>
        </w:r>
      </w:hyperlink>
      <w:r>
        <w:t xml:space="preserve">, </w:t>
      </w:r>
      <w:hyperlink w:anchor="P146">
        <w:r>
          <w:rPr>
            <w:color w:val="0000FF"/>
          </w:rPr>
          <w:t>"г" подпунктов 2.6.1.1</w:t>
        </w:r>
      </w:hyperlink>
      <w:r>
        <w:t xml:space="preserve">, </w:t>
      </w:r>
      <w:hyperlink w:anchor="P150">
        <w:r>
          <w:rPr>
            <w:color w:val="0000FF"/>
          </w:rPr>
          <w:t>2.6.1.2 пункта 2.6.1</w:t>
        </w:r>
      </w:hyperlink>
      <w:r>
        <w:t xml:space="preserve">, </w:t>
      </w:r>
      <w:hyperlink w:anchor="P169">
        <w:r>
          <w:rPr>
            <w:color w:val="0000FF"/>
          </w:rPr>
          <w:t>абзацами "б"</w:t>
        </w:r>
      </w:hyperlink>
      <w:r>
        <w:t xml:space="preserve">, </w:t>
      </w:r>
      <w:hyperlink w:anchor="P170">
        <w:r>
          <w:rPr>
            <w:color w:val="0000FF"/>
          </w:rPr>
          <w:t>"в" подпунктов 2.6.1.3</w:t>
        </w:r>
      </w:hyperlink>
      <w:r>
        <w:t xml:space="preserve">, </w:t>
      </w:r>
      <w:hyperlink w:anchor="P171">
        <w:r>
          <w:rPr>
            <w:color w:val="0000FF"/>
          </w:rPr>
          <w:t>2.6.1.4 пункта 2.6.1</w:t>
        </w:r>
      </w:hyperlink>
      <w:r>
        <w:t xml:space="preserve"> настоящего Административного регламента.</w:t>
      </w:r>
    </w:p>
    <w:p w:rsidR="001E3360" w:rsidRDefault="001E3360">
      <w:pPr>
        <w:pStyle w:val="ConsPlusNormal"/>
        <w:spacing w:before="220"/>
        <w:ind w:firstLine="540"/>
        <w:jc w:val="both"/>
      </w:pPr>
      <w:bookmarkStart w:id="29" w:name="P178"/>
      <w:bookmarkEnd w:id="29"/>
      <w:r>
        <w:t>2.6.3. Исчерпывающий перечень необходимых для предоставления муниципальной услуги документов (их копий или сведений, содержащиеся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1E3360" w:rsidRDefault="001E3360">
      <w:pPr>
        <w:pStyle w:val="ConsPlusNormal"/>
        <w:spacing w:before="220"/>
        <w:ind w:firstLine="540"/>
        <w:jc w:val="both"/>
      </w:pPr>
      <w:r>
        <w:t>в случае представления уведомления о планируемом строительстве или уведомления об изменении параметров:</w:t>
      </w:r>
    </w:p>
    <w:p w:rsidR="001E3360" w:rsidRDefault="001E3360">
      <w:pPr>
        <w:pStyle w:val="ConsPlusNormal"/>
        <w:spacing w:before="220"/>
        <w:ind w:firstLine="540"/>
        <w:jc w:val="both"/>
      </w:pPr>
      <w:r>
        <w:t>а) правоустанавливающие документы на земельный участок;</w:t>
      </w:r>
    </w:p>
    <w:p w:rsidR="001E3360" w:rsidRDefault="001E3360">
      <w:pPr>
        <w:pStyle w:val="ConsPlusNormal"/>
        <w:spacing w:before="220"/>
        <w:ind w:firstLine="540"/>
        <w:jc w:val="both"/>
      </w:pPr>
      <w:r>
        <w:lastRenderedPageBreak/>
        <w:t>б) сведения из ЕГРЮЛ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w:t>
      </w:r>
    </w:p>
    <w:p w:rsidR="001E3360" w:rsidRDefault="001E3360">
      <w:pPr>
        <w:pStyle w:val="ConsPlusNormal"/>
        <w:spacing w:before="220"/>
        <w:ind w:firstLine="540"/>
        <w:jc w:val="both"/>
      </w:pPr>
      <w:r>
        <w:t>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1E3360" w:rsidRDefault="001E3360">
      <w:pPr>
        <w:pStyle w:val="ConsPlusNormal"/>
        <w:spacing w:before="220"/>
        <w:ind w:firstLine="540"/>
        <w:jc w:val="both"/>
      </w:pPr>
      <w:bookmarkStart w:id="30" w:name="P183"/>
      <w:bookmarkEnd w:id="30"/>
      <w:r>
        <w:t xml:space="preserve">2.6.5. Заявитель или его представитель представляет в управление уведомление о планируемом строительстве, уведомление об изменении параметров, заявление о выдаче дубликата или заявление об исправлении ошибок, а также документы, указанные соответственно в </w:t>
      </w:r>
      <w:hyperlink w:anchor="P144">
        <w:r>
          <w:rPr>
            <w:color w:val="0000FF"/>
          </w:rPr>
          <w:t>абзацах "б"</w:t>
        </w:r>
      </w:hyperlink>
      <w:r>
        <w:t xml:space="preserve"> - </w:t>
      </w:r>
      <w:hyperlink w:anchor="P148">
        <w:r>
          <w:rPr>
            <w:color w:val="0000FF"/>
          </w:rPr>
          <w:t>"е" подпункта 2.6.1.1 пункта 2.6.1</w:t>
        </w:r>
      </w:hyperlink>
      <w:r>
        <w:t xml:space="preserve">, </w:t>
      </w:r>
      <w:hyperlink w:anchor="P160">
        <w:r>
          <w:rPr>
            <w:color w:val="0000FF"/>
          </w:rPr>
          <w:t>абзацах "б"</w:t>
        </w:r>
      </w:hyperlink>
      <w:r>
        <w:t xml:space="preserve"> - </w:t>
      </w:r>
      <w:hyperlink w:anchor="P165">
        <w:r>
          <w:rPr>
            <w:color w:val="0000FF"/>
          </w:rPr>
          <w:t>"е" подпункта 2.6.1.2 пункта 2.6.1</w:t>
        </w:r>
      </w:hyperlink>
      <w:r>
        <w:t xml:space="preserve">, в </w:t>
      </w:r>
      <w:hyperlink w:anchor="P169">
        <w:r>
          <w:rPr>
            <w:color w:val="0000FF"/>
          </w:rPr>
          <w:t>абзацах "б"</w:t>
        </w:r>
      </w:hyperlink>
      <w:r>
        <w:t xml:space="preserve">, </w:t>
      </w:r>
      <w:hyperlink w:anchor="P170">
        <w:r>
          <w:rPr>
            <w:color w:val="0000FF"/>
          </w:rPr>
          <w:t>"в" подпункта 2.6.1.3</w:t>
        </w:r>
      </w:hyperlink>
      <w:r>
        <w:t xml:space="preserve">, </w:t>
      </w:r>
      <w:hyperlink w:anchor="P173">
        <w:r>
          <w:rPr>
            <w:color w:val="0000FF"/>
          </w:rPr>
          <w:t>абзацах "б"</w:t>
        </w:r>
      </w:hyperlink>
      <w:r>
        <w:t xml:space="preserve">, </w:t>
      </w:r>
      <w:hyperlink w:anchor="P174">
        <w:r>
          <w:rPr>
            <w:color w:val="0000FF"/>
          </w:rPr>
          <w:t>"в" подпункта 2.6.1.4 пункта 2.6.1</w:t>
        </w:r>
      </w:hyperlink>
      <w:r>
        <w:t xml:space="preserve"> настоящего Административного регламента, одним из следующих способов:</w:t>
      </w:r>
    </w:p>
    <w:p w:rsidR="001E3360" w:rsidRDefault="001E3360">
      <w:pPr>
        <w:pStyle w:val="ConsPlusNormal"/>
        <w:jc w:val="both"/>
      </w:pPr>
      <w:r>
        <w:t xml:space="preserve">(в ред. </w:t>
      </w:r>
      <w:hyperlink r:id="rId46">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bookmarkStart w:id="31" w:name="P185"/>
      <w:bookmarkEnd w:id="31"/>
      <w:r>
        <w:t>а) в электронной форме посредством Единого портала и (или) регионального портала или ГИС ОГД.</w:t>
      </w:r>
    </w:p>
    <w:p w:rsidR="001E3360" w:rsidRDefault="001E3360">
      <w:pPr>
        <w:pStyle w:val="ConsPlusNormal"/>
        <w:spacing w:before="220"/>
        <w:ind w:firstLine="540"/>
        <w:jc w:val="both"/>
      </w:pPr>
      <w:r>
        <w:t>В случае направления уведомления о планируемом строительстве, уведомления об изменении параметров, заявления об исправлении ошибок или заявления о выдаче дубликата и прилагаемых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
    <w:p w:rsidR="001E3360" w:rsidRDefault="001E3360">
      <w:pPr>
        <w:pStyle w:val="ConsPlusNormal"/>
        <w:spacing w:before="220"/>
        <w:ind w:firstLine="540"/>
        <w:jc w:val="both"/>
      </w:pPr>
      <w:r>
        <w:t xml:space="preserve">Уведомление о планируемом строительстве, уведомление об изменении параметров, заявление об исправлении ошибок или заявление о выдаче дубликата направляется заявителем или его представителем вместе с соответствующими прикрепленными электронными документами, указанными в </w:t>
      </w:r>
      <w:hyperlink w:anchor="P144">
        <w:r>
          <w:rPr>
            <w:color w:val="0000FF"/>
          </w:rPr>
          <w:t>абзацах "б"</w:t>
        </w:r>
      </w:hyperlink>
      <w:r>
        <w:t xml:space="preserve">, </w:t>
      </w:r>
      <w:hyperlink w:anchor="P146">
        <w:r>
          <w:rPr>
            <w:color w:val="0000FF"/>
          </w:rPr>
          <w:t>"г"</w:t>
        </w:r>
      </w:hyperlink>
      <w:r>
        <w:t xml:space="preserve"> - </w:t>
      </w:r>
      <w:hyperlink w:anchor="P148">
        <w:r>
          <w:rPr>
            <w:color w:val="0000FF"/>
          </w:rPr>
          <w:t>"е" подпунктов 2.6.1.1</w:t>
        </w:r>
      </w:hyperlink>
      <w:r>
        <w:t xml:space="preserve">, </w:t>
      </w:r>
      <w:hyperlink w:anchor="P150">
        <w:r>
          <w:rPr>
            <w:color w:val="0000FF"/>
          </w:rPr>
          <w:t>2.6.1.2 пункта 2.6.1</w:t>
        </w:r>
      </w:hyperlink>
      <w:r>
        <w:t xml:space="preserve">, </w:t>
      </w:r>
      <w:hyperlink w:anchor="P170">
        <w:r>
          <w:rPr>
            <w:color w:val="0000FF"/>
          </w:rPr>
          <w:t>абзацах "в" подпунктов 2.6.1.3</w:t>
        </w:r>
      </w:hyperlink>
      <w:r>
        <w:t xml:space="preserve">, </w:t>
      </w:r>
      <w:hyperlink w:anchor="P171">
        <w:r>
          <w:rPr>
            <w:color w:val="0000FF"/>
          </w:rPr>
          <w:t>2.6.1.4 пункта 2.6.1</w:t>
        </w:r>
      </w:hyperlink>
      <w:r>
        <w:t xml:space="preserve"> настоящего Административного регламента. Уведомление о планируемом строительстве, уведомление об изменении параметров, заявление об исправлении ошибок или заявление о выдаче дубликата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47">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48">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w:t>
      </w:r>
      <w:r>
        <w:lastRenderedPageBreak/>
        <w:t xml:space="preserve">соответствии с </w:t>
      </w:r>
      <w:hyperlink r:id="rId49">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1E3360" w:rsidRDefault="001E3360">
      <w:pPr>
        <w:pStyle w:val="ConsPlusNormal"/>
        <w:jc w:val="both"/>
      </w:pPr>
      <w:r>
        <w:t xml:space="preserve">(в ред. </w:t>
      </w:r>
      <w:hyperlink r:id="rId50">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В целях предоставления услуги заявителю или его представителю обеспечивается в МФЦ доступ к Единому порталу и (или) региональному порталу в соответствии с </w:t>
      </w:r>
      <w:hyperlink r:id="rId51">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1E3360" w:rsidRDefault="001E3360">
      <w:pPr>
        <w:pStyle w:val="ConsPlusNormal"/>
        <w:spacing w:before="220"/>
        <w:ind w:firstLine="540"/>
        <w:jc w:val="both"/>
      </w:pPr>
      <w:bookmarkStart w:id="32" w:name="P190"/>
      <w:bookmarkEnd w:id="32"/>
      <w:r>
        <w:t>б) на бумажном носителе посредством личного обращения в управление либо посредством почтового отправления с уведомлением о вручении;</w:t>
      </w:r>
    </w:p>
    <w:p w:rsidR="001E3360" w:rsidRDefault="001E3360">
      <w:pPr>
        <w:pStyle w:val="ConsPlusNormal"/>
        <w:spacing w:before="220"/>
        <w:ind w:firstLine="540"/>
        <w:jc w:val="both"/>
      </w:pPr>
      <w:bookmarkStart w:id="33" w:name="P191"/>
      <w:bookmarkEnd w:id="33"/>
      <w:r>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заключенным в соответствии с </w:t>
      </w:r>
      <w:hyperlink r:id="rId52">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1E3360" w:rsidRDefault="001E3360">
      <w:pPr>
        <w:pStyle w:val="ConsPlusNormal"/>
        <w:jc w:val="both"/>
      </w:pPr>
    </w:p>
    <w:p w:rsidR="001E3360" w:rsidRDefault="001E3360">
      <w:pPr>
        <w:pStyle w:val="ConsPlusTitle"/>
        <w:jc w:val="center"/>
        <w:outlineLvl w:val="2"/>
      </w:pPr>
      <w:r>
        <w:t>2.7. Исчерпывающий перечень оснований</w:t>
      </w:r>
    </w:p>
    <w:p w:rsidR="001E3360" w:rsidRDefault="001E3360">
      <w:pPr>
        <w:pStyle w:val="ConsPlusTitle"/>
        <w:jc w:val="center"/>
      </w:pPr>
      <w:r>
        <w:t>для отказа в приеме документов, необходимых</w:t>
      </w:r>
    </w:p>
    <w:p w:rsidR="001E3360" w:rsidRDefault="001E3360">
      <w:pPr>
        <w:pStyle w:val="ConsPlusTitle"/>
        <w:jc w:val="center"/>
      </w:pPr>
      <w:r>
        <w:t>для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bookmarkStart w:id="34" w:name="P197"/>
      <w:bookmarkEnd w:id="34"/>
      <w:r>
        <w:t xml:space="preserve">2.7.1. Исчерпывающий перечень оснований для отказа в приеме документов, указанных в </w:t>
      </w:r>
      <w:hyperlink w:anchor="P129">
        <w:r>
          <w:rPr>
            <w:color w:val="0000FF"/>
          </w:rPr>
          <w:t>пункте 2.6.1</w:t>
        </w:r>
      </w:hyperlink>
      <w:r>
        <w:t xml:space="preserve"> настоящего Административного регламента, в том числе представленных в электронной форме:</w:t>
      </w:r>
    </w:p>
    <w:p w:rsidR="001E3360" w:rsidRDefault="001E3360">
      <w:pPr>
        <w:pStyle w:val="ConsPlusNormal"/>
        <w:spacing w:before="220"/>
        <w:ind w:firstLine="540"/>
        <w:jc w:val="both"/>
      </w:pPr>
      <w:bookmarkStart w:id="35" w:name="P198"/>
      <w:bookmarkEnd w:id="35"/>
      <w:r>
        <w:t>а) 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муниципальной услуги;</w:t>
      </w:r>
    </w:p>
    <w:p w:rsidR="001E3360" w:rsidRDefault="001E3360">
      <w:pPr>
        <w:pStyle w:val="ConsPlusNormal"/>
        <w:spacing w:before="220"/>
        <w:ind w:firstLine="540"/>
        <w:jc w:val="both"/>
      </w:pPr>
      <w:bookmarkStart w:id="36" w:name="P199"/>
      <w:bookmarkEnd w:id="36"/>
      <w:r>
        <w:t>б)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указанного лица);</w:t>
      </w:r>
    </w:p>
    <w:p w:rsidR="001E3360" w:rsidRDefault="001E3360">
      <w:pPr>
        <w:pStyle w:val="ConsPlusNormal"/>
        <w:spacing w:before="220"/>
        <w:ind w:firstLine="540"/>
        <w:jc w:val="both"/>
      </w:pPr>
      <w:bookmarkStart w:id="37" w:name="P200"/>
      <w:bookmarkEnd w:id="37"/>
      <w:r>
        <w:t>в) представленные документы содержат подчистки и исправления текста;</w:t>
      </w:r>
    </w:p>
    <w:p w:rsidR="001E3360" w:rsidRDefault="001E3360">
      <w:pPr>
        <w:pStyle w:val="ConsPlusNormal"/>
        <w:spacing w:before="220"/>
        <w:ind w:firstLine="540"/>
        <w:jc w:val="both"/>
      </w:pPr>
      <w:bookmarkStart w:id="38" w:name="P201"/>
      <w:bookmarkEnd w:id="38"/>
      <w: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1E3360" w:rsidRDefault="001E3360">
      <w:pPr>
        <w:pStyle w:val="ConsPlusNormal"/>
        <w:spacing w:before="220"/>
        <w:ind w:firstLine="540"/>
        <w:jc w:val="both"/>
      </w:pPr>
      <w:bookmarkStart w:id="39" w:name="P202"/>
      <w:bookmarkEnd w:id="39"/>
      <w:r>
        <w:t xml:space="preserve">д) выявлено несоблюдение установленных </w:t>
      </w:r>
      <w:hyperlink r:id="rId5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1E3360" w:rsidRDefault="001E3360">
      <w:pPr>
        <w:pStyle w:val="ConsPlusNormal"/>
        <w:spacing w:before="220"/>
        <w:ind w:firstLine="540"/>
        <w:jc w:val="both"/>
      </w:pPr>
      <w:r>
        <w:t xml:space="preserve">2.7.2. </w:t>
      </w:r>
      <w:hyperlink w:anchor="P820">
        <w:r>
          <w:rPr>
            <w:color w:val="0000FF"/>
          </w:rPr>
          <w:t>Решение</w:t>
        </w:r>
      </w:hyperlink>
      <w:r>
        <w:t xml:space="preserve"> об отказе в приеме документов, указанных в </w:t>
      </w:r>
      <w:hyperlink w:anchor="P129">
        <w:r>
          <w:rPr>
            <w:color w:val="0000FF"/>
          </w:rPr>
          <w:t>пункте 2.6.1</w:t>
        </w:r>
      </w:hyperlink>
      <w:r>
        <w:t xml:space="preserve"> настоящего </w:t>
      </w:r>
      <w:r>
        <w:lastRenderedPageBreak/>
        <w:t>Административного регламента, оформляется по форме согласно приложению N 2 к настоящему Административному регламенту.</w:t>
      </w:r>
    </w:p>
    <w:p w:rsidR="001E3360" w:rsidRDefault="001E3360">
      <w:pPr>
        <w:pStyle w:val="ConsPlusNormal"/>
        <w:spacing w:before="220"/>
        <w:ind w:firstLine="540"/>
        <w:jc w:val="both"/>
      </w:pPr>
      <w:r>
        <w:t xml:space="preserve">2.7.3. Решение об отказе в приеме документов, указанных в </w:t>
      </w:r>
      <w:hyperlink w:anchor="P129">
        <w:r>
          <w:rPr>
            <w:color w:val="0000FF"/>
          </w:rPr>
          <w:t>пункте 2.6.1</w:t>
        </w:r>
      </w:hyperlink>
      <w:r>
        <w:t xml:space="preserve">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дня, следующего за днем получения такого уведомления, либо выдается в день личного обращения за получением указанного решения в МФЦ, выбранный при подаче уведомления, или управление.</w:t>
      </w:r>
    </w:p>
    <w:p w:rsidR="001E3360" w:rsidRDefault="001E3360">
      <w:pPr>
        <w:pStyle w:val="ConsPlusNormal"/>
        <w:spacing w:before="220"/>
        <w:ind w:firstLine="540"/>
        <w:jc w:val="both"/>
      </w:pPr>
      <w:r>
        <w:t xml:space="preserve">2.7.4. Отказ в приеме документов, указанных в </w:t>
      </w:r>
      <w:hyperlink w:anchor="P129">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1E3360" w:rsidRDefault="001E3360">
      <w:pPr>
        <w:pStyle w:val="ConsPlusNormal"/>
        <w:spacing w:before="220"/>
        <w:ind w:firstLine="540"/>
        <w:jc w:val="both"/>
      </w:pPr>
      <w:bookmarkStart w:id="40" w:name="P206"/>
      <w:bookmarkEnd w:id="40"/>
      <w:r>
        <w:t xml:space="preserve">2.7.5. Уведомление о планируемом строительстве считается ненаправленным, и администрация в течение трех рабочих дней со дня поступления уведомления о планируемом строительстве возвращает заявителю такое уведомление и прилагаемые к нему документы без рассмотрения вместе с </w:t>
      </w:r>
      <w:hyperlink w:anchor="P887">
        <w:r>
          <w:rPr>
            <w:color w:val="0000FF"/>
          </w:rPr>
          <w:t>решением</w:t>
        </w:r>
      </w:hyperlink>
      <w:r>
        <w:t xml:space="preserve"> о возврате документов без рассмотрения по форме 1 согласно приложению N 3 к настоящему Административному регламенту с указанием причин возврата в следующих случаях:</w:t>
      </w:r>
    </w:p>
    <w:p w:rsidR="001E3360" w:rsidRDefault="001E3360">
      <w:pPr>
        <w:pStyle w:val="ConsPlusNormal"/>
        <w:spacing w:before="220"/>
        <w:ind w:firstLine="540"/>
        <w:jc w:val="both"/>
      </w:pPr>
      <w:bookmarkStart w:id="41" w:name="P207"/>
      <w:bookmarkEnd w:id="41"/>
      <w:r>
        <w:t xml:space="preserve">а) в уведомлении о планируемом строительстве отсутствуют сведения, предусмотренные </w:t>
      </w:r>
      <w:hyperlink w:anchor="P132">
        <w:r>
          <w:rPr>
            <w:color w:val="0000FF"/>
          </w:rPr>
          <w:t>абзацами третьим</w:t>
        </w:r>
      </w:hyperlink>
      <w:r>
        <w:t xml:space="preserve"> - </w:t>
      </w:r>
      <w:hyperlink w:anchor="P142">
        <w:r>
          <w:rPr>
            <w:color w:val="0000FF"/>
          </w:rPr>
          <w:t>двенадцатым подпункта 2.6.1.1 пункта 2.6.1</w:t>
        </w:r>
      </w:hyperlink>
      <w:r>
        <w:t xml:space="preserve"> настоящего Административного регламента;</w:t>
      </w:r>
    </w:p>
    <w:p w:rsidR="001E3360" w:rsidRDefault="001E3360">
      <w:pPr>
        <w:pStyle w:val="ConsPlusNormal"/>
        <w:jc w:val="both"/>
      </w:pPr>
      <w:r>
        <w:t xml:space="preserve">(пп. "а" в ред. </w:t>
      </w:r>
      <w:hyperlink r:id="rId54">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bookmarkStart w:id="42" w:name="P209"/>
      <w:bookmarkEnd w:id="42"/>
      <w:r>
        <w:t xml:space="preserve">б) отсутствуют документы, </w:t>
      </w:r>
      <w:hyperlink w:anchor="P674">
        <w:r>
          <w:rPr>
            <w:color w:val="0000FF"/>
          </w:rPr>
          <w:t>прилагаемые</w:t>
        </w:r>
      </w:hyperlink>
      <w:r>
        <w:t xml:space="preserve"> к уведомлению о планируемом строительстве, предусмотренные </w:t>
      </w:r>
      <w:hyperlink w:anchor="P146">
        <w:r>
          <w:rPr>
            <w:color w:val="0000FF"/>
          </w:rPr>
          <w:t>абзацами "г"</w:t>
        </w:r>
      </w:hyperlink>
      <w:r>
        <w:t xml:space="preserve">, </w:t>
      </w:r>
      <w:hyperlink w:anchor="P147">
        <w:r>
          <w:rPr>
            <w:color w:val="0000FF"/>
          </w:rPr>
          <w:t>"д" подпункта 2.6.1.1 пункта 2.6.1</w:t>
        </w:r>
      </w:hyperlink>
      <w:r>
        <w:t xml:space="preserve"> настоящего Административного регламента.</w:t>
      </w:r>
    </w:p>
    <w:p w:rsidR="001E3360" w:rsidRDefault="001E3360">
      <w:pPr>
        <w:pStyle w:val="ConsPlusNormal"/>
        <w:spacing w:before="220"/>
        <w:ind w:firstLine="540"/>
        <w:jc w:val="both"/>
      </w:pPr>
      <w:bookmarkStart w:id="43" w:name="P210"/>
      <w:bookmarkEnd w:id="43"/>
      <w:r>
        <w:t xml:space="preserve">2.7.6. Уведомление об изменении параметров считается ненаправленным, и администрация в течение трех рабочих дней со дня поступления уведомления об изменении параметров возвращает заявителю такое уведомление и прилагаемые к нему документы без рассмотрения вместе с </w:t>
      </w:r>
      <w:hyperlink w:anchor="P932">
        <w:r>
          <w:rPr>
            <w:color w:val="0000FF"/>
          </w:rPr>
          <w:t>решением</w:t>
        </w:r>
      </w:hyperlink>
      <w:r>
        <w:t xml:space="preserve"> о возврате документов без рассмотрения по форме 2 согласно приложению N 3 к настоящему Административному регламенту с указанием причин возврата в следующих случаях:</w:t>
      </w:r>
    </w:p>
    <w:p w:rsidR="001E3360" w:rsidRDefault="001E3360">
      <w:pPr>
        <w:pStyle w:val="ConsPlusNormal"/>
        <w:spacing w:before="220"/>
        <w:ind w:firstLine="540"/>
        <w:jc w:val="both"/>
      </w:pPr>
      <w:bookmarkStart w:id="44" w:name="P211"/>
      <w:bookmarkEnd w:id="44"/>
      <w:r>
        <w:t xml:space="preserve">а) в уведомлении об изменении параметров отсутствуют сведения, предусмотренные </w:t>
      </w:r>
      <w:hyperlink w:anchor="P152">
        <w:r>
          <w:rPr>
            <w:color w:val="0000FF"/>
          </w:rPr>
          <w:t>абзацами третьим</w:t>
        </w:r>
      </w:hyperlink>
      <w:r>
        <w:t xml:space="preserve"> - </w:t>
      </w:r>
      <w:hyperlink w:anchor="P158">
        <w:r>
          <w:rPr>
            <w:color w:val="0000FF"/>
          </w:rPr>
          <w:t>восьмым подпункта 2.6.1.2 пункта 2.6.1</w:t>
        </w:r>
      </w:hyperlink>
      <w:r>
        <w:t xml:space="preserve"> настоящего Административного регламента;</w:t>
      </w:r>
    </w:p>
    <w:p w:rsidR="001E3360" w:rsidRDefault="001E3360">
      <w:pPr>
        <w:pStyle w:val="ConsPlusNormal"/>
        <w:jc w:val="both"/>
      </w:pPr>
      <w:r>
        <w:t xml:space="preserve">(пп. "а" в ред. </w:t>
      </w:r>
      <w:hyperlink r:id="rId55">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bookmarkStart w:id="45" w:name="P213"/>
      <w:bookmarkEnd w:id="45"/>
      <w:r>
        <w:t xml:space="preserve">б) отсутствуют документы, </w:t>
      </w:r>
      <w:hyperlink w:anchor="P674">
        <w:r>
          <w:rPr>
            <w:color w:val="0000FF"/>
          </w:rPr>
          <w:t>прилагаемые</w:t>
        </w:r>
      </w:hyperlink>
      <w:r>
        <w:t xml:space="preserve"> к уведомлению об изменении параметров, предусмотренные </w:t>
      </w:r>
      <w:hyperlink w:anchor="P162">
        <w:r>
          <w:rPr>
            <w:color w:val="0000FF"/>
          </w:rPr>
          <w:t>абзацами "г"</w:t>
        </w:r>
      </w:hyperlink>
      <w:r>
        <w:t xml:space="preserve">, </w:t>
      </w:r>
      <w:hyperlink w:anchor="P164">
        <w:r>
          <w:rPr>
            <w:color w:val="0000FF"/>
          </w:rPr>
          <w:t>"д" подпункта 2.6.1.2 пункта 2.6.1</w:t>
        </w:r>
      </w:hyperlink>
      <w:r>
        <w:t xml:space="preserve"> настоящего Административного регламента.</w:t>
      </w:r>
    </w:p>
    <w:p w:rsidR="001E3360" w:rsidRDefault="001E3360">
      <w:pPr>
        <w:pStyle w:val="ConsPlusNormal"/>
        <w:jc w:val="both"/>
      </w:pPr>
    </w:p>
    <w:p w:rsidR="001E3360" w:rsidRDefault="001E3360">
      <w:pPr>
        <w:pStyle w:val="ConsPlusTitle"/>
        <w:jc w:val="center"/>
        <w:outlineLvl w:val="2"/>
      </w:pPr>
      <w:r>
        <w:t>2.8. Исчерпывающий перечень оснований для приостановления</w:t>
      </w:r>
    </w:p>
    <w:p w:rsidR="001E3360" w:rsidRDefault="001E3360">
      <w:pPr>
        <w:pStyle w:val="ConsPlusTitle"/>
        <w:jc w:val="center"/>
      </w:pPr>
      <w:r>
        <w:t>или отказа в предоставлении муниципальной услуги</w:t>
      </w:r>
    </w:p>
    <w:p w:rsidR="001E3360" w:rsidRDefault="001E3360">
      <w:pPr>
        <w:pStyle w:val="ConsPlusNormal"/>
        <w:jc w:val="both"/>
      </w:pPr>
    </w:p>
    <w:p w:rsidR="001E3360" w:rsidRDefault="001E3360">
      <w:pPr>
        <w:pStyle w:val="ConsPlusNormal"/>
        <w:ind w:firstLine="540"/>
        <w:jc w:val="both"/>
      </w:pPr>
      <w:r>
        <w:t>2.8.1. Основания для приостановления предоставления муниципальной услуги отсутствуют.</w:t>
      </w:r>
    </w:p>
    <w:p w:rsidR="001E3360" w:rsidRDefault="001E3360">
      <w:pPr>
        <w:pStyle w:val="ConsPlusNormal"/>
        <w:spacing w:before="220"/>
        <w:ind w:firstLine="540"/>
        <w:jc w:val="both"/>
      </w:pPr>
      <w:r>
        <w:t xml:space="preserve">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оснований для </w:t>
      </w:r>
      <w:r>
        <w:lastRenderedPageBreak/>
        <w:t xml:space="preserve">отказа в выдаче дубликата, оснований для отказа в исправлении допущенных опечаток и ошибок в уведомлении о соответствии указаны в </w:t>
      </w:r>
      <w:hyperlink w:anchor="P220">
        <w:r>
          <w:rPr>
            <w:color w:val="0000FF"/>
          </w:rPr>
          <w:t>пунктах 2.8.2</w:t>
        </w:r>
      </w:hyperlink>
      <w:r>
        <w:t xml:space="preserve"> - </w:t>
      </w:r>
      <w:hyperlink w:anchor="P226">
        <w:r>
          <w:rPr>
            <w:color w:val="0000FF"/>
          </w:rPr>
          <w:t>2.8.4</w:t>
        </w:r>
      </w:hyperlink>
      <w:r>
        <w:t xml:space="preserve"> настоящего Административного регламента.</w:t>
      </w:r>
    </w:p>
    <w:p w:rsidR="001E3360" w:rsidRDefault="001E3360">
      <w:pPr>
        <w:pStyle w:val="ConsPlusNormal"/>
        <w:spacing w:before="220"/>
        <w:ind w:firstLine="540"/>
        <w:jc w:val="both"/>
      </w:pPr>
      <w:bookmarkStart w:id="46" w:name="P220"/>
      <w:bookmarkEnd w:id="46"/>
      <w:r>
        <w:t>2.8.2. В случае представления уведомления о планируемом строительстве или уведомления об изменении параметров основаниями для отказа в предоставлении муниципальной услуги в форме уведомления о несоответствии являются:</w:t>
      </w:r>
    </w:p>
    <w:p w:rsidR="001E3360" w:rsidRDefault="001E3360">
      <w:pPr>
        <w:pStyle w:val="ConsPlusNormal"/>
        <w:spacing w:before="220"/>
        <w:ind w:firstLine="540"/>
        <w:jc w:val="both"/>
      </w:pPr>
      <w:r>
        <w:t xml:space="preserve">а) указанные в уведомлении о планируемом строительстве или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56">
        <w:r>
          <w:rPr>
            <w:color w:val="0000FF"/>
          </w:rPr>
          <w:t>кодексом</w:t>
        </w:r>
      </w:hyperlink>
      <w:r>
        <w:t xml:space="preserve"> Российской Федерации, другими федеральными законами и действующим на дату поступления уведомления о планируемом строительстве или уведомления об изменении параметров;</w:t>
      </w:r>
    </w:p>
    <w:p w:rsidR="001E3360" w:rsidRDefault="001E3360">
      <w:pPr>
        <w:pStyle w:val="ConsPlusNormal"/>
        <w:spacing w:before="220"/>
        <w:ind w:firstLine="540"/>
        <w:jc w:val="both"/>
      </w:pPr>
      <w:r>
        <w:t>б) размещение указанного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уведомления об изменении параметров;</w:t>
      </w:r>
    </w:p>
    <w:p w:rsidR="001E3360" w:rsidRDefault="001E3360">
      <w:pPr>
        <w:pStyle w:val="ConsPlusNormal"/>
        <w:spacing w:before="220"/>
        <w:ind w:firstLine="540"/>
        <w:jc w:val="both"/>
      </w:pPr>
      <w:r>
        <w:t>в) уведомление о планируемом строительстве или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1E3360" w:rsidRDefault="001E3360">
      <w:pPr>
        <w:pStyle w:val="ConsPlusNormal"/>
        <w:spacing w:before="220"/>
        <w:ind w:firstLine="540"/>
        <w:jc w:val="both"/>
      </w:pPr>
      <w:bookmarkStart w:id="47" w:name="P224"/>
      <w:bookmarkEnd w:id="47"/>
      <w:r>
        <w:t>2.8.3. В случае представления заявления о выдаче дубликата основанием для отказа в его выдаче является:</w:t>
      </w:r>
    </w:p>
    <w:p w:rsidR="001E3360" w:rsidRDefault="001E3360">
      <w:pPr>
        <w:pStyle w:val="ConsPlusNormal"/>
        <w:spacing w:before="220"/>
        <w:ind w:firstLine="540"/>
        <w:jc w:val="both"/>
      </w:pPr>
      <w:r>
        <w:t xml:space="preserve">-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1E3360" w:rsidRDefault="001E3360">
      <w:pPr>
        <w:pStyle w:val="ConsPlusNormal"/>
        <w:spacing w:before="220"/>
        <w:ind w:firstLine="540"/>
        <w:jc w:val="both"/>
      </w:pPr>
      <w:bookmarkStart w:id="48" w:name="P226"/>
      <w:bookmarkEnd w:id="48"/>
      <w:r>
        <w:t>2.8.4. В случае представления заявления об исправлении ошибок основаниями для отказа в исправлении допущенных опечаток и ошибок в уведомлении о соответствии являются:</w:t>
      </w:r>
    </w:p>
    <w:p w:rsidR="001E3360" w:rsidRDefault="001E3360">
      <w:pPr>
        <w:pStyle w:val="ConsPlusNormal"/>
        <w:spacing w:before="220"/>
        <w:ind w:firstLine="540"/>
        <w:jc w:val="both"/>
      </w:pPr>
      <w:bookmarkStart w:id="49" w:name="P227"/>
      <w:bookmarkEnd w:id="49"/>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1E3360" w:rsidRDefault="001E3360">
      <w:pPr>
        <w:pStyle w:val="ConsPlusNormal"/>
        <w:spacing w:before="220"/>
        <w:ind w:firstLine="540"/>
        <w:jc w:val="both"/>
      </w:pPr>
      <w:bookmarkStart w:id="50" w:name="P228"/>
      <w:bookmarkEnd w:id="50"/>
      <w:r>
        <w:t>б) отсутствие опечаток и ошибок в уведомлении о соответствии.</w:t>
      </w:r>
    </w:p>
    <w:p w:rsidR="001E3360" w:rsidRDefault="001E3360">
      <w:pPr>
        <w:pStyle w:val="ConsPlusNormal"/>
        <w:jc w:val="both"/>
      </w:pPr>
    </w:p>
    <w:p w:rsidR="001E3360" w:rsidRDefault="001E3360">
      <w:pPr>
        <w:pStyle w:val="ConsPlusTitle"/>
        <w:jc w:val="center"/>
        <w:outlineLvl w:val="2"/>
      </w:pPr>
      <w:r>
        <w:t>2.9. Размер платы, взимаемой с заявителя при предоставлении</w:t>
      </w:r>
    </w:p>
    <w:p w:rsidR="001E3360" w:rsidRDefault="001E3360">
      <w:pPr>
        <w:pStyle w:val="ConsPlusTitle"/>
        <w:jc w:val="center"/>
      </w:pPr>
      <w:r>
        <w:t>муниципальной услуги, и способы ее взимания</w:t>
      </w:r>
    </w:p>
    <w:p w:rsidR="001E3360" w:rsidRDefault="001E3360">
      <w:pPr>
        <w:pStyle w:val="ConsPlusNormal"/>
        <w:jc w:val="both"/>
      </w:pPr>
    </w:p>
    <w:p w:rsidR="001E3360" w:rsidRDefault="001E3360">
      <w:pPr>
        <w:pStyle w:val="ConsPlusNormal"/>
        <w:ind w:firstLine="540"/>
        <w:jc w:val="both"/>
      </w:pPr>
      <w:r>
        <w:t>Предоставление муниципальной услуги осуществляется без взимания платы.</w:t>
      </w:r>
    </w:p>
    <w:p w:rsidR="001E3360" w:rsidRDefault="001E3360">
      <w:pPr>
        <w:pStyle w:val="ConsPlusNormal"/>
        <w:jc w:val="both"/>
      </w:pPr>
    </w:p>
    <w:p w:rsidR="001E3360" w:rsidRDefault="001E3360">
      <w:pPr>
        <w:pStyle w:val="ConsPlusTitle"/>
        <w:jc w:val="center"/>
        <w:outlineLvl w:val="2"/>
      </w:pPr>
      <w:r>
        <w:t>2.10. Максимальный срок ожидания в очереди</w:t>
      </w:r>
    </w:p>
    <w:p w:rsidR="001E3360" w:rsidRDefault="001E3360">
      <w:pPr>
        <w:pStyle w:val="ConsPlusTitle"/>
        <w:jc w:val="center"/>
      </w:pPr>
      <w:r>
        <w:t>при подаче запроса о предоставлении муниципальной услуги</w:t>
      </w:r>
    </w:p>
    <w:p w:rsidR="001E3360" w:rsidRDefault="001E3360">
      <w:pPr>
        <w:pStyle w:val="ConsPlusTitle"/>
        <w:jc w:val="center"/>
      </w:pPr>
      <w:r>
        <w:t>и при получении результата предоставления</w:t>
      </w:r>
    </w:p>
    <w:p w:rsidR="001E3360" w:rsidRDefault="001E3360">
      <w:pPr>
        <w:pStyle w:val="ConsPlusTitle"/>
        <w:jc w:val="center"/>
      </w:pPr>
      <w:r>
        <w:t>муниципальной услуги</w:t>
      </w:r>
    </w:p>
    <w:p w:rsidR="001E3360" w:rsidRDefault="001E3360">
      <w:pPr>
        <w:pStyle w:val="ConsPlusNormal"/>
        <w:jc w:val="both"/>
      </w:pPr>
    </w:p>
    <w:p w:rsidR="001E3360" w:rsidRDefault="001E3360">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1E3360" w:rsidRDefault="001E3360">
      <w:pPr>
        <w:pStyle w:val="ConsPlusNormal"/>
        <w:jc w:val="both"/>
      </w:pPr>
    </w:p>
    <w:p w:rsidR="001E3360" w:rsidRDefault="001E3360">
      <w:pPr>
        <w:pStyle w:val="ConsPlusTitle"/>
        <w:jc w:val="center"/>
        <w:outlineLvl w:val="2"/>
      </w:pPr>
      <w:bookmarkStart w:id="51" w:name="P242"/>
      <w:bookmarkEnd w:id="51"/>
      <w:r>
        <w:t>2.11. Срок регистрации запроса заявителя</w:t>
      </w:r>
    </w:p>
    <w:p w:rsidR="001E3360" w:rsidRDefault="001E3360">
      <w:pPr>
        <w:pStyle w:val="ConsPlusTitle"/>
        <w:jc w:val="center"/>
      </w:pPr>
      <w:r>
        <w:t>о предоставлении муниципальной услуги</w:t>
      </w:r>
    </w:p>
    <w:p w:rsidR="001E3360" w:rsidRDefault="001E3360">
      <w:pPr>
        <w:pStyle w:val="ConsPlusNormal"/>
        <w:jc w:val="both"/>
      </w:pPr>
    </w:p>
    <w:p w:rsidR="001E3360" w:rsidRDefault="001E3360">
      <w:pPr>
        <w:pStyle w:val="ConsPlusNormal"/>
        <w:ind w:firstLine="540"/>
        <w:jc w:val="both"/>
      </w:pPr>
      <w:r>
        <w:t xml:space="preserve">Регистрация уведомления о планируемом строительстве, уведомления об изменении параметров, заявления об исправлении ошибок или заявления о выдаче дубликата, представленного заявителем указанными в </w:t>
      </w:r>
      <w:hyperlink w:anchor="P183">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1E3360" w:rsidRDefault="001E3360">
      <w:pPr>
        <w:pStyle w:val="ConsPlusNormal"/>
        <w:spacing w:before="220"/>
        <w:ind w:firstLine="540"/>
        <w:jc w:val="both"/>
      </w:pPr>
      <w:r>
        <w:t>В случае представления уведомления о планируемом строительстве, уведомления об изменении параметров, заявления о выдаче дубликата или заявления об исправлении ошибок посредством Единого портала и (или) регионального портала или ГИС ОГД вне рабочего времени управления либо в выходной, нерабочий праздничный день днем поступления уведомления о планируемом строительстве, уведомления об изменении параметров, заявления об исправлении ошибок или заявления о выдаче дубликата считается первый рабочий день, следующий за днем представления заявителем указанного уведомления (заявления).</w:t>
      </w:r>
    </w:p>
    <w:p w:rsidR="001E3360" w:rsidRDefault="001E3360">
      <w:pPr>
        <w:pStyle w:val="ConsPlusNormal"/>
        <w:spacing w:before="220"/>
        <w:ind w:firstLine="540"/>
        <w:jc w:val="both"/>
      </w:pPr>
      <w:r>
        <w:t>Уведомление о планируемом строительстве, уведомление об изменении параметров, заявление об исправлении ошибок или заявление о выдаче дубликата считается поступившим в управление со дня его регистрации.</w:t>
      </w:r>
    </w:p>
    <w:p w:rsidR="001E3360" w:rsidRDefault="001E3360">
      <w:pPr>
        <w:pStyle w:val="ConsPlusNormal"/>
        <w:jc w:val="both"/>
      </w:pPr>
    </w:p>
    <w:p w:rsidR="001E3360" w:rsidRDefault="001E3360">
      <w:pPr>
        <w:pStyle w:val="ConsPlusTitle"/>
        <w:jc w:val="center"/>
        <w:outlineLvl w:val="2"/>
      </w:pPr>
      <w:r>
        <w:t>2.12. Требования к помещениям,</w:t>
      </w:r>
    </w:p>
    <w:p w:rsidR="001E3360" w:rsidRDefault="001E3360">
      <w:pPr>
        <w:pStyle w:val="ConsPlusTitle"/>
        <w:jc w:val="center"/>
      </w:pPr>
      <w:r>
        <w:t>в которых предоставляется муниципальная услуга</w:t>
      </w:r>
    </w:p>
    <w:p w:rsidR="001E3360" w:rsidRDefault="001E3360">
      <w:pPr>
        <w:pStyle w:val="ConsPlusNormal"/>
        <w:jc w:val="both"/>
      </w:pPr>
    </w:p>
    <w:p w:rsidR="001E3360" w:rsidRDefault="001E3360">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1E3360" w:rsidRDefault="001E3360">
      <w:pPr>
        <w:pStyle w:val="ConsPlusNormal"/>
        <w:spacing w:before="220"/>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E3360" w:rsidRDefault="001E3360">
      <w:pPr>
        <w:pStyle w:val="ConsPlusNormal"/>
        <w:spacing w:before="220"/>
        <w:ind w:firstLine="540"/>
        <w:jc w:val="both"/>
      </w:pPr>
      <w:r>
        <w:t>У входа в каждое помещение размещается табличка с наименованием помещения (зал ожидания, приема/выдачи документов и т.д.).</w:t>
      </w:r>
    </w:p>
    <w:p w:rsidR="001E3360" w:rsidRDefault="001E3360">
      <w:pPr>
        <w:pStyle w:val="ConsPlusNormal"/>
        <w:spacing w:before="220"/>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E3360" w:rsidRDefault="001E3360">
      <w:pPr>
        <w:pStyle w:val="ConsPlusNormal"/>
        <w:spacing w:before="220"/>
        <w:ind w:firstLine="540"/>
        <w:jc w:val="both"/>
      </w:pPr>
      <w:r>
        <w:t>Доступ заявителей к парковочным местам является бесплатным.</w:t>
      </w:r>
    </w:p>
    <w:p w:rsidR="001E3360" w:rsidRDefault="001E3360">
      <w:pPr>
        <w:pStyle w:val="ConsPlusNormal"/>
        <w:spacing w:before="220"/>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1E3360" w:rsidRDefault="001E3360">
      <w:pPr>
        <w:pStyle w:val="ConsPlusNormal"/>
        <w:spacing w:before="220"/>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1E3360" w:rsidRDefault="001E3360">
      <w:pPr>
        <w:pStyle w:val="ConsPlusNormal"/>
        <w:spacing w:before="220"/>
        <w:ind w:firstLine="540"/>
        <w:jc w:val="both"/>
      </w:pPr>
      <w:r>
        <w:t>2.12.5. Места информирования, предназначенные для ознакомления заявителей с информационными материалами, оборудуются:</w:t>
      </w:r>
    </w:p>
    <w:p w:rsidR="001E3360" w:rsidRDefault="001E3360">
      <w:pPr>
        <w:pStyle w:val="ConsPlusNormal"/>
        <w:spacing w:before="220"/>
        <w:ind w:firstLine="540"/>
        <w:jc w:val="both"/>
      </w:pPr>
      <w:r>
        <w:t>- информационными стендами, на которых размещается визуальная и текстовая информация;</w:t>
      </w:r>
    </w:p>
    <w:p w:rsidR="001E3360" w:rsidRDefault="001E3360">
      <w:pPr>
        <w:pStyle w:val="ConsPlusNormal"/>
        <w:spacing w:before="220"/>
        <w:ind w:firstLine="540"/>
        <w:jc w:val="both"/>
      </w:pPr>
      <w:r>
        <w:t>- стульями и столами для оформления документов.</w:t>
      </w:r>
    </w:p>
    <w:p w:rsidR="001E3360" w:rsidRDefault="001E3360">
      <w:pPr>
        <w:pStyle w:val="ConsPlusNormal"/>
        <w:spacing w:before="220"/>
        <w:ind w:firstLine="540"/>
        <w:jc w:val="both"/>
      </w:pPr>
      <w:r>
        <w:lastRenderedPageBreak/>
        <w:t>К информационным стендам должна быть обеспечена возможность свободного доступа граждан.</w:t>
      </w:r>
    </w:p>
    <w:p w:rsidR="001E3360" w:rsidRDefault="001E3360">
      <w:pPr>
        <w:pStyle w:val="ConsPlusNormal"/>
        <w:spacing w:before="220"/>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1E3360" w:rsidRDefault="001E3360">
      <w:pPr>
        <w:pStyle w:val="ConsPlusNormal"/>
        <w:spacing w:before="220"/>
        <w:ind w:firstLine="540"/>
        <w:jc w:val="both"/>
      </w:pPr>
      <w:r>
        <w:t>- номера телефонов, факсов, адреса официальных сайтов, электронной почты органов, предоставляющих муниципальную услугу;</w:t>
      </w:r>
    </w:p>
    <w:p w:rsidR="001E3360" w:rsidRDefault="001E3360">
      <w:pPr>
        <w:pStyle w:val="ConsPlusNormal"/>
        <w:spacing w:before="220"/>
        <w:ind w:firstLine="540"/>
        <w:jc w:val="both"/>
      </w:pPr>
      <w:r>
        <w:t>- режим работы органов, предоставляющих муниципальную услугу;</w:t>
      </w:r>
    </w:p>
    <w:p w:rsidR="001E3360" w:rsidRDefault="001E3360">
      <w:pPr>
        <w:pStyle w:val="ConsPlusNormal"/>
        <w:spacing w:before="220"/>
        <w:ind w:firstLine="540"/>
        <w:jc w:val="both"/>
      </w:pPr>
      <w:r>
        <w:t>- графики личного приема граждан уполномоченными должностными лицами;</w:t>
      </w:r>
    </w:p>
    <w:p w:rsidR="001E3360" w:rsidRDefault="001E3360">
      <w:pPr>
        <w:pStyle w:val="ConsPlusNormal"/>
        <w:spacing w:before="220"/>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E3360" w:rsidRDefault="001E3360">
      <w:pPr>
        <w:pStyle w:val="ConsPlusNormal"/>
        <w:spacing w:before="220"/>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1E3360" w:rsidRDefault="001E3360">
      <w:pPr>
        <w:pStyle w:val="ConsPlusNormal"/>
        <w:spacing w:before="220"/>
        <w:ind w:firstLine="540"/>
        <w:jc w:val="both"/>
      </w:pPr>
      <w:r>
        <w:t>- тексты нормативных правовых актов, регулирующих предоставление муниципальной услуги, выдержки из них;</w:t>
      </w:r>
    </w:p>
    <w:p w:rsidR="001E3360" w:rsidRDefault="001E3360">
      <w:pPr>
        <w:pStyle w:val="ConsPlusNormal"/>
        <w:spacing w:before="220"/>
        <w:ind w:firstLine="540"/>
        <w:jc w:val="both"/>
      </w:pPr>
      <w:r>
        <w:t>- образцы оформления документов.</w:t>
      </w:r>
    </w:p>
    <w:p w:rsidR="001E3360" w:rsidRDefault="001E3360">
      <w:pPr>
        <w:pStyle w:val="ConsPlusNormal"/>
        <w:spacing w:before="220"/>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E3360" w:rsidRDefault="001E3360">
      <w:pPr>
        <w:pStyle w:val="ConsPlusNormal"/>
        <w:spacing w:before="220"/>
        <w:ind w:firstLine="540"/>
        <w:jc w:val="both"/>
      </w:pPr>
      <w:r>
        <w:t>2.12.7. Требования к обеспечению условий доступности муниципальных услуг для инвалидов.</w:t>
      </w:r>
    </w:p>
    <w:p w:rsidR="001E3360" w:rsidRDefault="001E3360">
      <w:pPr>
        <w:pStyle w:val="ConsPlusNormal"/>
        <w:spacing w:before="220"/>
        <w:ind w:firstLine="540"/>
        <w:jc w:val="both"/>
      </w:pPr>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57">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
    <w:p w:rsidR="001E3360" w:rsidRDefault="001E3360">
      <w:pPr>
        <w:pStyle w:val="ConsPlusNormal"/>
        <w:spacing w:before="220"/>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1E3360" w:rsidRDefault="001E3360">
      <w:pPr>
        <w:pStyle w:val="ConsPlusNormal"/>
        <w:jc w:val="both"/>
      </w:pPr>
    </w:p>
    <w:p w:rsidR="001E3360" w:rsidRDefault="001E3360">
      <w:pPr>
        <w:pStyle w:val="ConsPlusTitle"/>
        <w:jc w:val="center"/>
        <w:outlineLvl w:val="2"/>
      </w:pPr>
      <w:r>
        <w:t>2.13. Показатели доступности и качества муниципальной услуги</w:t>
      </w:r>
    </w:p>
    <w:p w:rsidR="001E3360" w:rsidRDefault="001E3360">
      <w:pPr>
        <w:pStyle w:val="ConsPlusNormal"/>
        <w:jc w:val="both"/>
      </w:pPr>
    </w:p>
    <w:p w:rsidR="001E3360" w:rsidRDefault="001E3360">
      <w:pPr>
        <w:pStyle w:val="ConsPlusNormal"/>
        <w:ind w:firstLine="540"/>
        <w:jc w:val="both"/>
      </w:pPr>
      <w:r>
        <w:t>2.13.1. Основными показателями доступности предоставления муниципальной услуги являются:</w:t>
      </w:r>
    </w:p>
    <w:p w:rsidR="001E3360" w:rsidRDefault="001E3360">
      <w:pPr>
        <w:pStyle w:val="ConsPlusNormal"/>
        <w:spacing w:before="220"/>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1E3360" w:rsidRDefault="001E3360">
      <w:pPr>
        <w:pStyle w:val="ConsPlusNormal"/>
        <w:spacing w:before="220"/>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 или ГИС ОГД;</w:t>
      </w:r>
    </w:p>
    <w:p w:rsidR="001E3360" w:rsidRDefault="001E3360">
      <w:pPr>
        <w:pStyle w:val="ConsPlusNormal"/>
        <w:spacing w:before="220"/>
        <w:ind w:firstLine="540"/>
        <w:jc w:val="both"/>
      </w:pPr>
      <w: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E3360" w:rsidRDefault="001E3360">
      <w:pPr>
        <w:pStyle w:val="ConsPlusNormal"/>
        <w:spacing w:before="220"/>
        <w:ind w:firstLine="540"/>
        <w:jc w:val="both"/>
      </w:pPr>
      <w:r>
        <w:t>- доступность электронных форм документов, необходимых для предоставления муниципальной услуги;</w:t>
      </w:r>
    </w:p>
    <w:p w:rsidR="001E3360" w:rsidRDefault="001E3360">
      <w:pPr>
        <w:pStyle w:val="ConsPlusNormal"/>
        <w:spacing w:before="220"/>
        <w:ind w:firstLine="540"/>
        <w:jc w:val="both"/>
      </w:pPr>
      <w:r>
        <w:t>- возможность подачи уведомлений или заявлений и прилагаемых к ним документов в электронной форме.</w:t>
      </w:r>
    </w:p>
    <w:p w:rsidR="001E3360" w:rsidRDefault="001E3360">
      <w:pPr>
        <w:pStyle w:val="ConsPlusNormal"/>
        <w:spacing w:before="220"/>
        <w:ind w:firstLine="540"/>
        <w:jc w:val="both"/>
      </w:pPr>
      <w:r>
        <w:t>2.13.2. Основными показателями качества предоставления муниципальной услуги являются:</w:t>
      </w:r>
    </w:p>
    <w:p w:rsidR="001E3360" w:rsidRDefault="001E3360">
      <w:pPr>
        <w:pStyle w:val="ConsPlusNormal"/>
        <w:spacing w:before="220"/>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1E3360" w:rsidRDefault="001E3360">
      <w:pPr>
        <w:pStyle w:val="ConsPlusNormal"/>
        <w:spacing w:before="220"/>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1E3360" w:rsidRDefault="001E3360">
      <w:pPr>
        <w:pStyle w:val="ConsPlusNormal"/>
        <w:spacing w:before="220"/>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1E3360" w:rsidRDefault="001E3360">
      <w:pPr>
        <w:pStyle w:val="ConsPlusNormal"/>
        <w:spacing w:before="220"/>
        <w:ind w:firstLine="540"/>
        <w:jc w:val="both"/>
      </w:pPr>
      <w:r>
        <w:t>- отсутствие нарушений установленных сроков в процессе предоставления муниципальной услуги;</w:t>
      </w:r>
    </w:p>
    <w:p w:rsidR="001E3360" w:rsidRDefault="001E3360">
      <w:pPr>
        <w:pStyle w:val="ConsPlusNormal"/>
        <w:spacing w:before="220"/>
        <w:ind w:firstLine="540"/>
        <w:jc w:val="both"/>
      </w:pPr>
      <w:r>
        <w:t>-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1E3360" w:rsidRDefault="001E3360">
      <w:pPr>
        <w:pStyle w:val="ConsPlusNormal"/>
        <w:jc w:val="both"/>
      </w:pPr>
    </w:p>
    <w:p w:rsidR="001E3360" w:rsidRDefault="001E3360">
      <w:pPr>
        <w:pStyle w:val="ConsPlusTitle"/>
        <w:jc w:val="center"/>
        <w:outlineLvl w:val="2"/>
      </w:pPr>
      <w:r>
        <w:t>2.14. Иные требования к предоставлению муниципальной услуги,</w:t>
      </w:r>
    </w:p>
    <w:p w:rsidR="001E3360" w:rsidRDefault="001E3360">
      <w:pPr>
        <w:pStyle w:val="ConsPlusTitle"/>
        <w:jc w:val="center"/>
      </w:pPr>
      <w:r>
        <w:t>в том числе учитывающие особенности предоставления</w:t>
      </w:r>
    </w:p>
    <w:p w:rsidR="001E3360" w:rsidRDefault="001E3360">
      <w:pPr>
        <w:pStyle w:val="ConsPlusTitle"/>
        <w:jc w:val="center"/>
      </w:pPr>
      <w:r>
        <w:t>муниципальных услуг в МФЦ и особенности предоставления</w:t>
      </w:r>
    </w:p>
    <w:p w:rsidR="001E3360" w:rsidRDefault="001E3360">
      <w:pPr>
        <w:pStyle w:val="ConsPlusTitle"/>
        <w:jc w:val="center"/>
      </w:pPr>
      <w:r>
        <w:t>муниципальных услуг в электронной форме</w:t>
      </w:r>
    </w:p>
    <w:p w:rsidR="001E3360" w:rsidRDefault="001E3360">
      <w:pPr>
        <w:pStyle w:val="ConsPlusNormal"/>
        <w:jc w:val="both"/>
      </w:pPr>
    </w:p>
    <w:p w:rsidR="001E3360" w:rsidRDefault="001E3360">
      <w:pPr>
        <w:pStyle w:val="ConsPlusNormal"/>
        <w:ind w:firstLine="540"/>
        <w:jc w:val="both"/>
      </w:pPr>
      <w:r>
        <w:t>2.14.1. Услуги, которые являются необходимыми и обязательными для предоставления муниципальной услуги, отсутствуют.</w:t>
      </w:r>
    </w:p>
    <w:p w:rsidR="001E3360" w:rsidRDefault="001E3360">
      <w:pPr>
        <w:pStyle w:val="ConsPlusNormal"/>
        <w:spacing w:before="220"/>
        <w:ind w:firstLine="540"/>
        <w:jc w:val="both"/>
      </w:pPr>
      <w:r>
        <w:t>2.14.2. Прием заявителей (прием и выдача документов) осуществляется уполномоченными специалистами МФЦ.</w:t>
      </w:r>
    </w:p>
    <w:p w:rsidR="001E3360" w:rsidRDefault="001E3360">
      <w:pPr>
        <w:pStyle w:val="ConsPlusNormal"/>
        <w:spacing w:before="220"/>
        <w:ind w:firstLine="540"/>
        <w:jc w:val="both"/>
      </w:pPr>
      <w:r>
        <w:t>2.14.3. Прием заявителей уполномоченными лицами осуществляется в соответствии с графиком (режимом) работы МФЦ.</w:t>
      </w:r>
    </w:p>
    <w:p w:rsidR="001E3360" w:rsidRDefault="001E3360">
      <w:pPr>
        <w:pStyle w:val="ConsPlusNormal"/>
        <w:spacing w:before="220"/>
        <w:ind w:firstLine="540"/>
        <w:jc w:val="both"/>
      </w:pPr>
      <w:r>
        <w:t>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1E3360" w:rsidRDefault="001E3360">
      <w:pPr>
        <w:pStyle w:val="ConsPlusNormal"/>
        <w:spacing w:before="220"/>
        <w:ind w:firstLine="540"/>
        <w:jc w:val="both"/>
      </w:pPr>
      <w:r>
        <w:t xml:space="preserve">2.14.4. Заявителям обеспечивается возможность копирования форм уведомления о планируемом строительстве, уведомления об изменении параметров, заявления об исправлении ошибок, заявления о выдаче дубликата, размещенных на официальном сайте администрации в </w:t>
      </w:r>
      <w:r>
        <w:lastRenderedPageBreak/>
        <w:t>сети Интернет, на Едином портале и (или) региональном портале или в ГИС ОГД.</w:t>
      </w:r>
    </w:p>
    <w:p w:rsidR="001E3360" w:rsidRDefault="001E3360">
      <w:pPr>
        <w:pStyle w:val="ConsPlusNormal"/>
        <w:spacing w:before="220"/>
        <w:ind w:firstLine="540"/>
        <w:jc w:val="both"/>
      </w:pPr>
      <w:r>
        <w:t>2.14.5. Требования к форматам уведомлений, заявлений и иных документов, представляемых в виде электронных документов, необходимых для предоставления муниципальной услуги:</w:t>
      </w:r>
    </w:p>
    <w:p w:rsidR="001E3360" w:rsidRDefault="001E3360">
      <w:pPr>
        <w:pStyle w:val="ConsPlusNormal"/>
        <w:spacing w:before="220"/>
        <w:ind w:firstLine="540"/>
        <w:jc w:val="both"/>
      </w:pPr>
      <w:r>
        <w:t>2.14.5.1. Электронные документы представляются в следующих форматах:</w:t>
      </w:r>
    </w:p>
    <w:p w:rsidR="001E3360" w:rsidRDefault="001E3360">
      <w:pPr>
        <w:pStyle w:val="ConsPlusNormal"/>
        <w:spacing w:before="220"/>
        <w:ind w:firstLine="540"/>
        <w:jc w:val="both"/>
      </w:pPr>
      <w:r>
        <w:t>а) xml - для документов, в отношении которых утверждены формы и требования по формированию электронных документов в виде файлов в формате xml;</w:t>
      </w:r>
    </w:p>
    <w:p w:rsidR="001E3360" w:rsidRDefault="001E3360">
      <w:pPr>
        <w:pStyle w:val="ConsPlusNormal"/>
        <w:spacing w:before="220"/>
        <w:ind w:firstLine="540"/>
        <w:jc w:val="both"/>
      </w:pPr>
      <w:r>
        <w:t>б) doc, docx, odt - для документов с текстовым содержанием, не включающим формулы;</w:t>
      </w:r>
    </w:p>
    <w:p w:rsidR="001E3360" w:rsidRDefault="001E3360">
      <w:pPr>
        <w:pStyle w:val="ConsPlusNormal"/>
        <w:spacing w:before="220"/>
        <w:ind w:firstLine="540"/>
        <w:jc w:val="both"/>
      </w:pPr>
      <w:r>
        <w:t>в) pdf, jpg, jpeg, png, bmp, tiff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1E3360" w:rsidRDefault="001E3360">
      <w:pPr>
        <w:pStyle w:val="ConsPlusNormal"/>
        <w:spacing w:before="220"/>
        <w:ind w:firstLine="540"/>
        <w:jc w:val="both"/>
      </w:pPr>
      <w:r>
        <w:t>г) zip, rar - для сжатых документов в один файл;</w:t>
      </w:r>
    </w:p>
    <w:p w:rsidR="001E3360" w:rsidRDefault="001E3360">
      <w:pPr>
        <w:pStyle w:val="ConsPlusNormal"/>
        <w:spacing w:before="220"/>
        <w:ind w:firstLine="540"/>
        <w:jc w:val="both"/>
      </w:pPr>
      <w:r>
        <w:t>д) sig - для открепленной усиленной квалифицированной электронной подписи.</w:t>
      </w:r>
    </w:p>
    <w:p w:rsidR="001E3360" w:rsidRDefault="001E3360">
      <w:pPr>
        <w:pStyle w:val="ConsPlusNormal"/>
        <w:spacing w:before="220"/>
        <w:ind w:firstLine="540"/>
        <w:jc w:val="both"/>
      </w:pPr>
      <w:r>
        <w:t>2.14.5.2.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dpi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
    <w:p w:rsidR="001E3360" w:rsidRDefault="001E3360">
      <w:pPr>
        <w:pStyle w:val="ConsPlusNormal"/>
        <w:spacing w:before="220"/>
        <w:ind w:firstLine="540"/>
        <w:jc w:val="both"/>
      </w:pPr>
      <w:r>
        <w:t>- "черно-белый" (при отсутствии в документе графических изображений и (или) цветного текста);</w:t>
      </w:r>
    </w:p>
    <w:p w:rsidR="001E3360" w:rsidRDefault="001E3360">
      <w:pPr>
        <w:pStyle w:val="ConsPlusNormal"/>
        <w:spacing w:before="220"/>
        <w:ind w:firstLine="540"/>
        <w:jc w:val="both"/>
      </w:pPr>
      <w:r>
        <w:t>- "оттенки серого" (при наличии в документе графических изображений, отличных от цветного графического изображения);</w:t>
      </w:r>
    </w:p>
    <w:p w:rsidR="001E3360" w:rsidRDefault="001E3360">
      <w:pPr>
        <w:pStyle w:val="ConsPlusNormal"/>
        <w:spacing w:before="220"/>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1E3360" w:rsidRDefault="001E3360">
      <w:pPr>
        <w:pStyle w:val="ConsPlusNormal"/>
        <w:spacing w:before="220"/>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1E3360" w:rsidRDefault="001E3360">
      <w:pPr>
        <w:pStyle w:val="ConsPlusNormal"/>
        <w:spacing w:before="220"/>
        <w:ind w:firstLine="540"/>
        <w:jc w:val="both"/>
      </w:pPr>
      <w:r>
        <w:t>2.14.5.3. Электронные документы:</w:t>
      </w:r>
    </w:p>
    <w:p w:rsidR="001E3360" w:rsidRDefault="001E3360">
      <w:pPr>
        <w:pStyle w:val="ConsPlusNormal"/>
        <w:spacing w:before="220"/>
        <w:ind w:firstLine="540"/>
        <w:jc w:val="both"/>
      </w:pPr>
      <w:r>
        <w:t>- должны обеспечивать возможность идентифицировать документ и количество листов в документе;</w:t>
      </w:r>
    </w:p>
    <w:p w:rsidR="001E3360" w:rsidRDefault="001E3360">
      <w:pPr>
        <w:pStyle w:val="ConsPlusNormal"/>
        <w:spacing w:before="220"/>
        <w:ind w:firstLine="540"/>
        <w:jc w:val="both"/>
      </w:pPr>
      <w:r>
        <w:t>- должны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E3360" w:rsidRDefault="001E3360">
      <w:pPr>
        <w:pStyle w:val="ConsPlusNormal"/>
        <w:spacing w:before="220"/>
        <w:ind w:firstLine="540"/>
        <w:jc w:val="both"/>
      </w:pPr>
      <w:r>
        <w:t>- должны содержать оглавление, соответствующее их смыслу и содержанию;</w:t>
      </w:r>
    </w:p>
    <w:p w:rsidR="001E3360" w:rsidRDefault="001E3360">
      <w:pPr>
        <w:pStyle w:val="ConsPlusNormal"/>
        <w:spacing w:before="220"/>
        <w:ind w:firstLine="540"/>
        <w:jc w:val="both"/>
      </w:pPr>
      <w:r>
        <w:t>- должны содержать закладки, обеспечивающие переходы по оглавлению и (или) к содержащимся в тексте рисункам и таблицам (для документов, содержащих структурированные по частям, главам, разделам (подразделам) данные).</w:t>
      </w:r>
    </w:p>
    <w:p w:rsidR="001E3360" w:rsidRDefault="001E3360">
      <w:pPr>
        <w:pStyle w:val="ConsPlusNormal"/>
        <w:spacing w:before="220"/>
        <w:ind w:firstLine="540"/>
        <w:jc w:val="both"/>
      </w:pPr>
      <w:r>
        <w:t>Документы, подлежащие представлению в форматах xls, xlsx или ods, формируются в виде отдельного электронного документа.</w:t>
      </w:r>
    </w:p>
    <w:p w:rsidR="001E3360" w:rsidRDefault="001E3360">
      <w:pPr>
        <w:pStyle w:val="ConsPlusNormal"/>
        <w:spacing w:before="220"/>
        <w:ind w:firstLine="540"/>
        <w:jc w:val="both"/>
      </w:pPr>
      <w:r>
        <w:lastRenderedPageBreak/>
        <w:t>2.14.6. Информационные системы, используемые для предоставления муниципальной услуги: Единый портал, региональный портал, ГИС ОГД.</w:t>
      </w:r>
    </w:p>
    <w:p w:rsidR="001E3360" w:rsidRDefault="001E3360">
      <w:pPr>
        <w:pStyle w:val="ConsPlusNormal"/>
        <w:jc w:val="both"/>
      </w:pPr>
    </w:p>
    <w:p w:rsidR="001E3360" w:rsidRDefault="001E3360">
      <w:pPr>
        <w:pStyle w:val="ConsPlusTitle"/>
        <w:jc w:val="center"/>
        <w:outlineLvl w:val="1"/>
      </w:pPr>
      <w:r>
        <w:t>III. СОСТАВ, ПОСЛЕДОВАТЕЛЬНОСТЬ И СРОКИ ВЫПОЛНЕНИЯ</w:t>
      </w:r>
    </w:p>
    <w:p w:rsidR="001E3360" w:rsidRDefault="001E3360">
      <w:pPr>
        <w:pStyle w:val="ConsPlusTitle"/>
        <w:jc w:val="center"/>
      </w:pPr>
      <w:r>
        <w:t>АДМИНИСТРАТИВНЫХ ПРОЦЕДУР, ТРЕБОВАНИЯ К ПОРЯДКУ ИХ</w:t>
      </w:r>
    </w:p>
    <w:p w:rsidR="001E3360" w:rsidRDefault="001E3360">
      <w:pPr>
        <w:pStyle w:val="ConsPlusTitle"/>
        <w:jc w:val="center"/>
      </w:pPr>
      <w:r>
        <w:t>ВЫПОЛНЕНИЯ, В ТОМ ЧИСЛЕ ОСОБЕННОСТИ ВЫПОЛНЕНИЯ</w:t>
      </w:r>
    </w:p>
    <w:p w:rsidR="001E3360" w:rsidRDefault="001E3360">
      <w:pPr>
        <w:pStyle w:val="ConsPlusTitle"/>
        <w:jc w:val="center"/>
      </w:pPr>
      <w:r>
        <w:t>АДМИНИСТРАТИВНЫХ ПРОЦЕДУР В ЭЛЕКТРОННОЙ ФОРМЕ, А ТАКЖЕ</w:t>
      </w:r>
    </w:p>
    <w:p w:rsidR="001E3360" w:rsidRDefault="001E3360">
      <w:pPr>
        <w:pStyle w:val="ConsPlusTitle"/>
        <w:jc w:val="center"/>
      </w:pPr>
      <w:r>
        <w:t>ОСОБЕННОСТИ ВЫПОЛНЕНИЯ АДМИНИСТРАТИВНЫХ ПРОЦЕДУР В МФЦ</w:t>
      </w:r>
    </w:p>
    <w:p w:rsidR="001E3360" w:rsidRDefault="001E3360">
      <w:pPr>
        <w:pStyle w:val="ConsPlusNormal"/>
        <w:jc w:val="both"/>
      </w:pPr>
    </w:p>
    <w:p w:rsidR="001E3360" w:rsidRDefault="001E3360">
      <w:pPr>
        <w:pStyle w:val="ConsPlusTitle"/>
        <w:jc w:val="center"/>
        <w:outlineLvl w:val="2"/>
      </w:pPr>
      <w:r>
        <w:t>3.1. Перечень вариантов предоставления муниципальной услуги,</w:t>
      </w:r>
    </w:p>
    <w:p w:rsidR="001E3360" w:rsidRDefault="001E3360">
      <w:pPr>
        <w:pStyle w:val="ConsPlusTitle"/>
        <w:jc w:val="center"/>
      </w:pPr>
      <w:r>
        <w:t>включающий в том числе варианты предоставления муниципальной</w:t>
      </w:r>
    </w:p>
    <w:p w:rsidR="001E3360" w:rsidRDefault="001E3360">
      <w:pPr>
        <w:pStyle w:val="ConsPlusTitle"/>
        <w:jc w:val="center"/>
      </w:pPr>
      <w:r>
        <w:t>услуги, необходимые для исправления допущенных опечаток</w:t>
      </w:r>
    </w:p>
    <w:p w:rsidR="001E3360" w:rsidRDefault="001E3360">
      <w:pPr>
        <w:pStyle w:val="ConsPlusTitle"/>
        <w:jc w:val="center"/>
      </w:pPr>
      <w:r>
        <w:t>и ошибок в выданных в результате предоставления</w:t>
      </w:r>
    </w:p>
    <w:p w:rsidR="001E3360" w:rsidRDefault="001E3360">
      <w:pPr>
        <w:pStyle w:val="ConsPlusTitle"/>
        <w:jc w:val="center"/>
      </w:pPr>
      <w:r>
        <w:t>муниципальной услуги документах и созданных реестровых</w:t>
      </w:r>
    </w:p>
    <w:p w:rsidR="001E3360" w:rsidRDefault="001E3360">
      <w:pPr>
        <w:pStyle w:val="ConsPlusTitle"/>
        <w:jc w:val="center"/>
      </w:pPr>
      <w:r>
        <w:t>записях, для выдачи дубликата документа, выданного</w:t>
      </w:r>
    </w:p>
    <w:p w:rsidR="001E3360" w:rsidRDefault="001E3360">
      <w:pPr>
        <w:pStyle w:val="ConsPlusTitle"/>
        <w:jc w:val="center"/>
      </w:pPr>
      <w:r>
        <w:t>по результатам предоставления муниципальной услуги, в том</w:t>
      </w:r>
    </w:p>
    <w:p w:rsidR="001E3360" w:rsidRDefault="001E3360">
      <w:pPr>
        <w:pStyle w:val="ConsPlusTitle"/>
        <w:jc w:val="center"/>
      </w:pPr>
      <w:r>
        <w:t>числе исчерпывающий перечень оснований для отказа в выдаче</w:t>
      </w:r>
    </w:p>
    <w:p w:rsidR="001E3360" w:rsidRDefault="001E3360">
      <w:pPr>
        <w:pStyle w:val="ConsPlusTitle"/>
        <w:jc w:val="center"/>
      </w:pPr>
      <w:r>
        <w:t>такого дубликата, а также порядок оставления запроса</w:t>
      </w:r>
    </w:p>
    <w:p w:rsidR="001E3360" w:rsidRDefault="001E3360">
      <w:pPr>
        <w:pStyle w:val="ConsPlusTitle"/>
        <w:jc w:val="center"/>
      </w:pPr>
      <w:r>
        <w:t>заявителя о предоставлении муниципальной услуги</w:t>
      </w:r>
    </w:p>
    <w:p w:rsidR="001E3360" w:rsidRDefault="001E3360">
      <w:pPr>
        <w:pStyle w:val="ConsPlusTitle"/>
        <w:jc w:val="center"/>
      </w:pPr>
      <w:r>
        <w:t>без рассмотрения</w:t>
      </w:r>
    </w:p>
    <w:p w:rsidR="001E3360" w:rsidRDefault="001E3360">
      <w:pPr>
        <w:pStyle w:val="ConsPlusNormal"/>
        <w:jc w:val="both"/>
      </w:pPr>
    </w:p>
    <w:p w:rsidR="001E3360" w:rsidRDefault="001E3360">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1E3360" w:rsidRDefault="001E3360">
      <w:pPr>
        <w:pStyle w:val="ConsPlusNormal"/>
        <w:spacing w:before="220"/>
        <w:ind w:firstLine="540"/>
        <w:jc w:val="both"/>
      </w:pPr>
      <w:r>
        <w:t>- вариант 1 -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3360" w:rsidRDefault="001E3360">
      <w:pPr>
        <w:pStyle w:val="ConsPlusNormal"/>
        <w:spacing w:before="220"/>
        <w:ind w:firstLine="540"/>
        <w:jc w:val="both"/>
      </w:pPr>
      <w:r>
        <w:t>- вариант 2 - выдача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3360" w:rsidRDefault="001E3360">
      <w:pPr>
        <w:pStyle w:val="ConsPlusNormal"/>
        <w:spacing w:before="220"/>
        <w:ind w:firstLine="540"/>
        <w:jc w:val="both"/>
      </w:pPr>
      <w:r>
        <w:t>- вариант 3 - исправление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3360" w:rsidRDefault="001E3360">
      <w:pPr>
        <w:pStyle w:val="ConsPlusNormal"/>
        <w:jc w:val="both"/>
      </w:pPr>
    </w:p>
    <w:p w:rsidR="001E3360" w:rsidRDefault="001E3360">
      <w:pPr>
        <w:pStyle w:val="ConsPlusTitle"/>
        <w:jc w:val="center"/>
        <w:outlineLvl w:val="2"/>
      </w:pPr>
      <w:r>
        <w:t>3.2. Описание административной процедуры</w:t>
      </w:r>
    </w:p>
    <w:p w:rsidR="001E3360" w:rsidRDefault="001E3360">
      <w:pPr>
        <w:pStyle w:val="ConsPlusTitle"/>
        <w:jc w:val="center"/>
      </w:pPr>
      <w:r>
        <w:t>профилирования заявителя</w:t>
      </w:r>
    </w:p>
    <w:p w:rsidR="001E3360" w:rsidRDefault="001E3360">
      <w:pPr>
        <w:pStyle w:val="ConsPlusNormal"/>
        <w:jc w:val="both"/>
      </w:pPr>
    </w:p>
    <w:p w:rsidR="001E3360" w:rsidRDefault="001E3360">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или его представитель.</w:t>
      </w:r>
    </w:p>
    <w:p w:rsidR="001E3360" w:rsidRDefault="001E3360">
      <w:pPr>
        <w:pStyle w:val="ConsPlusNormal"/>
        <w:spacing w:before="220"/>
        <w:ind w:firstLine="540"/>
        <w:jc w:val="both"/>
      </w:pPr>
      <w:r>
        <w:t xml:space="preserve">3.2.2. Вариант предоставления муниципальной услуги определяется исходя из установленных в соответствии с </w:t>
      </w:r>
      <w:hyperlink w:anchor="P67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E3360" w:rsidRDefault="001E3360">
      <w:pPr>
        <w:pStyle w:val="ConsPlusNormal"/>
        <w:jc w:val="both"/>
      </w:pPr>
    </w:p>
    <w:p w:rsidR="001E3360" w:rsidRDefault="001E3360">
      <w:pPr>
        <w:pStyle w:val="ConsPlusTitle"/>
        <w:jc w:val="center"/>
        <w:outlineLvl w:val="2"/>
      </w:pPr>
      <w:r>
        <w:t>3.3. Описание 1 варианта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3.3.1. Результат предоставления муниципальной услуги указан в </w:t>
      </w:r>
      <w:hyperlink w:anchor="P92">
        <w:r>
          <w:rPr>
            <w:color w:val="0000FF"/>
          </w:rPr>
          <w:t>подпункте "а" пункта 2.3.1</w:t>
        </w:r>
      </w:hyperlink>
      <w:r>
        <w:t xml:space="preserve"> настоящего Административного регламента.</w:t>
      </w:r>
    </w:p>
    <w:p w:rsidR="001E3360" w:rsidRDefault="001E3360">
      <w:pPr>
        <w:pStyle w:val="ConsPlusNormal"/>
        <w:spacing w:before="220"/>
        <w:ind w:firstLine="540"/>
        <w:jc w:val="both"/>
      </w:pPr>
      <w:r>
        <w:t>3.3.2. Перечень и описание административных процедур предоставления муниципальной услуги:</w:t>
      </w:r>
    </w:p>
    <w:p w:rsidR="001E3360" w:rsidRDefault="001E3360">
      <w:pPr>
        <w:pStyle w:val="ConsPlusNormal"/>
        <w:jc w:val="both"/>
      </w:pPr>
    </w:p>
    <w:p w:rsidR="001E3360" w:rsidRDefault="001E3360">
      <w:pPr>
        <w:pStyle w:val="ConsPlusTitle"/>
        <w:jc w:val="center"/>
        <w:outlineLvl w:val="3"/>
      </w:pPr>
      <w:r>
        <w:t>Прием запроса и документов и (или) информации,</w:t>
      </w:r>
    </w:p>
    <w:p w:rsidR="001E3360" w:rsidRDefault="001E3360">
      <w:pPr>
        <w:pStyle w:val="ConsPlusTitle"/>
        <w:jc w:val="center"/>
      </w:pPr>
      <w:r>
        <w:t>необходимых для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3.3.2.1. Основанием для начала административной процедуры является поступление в управление уведомления о планируемом строительстве и документов, предусмотренных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одним из способов, установленных </w:t>
      </w:r>
      <w:hyperlink w:anchor="P183">
        <w:r>
          <w:rPr>
            <w:color w:val="0000FF"/>
          </w:rPr>
          <w:t>пунктом 2.6.5</w:t>
        </w:r>
      </w:hyperlink>
      <w:r>
        <w:t xml:space="preserve"> настоящего Административного регламента.</w:t>
      </w:r>
    </w:p>
    <w:p w:rsidR="001E3360" w:rsidRDefault="001E3360">
      <w:pPr>
        <w:pStyle w:val="ConsPlusNormal"/>
        <w:jc w:val="both"/>
      </w:pPr>
      <w:r>
        <w:t xml:space="preserve">(в ред. </w:t>
      </w:r>
      <w:hyperlink r:id="rId58">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3.3.2.2. В целях установления личности физическое лицо представляет в управление документ, предусмотренный </w:t>
      </w:r>
      <w:hyperlink w:anchor="P145">
        <w:r>
          <w:rPr>
            <w:color w:val="0000FF"/>
          </w:rPr>
          <w:t>абзацем "в" подпункта 2.6.1.1 пункта 2.6.1</w:t>
        </w:r>
      </w:hyperlink>
      <w:r>
        <w:t xml:space="preserve"> или </w:t>
      </w:r>
      <w:hyperlink w:anchor="P161">
        <w:r>
          <w:rPr>
            <w:color w:val="0000FF"/>
          </w:rPr>
          <w:t>абзацем "в"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5">
        <w:r>
          <w:rPr>
            <w:color w:val="0000FF"/>
          </w:rPr>
          <w:t>абзацами "в"</w:t>
        </w:r>
      </w:hyperlink>
      <w:r>
        <w:t xml:space="preserve">, </w:t>
      </w:r>
      <w:hyperlink w:anchor="P146">
        <w:r>
          <w:rPr>
            <w:color w:val="0000FF"/>
          </w:rPr>
          <w:t>"г" подпункта 2.6.1.1 пункта 2.6.1</w:t>
        </w:r>
      </w:hyperlink>
      <w:r>
        <w:t xml:space="preserve"> или </w:t>
      </w:r>
      <w:hyperlink w:anchor="P161">
        <w:r>
          <w:rPr>
            <w:color w:val="0000FF"/>
          </w:rPr>
          <w:t>абзацами "в"</w:t>
        </w:r>
      </w:hyperlink>
      <w:r>
        <w:t xml:space="preserve">, </w:t>
      </w:r>
      <w:hyperlink w:anchor="P162">
        <w:r>
          <w:rPr>
            <w:color w:val="0000FF"/>
          </w:rPr>
          <w:t>"г" подпункта 2.6.1.2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5">
        <w:r>
          <w:rPr>
            <w:color w:val="0000FF"/>
          </w:rPr>
          <w:t>абзацами "в"</w:t>
        </w:r>
      </w:hyperlink>
      <w:r>
        <w:t xml:space="preserve">, </w:t>
      </w:r>
      <w:hyperlink w:anchor="P146">
        <w:r>
          <w:rPr>
            <w:color w:val="0000FF"/>
          </w:rPr>
          <w:t>"г" подпункта 2.6.1.1 пункта 2.6.1</w:t>
        </w:r>
      </w:hyperlink>
      <w:r>
        <w:t xml:space="preserve"> или </w:t>
      </w:r>
      <w:hyperlink w:anchor="P161">
        <w:r>
          <w:rPr>
            <w:color w:val="0000FF"/>
          </w:rPr>
          <w:t>абзацами "в"</w:t>
        </w:r>
      </w:hyperlink>
      <w:r>
        <w:t xml:space="preserve">, </w:t>
      </w:r>
      <w:hyperlink w:anchor="P162">
        <w:r>
          <w:rPr>
            <w:color w:val="0000FF"/>
          </w:rPr>
          <w:t>"г" подпункта 2.6.1.2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5">
        <w:r>
          <w:rPr>
            <w:color w:val="0000FF"/>
          </w:rPr>
          <w:t>абзацем "в" подпункта 2.6.1.1 пункта 2.6.1</w:t>
        </w:r>
      </w:hyperlink>
      <w:r>
        <w:t xml:space="preserve"> или </w:t>
      </w:r>
      <w:hyperlink w:anchor="P161">
        <w:r>
          <w:rPr>
            <w:color w:val="0000FF"/>
          </w:rPr>
          <w:t>абзацем "в" подпункта 2.6.1.2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3.3.2.3. Основания для принятия решения об отказе в приеме уведомления о планируемом строительстве или уведомления об изменении параметров и документов, необходимых для предоставления муниципальной услуги, в том числе представленных в электронной форме, указаны в </w:t>
      </w:r>
      <w:hyperlink w:anchor="P197">
        <w:r>
          <w:rPr>
            <w:color w:val="0000FF"/>
          </w:rPr>
          <w:t>пункте 2.7.1</w:t>
        </w:r>
      </w:hyperlink>
      <w:r>
        <w:t xml:space="preserve"> настоящего Административного регламента.</w:t>
      </w:r>
    </w:p>
    <w:p w:rsidR="001E3360" w:rsidRDefault="001E3360">
      <w:pPr>
        <w:pStyle w:val="ConsPlusNormal"/>
        <w:spacing w:before="220"/>
        <w:ind w:firstLine="540"/>
        <w:jc w:val="both"/>
      </w:pPr>
      <w:r>
        <w:t xml:space="preserve">3.3.2.4. Уведомление о планируемом строительстве или уведомление об изменении параметров считается ненаправленным, а администрация в течение трех рабочих дней со дня поступления уведомления о планируемом строительстве или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случаях, предусмотренных </w:t>
      </w:r>
      <w:hyperlink w:anchor="P206">
        <w:r>
          <w:rPr>
            <w:color w:val="0000FF"/>
          </w:rPr>
          <w:t>пунктами 2.7.5</w:t>
        </w:r>
      </w:hyperlink>
      <w:r>
        <w:t xml:space="preserve"> и </w:t>
      </w:r>
      <w:hyperlink w:anchor="P210">
        <w:r>
          <w:rPr>
            <w:color w:val="0000FF"/>
          </w:rPr>
          <w:t>2.7.6</w:t>
        </w:r>
      </w:hyperlink>
      <w:r>
        <w:t xml:space="preserve"> настоящего Административного регламента.</w:t>
      </w:r>
    </w:p>
    <w:p w:rsidR="001E3360" w:rsidRDefault="001E3360">
      <w:pPr>
        <w:pStyle w:val="ConsPlusNormal"/>
        <w:spacing w:before="220"/>
        <w:ind w:firstLine="540"/>
        <w:jc w:val="both"/>
      </w:pPr>
      <w:r>
        <w:t>3.3.2.5. В приеме уведомления о планируемом строительстве или уведомления об изменении параметров не участвуют федеральные органы исполнительной власти, государственные корпорации, органы государственных внебюджетных фондов.</w:t>
      </w:r>
    </w:p>
    <w:p w:rsidR="001E3360" w:rsidRDefault="001E3360">
      <w:pPr>
        <w:pStyle w:val="ConsPlusNormal"/>
        <w:spacing w:before="220"/>
        <w:ind w:firstLine="540"/>
        <w:jc w:val="both"/>
      </w:pPr>
      <w:r>
        <w:t xml:space="preserve">МФЦ участвует в приеме уведомления о планируемом строительстве или уведомления об </w:t>
      </w:r>
      <w:r>
        <w:lastRenderedPageBreak/>
        <w:t>изменении параметров в соответствии с соглашением о взаимодействии между АУ "МФЦ" и администрацией.</w:t>
      </w:r>
    </w:p>
    <w:p w:rsidR="001E3360" w:rsidRDefault="001E3360">
      <w:pPr>
        <w:pStyle w:val="ConsPlusNormal"/>
        <w:spacing w:before="220"/>
        <w:ind w:firstLine="540"/>
        <w:jc w:val="both"/>
      </w:pPr>
      <w:r>
        <w:t>3.3.2.6. Возможность получения муниципальной услуги по экстерриториальному принципу отсутствует.</w:t>
      </w:r>
    </w:p>
    <w:p w:rsidR="001E3360" w:rsidRDefault="001E3360">
      <w:pPr>
        <w:pStyle w:val="ConsPlusNormal"/>
        <w:spacing w:before="220"/>
        <w:ind w:firstLine="540"/>
        <w:jc w:val="both"/>
      </w:pPr>
      <w:r>
        <w:t xml:space="preserve">3.3.2.7. Уведомление о планируемом строительстве и документы, предусмотренные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направленные одним из способов, установленных в </w:t>
      </w:r>
      <w:hyperlink w:anchor="P190">
        <w:r>
          <w:rPr>
            <w:color w:val="0000FF"/>
          </w:rPr>
          <w:t>подпункте "б" пункта 2.6.5</w:t>
        </w:r>
      </w:hyperlink>
      <w:r>
        <w:t xml:space="preserve"> настоящего Административного регламента, принимаются специалистами управления.</w:t>
      </w:r>
    </w:p>
    <w:p w:rsidR="001E3360" w:rsidRDefault="001E3360">
      <w:pPr>
        <w:pStyle w:val="ConsPlusNormal"/>
        <w:jc w:val="both"/>
      </w:pPr>
      <w:r>
        <w:t xml:space="preserve">(в ред. </w:t>
      </w:r>
      <w:hyperlink r:id="rId59">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Уведомление о планируемом строительстве и документы, предусмотренные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направленные одним из способов, указанных в </w:t>
      </w:r>
      <w:hyperlink w:anchor="P185">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1E3360" w:rsidRDefault="001E3360">
      <w:pPr>
        <w:pStyle w:val="ConsPlusNormal"/>
        <w:jc w:val="both"/>
      </w:pPr>
      <w:r>
        <w:t xml:space="preserve">(в ред. </w:t>
      </w:r>
      <w:hyperlink r:id="rId60">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Уведомление о планируемом строительстве и документы, предусмотренные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61">
        <w:r>
          <w:rPr>
            <w:color w:val="0000FF"/>
          </w:rPr>
          <w:t>закона</w:t>
        </w:r>
      </w:hyperlink>
      <w:r>
        <w:t xml:space="preserve"> N 63-ФЗ.</w:t>
      </w:r>
    </w:p>
    <w:p w:rsidR="001E3360" w:rsidRDefault="001E3360">
      <w:pPr>
        <w:pStyle w:val="ConsPlusNormal"/>
        <w:jc w:val="both"/>
      </w:pPr>
      <w:r>
        <w:t xml:space="preserve">(в ред. </w:t>
      </w:r>
      <w:hyperlink r:id="rId62">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3.3.2.8. Для приема уведомления о планируемом строительстве или уведомления об изменении параметров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и для подготовки ответа.</w:t>
      </w:r>
    </w:p>
    <w:p w:rsidR="001E3360" w:rsidRDefault="001E3360">
      <w:pPr>
        <w:pStyle w:val="ConsPlusNormal"/>
        <w:spacing w:before="220"/>
        <w:ind w:firstLine="540"/>
        <w:jc w:val="both"/>
      </w:pPr>
      <w:r>
        <w:t>Для возможности подачи уведомления о планируемом строительстве или уведомления об изменении параметров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1E3360" w:rsidRDefault="001E3360">
      <w:pPr>
        <w:pStyle w:val="ConsPlusNormal"/>
        <w:spacing w:before="220"/>
        <w:ind w:firstLine="540"/>
        <w:jc w:val="both"/>
      </w:pPr>
      <w:r>
        <w:t xml:space="preserve">3.3.2.9. Результатом административной процедуры является регистрация уведомления о планируемом строительстве и документов, предусмотренных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либо возврат документов.</w:t>
      </w:r>
    </w:p>
    <w:p w:rsidR="001E3360" w:rsidRDefault="001E3360">
      <w:pPr>
        <w:pStyle w:val="ConsPlusNormal"/>
        <w:jc w:val="both"/>
      </w:pPr>
      <w:r>
        <w:t xml:space="preserve">(в ред. </w:t>
      </w:r>
      <w:hyperlink r:id="rId63">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3.3.2.10. Срок регистрации уведомления о планируемом строительстве и документов, предусмотренных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уведомления об изменении параметров и документов, </w:t>
      </w:r>
      <w:r>
        <w:lastRenderedPageBreak/>
        <w:t xml:space="preserve">предусмотренных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указан в </w:t>
      </w:r>
      <w:hyperlink w:anchor="P242">
        <w:r>
          <w:rPr>
            <w:color w:val="0000FF"/>
          </w:rPr>
          <w:t>подразделе 2.11</w:t>
        </w:r>
      </w:hyperlink>
      <w:r>
        <w:t xml:space="preserve"> настоящего Административного регламента.</w:t>
      </w:r>
    </w:p>
    <w:p w:rsidR="001E3360" w:rsidRDefault="001E3360">
      <w:pPr>
        <w:pStyle w:val="ConsPlusNormal"/>
        <w:jc w:val="both"/>
      </w:pPr>
      <w:r>
        <w:t xml:space="preserve">(в ред. </w:t>
      </w:r>
      <w:hyperlink r:id="rId64">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3.3.2.11. После регистрации уведомление о планируемом строительстве и документы, предусмотренные </w:t>
      </w:r>
      <w:hyperlink w:anchor="P144">
        <w:r>
          <w:rPr>
            <w:color w:val="0000FF"/>
          </w:rPr>
          <w:t>абзацами "б"</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60">
        <w:r>
          <w:rPr>
            <w:color w:val="0000FF"/>
          </w:rPr>
          <w:t>абзацами "б"</w:t>
        </w:r>
      </w:hyperlink>
      <w:r>
        <w:t xml:space="preserve"> - </w:t>
      </w:r>
      <w:hyperlink w:anchor="P165">
        <w:r>
          <w:rPr>
            <w:color w:val="0000FF"/>
          </w:rPr>
          <w:t>"е" подпункта 2.6.1.2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1E3360" w:rsidRDefault="001E3360">
      <w:pPr>
        <w:pStyle w:val="ConsPlusNormal"/>
        <w:jc w:val="both"/>
      </w:pPr>
      <w:r>
        <w:t xml:space="preserve">(в ред. </w:t>
      </w:r>
      <w:hyperlink r:id="rId65">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jc w:val="both"/>
      </w:pPr>
    </w:p>
    <w:p w:rsidR="001E3360" w:rsidRDefault="001E3360">
      <w:pPr>
        <w:pStyle w:val="ConsPlusTitle"/>
        <w:jc w:val="center"/>
        <w:outlineLvl w:val="3"/>
      </w:pPr>
      <w:r>
        <w:t>Межведомственное информационное взаимодействие</w:t>
      </w:r>
    </w:p>
    <w:p w:rsidR="001E3360" w:rsidRDefault="001E3360">
      <w:pPr>
        <w:pStyle w:val="ConsPlusNormal"/>
        <w:jc w:val="both"/>
      </w:pPr>
    </w:p>
    <w:p w:rsidR="001E3360" w:rsidRDefault="001E3360">
      <w:pPr>
        <w:pStyle w:val="ConsPlusNormal"/>
        <w:ind w:firstLine="540"/>
        <w:jc w:val="both"/>
      </w:pPr>
      <w:r>
        <w:t xml:space="preserve">3.3.2.12. Основанием для начала административной процедуры является поступление уведомления о планируемом строительстве или уведомления об изменении параметров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78">
        <w:r>
          <w:rPr>
            <w:color w:val="0000FF"/>
          </w:rPr>
          <w:t>абзаце "а" пункта 2.6.3</w:t>
        </w:r>
      </w:hyperlink>
      <w:r>
        <w:t xml:space="preserve"> настоящего Административного регламента.</w:t>
      </w:r>
    </w:p>
    <w:p w:rsidR="001E3360" w:rsidRDefault="001E3360">
      <w:pPr>
        <w:pStyle w:val="ConsPlusNormal"/>
        <w:spacing w:before="220"/>
        <w:ind w:firstLine="540"/>
        <w:jc w:val="both"/>
      </w:pPr>
      <w:r>
        <w:t xml:space="preserve">3.3.2.13.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отдела предоставления муниципальных услуг в сфере строительства управления, ответственного за предоставление муниципальной услуги (далее - специалист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78">
        <w:r>
          <w:rPr>
            <w:color w:val="0000FF"/>
          </w:rPr>
          <w:t>пунктом 2.6.3</w:t>
        </w:r>
      </w:hyperlink>
      <w:r>
        <w:t xml:space="preserve"> настоящего Административного регламента, в соответствии с перечнем информационных запросов, указанных в </w:t>
      </w:r>
      <w:hyperlink w:anchor="P387">
        <w:r>
          <w:rPr>
            <w:color w:val="0000FF"/>
          </w:rPr>
          <w:t>подпункте 3.3.2.14</w:t>
        </w:r>
      </w:hyperlink>
      <w:r>
        <w:t xml:space="preserve"> настоящего пункта, если заявитель не представил указанные документы самостоятельно.</w:t>
      </w:r>
    </w:p>
    <w:p w:rsidR="001E3360" w:rsidRDefault="001E3360">
      <w:pPr>
        <w:pStyle w:val="ConsPlusNormal"/>
        <w:spacing w:before="220"/>
        <w:ind w:firstLine="540"/>
        <w:jc w:val="both"/>
      </w:pPr>
      <w:bookmarkStart w:id="52" w:name="P387"/>
      <w:bookmarkEnd w:id="52"/>
      <w:r>
        <w:t>3.3.2.14. Перечень запрашиваемых документов, необходимых для предоставления муниципальной услуги:</w:t>
      </w:r>
    </w:p>
    <w:p w:rsidR="001E3360" w:rsidRDefault="001E3360">
      <w:pPr>
        <w:pStyle w:val="ConsPlusNormal"/>
        <w:spacing w:before="220"/>
        <w:ind w:firstLine="540"/>
        <w:jc w:val="both"/>
      </w:pPr>
      <w:r>
        <w:t>а) правоустанавливающие документы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w:t>
      </w:r>
    </w:p>
    <w:p w:rsidR="001E3360" w:rsidRDefault="001E3360">
      <w:pPr>
        <w:pStyle w:val="ConsPlusNormal"/>
        <w:spacing w:before="220"/>
        <w:ind w:firstLine="540"/>
        <w:jc w:val="both"/>
      </w:pPr>
      <w:r>
        <w:t>б)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1E3360" w:rsidRDefault="001E3360">
      <w:pPr>
        <w:pStyle w:val="ConsPlusNormal"/>
        <w:spacing w:before="220"/>
        <w:ind w:firstLine="540"/>
        <w:jc w:val="both"/>
      </w:pPr>
      <w:r>
        <w:t xml:space="preserve">в)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6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67">
        <w:r>
          <w:rPr>
            <w:color w:val="0000FF"/>
          </w:rPr>
          <w:t>статьей 11</w:t>
        </w:r>
      </w:hyperlink>
      <w:r>
        <w:t xml:space="preserve"> указанного Федерального закона. Запрос о представлении документов (их копий или сведений, содержащихся в них) направляется в Федеральную налоговую службу.</w:t>
      </w:r>
    </w:p>
    <w:p w:rsidR="001E3360" w:rsidRDefault="001E3360">
      <w:pPr>
        <w:pStyle w:val="ConsPlusNormal"/>
        <w:jc w:val="both"/>
      </w:pPr>
      <w:r>
        <w:t xml:space="preserve">(пп. "в" введен </w:t>
      </w:r>
      <w:hyperlink r:id="rId68">
        <w:r>
          <w:rPr>
            <w:color w:val="0000FF"/>
          </w:rPr>
          <w:t>постановлением</w:t>
        </w:r>
      </w:hyperlink>
      <w:r>
        <w:t xml:space="preserve"> администрации городского округа город Воронеж от 28.12.2024 N </w:t>
      </w:r>
      <w:r>
        <w:lastRenderedPageBreak/>
        <w:t>1773)</w:t>
      </w:r>
    </w:p>
    <w:p w:rsidR="001E3360" w:rsidRDefault="001E3360">
      <w:pPr>
        <w:pStyle w:val="ConsPlusNormal"/>
        <w:spacing w:before="220"/>
        <w:ind w:firstLine="540"/>
        <w:jc w:val="both"/>
      </w:pPr>
      <w:r>
        <w:t>Запрос о представлении в управление документов (их копий или сведений, содержащихся в них) содержит:</w:t>
      </w:r>
    </w:p>
    <w:p w:rsidR="001E3360" w:rsidRDefault="001E3360">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1E3360" w:rsidRDefault="001E3360">
      <w:pPr>
        <w:pStyle w:val="ConsPlusNormal"/>
        <w:spacing w:before="220"/>
        <w:ind w:firstLine="540"/>
        <w:jc w:val="both"/>
      </w:pPr>
      <w:r>
        <w:t>- наименование муниципальной услуги, для предоставления которой необходимо представление документа и (или) информации;</w:t>
      </w:r>
    </w:p>
    <w:p w:rsidR="001E3360" w:rsidRDefault="001E3360">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на реквизиты данного нормативного правового акта;</w:t>
      </w:r>
    </w:p>
    <w:p w:rsidR="001E3360" w:rsidRDefault="001E3360">
      <w:pPr>
        <w:pStyle w:val="ConsPlusNormal"/>
        <w:spacing w:before="220"/>
        <w:ind w:firstLine="540"/>
        <w:jc w:val="both"/>
      </w:pPr>
      <w:r>
        <w:t>- реквизиты и наименования документов, необходимых для предоставления муниципальной услуги.</w:t>
      </w:r>
    </w:p>
    <w:p w:rsidR="001E3360" w:rsidRDefault="001E3360">
      <w:pPr>
        <w:pStyle w:val="ConsPlusNormal"/>
        <w:spacing w:before="220"/>
        <w:ind w:firstLine="540"/>
        <w:jc w:val="both"/>
      </w:pPr>
      <w:r>
        <w:t>Срок направления межведомственного запроса составляет один рабочий день со дня регистрация уведомления о планируемом строительстве или уведомления об изменении параметров и приложенных к нему документов.</w:t>
      </w:r>
    </w:p>
    <w:p w:rsidR="001E3360" w:rsidRDefault="001E3360">
      <w:pPr>
        <w:pStyle w:val="ConsPlusNormal"/>
        <w:spacing w:before="220"/>
        <w:ind w:firstLine="540"/>
        <w:jc w:val="both"/>
      </w:pPr>
      <w:r>
        <w:t xml:space="preserve">3.3.2.15. По межведомственным запросам документы (их копии или сведения, содержащиеся в них), предусмотренные </w:t>
      </w:r>
      <w:hyperlink w:anchor="P178">
        <w:r>
          <w:rPr>
            <w:color w:val="0000FF"/>
          </w:rPr>
          <w:t>пунктом 2.6.3</w:t>
        </w:r>
      </w:hyperlink>
      <w:r>
        <w:t xml:space="preserve"> настоящего Административного регламента, предоставляются органами и организациями, указанными в </w:t>
      </w:r>
      <w:hyperlink w:anchor="P387">
        <w:r>
          <w:rPr>
            <w:color w:val="0000FF"/>
          </w:rPr>
          <w:t>подпункте 3.3.2.14</w:t>
        </w:r>
      </w:hyperlink>
      <w:r>
        <w:t xml:space="preserve"> настоящего пункта,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1E3360" w:rsidRDefault="001E3360">
      <w:pPr>
        <w:pStyle w:val="ConsPlusNormal"/>
        <w:spacing w:before="220"/>
        <w:ind w:firstLine="540"/>
        <w:jc w:val="both"/>
      </w:pPr>
      <w:r>
        <w:t>3.3.2.16. Межведомственное информационное взаимодействие может осуществляться на бумажном носителе:</w:t>
      </w:r>
    </w:p>
    <w:p w:rsidR="001E3360" w:rsidRDefault="001E3360">
      <w:pPr>
        <w:pStyle w:val="ConsPlusNormal"/>
        <w:spacing w:before="220"/>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E3360" w:rsidRDefault="001E3360">
      <w:pPr>
        <w:pStyle w:val="ConsPlusNormal"/>
        <w:spacing w:before="220"/>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1E3360" w:rsidRDefault="001E3360">
      <w:pPr>
        <w:pStyle w:val="ConsPlusNormal"/>
        <w:spacing w:before="220"/>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78">
        <w:r>
          <w:rPr>
            <w:color w:val="0000FF"/>
          </w:rPr>
          <w:t>пунктом 2.6.3</w:t>
        </w:r>
      </w:hyperlink>
      <w:r>
        <w:t xml:space="preserve"> настоящего Административного регламента, предоставляются органами, указанными в </w:t>
      </w:r>
      <w:hyperlink w:anchor="P387">
        <w:r>
          <w:rPr>
            <w:color w:val="0000FF"/>
          </w:rPr>
          <w:t>подпункте 3.3.2.14</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1E3360" w:rsidRDefault="001E3360">
      <w:pPr>
        <w:pStyle w:val="ConsPlusNormal"/>
        <w:spacing w:before="220"/>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1E3360" w:rsidRDefault="001E3360">
      <w:pPr>
        <w:pStyle w:val="ConsPlusNormal"/>
        <w:jc w:val="both"/>
      </w:pPr>
    </w:p>
    <w:p w:rsidR="001E3360" w:rsidRDefault="001E3360">
      <w:pPr>
        <w:pStyle w:val="ConsPlusTitle"/>
        <w:jc w:val="center"/>
        <w:outlineLvl w:val="3"/>
      </w:pPr>
      <w:r>
        <w:t>Принятие решения о предоставлении</w:t>
      </w:r>
    </w:p>
    <w:p w:rsidR="001E3360" w:rsidRDefault="001E3360">
      <w:pPr>
        <w:pStyle w:val="ConsPlusTitle"/>
        <w:jc w:val="center"/>
      </w:pPr>
      <w:r>
        <w:t>(об отказе в предоставлении) муниципальной услуги</w:t>
      </w:r>
    </w:p>
    <w:p w:rsidR="001E3360" w:rsidRDefault="001E3360">
      <w:pPr>
        <w:pStyle w:val="ConsPlusNormal"/>
        <w:jc w:val="both"/>
      </w:pPr>
    </w:p>
    <w:p w:rsidR="001E3360" w:rsidRDefault="001E3360">
      <w:pPr>
        <w:pStyle w:val="ConsPlusNormal"/>
        <w:ind w:firstLine="540"/>
        <w:jc w:val="both"/>
      </w:pPr>
      <w:r>
        <w:t xml:space="preserve">3.3.2.18. Основанием для начала административной процедуры является наличие уведомления о планируемом строительстве и документов, предусмотренных </w:t>
      </w:r>
      <w:hyperlink w:anchor="P144">
        <w:r>
          <w:rPr>
            <w:color w:val="0000FF"/>
          </w:rPr>
          <w:t>абзацами "б"</w:t>
        </w:r>
      </w:hyperlink>
      <w:r>
        <w:t xml:space="preserve"> - </w:t>
      </w:r>
      <w:hyperlink w:anchor="P147">
        <w:r>
          <w:rPr>
            <w:color w:val="0000FF"/>
          </w:rPr>
          <w:t>"д" подпункта 2.6.1.1 пункта 2.6.1</w:t>
        </w:r>
      </w:hyperlink>
      <w:r>
        <w:t xml:space="preserve"> и </w:t>
      </w:r>
      <w:hyperlink w:anchor="P178">
        <w:r>
          <w:rPr>
            <w:color w:val="0000FF"/>
          </w:rPr>
          <w:t>пунктом 2.6.3</w:t>
        </w:r>
      </w:hyperlink>
      <w:r>
        <w:t xml:space="preserve"> настоящего Административного регламента, или уведомления об изменении параметров и документов, предусмотренных </w:t>
      </w:r>
      <w:hyperlink w:anchor="P160">
        <w:r>
          <w:rPr>
            <w:color w:val="0000FF"/>
          </w:rPr>
          <w:t>абзацами "б"</w:t>
        </w:r>
      </w:hyperlink>
      <w:r>
        <w:t xml:space="preserve"> - </w:t>
      </w:r>
      <w:hyperlink w:anchor="P164">
        <w:r>
          <w:rPr>
            <w:color w:val="0000FF"/>
          </w:rPr>
          <w:t>"д" подпункта 2.6.1.2 пункта 2.6.1</w:t>
        </w:r>
      </w:hyperlink>
      <w:r>
        <w:t xml:space="preserve"> и </w:t>
      </w:r>
      <w:hyperlink w:anchor="P178">
        <w:r>
          <w:rPr>
            <w:color w:val="0000FF"/>
          </w:rPr>
          <w:t>пунктом 2.6.3</w:t>
        </w:r>
      </w:hyperlink>
      <w:r>
        <w:t xml:space="preserve"> настоящего Административного регламента.</w:t>
      </w:r>
    </w:p>
    <w:p w:rsidR="001E3360" w:rsidRDefault="001E3360">
      <w:pPr>
        <w:pStyle w:val="ConsPlusNormal"/>
        <w:spacing w:before="220"/>
        <w:ind w:firstLine="540"/>
        <w:jc w:val="both"/>
      </w:pPr>
      <w:r>
        <w:lastRenderedPageBreak/>
        <w:t>3.3.2.19. В рамках рассмотрения уведомления о планируемом строительстве или уведомления об изменении параметров и документов, представленных заявителем и (или) полученных администрацией в рамках межведомственного взаимодействия, осуществляется проверка наличия и правильности оформления документов.</w:t>
      </w:r>
    </w:p>
    <w:p w:rsidR="001E3360" w:rsidRDefault="001E3360">
      <w:pPr>
        <w:pStyle w:val="ConsPlusNormal"/>
        <w:spacing w:before="220"/>
        <w:ind w:firstLine="540"/>
        <w:jc w:val="both"/>
      </w:pPr>
      <w:r>
        <w:t xml:space="preserve">3.3.2.20. Неполучение (несвоевременное получение) документов, предусмотренных </w:t>
      </w:r>
      <w:hyperlink w:anchor="P178">
        <w:r>
          <w:rPr>
            <w:color w:val="0000FF"/>
          </w:rPr>
          <w:t>пунктом 2.6.3</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1E3360" w:rsidRDefault="001E3360">
      <w:pPr>
        <w:pStyle w:val="ConsPlusNormal"/>
        <w:spacing w:before="220"/>
        <w:ind w:firstLine="540"/>
        <w:jc w:val="both"/>
      </w:pPr>
      <w:r>
        <w:t xml:space="preserve">3.3.2.21. Специалист управления проводит проверку соответствия указанных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69">
        <w:r>
          <w:rPr>
            <w:color w:val="0000FF"/>
          </w:rPr>
          <w:t>кодексом</w:t>
        </w:r>
      </w:hyperlink>
      <w:r>
        <w:t xml:space="preserve"> Российской Федерации, другими федеральными законами и действующим на дату поступления уведомления о планируемом строительстве или уведомления об изменении параметров,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1E3360" w:rsidRDefault="001E3360">
      <w:pPr>
        <w:pStyle w:val="ConsPlusNormal"/>
        <w:spacing w:before="220"/>
        <w:ind w:firstLine="540"/>
        <w:jc w:val="both"/>
      </w:pPr>
      <w:r>
        <w:t xml:space="preserve">3.3.2.22. Критерием принятия решения о предоставлении муниципальной услуги является соответствие указанных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70">
        <w:r>
          <w:rPr>
            <w:color w:val="0000FF"/>
          </w:rPr>
          <w:t>кодексом</w:t>
        </w:r>
      </w:hyperlink>
      <w:r>
        <w:t xml:space="preserve"> Российской Федерации, другими федеральными законами и действующим на дату поступления уведомления о планируемом строительстве или уведомления об изменении параметров,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1E3360" w:rsidRDefault="001E3360">
      <w:pPr>
        <w:pStyle w:val="ConsPlusNormal"/>
        <w:spacing w:before="220"/>
        <w:ind w:firstLine="540"/>
        <w:jc w:val="both"/>
      </w:pPr>
      <w:r>
        <w:t>3.3.2.23. Критериями принятия решения об отказе в предоставлении муниципальной услуги являются:</w:t>
      </w:r>
    </w:p>
    <w:p w:rsidR="001E3360" w:rsidRDefault="001E3360">
      <w:pPr>
        <w:pStyle w:val="ConsPlusNormal"/>
        <w:spacing w:before="220"/>
        <w:ind w:firstLine="540"/>
        <w:jc w:val="both"/>
      </w:pPr>
      <w:r>
        <w:t xml:space="preserve">а) указанные в уведомлении о планируемом строительстве или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71">
        <w:r>
          <w:rPr>
            <w:color w:val="0000FF"/>
          </w:rPr>
          <w:t>кодексом</w:t>
        </w:r>
      </w:hyperlink>
      <w:r>
        <w:t xml:space="preserve"> Российской Федерации, другими федеральными законами и действующим на дату поступления уведомления о планируемом строительстве или уведомления об изменении параметров;</w:t>
      </w:r>
    </w:p>
    <w:p w:rsidR="001E3360" w:rsidRDefault="001E3360">
      <w:pPr>
        <w:pStyle w:val="ConsPlusNormal"/>
        <w:spacing w:before="220"/>
        <w:ind w:firstLine="540"/>
        <w:jc w:val="both"/>
      </w:pPr>
      <w:r>
        <w:t>б) размещение указанного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уведомления об изменении параметров;</w:t>
      </w:r>
    </w:p>
    <w:p w:rsidR="001E3360" w:rsidRDefault="001E3360">
      <w:pPr>
        <w:pStyle w:val="ConsPlusNormal"/>
        <w:spacing w:before="220"/>
        <w:ind w:firstLine="540"/>
        <w:jc w:val="both"/>
      </w:pPr>
      <w:r>
        <w:t xml:space="preserve">в) уведомление о планируемом строительстве или уведомление об изменении параметров </w:t>
      </w:r>
      <w:r>
        <w:lastRenderedPageBreak/>
        <w:t>подано или направлено лицом, не являющимся застройщиком в связи с отсутствием у него прав на земельный участок.</w:t>
      </w:r>
    </w:p>
    <w:p w:rsidR="001E3360" w:rsidRDefault="001E3360">
      <w:pPr>
        <w:pStyle w:val="ConsPlusNormal"/>
        <w:spacing w:before="220"/>
        <w:ind w:firstLine="540"/>
        <w:jc w:val="both"/>
      </w:pPr>
      <w:r>
        <w:t xml:space="preserve">3.3.2.24. По результатам проверки документов, предусмотренных </w:t>
      </w:r>
      <w:hyperlink w:anchor="P130">
        <w:r>
          <w:rPr>
            <w:color w:val="0000FF"/>
          </w:rPr>
          <w:t>подпунктом 2.6.1.1 пункта 2.6.1</w:t>
        </w:r>
      </w:hyperlink>
      <w:r>
        <w:t xml:space="preserve"> и </w:t>
      </w:r>
      <w:hyperlink w:anchor="P178">
        <w:r>
          <w:rPr>
            <w:color w:val="0000FF"/>
          </w:rPr>
          <w:t>пунктом 2.6.3</w:t>
        </w:r>
      </w:hyperlink>
      <w:r>
        <w:t xml:space="preserve"> настоящего Административного регламента или </w:t>
      </w:r>
      <w:hyperlink w:anchor="P150">
        <w:r>
          <w:rPr>
            <w:color w:val="0000FF"/>
          </w:rPr>
          <w:t>подпунктом 2.6.1.2 пункта 2.6.1</w:t>
        </w:r>
      </w:hyperlink>
      <w:r>
        <w:t xml:space="preserve"> и </w:t>
      </w:r>
      <w:hyperlink w:anchor="P178">
        <w:r>
          <w:rPr>
            <w:color w:val="0000FF"/>
          </w:rPr>
          <w:t>пунктом 2.6.3</w:t>
        </w:r>
      </w:hyperlink>
      <w:r>
        <w:t xml:space="preserve"> настоящего Административного регламента, специалист управления подготавливает проект соответствующего решения.</w:t>
      </w:r>
    </w:p>
    <w:p w:rsidR="001E3360" w:rsidRDefault="001E3360">
      <w:pPr>
        <w:pStyle w:val="ConsPlusNormal"/>
        <w:spacing w:before="220"/>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1E3360" w:rsidRDefault="001E3360">
      <w:pPr>
        <w:pStyle w:val="ConsPlusNormal"/>
        <w:spacing w:before="220"/>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1E3360" w:rsidRDefault="001E3360">
      <w:pPr>
        <w:pStyle w:val="ConsPlusNormal"/>
        <w:spacing w:before="220"/>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или уведомления о несоответствии.</w:t>
      </w:r>
    </w:p>
    <w:p w:rsidR="001E3360" w:rsidRDefault="001E3360">
      <w:pPr>
        <w:pStyle w:val="ConsPlusNormal"/>
        <w:spacing w:before="220"/>
        <w:ind w:firstLine="540"/>
        <w:jc w:val="both"/>
      </w:pPr>
      <w:r>
        <w:t>3.3.2.28. Срок принятия решения о предоставлении (об отказе в предоставлении) муниципальной услуги не может превышать семь рабочих дней со дня регистрации уведомления о планируемом строительстве или уведомления об изменении параметров и документов и (или) информации, необходимых для предоставления муниципальной услуги.</w:t>
      </w:r>
    </w:p>
    <w:p w:rsidR="001E3360" w:rsidRDefault="001E3360">
      <w:pPr>
        <w:pStyle w:val="ConsPlusNormal"/>
        <w:jc w:val="both"/>
      </w:pPr>
    </w:p>
    <w:p w:rsidR="001E3360" w:rsidRDefault="001E3360">
      <w:pPr>
        <w:pStyle w:val="ConsPlusTitle"/>
        <w:jc w:val="center"/>
        <w:outlineLvl w:val="3"/>
      </w:pPr>
      <w:r>
        <w:t>Предоставление результата муниципальной услуги</w:t>
      </w:r>
    </w:p>
    <w:p w:rsidR="001E3360" w:rsidRDefault="001E3360">
      <w:pPr>
        <w:pStyle w:val="ConsPlusNormal"/>
        <w:jc w:val="both"/>
      </w:pPr>
    </w:p>
    <w:p w:rsidR="001E3360" w:rsidRDefault="001E3360">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уведомления о соответствии или уведомления о несоответствии.</w:t>
      </w:r>
    </w:p>
    <w:p w:rsidR="001E3360" w:rsidRDefault="001E3360">
      <w:pPr>
        <w:pStyle w:val="ConsPlusNormal"/>
        <w:spacing w:before="220"/>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1E3360" w:rsidRDefault="001E3360">
      <w:pPr>
        <w:pStyle w:val="ConsPlusNormal"/>
        <w:spacing w:before="220"/>
        <w:ind w:firstLine="540"/>
        <w:jc w:val="both"/>
      </w:pPr>
      <w:r>
        <w:t>а) на бумажном носителе;</w:t>
      </w:r>
    </w:p>
    <w:p w:rsidR="001E3360" w:rsidRDefault="001E3360">
      <w:pPr>
        <w:pStyle w:val="ConsPlusNormal"/>
        <w:spacing w:before="220"/>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1E3360" w:rsidRDefault="001E3360">
      <w:pPr>
        <w:pStyle w:val="ConsPlusNormal"/>
        <w:spacing w:before="220"/>
        <w:ind w:firstLine="540"/>
        <w:jc w:val="both"/>
      </w:pPr>
      <w:r>
        <w:t>3.3.2.31. Лицом, ответственным за выполнение административной процедуры, является специалист управления.</w:t>
      </w:r>
    </w:p>
    <w:p w:rsidR="001E3360" w:rsidRDefault="001E3360">
      <w:pPr>
        <w:pStyle w:val="ConsPlusNormal"/>
        <w:spacing w:before="220"/>
        <w:ind w:firstLine="540"/>
        <w:jc w:val="both"/>
      </w:pPr>
      <w:r>
        <w:t xml:space="preserve">3.3.2.32. При подаче уведомления о планируемом строительстве и документов, предусмотренных </w:t>
      </w:r>
      <w:hyperlink w:anchor="P144">
        <w:r>
          <w:rPr>
            <w:color w:val="0000FF"/>
          </w:rPr>
          <w:t>абзацами "б"</w:t>
        </w:r>
      </w:hyperlink>
      <w:r>
        <w:t xml:space="preserve"> - </w:t>
      </w:r>
      <w:hyperlink w:anchor="P147">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60">
        <w:r>
          <w:rPr>
            <w:color w:val="0000FF"/>
          </w:rPr>
          <w:t>абзацами "б"</w:t>
        </w:r>
      </w:hyperlink>
      <w:r>
        <w:t xml:space="preserve"> - </w:t>
      </w:r>
      <w:hyperlink w:anchor="P164">
        <w:r>
          <w:rPr>
            <w:color w:val="0000FF"/>
          </w:rPr>
          <w:t>"д" подпункта 2.6.1.2 пункта 2.6.1</w:t>
        </w:r>
      </w:hyperlink>
      <w:r>
        <w:t xml:space="preserve"> настоящего Административного регламента, в ходе личного приема, посредством почтового отправления уведомление о соответствии или уведомление о несоответствии выдается соответственно заявителю на руки или направляется посредством почтового отправления, если в уведомлении о планируемом строительстве или уведомлении об изменении параметров не был указан иной способ.</w:t>
      </w:r>
    </w:p>
    <w:p w:rsidR="001E3360" w:rsidRDefault="001E3360">
      <w:pPr>
        <w:pStyle w:val="ConsPlusNormal"/>
        <w:spacing w:before="220"/>
        <w:ind w:firstLine="540"/>
        <w:jc w:val="both"/>
      </w:pPr>
      <w:r>
        <w:t xml:space="preserve">3.3.2.33. При подаче уведомления о планируемом строительстве и документов, предусмотренных </w:t>
      </w:r>
      <w:hyperlink w:anchor="P144">
        <w:r>
          <w:rPr>
            <w:color w:val="0000FF"/>
          </w:rPr>
          <w:t>абзацами "б"</w:t>
        </w:r>
      </w:hyperlink>
      <w:r>
        <w:t xml:space="preserve">, </w:t>
      </w:r>
      <w:hyperlink w:anchor="P146">
        <w:r>
          <w:rPr>
            <w:color w:val="0000FF"/>
          </w:rPr>
          <w:t>"г"</w:t>
        </w:r>
      </w:hyperlink>
      <w:r>
        <w:t xml:space="preserve"> - </w:t>
      </w:r>
      <w:hyperlink w:anchor="P148">
        <w:r>
          <w:rPr>
            <w:color w:val="0000FF"/>
          </w:rPr>
          <w:t>"е"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60">
        <w:r>
          <w:rPr>
            <w:color w:val="0000FF"/>
          </w:rPr>
          <w:t>абзацами "б"</w:t>
        </w:r>
      </w:hyperlink>
      <w:r>
        <w:t xml:space="preserve">, </w:t>
      </w:r>
      <w:hyperlink w:anchor="P162">
        <w:r>
          <w:rPr>
            <w:color w:val="0000FF"/>
          </w:rPr>
          <w:t>"г"</w:t>
        </w:r>
      </w:hyperlink>
      <w:r>
        <w:t xml:space="preserve"> - </w:t>
      </w:r>
      <w:hyperlink w:anchor="P165">
        <w:r>
          <w:rPr>
            <w:color w:val="0000FF"/>
          </w:rPr>
          <w:t>"е" подпункта 2.6.1.2 пункта 2.6.1</w:t>
        </w:r>
      </w:hyperlink>
      <w:r>
        <w:t xml:space="preserve"> настоящего </w:t>
      </w:r>
      <w:r>
        <w:lastRenderedPageBreak/>
        <w:t>Административного регламента, посредством Единого портала и (или) регионального портала или ГИС ОГД направление заявителю уведомления о соответствии или уведомления о несоответствии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уведомлении о планируемом строительстве или уведомлении об изменении параметров не был указан иной способ.</w:t>
      </w:r>
    </w:p>
    <w:p w:rsidR="001E3360" w:rsidRDefault="001E3360">
      <w:pPr>
        <w:pStyle w:val="ConsPlusNormal"/>
        <w:jc w:val="both"/>
      </w:pPr>
      <w:r>
        <w:t xml:space="preserve">(в ред. </w:t>
      </w:r>
      <w:hyperlink r:id="rId72">
        <w:r>
          <w:rPr>
            <w:color w:val="0000FF"/>
          </w:rPr>
          <w:t>постановления</w:t>
        </w:r>
      </w:hyperlink>
      <w:r>
        <w:t xml:space="preserve"> администрации городского округа город Воронеж от 24.03.2025 N 408)</w:t>
      </w:r>
    </w:p>
    <w:p w:rsidR="001E3360" w:rsidRDefault="001E3360">
      <w:pPr>
        <w:pStyle w:val="ConsPlusNormal"/>
        <w:spacing w:before="220"/>
        <w:ind w:firstLine="540"/>
        <w:jc w:val="both"/>
      </w:pPr>
      <w:r>
        <w:t xml:space="preserve">3.3.2.34. При подаче уведомления о планируемом строительстве и документов, предусмотренных </w:t>
      </w:r>
      <w:hyperlink w:anchor="P144">
        <w:r>
          <w:rPr>
            <w:color w:val="0000FF"/>
          </w:rPr>
          <w:t>абзацами "б"</w:t>
        </w:r>
      </w:hyperlink>
      <w:r>
        <w:t xml:space="preserve"> - </w:t>
      </w:r>
      <w:hyperlink w:anchor="P147">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60">
        <w:r>
          <w:rPr>
            <w:color w:val="0000FF"/>
          </w:rPr>
          <w:t>абзацами "б"</w:t>
        </w:r>
      </w:hyperlink>
      <w:r>
        <w:t xml:space="preserve"> - </w:t>
      </w:r>
      <w:hyperlink w:anchor="P164">
        <w:r>
          <w:rPr>
            <w:color w:val="0000FF"/>
          </w:rPr>
          <w:t>"д" подпункта 2.6.1.2 пункта 2.6.1</w:t>
        </w:r>
      </w:hyperlink>
      <w:r>
        <w:t xml:space="preserve"> настоящего Административного регламента, через МФЦ уведомление о соответствии или уведомление о несоответствии направляется в МФЦ, если в соответствующем уведомлении не был указан иной способ.</w:t>
      </w:r>
    </w:p>
    <w:p w:rsidR="001E3360" w:rsidRDefault="001E3360">
      <w:pPr>
        <w:pStyle w:val="ConsPlusNormal"/>
        <w:spacing w:before="220"/>
        <w:ind w:firstLine="540"/>
        <w:jc w:val="both"/>
      </w:pPr>
      <w:bookmarkStart w:id="53" w:name="P434"/>
      <w:bookmarkEnd w:id="53"/>
      <w:r>
        <w:t xml:space="preserve">3.3.2.35. Срок предоставления заявителю результата муниципальной услуги исчисляется со дня подписания уведомления о соответствии или уведомления о несоответствии и составляет один рабочий день, но не превышает срок, установленный в </w:t>
      </w:r>
      <w:hyperlink w:anchor="P116">
        <w:r>
          <w:rPr>
            <w:color w:val="0000FF"/>
          </w:rPr>
          <w:t>подразделе 2.4</w:t>
        </w:r>
      </w:hyperlink>
      <w:r>
        <w:t xml:space="preserve"> настоящего Административного регламента.</w:t>
      </w:r>
    </w:p>
    <w:p w:rsidR="001E3360" w:rsidRDefault="001E3360">
      <w:pPr>
        <w:pStyle w:val="ConsPlusNormal"/>
        <w:spacing w:before="220"/>
        <w:ind w:firstLine="540"/>
        <w:jc w:val="both"/>
      </w:pPr>
      <w:r>
        <w:t>3.3.2.36. Возможность предоставления результата муниципальной услуги по экстерриториальному принципу отсутствует.</w:t>
      </w:r>
    </w:p>
    <w:p w:rsidR="001E3360" w:rsidRDefault="001E3360">
      <w:pPr>
        <w:pStyle w:val="ConsPlusNormal"/>
        <w:spacing w:before="220"/>
        <w:ind w:firstLine="540"/>
        <w:jc w:val="both"/>
      </w:pPr>
      <w:r>
        <w:t>3.3.2.37. Копия уведомления о несоответствии направляется:</w:t>
      </w:r>
    </w:p>
    <w:p w:rsidR="001E3360" w:rsidRDefault="001E3360">
      <w:pPr>
        <w:pStyle w:val="ConsPlusNormal"/>
        <w:spacing w:before="220"/>
        <w:ind w:firstLine="540"/>
        <w:jc w:val="both"/>
      </w:pPr>
      <w:r>
        <w:t xml:space="preserve">- в инспекцию государственного строительного надзора Воронежской области, уполномоченную на осуществление государственного строительного надзора, в случае если указанные в уведомлении о планируемом строительстве или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73">
        <w:r>
          <w:rPr>
            <w:color w:val="0000FF"/>
          </w:rPr>
          <w:t>кодексом</w:t>
        </w:r>
      </w:hyperlink>
      <w:r>
        <w:t xml:space="preserve"> Российской Федерации, другими федеральными законами и действующим на дату поступления уведомления о планируемом строительстве или уведомления об изменении параметров;</w:t>
      </w:r>
    </w:p>
    <w:p w:rsidR="001E3360" w:rsidRDefault="001E3360">
      <w:pPr>
        <w:pStyle w:val="ConsPlusNormal"/>
        <w:spacing w:before="220"/>
        <w:ind w:firstLine="540"/>
        <w:jc w:val="both"/>
      </w:pPr>
      <w:r>
        <w:t>- Управление Федеральной службы государственной регистрации, кадастра и картографии по Воронежской области и управление имущественных и земельных отношений администрации городского округа город Воронеж, в случае если размещение указанного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уведомления об изменении параметров, и (или)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E3360" w:rsidRDefault="001E3360">
      <w:pPr>
        <w:pStyle w:val="ConsPlusNormal"/>
        <w:jc w:val="both"/>
      </w:pPr>
    </w:p>
    <w:p w:rsidR="001E3360" w:rsidRDefault="001E3360">
      <w:pPr>
        <w:pStyle w:val="ConsPlusTitle"/>
        <w:jc w:val="center"/>
        <w:outlineLvl w:val="3"/>
      </w:pPr>
      <w:r>
        <w:t>Получение дополнительных сведений от заявителя</w:t>
      </w:r>
    </w:p>
    <w:p w:rsidR="001E3360" w:rsidRDefault="001E3360">
      <w:pPr>
        <w:pStyle w:val="ConsPlusNormal"/>
        <w:jc w:val="both"/>
      </w:pPr>
    </w:p>
    <w:p w:rsidR="001E3360" w:rsidRDefault="001E3360">
      <w:pPr>
        <w:pStyle w:val="ConsPlusNormal"/>
        <w:ind w:firstLine="540"/>
        <w:jc w:val="both"/>
      </w:pPr>
      <w:r>
        <w:t>3.3.2.38. Получение дополнительных сведений от заявителя не предусмотрено.</w:t>
      </w:r>
    </w:p>
    <w:p w:rsidR="001E3360" w:rsidRDefault="001E3360">
      <w:pPr>
        <w:pStyle w:val="ConsPlusNormal"/>
        <w:spacing w:before="220"/>
        <w:ind w:firstLine="540"/>
        <w:jc w:val="both"/>
      </w:pPr>
      <w:r>
        <w:t>3.3.2.39. Возможность предоставления муниципальной услуги в упреждающем (проактивном) режиме не предусмотрена.</w:t>
      </w:r>
    </w:p>
    <w:p w:rsidR="001E3360" w:rsidRDefault="001E3360">
      <w:pPr>
        <w:pStyle w:val="ConsPlusNormal"/>
        <w:jc w:val="both"/>
      </w:pPr>
    </w:p>
    <w:p w:rsidR="001E3360" w:rsidRDefault="001E3360">
      <w:pPr>
        <w:pStyle w:val="ConsPlusTitle"/>
        <w:jc w:val="center"/>
        <w:outlineLvl w:val="3"/>
      </w:pPr>
      <w:r>
        <w:t>Максимальный срок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3.3.2.40. Срок предоставления муниципальной услуги указан в </w:t>
      </w:r>
      <w:hyperlink w:anchor="P116">
        <w:r>
          <w:rPr>
            <w:color w:val="0000FF"/>
          </w:rPr>
          <w:t>подразделе 2.4</w:t>
        </w:r>
      </w:hyperlink>
      <w:r>
        <w:t xml:space="preserve"> настоящего Административного регламента.</w:t>
      </w:r>
    </w:p>
    <w:p w:rsidR="001E3360" w:rsidRDefault="001E3360">
      <w:pPr>
        <w:pStyle w:val="ConsPlusNormal"/>
        <w:jc w:val="both"/>
      </w:pPr>
    </w:p>
    <w:p w:rsidR="001E3360" w:rsidRDefault="001E3360">
      <w:pPr>
        <w:pStyle w:val="ConsPlusTitle"/>
        <w:jc w:val="center"/>
        <w:outlineLvl w:val="3"/>
      </w:pPr>
      <w:r>
        <w:t>Порядок оставления запроса заявителя о предоставлении</w:t>
      </w:r>
    </w:p>
    <w:p w:rsidR="001E3360" w:rsidRDefault="001E3360">
      <w:pPr>
        <w:pStyle w:val="ConsPlusTitle"/>
        <w:jc w:val="center"/>
      </w:pPr>
      <w:r>
        <w:t>муниципальной услуги без рассмотрения</w:t>
      </w:r>
    </w:p>
    <w:p w:rsidR="001E3360" w:rsidRDefault="001E3360">
      <w:pPr>
        <w:pStyle w:val="ConsPlusNormal"/>
        <w:jc w:val="both"/>
      </w:pPr>
    </w:p>
    <w:p w:rsidR="001E3360" w:rsidRDefault="001E3360">
      <w:pPr>
        <w:pStyle w:val="ConsPlusNormal"/>
        <w:ind w:firstLine="540"/>
        <w:jc w:val="both"/>
      </w:pPr>
      <w:r>
        <w:t xml:space="preserve">3.3.2.41. Заявитель вправе обратиться в управление с </w:t>
      </w:r>
      <w:hyperlink w:anchor="P977">
        <w:r>
          <w:rPr>
            <w:color w:val="0000FF"/>
          </w:rPr>
          <w:t>заявлением</w:t>
        </w:r>
      </w:hyperlink>
      <w:r>
        <w:t xml:space="preserve"> об оставлении уведомления о планируемом строительстве или уведомления об изменении параметров без рассмотрения по форме согласно приложению N 4 в порядке, установленном </w:t>
      </w:r>
      <w:hyperlink w:anchor="P183">
        <w:r>
          <w:rPr>
            <w:color w:val="0000FF"/>
          </w:rPr>
          <w:t>пунктом 2.6.5</w:t>
        </w:r>
      </w:hyperlink>
      <w:r>
        <w:t xml:space="preserve">, </w:t>
      </w:r>
      <w:hyperlink w:anchor="P242">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1E3360" w:rsidRDefault="001E3360">
      <w:pPr>
        <w:pStyle w:val="ConsPlusNormal"/>
        <w:spacing w:before="220"/>
        <w:ind w:firstLine="540"/>
        <w:jc w:val="both"/>
      </w:pPr>
      <w:r>
        <w:t xml:space="preserve">3.3.2.42. На основании поступившего заявления об оставлении уведомления о планируемом строительстве или уведомления об изменении параметров без рассмотрения управление принимает </w:t>
      </w:r>
      <w:hyperlink w:anchor="P1065">
        <w:r>
          <w:rPr>
            <w:color w:val="0000FF"/>
          </w:rPr>
          <w:t>решение</w:t>
        </w:r>
      </w:hyperlink>
      <w:r>
        <w:t xml:space="preserve"> об оставлении уведомления о планируемом строительстве или уведомления об изменении параметров без рассмотрения по форме, приведенной в приложении N 5 к настоящему Административному регламенту.</w:t>
      </w:r>
    </w:p>
    <w:p w:rsidR="001E3360" w:rsidRDefault="001E3360">
      <w:pPr>
        <w:pStyle w:val="ConsPlusNormal"/>
        <w:spacing w:before="220"/>
        <w:ind w:firstLine="540"/>
        <w:jc w:val="both"/>
      </w:pPr>
      <w:r>
        <w:t>3.3.2.43. При подаче заявления об оставлении уведомления о планируемом строительстве или уведомления об изменении параметров без рассмотрения в ходе личного приема, посредством почтового отправления решение об оставлении уведомления о планируемом строительстве или уведомления об изменении параметров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
    <w:p w:rsidR="001E3360" w:rsidRDefault="001E3360">
      <w:pPr>
        <w:pStyle w:val="ConsPlusNormal"/>
        <w:spacing w:before="220"/>
        <w:ind w:firstLine="540"/>
        <w:jc w:val="both"/>
      </w:pPr>
      <w:r>
        <w:t>3.3.2.44. При подаче заявления об оставлении уведомления о планируемом строительстве или уведомления об изменении параметров без рассмотрения посредством Единого портала и (или) регионального портала или ГИС ОГД направление заявителю решения об оставлении уведомления о планируемом строительстве или уведомления об изменении параметров без рассмотрения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 указан иной способ.</w:t>
      </w:r>
    </w:p>
    <w:p w:rsidR="001E3360" w:rsidRDefault="001E3360">
      <w:pPr>
        <w:pStyle w:val="ConsPlusNormal"/>
        <w:spacing w:before="220"/>
        <w:ind w:firstLine="540"/>
        <w:jc w:val="both"/>
      </w:pPr>
      <w:r>
        <w:t>3.3.2.45. При подаче заявления об оставлении уведомления о планируемом строительстве или уведомления об изменении параметров без рассмотрения через МФЦ решение об оставлении уведомления о планируемом строительстве или уведомления об изменении параметров без рассмотрения направляется в МФЦ, если в заявлении не был указан иной способ.</w:t>
      </w:r>
    </w:p>
    <w:p w:rsidR="001E3360" w:rsidRDefault="001E3360">
      <w:pPr>
        <w:pStyle w:val="ConsPlusNormal"/>
        <w:spacing w:before="220"/>
        <w:ind w:firstLine="540"/>
        <w:jc w:val="both"/>
      </w:pPr>
      <w:r>
        <w:t>3.3.2.46. Оставление без рассмотрения уведомления о планируемом строительстве или уведомления об изменении параметров не препятствует повторному обращению заявителя в администрацию за предоставлением муниципальной услуги.</w:t>
      </w:r>
    </w:p>
    <w:p w:rsidR="001E3360" w:rsidRDefault="001E3360">
      <w:pPr>
        <w:pStyle w:val="ConsPlusNormal"/>
        <w:jc w:val="both"/>
      </w:pPr>
    </w:p>
    <w:p w:rsidR="001E3360" w:rsidRDefault="001E3360">
      <w:pPr>
        <w:pStyle w:val="ConsPlusTitle"/>
        <w:jc w:val="center"/>
        <w:outlineLvl w:val="2"/>
      </w:pPr>
      <w:r>
        <w:t>3.4. Описание 2 варианта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3.4.1. Результат предоставления муниципальной услуги указан в </w:t>
      </w:r>
      <w:hyperlink w:anchor="P95">
        <w:r>
          <w:rPr>
            <w:color w:val="0000FF"/>
          </w:rPr>
          <w:t>подпункте "б" пункта 2.3.1</w:t>
        </w:r>
      </w:hyperlink>
      <w:r>
        <w:t xml:space="preserve"> настоящего Административного регламента.</w:t>
      </w:r>
    </w:p>
    <w:p w:rsidR="001E3360" w:rsidRDefault="001E3360">
      <w:pPr>
        <w:pStyle w:val="ConsPlusNormal"/>
        <w:spacing w:before="220"/>
        <w:ind w:firstLine="540"/>
        <w:jc w:val="both"/>
      </w:pPr>
      <w:r>
        <w:t>3.4.2. Перечень и описание административных процедур предоставления муниципальной услуги:</w:t>
      </w:r>
    </w:p>
    <w:p w:rsidR="001E3360" w:rsidRDefault="001E3360">
      <w:pPr>
        <w:pStyle w:val="ConsPlusNormal"/>
        <w:jc w:val="both"/>
      </w:pPr>
    </w:p>
    <w:p w:rsidR="001E3360" w:rsidRDefault="001E3360">
      <w:pPr>
        <w:pStyle w:val="ConsPlusTitle"/>
        <w:jc w:val="center"/>
        <w:outlineLvl w:val="3"/>
      </w:pPr>
      <w:r>
        <w:t>Прием запроса и документов и (или) информации,</w:t>
      </w:r>
    </w:p>
    <w:p w:rsidR="001E3360" w:rsidRDefault="001E3360">
      <w:pPr>
        <w:pStyle w:val="ConsPlusTitle"/>
        <w:jc w:val="center"/>
      </w:pPr>
      <w:r>
        <w:t>необходимых для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098">
        <w:r>
          <w:rPr>
            <w:color w:val="0000FF"/>
          </w:rPr>
          <w:t>заявления</w:t>
        </w:r>
      </w:hyperlink>
      <w:r>
        <w:t xml:space="preserve"> о выдаче дубликата (далее в настоящем подразделе - заявление) по форме согласно приложению N 6 к настоящему Административному регламенту одним из способов, установленных </w:t>
      </w:r>
      <w:hyperlink w:anchor="P183">
        <w:r>
          <w:rPr>
            <w:color w:val="0000FF"/>
          </w:rPr>
          <w:t>пунктом 2.6.5</w:t>
        </w:r>
      </w:hyperlink>
      <w:r>
        <w:t xml:space="preserve"> настоящего Административного регламента.</w:t>
      </w:r>
    </w:p>
    <w:p w:rsidR="001E3360" w:rsidRDefault="001E3360">
      <w:pPr>
        <w:pStyle w:val="ConsPlusNormal"/>
        <w:spacing w:before="220"/>
        <w:ind w:firstLine="540"/>
        <w:jc w:val="both"/>
      </w:pPr>
      <w:r>
        <w:t xml:space="preserve">3.4.2.2. В целях установления личности физическое лицо представляет в управление документ, предусмотренный </w:t>
      </w:r>
      <w:hyperlink w:anchor="P169">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9">
        <w:r>
          <w:rPr>
            <w:color w:val="0000FF"/>
          </w:rPr>
          <w:t>абзацами "б"</w:t>
        </w:r>
      </w:hyperlink>
      <w:r>
        <w:t xml:space="preserve">, </w:t>
      </w:r>
      <w:hyperlink w:anchor="P170">
        <w:r>
          <w:rPr>
            <w:color w:val="0000FF"/>
          </w:rPr>
          <w:t>"в" подпункта 2.6.1.3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9">
        <w:r>
          <w:rPr>
            <w:color w:val="0000FF"/>
          </w:rPr>
          <w:t>абзацами "б"</w:t>
        </w:r>
      </w:hyperlink>
      <w:r>
        <w:t xml:space="preserve">, </w:t>
      </w:r>
      <w:hyperlink w:anchor="P170">
        <w:r>
          <w:rPr>
            <w:color w:val="0000FF"/>
          </w:rPr>
          <w:t>"в" подпункта 2.6.1.3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9">
        <w:r>
          <w:rPr>
            <w:color w:val="0000FF"/>
          </w:rPr>
          <w:t>абзацем "б" подпункта 2.6.1.3 пункта 2.6.1</w:t>
        </w:r>
      </w:hyperlink>
      <w:r>
        <w:t xml:space="preserve"> настоящего Административного регламента.</w:t>
      </w:r>
    </w:p>
    <w:p w:rsidR="001E3360" w:rsidRDefault="001E3360">
      <w:pPr>
        <w:pStyle w:val="ConsPlusNormal"/>
        <w:spacing w:before="220"/>
        <w:ind w:firstLine="540"/>
        <w:jc w:val="both"/>
      </w:pPr>
      <w:r>
        <w:t>3.4.2.3. Основания для принятия решения об отказе в приеме заявления отсутствуют.</w:t>
      </w:r>
    </w:p>
    <w:p w:rsidR="001E3360" w:rsidRDefault="001E3360">
      <w:pPr>
        <w:pStyle w:val="ConsPlusNormal"/>
        <w:spacing w:before="220"/>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1E3360" w:rsidRDefault="001E3360">
      <w:pPr>
        <w:pStyle w:val="ConsPlusNormal"/>
        <w:spacing w:before="220"/>
        <w:ind w:firstLine="540"/>
        <w:jc w:val="both"/>
      </w:pPr>
      <w:r>
        <w:t>МФЦ участвует в приеме заявления в соответствии с соглашением о взаимодействии между АУ "МФЦ" и администрацией.</w:t>
      </w:r>
    </w:p>
    <w:p w:rsidR="001E3360" w:rsidRDefault="001E3360">
      <w:pPr>
        <w:pStyle w:val="ConsPlusNormal"/>
        <w:spacing w:before="220"/>
        <w:ind w:firstLine="540"/>
        <w:jc w:val="both"/>
      </w:pPr>
      <w:r>
        <w:t>3.4.2.5. Возможность получения муниципальной услуги по экстерриториальному принципу отсутствует.</w:t>
      </w:r>
    </w:p>
    <w:p w:rsidR="001E3360" w:rsidRDefault="001E3360">
      <w:pPr>
        <w:pStyle w:val="ConsPlusNormal"/>
        <w:spacing w:before="220"/>
        <w:ind w:firstLine="540"/>
        <w:jc w:val="both"/>
      </w:pPr>
      <w:r>
        <w:t xml:space="preserve">3.4.2.6. Заявление, направленное одним из способов, установленных в </w:t>
      </w:r>
      <w:hyperlink w:anchor="P190">
        <w:r>
          <w:rPr>
            <w:color w:val="0000FF"/>
          </w:rPr>
          <w:t>подпункте "б" пункта 2.6.5</w:t>
        </w:r>
      </w:hyperlink>
      <w:r>
        <w:t xml:space="preserve"> настоящего Административного регламента, принимается специалистами управления.</w:t>
      </w:r>
    </w:p>
    <w:p w:rsidR="001E3360" w:rsidRDefault="001E3360">
      <w:pPr>
        <w:pStyle w:val="ConsPlusNormal"/>
        <w:spacing w:before="220"/>
        <w:ind w:firstLine="540"/>
        <w:jc w:val="both"/>
      </w:pPr>
      <w:r>
        <w:t xml:space="preserve">Заявление, направленное способами, указанными в </w:t>
      </w:r>
      <w:hyperlink w:anchor="P185">
        <w:r>
          <w:rPr>
            <w:color w:val="0000FF"/>
          </w:rPr>
          <w:t>подпункте "а" пункта 2.6.5</w:t>
        </w:r>
      </w:hyperlink>
      <w:r>
        <w:t xml:space="preserve"> настоящего Административного регламента, регистрируется в автоматическом режиме.</w:t>
      </w:r>
    </w:p>
    <w:p w:rsidR="001E3360" w:rsidRDefault="001E3360">
      <w:pPr>
        <w:pStyle w:val="ConsPlusNormal"/>
        <w:spacing w:before="220"/>
        <w:ind w:firstLine="540"/>
        <w:jc w:val="both"/>
      </w:pPr>
      <w:r>
        <w:t xml:space="preserve">Заявление, направленное через МФЦ,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74">
        <w:r>
          <w:rPr>
            <w:color w:val="0000FF"/>
          </w:rPr>
          <w:t>закона</w:t>
        </w:r>
      </w:hyperlink>
      <w:r>
        <w:t xml:space="preserve"> N 63-ФЗ.</w:t>
      </w:r>
    </w:p>
    <w:p w:rsidR="001E3360" w:rsidRDefault="001E3360">
      <w:pPr>
        <w:pStyle w:val="ConsPlusNormal"/>
        <w:spacing w:before="220"/>
        <w:ind w:firstLine="540"/>
        <w:jc w:val="both"/>
      </w:pPr>
      <w:r>
        <w:t>3.4.2.7.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1E3360" w:rsidRDefault="001E3360">
      <w:pPr>
        <w:pStyle w:val="ConsPlusNormal"/>
        <w:spacing w:before="220"/>
        <w:ind w:firstLine="540"/>
        <w:jc w:val="both"/>
      </w:pPr>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1E3360" w:rsidRDefault="001E3360">
      <w:pPr>
        <w:pStyle w:val="ConsPlusNormal"/>
        <w:spacing w:before="220"/>
        <w:ind w:firstLine="540"/>
        <w:jc w:val="both"/>
      </w:pPr>
      <w:r>
        <w:lastRenderedPageBreak/>
        <w:t>3.4.2.8. Результатом административной процедуры является регистрация заявления.</w:t>
      </w:r>
    </w:p>
    <w:p w:rsidR="001E3360" w:rsidRDefault="001E3360">
      <w:pPr>
        <w:pStyle w:val="ConsPlusNormal"/>
        <w:spacing w:before="220"/>
        <w:ind w:firstLine="540"/>
        <w:jc w:val="both"/>
      </w:pPr>
      <w:r>
        <w:t xml:space="preserve">3.4.2.9. Срок регистрации заявления указан в </w:t>
      </w:r>
      <w:hyperlink w:anchor="P242">
        <w:r>
          <w:rPr>
            <w:color w:val="0000FF"/>
          </w:rPr>
          <w:t>подразделе 2.11</w:t>
        </w:r>
      </w:hyperlink>
      <w:r>
        <w:t xml:space="preserve"> настоящего Административного регламента.</w:t>
      </w:r>
    </w:p>
    <w:p w:rsidR="001E3360" w:rsidRDefault="001E3360">
      <w:pPr>
        <w:pStyle w:val="ConsPlusNormal"/>
        <w:spacing w:before="220"/>
        <w:ind w:firstLine="540"/>
        <w:jc w:val="both"/>
      </w:pPr>
      <w:r>
        <w:t>3.4.2.10. После регистрации заявление направляется в отдел, ответственный за предоставление муниципальной услуги.</w:t>
      </w:r>
    </w:p>
    <w:p w:rsidR="001E3360" w:rsidRDefault="001E3360">
      <w:pPr>
        <w:pStyle w:val="ConsPlusNormal"/>
        <w:jc w:val="both"/>
      </w:pPr>
    </w:p>
    <w:p w:rsidR="001E3360" w:rsidRDefault="001E3360">
      <w:pPr>
        <w:pStyle w:val="ConsPlusTitle"/>
        <w:jc w:val="center"/>
        <w:outlineLvl w:val="3"/>
      </w:pPr>
      <w:r>
        <w:t>Межведомственное информационное взаимодействие</w:t>
      </w:r>
    </w:p>
    <w:p w:rsidR="001E3360" w:rsidRDefault="001E3360">
      <w:pPr>
        <w:pStyle w:val="ConsPlusNormal"/>
        <w:jc w:val="both"/>
      </w:pPr>
    </w:p>
    <w:p w:rsidR="001E3360" w:rsidRDefault="001E3360">
      <w:pPr>
        <w:pStyle w:val="ConsPlusNormal"/>
        <w:ind w:firstLine="540"/>
        <w:jc w:val="both"/>
      </w:pPr>
      <w:r>
        <w:t>3.4.2.11. Направление межведомственных информационных запросов не осуществляется.</w:t>
      </w:r>
    </w:p>
    <w:p w:rsidR="001E3360" w:rsidRDefault="001E3360">
      <w:pPr>
        <w:pStyle w:val="ConsPlusNormal"/>
        <w:jc w:val="both"/>
      </w:pPr>
    </w:p>
    <w:p w:rsidR="001E3360" w:rsidRDefault="001E3360">
      <w:pPr>
        <w:pStyle w:val="ConsPlusTitle"/>
        <w:jc w:val="center"/>
        <w:outlineLvl w:val="3"/>
      </w:pPr>
      <w:r>
        <w:t>Принятие решения о предоставлении (об отказе</w:t>
      </w:r>
    </w:p>
    <w:p w:rsidR="001E3360" w:rsidRDefault="001E3360">
      <w:pPr>
        <w:pStyle w:val="ConsPlusTitle"/>
        <w:jc w:val="center"/>
      </w:pPr>
      <w:r>
        <w:t>в предоставлении) муниципальной услуги</w:t>
      </w:r>
    </w:p>
    <w:p w:rsidR="001E3360" w:rsidRDefault="001E3360">
      <w:pPr>
        <w:pStyle w:val="ConsPlusNormal"/>
        <w:jc w:val="both"/>
      </w:pPr>
    </w:p>
    <w:p w:rsidR="001E3360" w:rsidRDefault="001E3360">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1E3360" w:rsidRDefault="001E3360">
      <w:pPr>
        <w:pStyle w:val="ConsPlusNormal"/>
        <w:spacing w:before="220"/>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1E3360" w:rsidRDefault="001E3360">
      <w:pPr>
        <w:pStyle w:val="ConsPlusNormal"/>
        <w:spacing w:before="220"/>
        <w:ind w:firstLine="540"/>
        <w:jc w:val="both"/>
      </w:pPr>
      <w:r>
        <w:t xml:space="preserve">3.4.2.14. Критерием принятия решения для отказа в предоставлении муниципальной услуги является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1E3360" w:rsidRDefault="001E3360">
      <w:pPr>
        <w:pStyle w:val="ConsPlusNormal"/>
        <w:spacing w:before="220"/>
        <w:ind w:firstLine="540"/>
        <w:jc w:val="both"/>
      </w:pPr>
      <w:r>
        <w:t>3.4.2.15. По результатам проверки заявления специалист управления подготавливает проект соответствующего решения.</w:t>
      </w:r>
    </w:p>
    <w:p w:rsidR="001E3360" w:rsidRDefault="001E3360">
      <w:pPr>
        <w:pStyle w:val="ConsPlusNormal"/>
        <w:spacing w:before="220"/>
        <w:ind w:firstLine="540"/>
        <w:jc w:val="both"/>
      </w:pPr>
      <w:r>
        <w:t>3.4.2.16. Решение о предоставлении муниципальной услуги или об отказе в предоставлении муниципальной услуги принимается должностным лицом управления.</w:t>
      </w:r>
    </w:p>
    <w:p w:rsidR="001E3360" w:rsidRDefault="001E3360">
      <w:pPr>
        <w:pStyle w:val="ConsPlusNormal"/>
        <w:spacing w:before="220"/>
        <w:ind w:firstLine="540"/>
        <w:jc w:val="both"/>
      </w:pPr>
      <w:r>
        <w:t>3.4.2.17.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1E3360" w:rsidRDefault="001E3360">
      <w:pPr>
        <w:pStyle w:val="ConsPlusNormal"/>
        <w:spacing w:before="220"/>
        <w:ind w:firstLine="540"/>
        <w:jc w:val="both"/>
      </w:pPr>
      <w:r>
        <w:t xml:space="preserve">3.4.2.18. Результатом административной процедуры по принятию </w:t>
      </w:r>
      <w:hyperlink w:anchor="P1194">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7.</w:t>
      </w:r>
    </w:p>
    <w:p w:rsidR="001E3360" w:rsidRDefault="001E3360">
      <w:pPr>
        <w:pStyle w:val="ConsPlusNormal"/>
        <w:spacing w:before="220"/>
        <w:ind w:firstLine="540"/>
        <w:jc w:val="both"/>
      </w:pPr>
      <w:r>
        <w:t>Дубликат содержит те же регистрационный номер и срок действия, которые были указаны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подготавливается аналогичный документ.</w:t>
      </w:r>
    </w:p>
    <w:p w:rsidR="001E3360" w:rsidRDefault="001E3360">
      <w:pPr>
        <w:pStyle w:val="ConsPlusNormal"/>
        <w:spacing w:before="220"/>
        <w:ind w:firstLine="540"/>
        <w:jc w:val="both"/>
      </w:pPr>
      <w:r>
        <w:t>3.4.2.19.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1E3360" w:rsidRDefault="001E3360">
      <w:pPr>
        <w:pStyle w:val="ConsPlusNormal"/>
        <w:jc w:val="both"/>
      </w:pPr>
    </w:p>
    <w:p w:rsidR="001E3360" w:rsidRDefault="001E3360">
      <w:pPr>
        <w:pStyle w:val="ConsPlusTitle"/>
        <w:jc w:val="center"/>
        <w:outlineLvl w:val="3"/>
      </w:pPr>
      <w:r>
        <w:t>Предоставление результата муниципальной услуги</w:t>
      </w:r>
    </w:p>
    <w:p w:rsidR="001E3360" w:rsidRDefault="001E3360">
      <w:pPr>
        <w:pStyle w:val="ConsPlusNormal"/>
        <w:jc w:val="both"/>
      </w:pPr>
    </w:p>
    <w:p w:rsidR="001E3360" w:rsidRDefault="001E3360">
      <w:pPr>
        <w:pStyle w:val="ConsPlusNormal"/>
        <w:ind w:firstLine="540"/>
        <w:jc w:val="both"/>
      </w:pPr>
      <w:r>
        <w:lastRenderedPageBreak/>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1E3360" w:rsidRDefault="001E3360">
      <w:pPr>
        <w:pStyle w:val="ConsPlusNormal"/>
        <w:spacing w:before="220"/>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1E3360" w:rsidRDefault="001E3360">
      <w:pPr>
        <w:pStyle w:val="ConsPlusNormal"/>
        <w:spacing w:before="220"/>
        <w:ind w:firstLine="540"/>
        <w:jc w:val="both"/>
      </w:pPr>
      <w:r>
        <w:t>а) на бумажном носителе;</w:t>
      </w:r>
    </w:p>
    <w:p w:rsidR="001E3360" w:rsidRDefault="001E3360">
      <w:pPr>
        <w:pStyle w:val="ConsPlusNormal"/>
        <w:spacing w:before="220"/>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1E3360" w:rsidRDefault="001E3360">
      <w:pPr>
        <w:pStyle w:val="ConsPlusNormal"/>
        <w:spacing w:before="220"/>
        <w:ind w:firstLine="540"/>
        <w:jc w:val="both"/>
      </w:pPr>
      <w:r>
        <w:t>3.4.2.22. Лицом, ответственным за выполнение административной процедуры, является специалист управления.</w:t>
      </w:r>
    </w:p>
    <w:p w:rsidR="001E3360" w:rsidRDefault="001E3360">
      <w:pPr>
        <w:pStyle w:val="ConsPlusNormal"/>
        <w:spacing w:before="220"/>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1E3360" w:rsidRDefault="001E3360">
      <w:pPr>
        <w:pStyle w:val="ConsPlusNormal"/>
        <w:spacing w:before="220"/>
        <w:ind w:firstLine="540"/>
        <w:jc w:val="both"/>
      </w:pPr>
      <w:r>
        <w:t>3.4.2.24. При подаче заявления посредством Единого портала и (или) регионального портала или ГИС ОГД направление заявителю дубликата или решения об отказе в выдаче дубликата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 указан иной способ.</w:t>
      </w:r>
    </w:p>
    <w:p w:rsidR="001E3360" w:rsidRDefault="001E3360">
      <w:pPr>
        <w:pStyle w:val="ConsPlusNormal"/>
        <w:spacing w:before="220"/>
        <w:ind w:firstLine="540"/>
        <w:jc w:val="both"/>
      </w:pPr>
      <w:r>
        <w:t>3.4.2.25.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1E3360" w:rsidRDefault="001E3360">
      <w:pPr>
        <w:pStyle w:val="ConsPlusNormal"/>
        <w:spacing w:before="220"/>
        <w:ind w:firstLine="540"/>
        <w:jc w:val="both"/>
      </w:pPr>
      <w:bookmarkStart w:id="54" w:name="P511"/>
      <w:bookmarkEnd w:id="54"/>
      <w:r>
        <w:t>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семь рабочих дней с даты поступления заявления.</w:t>
      </w:r>
    </w:p>
    <w:p w:rsidR="001E3360" w:rsidRDefault="001E3360">
      <w:pPr>
        <w:pStyle w:val="ConsPlusNormal"/>
        <w:spacing w:before="220"/>
        <w:ind w:firstLine="540"/>
        <w:jc w:val="both"/>
      </w:pPr>
      <w:r>
        <w:t>3.4.2.27. Возможность предоставления результата муниципальной услуги по экстерриториальному принципу отсутствует.</w:t>
      </w:r>
    </w:p>
    <w:p w:rsidR="001E3360" w:rsidRDefault="001E3360">
      <w:pPr>
        <w:pStyle w:val="ConsPlusNormal"/>
        <w:jc w:val="both"/>
      </w:pPr>
    </w:p>
    <w:p w:rsidR="001E3360" w:rsidRDefault="001E3360">
      <w:pPr>
        <w:pStyle w:val="ConsPlusTitle"/>
        <w:jc w:val="center"/>
        <w:outlineLvl w:val="3"/>
      </w:pPr>
      <w:r>
        <w:t>Получение дополнительных сведений от заявителя</w:t>
      </w:r>
    </w:p>
    <w:p w:rsidR="001E3360" w:rsidRDefault="001E3360">
      <w:pPr>
        <w:pStyle w:val="ConsPlusNormal"/>
        <w:jc w:val="both"/>
      </w:pPr>
    </w:p>
    <w:p w:rsidR="001E3360" w:rsidRDefault="001E3360">
      <w:pPr>
        <w:pStyle w:val="ConsPlusNormal"/>
        <w:ind w:firstLine="540"/>
        <w:jc w:val="both"/>
      </w:pPr>
      <w:r>
        <w:t>3.4.2.28. Получение дополнительных сведений от заявителя не предусмотрено.</w:t>
      </w:r>
    </w:p>
    <w:p w:rsidR="001E3360" w:rsidRDefault="001E3360">
      <w:pPr>
        <w:pStyle w:val="ConsPlusNormal"/>
        <w:spacing w:before="220"/>
        <w:ind w:firstLine="540"/>
        <w:jc w:val="both"/>
      </w:pPr>
      <w:r>
        <w:t>3.4.2.29. Возможность предоставления муниципальной услуги в упреждающем (проактивном) режиме не предусмотрена.</w:t>
      </w:r>
    </w:p>
    <w:p w:rsidR="001E3360" w:rsidRDefault="001E3360">
      <w:pPr>
        <w:pStyle w:val="ConsPlusNormal"/>
        <w:jc w:val="both"/>
      </w:pPr>
    </w:p>
    <w:p w:rsidR="001E3360" w:rsidRDefault="001E3360">
      <w:pPr>
        <w:pStyle w:val="ConsPlusTitle"/>
        <w:jc w:val="center"/>
        <w:outlineLvl w:val="3"/>
      </w:pPr>
      <w:r>
        <w:t>Максимальный срок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3.4.2.30. Срок предоставления муниципальной услуги указан в </w:t>
      </w:r>
      <w:hyperlink w:anchor="P116">
        <w:r>
          <w:rPr>
            <w:color w:val="0000FF"/>
          </w:rPr>
          <w:t>подразделе 2.4</w:t>
        </w:r>
      </w:hyperlink>
      <w:r>
        <w:t xml:space="preserve"> настоящего Административного регламента.</w:t>
      </w:r>
    </w:p>
    <w:p w:rsidR="001E3360" w:rsidRDefault="001E3360">
      <w:pPr>
        <w:pStyle w:val="ConsPlusNormal"/>
        <w:jc w:val="both"/>
      </w:pPr>
    </w:p>
    <w:p w:rsidR="001E3360" w:rsidRDefault="001E3360">
      <w:pPr>
        <w:pStyle w:val="ConsPlusTitle"/>
        <w:jc w:val="center"/>
        <w:outlineLvl w:val="2"/>
      </w:pPr>
      <w:r>
        <w:t>3.5. Описание 3 варианта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3.5.1. Результат предоставления муниципальной услуги указан в </w:t>
      </w:r>
      <w:hyperlink w:anchor="P98">
        <w:r>
          <w:rPr>
            <w:color w:val="0000FF"/>
          </w:rPr>
          <w:t>подпункте "в" пункта 2.3.1</w:t>
        </w:r>
      </w:hyperlink>
      <w:r>
        <w:t xml:space="preserve"> настоящего Административного регламента.</w:t>
      </w:r>
    </w:p>
    <w:p w:rsidR="001E3360" w:rsidRDefault="001E3360">
      <w:pPr>
        <w:pStyle w:val="ConsPlusNormal"/>
        <w:spacing w:before="220"/>
        <w:ind w:firstLine="540"/>
        <w:jc w:val="both"/>
      </w:pPr>
      <w:r>
        <w:t>3.5.2. Перечень и описание административных процедур предоставления муниципальной услуги:</w:t>
      </w:r>
    </w:p>
    <w:p w:rsidR="001E3360" w:rsidRDefault="001E3360">
      <w:pPr>
        <w:pStyle w:val="ConsPlusNormal"/>
        <w:jc w:val="both"/>
      </w:pPr>
    </w:p>
    <w:p w:rsidR="001E3360" w:rsidRDefault="001E3360">
      <w:pPr>
        <w:pStyle w:val="ConsPlusTitle"/>
        <w:jc w:val="center"/>
        <w:outlineLvl w:val="3"/>
      </w:pPr>
      <w:r>
        <w:t>Прием запроса и документов и (или) информации,</w:t>
      </w:r>
    </w:p>
    <w:p w:rsidR="001E3360" w:rsidRDefault="001E3360">
      <w:pPr>
        <w:pStyle w:val="ConsPlusTitle"/>
        <w:jc w:val="center"/>
      </w:pPr>
      <w:r>
        <w:t>необходимых для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241">
        <w:r>
          <w:rPr>
            <w:color w:val="0000FF"/>
          </w:rPr>
          <w:t>заявления</w:t>
        </w:r>
      </w:hyperlink>
      <w:r>
        <w:t xml:space="preserve"> об исправлении ошибок (далее в настоящем разделе - заявление) по форме согласно приложению N 8 к настоящему Административному регламенту одним из способов, установленных </w:t>
      </w:r>
      <w:hyperlink w:anchor="P183">
        <w:r>
          <w:rPr>
            <w:color w:val="0000FF"/>
          </w:rPr>
          <w:t>пунктом 2.6.5</w:t>
        </w:r>
      </w:hyperlink>
      <w:r>
        <w:t xml:space="preserve"> настоящего Административного регламента.</w:t>
      </w:r>
    </w:p>
    <w:p w:rsidR="001E3360" w:rsidRDefault="001E3360">
      <w:pPr>
        <w:pStyle w:val="ConsPlusNormal"/>
        <w:spacing w:before="220"/>
        <w:ind w:firstLine="540"/>
        <w:jc w:val="both"/>
      </w:pPr>
      <w:r>
        <w:t xml:space="preserve">3.5.2.2. В целях установления личности физическое лицо представляет в управление документ, предусмотренный </w:t>
      </w:r>
      <w:hyperlink w:anchor="P173">
        <w:r>
          <w:rPr>
            <w:color w:val="0000FF"/>
          </w:rPr>
          <w:t>абзацем "б" подпункта 2.6.1.4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73">
        <w:r>
          <w:rPr>
            <w:color w:val="0000FF"/>
          </w:rPr>
          <w:t>абзацами "б"</w:t>
        </w:r>
      </w:hyperlink>
      <w:r>
        <w:t xml:space="preserve">, </w:t>
      </w:r>
      <w:hyperlink w:anchor="P174">
        <w:r>
          <w:rPr>
            <w:color w:val="0000FF"/>
          </w:rPr>
          <w:t>"в" подпункта 2.6.1.4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73">
        <w:r>
          <w:rPr>
            <w:color w:val="0000FF"/>
          </w:rPr>
          <w:t>абзацами "б"</w:t>
        </w:r>
      </w:hyperlink>
      <w:r>
        <w:t xml:space="preserve">, </w:t>
      </w:r>
      <w:hyperlink w:anchor="P174">
        <w:r>
          <w:rPr>
            <w:color w:val="0000FF"/>
          </w:rPr>
          <w:t>"в" подпункта 2.6.1.4 пункта 2.6.1</w:t>
        </w:r>
      </w:hyperlink>
      <w:r>
        <w:t xml:space="preserve"> настоящего Административного регламента.</w:t>
      </w:r>
    </w:p>
    <w:p w:rsidR="001E3360" w:rsidRDefault="001E3360">
      <w:pPr>
        <w:pStyle w:val="ConsPlusNormal"/>
        <w:spacing w:before="220"/>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73">
        <w:r>
          <w:rPr>
            <w:color w:val="0000FF"/>
          </w:rPr>
          <w:t>абзацем "б" подпункта 2.6.1.4 пункта 2.6.1</w:t>
        </w:r>
      </w:hyperlink>
      <w:r>
        <w:t xml:space="preserve"> настоящего Административного регламента.</w:t>
      </w:r>
    </w:p>
    <w:p w:rsidR="001E3360" w:rsidRDefault="001E3360">
      <w:pPr>
        <w:pStyle w:val="ConsPlusNormal"/>
        <w:spacing w:before="220"/>
        <w:ind w:firstLine="540"/>
        <w:jc w:val="both"/>
      </w:pPr>
      <w:r>
        <w:t>3.5.2.3. Основания для принятия решения об отказе в приеме заявления отсутствуют.</w:t>
      </w:r>
    </w:p>
    <w:p w:rsidR="001E3360" w:rsidRDefault="001E3360">
      <w:pPr>
        <w:pStyle w:val="ConsPlusNormal"/>
        <w:spacing w:before="220"/>
        <w:ind w:firstLine="540"/>
        <w:jc w:val="both"/>
      </w:pPr>
      <w:r>
        <w:t>3.5.2.4.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1E3360" w:rsidRDefault="001E3360">
      <w:pPr>
        <w:pStyle w:val="ConsPlusNormal"/>
        <w:spacing w:before="220"/>
        <w:ind w:firstLine="540"/>
        <w:jc w:val="both"/>
      </w:pPr>
      <w:r>
        <w:t>МФЦ участвует в приеме заявления в соответствии с соглашением о взаимодействии между АУ "МФЦ" и администрацией.</w:t>
      </w:r>
    </w:p>
    <w:p w:rsidR="001E3360" w:rsidRDefault="001E3360">
      <w:pPr>
        <w:pStyle w:val="ConsPlusNormal"/>
        <w:spacing w:before="220"/>
        <w:ind w:firstLine="540"/>
        <w:jc w:val="both"/>
      </w:pPr>
      <w:r>
        <w:t>3.5.2.5. Возможность получения муниципальной услуги по экстерриториальному принципу отсутствует.</w:t>
      </w:r>
    </w:p>
    <w:p w:rsidR="001E3360" w:rsidRDefault="001E3360">
      <w:pPr>
        <w:pStyle w:val="ConsPlusNormal"/>
        <w:spacing w:before="220"/>
        <w:ind w:firstLine="540"/>
        <w:jc w:val="both"/>
      </w:pPr>
      <w:r>
        <w:t xml:space="preserve">3.5.2.6. Заявление, направленное одним из способов, установленных в </w:t>
      </w:r>
      <w:hyperlink w:anchor="P190">
        <w:r>
          <w:rPr>
            <w:color w:val="0000FF"/>
          </w:rPr>
          <w:t>подпунктах "б"</w:t>
        </w:r>
      </w:hyperlink>
      <w:r>
        <w:t xml:space="preserve">, </w:t>
      </w:r>
      <w:hyperlink w:anchor="P191">
        <w:r>
          <w:rPr>
            <w:color w:val="0000FF"/>
          </w:rPr>
          <w:t>"в" пункта 2.6.5</w:t>
        </w:r>
      </w:hyperlink>
      <w:r>
        <w:t xml:space="preserve"> настоящего Административного регламента, принимается специалистами управления.</w:t>
      </w:r>
    </w:p>
    <w:p w:rsidR="001E3360" w:rsidRDefault="001E3360">
      <w:pPr>
        <w:pStyle w:val="ConsPlusNormal"/>
        <w:spacing w:before="220"/>
        <w:ind w:firstLine="540"/>
        <w:jc w:val="both"/>
      </w:pPr>
      <w:r>
        <w:t xml:space="preserve">Заявление, направленное одним из способов, указанных в </w:t>
      </w:r>
      <w:hyperlink w:anchor="P185">
        <w:r>
          <w:rPr>
            <w:color w:val="0000FF"/>
          </w:rPr>
          <w:t>подпункте "а" пункта 2.6.5</w:t>
        </w:r>
      </w:hyperlink>
      <w:r>
        <w:t xml:space="preserve"> настоящего Административного регламента, регистрируется в автоматическом режиме.</w:t>
      </w:r>
    </w:p>
    <w:p w:rsidR="001E3360" w:rsidRDefault="001E3360">
      <w:pPr>
        <w:pStyle w:val="ConsPlusNormal"/>
        <w:spacing w:before="220"/>
        <w:ind w:firstLine="540"/>
        <w:jc w:val="both"/>
      </w:pPr>
      <w:r>
        <w:t xml:space="preserve">Заявление, направленное способом, указанным в </w:t>
      </w:r>
      <w:hyperlink w:anchor="P191">
        <w:r>
          <w:rPr>
            <w:color w:val="0000FF"/>
          </w:rPr>
          <w:t>подпункте "в" пункта 2.6.5</w:t>
        </w:r>
      </w:hyperlink>
      <w:r>
        <w:t xml:space="preserve"> настоящего Административного регламента,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75">
        <w:r>
          <w:rPr>
            <w:color w:val="0000FF"/>
          </w:rPr>
          <w:t>закона</w:t>
        </w:r>
      </w:hyperlink>
      <w:r>
        <w:t xml:space="preserve"> N 63-ФЗ.</w:t>
      </w:r>
    </w:p>
    <w:p w:rsidR="001E3360" w:rsidRDefault="001E3360">
      <w:pPr>
        <w:pStyle w:val="ConsPlusNormal"/>
        <w:spacing w:before="220"/>
        <w:ind w:firstLine="540"/>
        <w:jc w:val="both"/>
      </w:pPr>
      <w:r>
        <w:t>3.5.2.7.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1E3360" w:rsidRDefault="001E3360">
      <w:pPr>
        <w:pStyle w:val="ConsPlusNormal"/>
        <w:spacing w:before="220"/>
        <w:ind w:firstLine="540"/>
        <w:jc w:val="both"/>
      </w:pPr>
      <w:r>
        <w:t xml:space="preserve">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w:t>
      </w:r>
      <w:r>
        <w:lastRenderedPageBreak/>
        <w:t>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1E3360" w:rsidRDefault="001E3360">
      <w:pPr>
        <w:pStyle w:val="ConsPlusNormal"/>
        <w:spacing w:before="220"/>
        <w:ind w:firstLine="540"/>
        <w:jc w:val="both"/>
      </w:pPr>
      <w:r>
        <w:t>3.5.2.8. Результатом административной процедуры является регистрация заявления.</w:t>
      </w:r>
    </w:p>
    <w:p w:rsidR="001E3360" w:rsidRDefault="001E3360">
      <w:pPr>
        <w:pStyle w:val="ConsPlusNormal"/>
        <w:spacing w:before="220"/>
        <w:ind w:firstLine="540"/>
        <w:jc w:val="both"/>
      </w:pPr>
      <w:r>
        <w:t xml:space="preserve">3.5.2.9. Срок регистрации заявления указан в </w:t>
      </w:r>
      <w:hyperlink w:anchor="P242">
        <w:r>
          <w:rPr>
            <w:color w:val="0000FF"/>
          </w:rPr>
          <w:t>подразделе 2.11</w:t>
        </w:r>
      </w:hyperlink>
      <w:r>
        <w:t xml:space="preserve"> настоящего Административного регламента.</w:t>
      </w:r>
    </w:p>
    <w:p w:rsidR="001E3360" w:rsidRDefault="001E3360">
      <w:pPr>
        <w:pStyle w:val="ConsPlusNormal"/>
        <w:spacing w:before="220"/>
        <w:ind w:firstLine="540"/>
        <w:jc w:val="both"/>
      </w:pPr>
      <w:r>
        <w:t>3.5.2.10. После регистрации заявление направляется в отдел, ответственный за предоставление муниципальной услуги.</w:t>
      </w:r>
    </w:p>
    <w:p w:rsidR="001E3360" w:rsidRDefault="001E3360">
      <w:pPr>
        <w:pStyle w:val="ConsPlusNormal"/>
        <w:jc w:val="both"/>
      </w:pPr>
    </w:p>
    <w:p w:rsidR="001E3360" w:rsidRDefault="001E3360">
      <w:pPr>
        <w:pStyle w:val="ConsPlusTitle"/>
        <w:jc w:val="center"/>
        <w:outlineLvl w:val="3"/>
      </w:pPr>
      <w:r>
        <w:t>Межведомственное информационное взаимодействие</w:t>
      </w:r>
    </w:p>
    <w:p w:rsidR="001E3360" w:rsidRDefault="001E3360">
      <w:pPr>
        <w:pStyle w:val="ConsPlusNormal"/>
        <w:jc w:val="both"/>
      </w:pPr>
    </w:p>
    <w:p w:rsidR="001E3360" w:rsidRDefault="001E3360">
      <w:pPr>
        <w:pStyle w:val="ConsPlusNormal"/>
        <w:ind w:firstLine="540"/>
        <w:jc w:val="both"/>
      </w:pPr>
      <w:r>
        <w:t>3.5.2.11. Направление межведомственных информационных запросов не осуществляется.</w:t>
      </w:r>
    </w:p>
    <w:p w:rsidR="001E3360" w:rsidRDefault="001E3360">
      <w:pPr>
        <w:pStyle w:val="ConsPlusNormal"/>
        <w:jc w:val="both"/>
      </w:pPr>
    </w:p>
    <w:p w:rsidR="001E3360" w:rsidRDefault="001E3360">
      <w:pPr>
        <w:pStyle w:val="ConsPlusTitle"/>
        <w:jc w:val="center"/>
        <w:outlineLvl w:val="3"/>
      </w:pPr>
      <w:r>
        <w:t>Принятие решения о предоставлении (об отказе</w:t>
      </w:r>
    </w:p>
    <w:p w:rsidR="001E3360" w:rsidRDefault="001E3360">
      <w:pPr>
        <w:pStyle w:val="ConsPlusTitle"/>
        <w:jc w:val="center"/>
      </w:pPr>
      <w:r>
        <w:t>в предоставлении) муниципальной услуги</w:t>
      </w:r>
    </w:p>
    <w:p w:rsidR="001E3360" w:rsidRDefault="001E3360">
      <w:pPr>
        <w:pStyle w:val="ConsPlusNormal"/>
        <w:jc w:val="both"/>
      </w:pPr>
    </w:p>
    <w:p w:rsidR="001E3360" w:rsidRDefault="001E3360">
      <w:pPr>
        <w:pStyle w:val="ConsPlusNormal"/>
        <w:ind w:firstLine="540"/>
        <w:jc w:val="both"/>
      </w:pPr>
      <w:r>
        <w:t>3.5.2.12.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1E3360" w:rsidRDefault="001E3360">
      <w:pPr>
        <w:pStyle w:val="ConsPlusNormal"/>
        <w:spacing w:before="220"/>
        <w:ind w:firstLine="540"/>
        <w:jc w:val="both"/>
      </w:pPr>
      <w:r>
        <w:t>3.5.2.13. В рамках рассмотрения заявления осуществляется проверка наличия (отсутствия) оснований для принятия решения об исправлении допущенных опечаток и ошибок в уведомлении о соответствии.</w:t>
      </w:r>
    </w:p>
    <w:p w:rsidR="001E3360" w:rsidRDefault="001E3360">
      <w:pPr>
        <w:pStyle w:val="ConsPlusNormal"/>
        <w:spacing w:before="220"/>
        <w:ind w:firstLine="540"/>
        <w:jc w:val="both"/>
      </w:pPr>
      <w:r>
        <w:t>3.5.2.14. Критериями принятия решения о предоставлении муниципальной услуги являются:</w:t>
      </w:r>
    </w:p>
    <w:p w:rsidR="001E3360" w:rsidRDefault="001E3360">
      <w:pPr>
        <w:pStyle w:val="ConsPlusNormal"/>
        <w:spacing w:before="220"/>
        <w:ind w:firstLine="540"/>
        <w:jc w:val="both"/>
      </w:pPr>
      <w:r>
        <w:t xml:space="preserve">а)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1E3360" w:rsidRDefault="001E3360">
      <w:pPr>
        <w:pStyle w:val="ConsPlusNormal"/>
        <w:spacing w:before="220"/>
        <w:ind w:firstLine="540"/>
        <w:jc w:val="both"/>
      </w:pPr>
      <w:r>
        <w:t>б) наличие опечаток и ошибок в уведомлении о соответствии.</w:t>
      </w:r>
    </w:p>
    <w:p w:rsidR="001E3360" w:rsidRDefault="001E3360">
      <w:pPr>
        <w:pStyle w:val="ConsPlusNormal"/>
        <w:spacing w:before="220"/>
        <w:ind w:firstLine="540"/>
        <w:jc w:val="both"/>
      </w:pPr>
      <w:r>
        <w:t>3.5.2.15. Критериями для принятия решения об отказе в предоставлении муниципальной услуги являются:</w:t>
      </w:r>
    </w:p>
    <w:p w:rsidR="001E3360" w:rsidRDefault="001E3360">
      <w:pPr>
        <w:pStyle w:val="ConsPlusNormal"/>
        <w:spacing w:before="220"/>
        <w:ind w:firstLine="540"/>
        <w:jc w:val="both"/>
      </w:pPr>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1E3360" w:rsidRDefault="001E3360">
      <w:pPr>
        <w:pStyle w:val="ConsPlusNormal"/>
        <w:spacing w:before="220"/>
        <w:ind w:firstLine="540"/>
        <w:jc w:val="both"/>
      </w:pPr>
      <w:r>
        <w:t>б) отсутствие опечаток и ошибок в уведомлении о соответствии.</w:t>
      </w:r>
    </w:p>
    <w:p w:rsidR="001E3360" w:rsidRDefault="001E3360">
      <w:pPr>
        <w:pStyle w:val="ConsPlusNormal"/>
        <w:spacing w:before="220"/>
        <w:ind w:firstLine="540"/>
        <w:jc w:val="both"/>
      </w:pPr>
      <w:r>
        <w:t>3.5.2.16. По результатам проверки документов специалист управления подготавливает проект соответствующего решения.</w:t>
      </w:r>
    </w:p>
    <w:p w:rsidR="001E3360" w:rsidRDefault="001E3360">
      <w:pPr>
        <w:pStyle w:val="ConsPlusNormal"/>
        <w:spacing w:before="220"/>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1E3360" w:rsidRDefault="001E3360">
      <w:pPr>
        <w:pStyle w:val="ConsPlusNormal"/>
        <w:spacing w:before="220"/>
        <w:ind w:firstLine="540"/>
        <w:jc w:val="both"/>
      </w:pPr>
      <w:r>
        <w:t>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1E3360" w:rsidRDefault="001E3360">
      <w:pPr>
        <w:pStyle w:val="ConsPlusNormal"/>
        <w:spacing w:before="220"/>
        <w:ind w:firstLine="540"/>
        <w:jc w:val="both"/>
      </w:pPr>
      <w:r>
        <w:lastRenderedPageBreak/>
        <w:t xml:space="preserve">3.5.2.19. Результатом административной процедуры является соответственно подписание уведомления о соответствии с исправленными опечатками и ошибками или подписание </w:t>
      </w:r>
      <w:hyperlink w:anchor="P1344">
        <w:r>
          <w:rPr>
            <w:color w:val="0000FF"/>
          </w:rPr>
          <w:t>решения</w:t>
        </w:r>
      </w:hyperlink>
      <w:r>
        <w:t xml:space="preserve"> об отказе во внесении исправлений в уведомление о соответствии по форме согласно приложению N 9 к настоящему Административному регламенту.</w:t>
      </w:r>
    </w:p>
    <w:p w:rsidR="001E3360" w:rsidRDefault="001E3360">
      <w:pPr>
        <w:pStyle w:val="ConsPlusNormal"/>
        <w:spacing w:before="220"/>
        <w:ind w:firstLine="540"/>
        <w:jc w:val="both"/>
      </w:pPr>
      <w:r>
        <w:t>Дата и номер уведомления о соответствии не изменяются.</w:t>
      </w:r>
    </w:p>
    <w:p w:rsidR="001E3360" w:rsidRDefault="001E3360">
      <w:pPr>
        <w:pStyle w:val="ConsPlusNormal"/>
        <w:spacing w:before="220"/>
        <w:ind w:firstLine="540"/>
        <w:jc w:val="both"/>
      </w:pPr>
      <w:r>
        <w:t>3.5.2.20.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1E3360" w:rsidRDefault="001E3360">
      <w:pPr>
        <w:pStyle w:val="ConsPlusNormal"/>
        <w:jc w:val="both"/>
      </w:pPr>
    </w:p>
    <w:p w:rsidR="001E3360" w:rsidRDefault="001E3360">
      <w:pPr>
        <w:pStyle w:val="ConsPlusTitle"/>
        <w:jc w:val="center"/>
        <w:outlineLvl w:val="3"/>
      </w:pPr>
      <w:r>
        <w:t>Предоставление результата муниципальной услуги</w:t>
      </w:r>
    </w:p>
    <w:p w:rsidR="001E3360" w:rsidRDefault="001E3360">
      <w:pPr>
        <w:pStyle w:val="ConsPlusNormal"/>
        <w:jc w:val="both"/>
      </w:pPr>
    </w:p>
    <w:p w:rsidR="001E3360" w:rsidRDefault="001E3360">
      <w:pPr>
        <w:pStyle w:val="ConsPlusNormal"/>
        <w:ind w:firstLine="540"/>
        <w:jc w:val="both"/>
      </w:pPr>
      <w:r>
        <w:t>3.5.2.21. Основанием для начала выполнения административной процедуры является подписание уведомления о соответствии с исправленными опечатками и ошибками или решения об отказе во внесении исправлений в уведомление о соответствии.</w:t>
      </w:r>
    </w:p>
    <w:p w:rsidR="001E3360" w:rsidRDefault="001E3360">
      <w:pPr>
        <w:pStyle w:val="ConsPlusNormal"/>
        <w:spacing w:before="220"/>
        <w:ind w:firstLine="540"/>
        <w:jc w:val="both"/>
      </w:pPr>
      <w:r>
        <w:t>3.5.2.22. Заявитель по его выбору вправе получить уведомление о соответствии с исправленными опечатками и ошибками или решение об отказе во внесении исправлений в уведомление о соответствии одним из следующих способов:</w:t>
      </w:r>
    </w:p>
    <w:p w:rsidR="001E3360" w:rsidRDefault="001E3360">
      <w:pPr>
        <w:pStyle w:val="ConsPlusNormal"/>
        <w:spacing w:before="220"/>
        <w:ind w:firstLine="540"/>
        <w:jc w:val="both"/>
      </w:pPr>
      <w:r>
        <w:t>а) на бумажном носителе;</w:t>
      </w:r>
    </w:p>
    <w:p w:rsidR="001E3360" w:rsidRDefault="001E3360">
      <w:pPr>
        <w:pStyle w:val="ConsPlusNormal"/>
        <w:spacing w:before="220"/>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1E3360" w:rsidRDefault="001E3360">
      <w:pPr>
        <w:pStyle w:val="ConsPlusNormal"/>
        <w:spacing w:before="220"/>
        <w:ind w:firstLine="540"/>
        <w:jc w:val="both"/>
      </w:pPr>
      <w:r>
        <w:t>3.5.2.23. Лицом, ответственным за выполнение административной процедуры, является специалист управления.</w:t>
      </w:r>
    </w:p>
    <w:p w:rsidR="001E3360" w:rsidRDefault="001E3360">
      <w:pPr>
        <w:pStyle w:val="ConsPlusNormal"/>
        <w:spacing w:before="220"/>
        <w:ind w:firstLine="540"/>
        <w:jc w:val="both"/>
      </w:pPr>
      <w:r>
        <w:t>3.5.2.24. При подаче заявления в ходе личного приема, посредством почтового отправления уведомление о соответствии с исправленными опечатками и ошибками или решение об отказе во внесении исправлений в уведомление о соответствии соответственно выдается заявителю на руки или направляется посредством почтового отправления, если в заявлении не был указан иной способ.</w:t>
      </w:r>
    </w:p>
    <w:p w:rsidR="001E3360" w:rsidRDefault="001E3360">
      <w:pPr>
        <w:pStyle w:val="ConsPlusNormal"/>
        <w:spacing w:before="220"/>
        <w:ind w:firstLine="540"/>
        <w:jc w:val="both"/>
      </w:pPr>
      <w:r>
        <w:t>3.5.2.25. При подаче заявления посредством Единого портала и (или) регионального портала или ГИС ОГД направление уведомления о соответствии с исправленными опечатками и ошибками или решения об отказе во внесении исправлений в уведомление о 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 указан иной способ.</w:t>
      </w:r>
    </w:p>
    <w:p w:rsidR="001E3360" w:rsidRDefault="001E3360">
      <w:pPr>
        <w:pStyle w:val="ConsPlusNormal"/>
        <w:spacing w:before="220"/>
        <w:ind w:firstLine="540"/>
        <w:jc w:val="both"/>
      </w:pPr>
      <w:r>
        <w:t>3.5.2.26. При подаче заявления через МФЦ уведомление о соответствии с исправленными опечатками и ошибками или решение об отказе во внесении исправлений в уведомление о соответствии направляется в МФЦ, если в заявлении не был указан иной способ.</w:t>
      </w:r>
    </w:p>
    <w:p w:rsidR="001E3360" w:rsidRDefault="001E3360">
      <w:pPr>
        <w:pStyle w:val="ConsPlusNormal"/>
        <w:spacing w:before="220"/>
        <w:ind w:firstLine="540"/>
        <w:jc w:val="both"/>
      </w:pPr>
      <w:bookmarkStart w:id="55" w:name="P580"/>
      <w:bookmarkEnd w:id="55"/>
      <w:r>
        <w:t>3.5.2.27. Срок предоставления заявителю результата муниципальной услуги исчисляется со дня принятия решения об исправлении допущенных опечаток и ошибок в уведомлении о соответствии или решения об отказе во внесении исправлений в уведомлении о соответствии и составляет один рабочий день, но не превышает семь рабочих дней с даты поступления заявления.</w:t>
      </w:r>
    </w:p>
    <w:p w:rsidR="001E3360" w:rsidRDefault="001E3360">
      <w:pPr>
        <w:pStyle w:val="ConsPlusNormal"/>
        <w:spacing w:before="220"/>
        <w:ind w:firstLine="540"/>
        <w:jc w:val="both"/>
      </w:pPr>
      <w:r>
        <w:t>3.5.2.28. Возможность предоставления результата муниципальной услуги по экстерриториальному принципу отсутствует.</w:t>
      </w:r>
    </w:p>
    <w:p w:rsidR="001E3360" w:rsidRDefault="001E3360">
      <w:pPr>
        <w:pStyle w:val="ConsPlusNormal"/>
        <w:jc w:val="both"/>
      </w:pPr>
    </w:p>
    <w:p w:rsidR="001E3360" w:rsidRDefault="001E3360">
      <w:pPr>
        <w:pStyle w:val="ConsPlusTitle"/>
        <w:jc w:val="center"/>
        <w:outlineLvl w:val="3"/>
      </w:pPr>
      <w:r>
        <w:t>Получение дополнительных сведений от заявителя</w:t>
      </w:r>
    </w:p>
    <w:p w:rsidR="001E3360" w:rsidRDefault="001E3360">
      <w:pPr>
        <w:pStyle w:val="ConsPlusNormal"/>
        <w:jc w:val="both"/>
      </w:pPr>
    </w:p>
    <w:p w:rsidR="001E3360" w:rsidRDefault="001E3360">
      <w:pPr>
        <w:pStyle w:val="ConsPlusNormal"/>
        <w:ind w:firstLine="540"/>
        <w:jc w:val="both"/>
      </w:pPr>
      <w:r>
        <w:lastRenderedPageBreak/>
        <w:t>3.5.2.29. Получение дополнительных сведений от заявителя не предусмотрено.</w:t>
      </w:r>
    </w:p>
    <w:p w:rsidR="001E3360" w:rsidRDefault="001E3360">
      <w:pPr>
        <w:pStyle w:val="ConsPlusNormal"/>
        <w:spacing w:before="220"/>
        <w:ind w:firstLine="540"/>
        <w:jc w:val="both"/>
      </w:pPr>
      <w:r>
        <w:t>3.5.2.30. Возможность предоставления муниципальной услуги в упреждающем (проактивном) режиме не предусмотрена.</w:t>
      </w:r>
    </w:p>
    <w:p w:rsidR="001E3360" w:rsidRDefault="001E3360">
      <w:pPr>
        <w:pStyle w:val="ConsPlusNormal"/>
        <w:jc w:val="both"/>
      </w:pPr>
    </w:p>
    <w:p w:rsidR="001E3360" w:rsidRDefault="001E3360">
      <w:pPr>
        <w:pStyle w:val="ConsPlusTitle"/>
        <w:jc w:val="center"/>
        <w:outlineLvl w:val="3"/>
      </w:pPr>
      <w:r>
        <w:t>Максимальный срок предоставления муниципальной услуги</w:t>
      </w:r>
    </w:p>
    <w:p w:rsidR="001E3360" w:rsidRDefault="001E3360">
      <w:pPr>
        <w:pStyle w:val="ConsPlusNormal"/>
        <w:jc w:val="both"/>
      </w:pPr>
    </w:p>
    <w:p w:rsidR="001E3360" w:rsidRDefault="001E3360">
      <w:pPr>
        <w:pStyle w:val="ConsPlusNormal"/>
        <w:ind w:firstLine="540"/>
        <w:jc w:val="both"/>
      </w:pPr>
      <w:r>
        <w:t>3.5.2.31. Срок предоставления муниципальной услуги не превышает семь рабочих дней с даты поступления заявления.</w:t>
      </w:r>
    </w:p>
    <w:p w:rsidR="001E3360" w:rsidRDefault="001E3360">
      <w:pPr>
        <w:pStyle w:val="ConsPlusNormal"/>
        <w:jc w:val="both"/>
      </w:pPr>
    </w:p>
    <w:p w:rsidR="001E3360" w:rsidRDefault="001E3360">
      <w:pPr>
        <w:pStyle w:val="ConsPlusTitle"/>
        <w:jc w:val="center"/>
        <w:outlineLvl w:val="1"/>
      </w:pPr>
      <w:r>
        <w:t>IV. ФОРМЫ КОНТРОЛЯ ЗА ИСПОЛНЕНИЕМ</w:t>
      </w:r>
    </w:p>
    <w:p w:rsidR="001E3360" w:rsidRDefault="001E3360">
      <w:pPr>
        <w:pStyle w:val="ConsPlusTitle"/>
        <w:jc w:val="center"/>
      </w:pPr>
      <w:r>
        <w:t>АДМИНИСТРАТИВНОГО РЕГЛАМЕНТА</w:t>
      </w:r>
    </w:p>
    <w:p w:rsidR="001E3360" w:rsidRDefault="001E3360">
      <w:pPr>
        <w:pStyle w:val="ConsPlusNormal"/>
        <w:jc w:val="both"/>
      </w:pPr>
    </w:p>
    <w:p w:rsidR="001E3360" w:rsidRDefault="001E3360">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1E3360" w:rsidRDefault="001E3360">
      <w:pPr>
        <w:pStyle w:val="ConsPlusNormal"/>
        <w:spacing w:before="220"/>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ответственным за предоставление муниципальной услуги, и должностными инструкциями муниципальных служащих управления.</w:t>
      </w:r>
    </w:p>
    <w:p w:rsidR="001E3360" w:rsidRDefault="001E3360">
      <w:pPr>
        <w:pStyle w:val="ConsPlusNormal"/>
        <w:spacing w:before="220"/>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E3360" w:rsidRDefault="001E3360">
      <w:pPr>
        <w:pStyle w:val="ConsPlusNormal"/>
        <w:spacing w:before="220"/>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1E3360" w:rsidRDefault="001E3360">
      <w:pPr>
        <w:pStyle w:val="ConsPlusNormal"/>
        <w:spacing w:before="220"/>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осуществляются на основании квартальных, полугодовых или годовых планов работы, утверждаемых заместителем главы администрации по градостроительству.</w:t>
      </w:r>
    </w:p>
    <w:p w:rsidR="001E3360" w:rsidRDefault="001E3360">
      <w:pPr>
        <w:pStyle w:val="ConsPlusNormal"/>
        <w:spacing w:before="220"/>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1E3360" w:rsidRDefault="001E3360">
      <w:pPr>
        <w:pStyle w:val="ConsPlusNormal"/>
        <w:spacing w:before="220"/>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1E3360" w:rsidRDefault="001E3360">
      <w:pPr>
        <w:pStyle w:val="ConsPlusNormal"/>
        <w:spacing w:before="220"/>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E3360" w:rsidRDefault="001E3360">
      <w:pPr>
        <w:pStyle w:val="ConsPlusNormal"/>
        <w:spacing w:before="220"/>
        <w:ind w:firstLine="540"/>
        <w:jc w:val="both"/>
      </w:pPr>
      <w:r>
        <w:t>4.5. Контроль деятельности управления осуществляет администрация.</w:t>
      </w:r>
    </w:p>
    <w:p w:rsidR="001E3360" w:rsidRDefault="001E3360">
      <w:pPr>
        <w:pStyle w:val="ConsPlusNormal"/>
        <w:jc w:val="both"/>
      </w:pPr>
    </w:p>
    <w:p w:rsidR="001E3360" w:rsidRDefault="001E3360">
      <w:pPr>
        <w:pStyle w:val="ConsPlusTitle"/>
        <w:jc w:val="center"/>
        <w:outlineLvl w:val="1"/>
      </w:pPr>
      <w:r>
        <w:t>V. ДОСУДЕБНЫЙ (ВНЕСУДЕБНЫЙ) ПОРЯДОК ОБЖАЛОВАНИЯ РЕШЕНИЙ</w:t>
      </w:r>
    </w:p>
    <w:p w:rsidR="001E3360" w:rsidRDefault="001E3360">
      <w:pPr>
        <w:pStyle w:val="ConsPlusTitle"/>
        <w:jc w:val="center"/>
      </w:pPr>
      <w:r>
        <w:t>И ДЕЙСТВИЙ (БЕЗДЕЙСТВИЯ) ОРГАНА, ПРЕДОСТАВЛЯЮЩЕГО</w:t>
      </w:r>
    </w:p>
    <w:p w:rsidR="001E3360" w:rsidRDefault="001E3360">
      <w:pPr>
        <w:pStyle w:val="ConsPlusTitle"/>
        <w:jc w:val="center"/>
      </w:pPr>
      <w:r>
        <w:t>МУНИЦИПАЛЬНУЮ УСЛУГУ, МФЦ, ОРГАНИЗАЦИЙ, УКАЗАННЫХ В ЧАСТИ</w:t>
      </w:r>
    </w:p>
    <w:p w:rsidR="001E3360" w:rsidRDefault="001E3360">
      <w:pPr>
        <w:pStyle w:val="ConsPlusTitle"/>
        <w:jc w:val="center"/>
      </w:pPr>
      <w:r>
        <w:lastRenderedPageBreak/>
        <w:t>1.1 СТАТЬИ 16 ФЕДЕРАЛЬНОГО ЗАКОНА ОТ 27.07.2010 N 210-ФЗ</w:t>
      </w:r>
    </w:p>
    <w:p w:rsidR="001E3360" w:rsidRDefault="001E3360">
      <w:pPr>
        <w:pStyle w:val="ConsPlusTitle"/>
        <w:jc w:val="center"/>
      </w:pPr>
      <w:r>
        <w:t>"ОБ ОРГАНИЗАЦИИ ПРЕДОСТАВЛЕНИЯ ГОСУДАРСТВЕННЫХ</w:t>
      </w:r>
    </w:p>
    <w:p w:rsidR="001E3360" w:rsidRDefault="001E3360">
      <w:pPr>
        <w:pStyle w:val="ConsPlusTitle"/>
        <w:jc w:val="center"/>
      </w:pPr>
      <w:r>
        <w:t>И МУНИЦИПАЛЬНЫХ УСЛУГ", А ТАКЖЕ ИХ ДОЛЖНОСТНЫХ ЛИЦ,</w:t>
      </w:r>
    </w:p>
    <w:p w:rsidR="001E3360" w:rsidRDefault="001E3360">
      <w:pPr>
        <w:pStyle w:val="ConsPlusTitle"/>
        <w:jc w:val="center"/>
      </w:pPr>
      <w:r>
        <w:t>МУНИЦИПАЛЬНЫХ СЛУЖАЩИХ, РАБОТНИКОВ</w:t>
      </w:r>
    </w:p>
    <w:p w:rsidR="001E3360" w:rsidRDefault="001E3360">
      <w:pPr>
        <w:pStyle w:val="ConsPlusNormal"/>
        <w:jc w:val="both"/>
      </w:pPr>
    </w:p>
    <w:p w:rsidR="001E3360" w:rsidRDefault="001E3360">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76">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1E3360" w:rsidRDefault="001E3360">
      <w:pPr>
        <w:pStyle w:val="ConsPlusNormal"/>
        <w:spacing w:before="220"/>
        <w:ind w:firstLine="540"/>
        <w:jc w:val="both"/>
      </w:pPr>
      <w:r>
        <w:t>5.2. Заявитель может обратиться с жалобой в том числе в следующих случаях:</w:t>
      </w:r>
    </w:p>
    <w:p w:rsidR="001E3360" w:rsidRDefault="001E3360">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77">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1E3360" w:rsidRDefault="001E3360">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8">
        <w:r>
          <w:rPr>
            <w:color w:val="0000FF"/>
          </w:rPr>
          <w:t>частью 1.3 статьи 16</w:t>
        </w:r>
      </w:hyperlink>
      <w:r>
        <w:t xml:space="preserve"> Федерального закона N 210-ФЗ;</w:t>
      </w:r>
    </w:p>
    <w:p w:rsidR="001E3360" w:rsidRDefault="001E3360">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1E3360" w:rsidRDefault="001E3360">
      <w:pPr>
        <w:pStyle w:val="ConsPlusNormal"/>
        <w:spacing w:before="220"/>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1E3360" w:rsidRDefault="001E3360">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9">
        <w:r>
          <w:rPr>
            <w:color w:val="0000FF"/>
          </w:rPr>
          <w:t>частью 1.3 статьи 16</w:t>
        </w:r>
      </w:hyperlink>
      <w:r>
        <w:t xml:space="preserve"> Федерального закона N 210-ФЗ;</w:t>
      </w:r>
    </w:p>
    <w:p w:rsidR="001E3360" w:rsidRDefault="001E3360">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E3360" w:rsidRDefault="001E3360">
      <w:pPr>
        <w:pStyle w:val="ConsPlusNormal"/>
        <w:spacing w:before="220"/>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lastRenderedPageBreak/>
        <w:t xml:space="preserve">возложена функция по предоставлению муниципальной услуги в полном объеме в порядке, определенном </w:t>
      </w:r>
      <w:hyperlink r:id="rId80">
        <w:r>
          <w:rPr>
            <w:color w:val="0000FF"/>
          </w:rPr>
          <w:t>частью 1.3 статьи 16</w:t>
        </w:r>
      </w:hyperlink>
      <w:r>
        <w:t xml:space="preserve"> Федерального закона N 210-ФЗ;</w:t>
      </w:r>
    </w:p>
    <w:p w:rsidR="001E3360" w:rsidRDefault="001E3360">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1E3360" w:rsidRDefault="001E3360">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1">
        <w:r>
          <w:rPr>
            <w:color w:val="0000FF"/>
          </w:rPr>
          <w:t>частью 1.3 статьи 16</w:t>
        </w:r>
      </w:hyperlink>
      <w:r>
        <w:t xml:space="preserve"> Федерального закона N 210-ФЗ;</w:t>
      </w:r>
    </w:p>
    <w:p w:rsidR="001E3360" w:rsidRDefault="001E3360">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2">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3">
        <w:r>
          <w:rPr>
            <w:color w:val="0000FF"/>
          </w:rPr>
          <w:t>частью 1.3 статьи 16</w:t>
        </w:r>
      </w:hyperlink>
      <w:r>
        <w:t xml:space="preserve"> Федерального закона N 210-ФЗ.</w:t>
      </w:r>
    </w:p>
    <w:p w:rsidR="001E3360" w:rsidRDefault="001E3360">
      <w:pPr>
        <w:pStyle w:val="ConsPlusNormal"/>
        <w:spacing w:before="220"/>
        <w:ind w:firstLine="540"/>
        <w:jc w:val="both"/>
      </w:pPr>
      <w:r>
        <w:t>5.3. Заявители имеют право на получение информации, необходимой для обоснования и рассмотрения жалобы.</w:t>
      </w:r>
    </w:p>
    <w:p w:rsidR="001E3360" w:rsidRDefault="001E3360">
      <w:pPr>
        <w:pStyle w:val="ConsPlusNormal"/>
        <w:spacing w:before="220"/>
        <w:ind w:firstLine="540"/>
        <w:jc w:val="both"/>
      </w:pPr>
      <w:r>
        <w:t>5.4. Оснований для отказа в рассмотрении жалобы не имеется.</w:t>
      </w:r>
    </w:p>
    <w:p w:rsidR="001E3360" w:rsidRDefault="001E3360">
      <w:pPr>
        <w:pStyle w:val="ConsPlusNormal"/>
        <w:spacing w:before="220"/>
        <w:ind w:firstLine="540"/>
        <w:jc w:val="both"/>
      </w:pPr>
      <w:r>
        <w:t>5.5. Основанием для начала процедуры досудебного (внесудебного) обжалования является поступившая жалоба.</w:t>
      </w:r>
    </w:p>
    <w:p w:rsidR="001E3360" w:rsidRDefault="001E3360">
      <w:pPr>
        <w:pStyle w:val="ConsPlusNormal"/>
        <w:spacing w:before="220"/>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1E3360" w:rsidRDefault="001E3360">
      <w:pPr>
        <w:pStyle w:val="ConsPlusNormal"/>
        <w:spacing w:before="220"/>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1E3360" w:rsidRDefault="001E3360">
      <w:pPr>
        <w:pStyle w:val="ConsPlusNormal"/>
        <w:spacing w:before="220"/>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1E3360" w:rsidRDefault="001E3360">
      <w:pPr>
        <w:pStyle w:val="ConsPlusNormal"/>
        <w:spacing w:before="220"/>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1E3360" w:rsidRDefault="001E3360">
      <w:pPr>
        <w:pStyle w:val="ConsPlusNormal"/>
        <w:spacing w:before="220"/>
        <w:ind w:firstLine="540"/>
        <w:jc w:val="both"/>
      </w:pPr>
      <w:r>
        <w:t>5.6. Жалоба должна содержать:</w:t>
      </w:r>
    </w:p>
    <w:p w:rsidR="001E3360" w:rsidRDefault="001E3360">
      <w:pPr>
        <w:pStyle w:val="ConsPlusNormal"/>
        <w:spacing w:before="220"/>
        <w:ind w:firstLine="540"/>
        <w:jc w:val="both"/>
      </w:pPr>
      <w:r>
        <w:lastRenderedPageBreak/>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1E3360" w:rsidRDefault="001E3360">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3360" w:rsidRDefault="001E3360">
      <w:pPr>
        <w:pStyle w:val="ConsPlusNormal"/>
        <w:spacing w:before="220"/>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1E3360" w:rsidRDefault="001E3360">
      <w:pPr>
        <w:pStyle w:val="ConsPlusNormal"/>
        <w:spacing w:before="220"/>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E3360" w:rsidRDefault="001E3360">
      <w:pPr>
        <w:pStyle w:val="ConsPlusNormal"/>
        <w:spacing w:before="220"/>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1E3360" w:rsidRDefault="001E3360">
      <w:pPr>
        <w:pStyle w:val="ConsPlusNormal"/>
        <w:spacing w:before="220"/>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1E3360" w:rsidRDefault="001E3360">
      <w:pPr>
        <w:pStyle w:val="ConsPlusNormal"/>
        <w:spacing w:before="220"/>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1E3360" w:rsidRDefault="001E3360">
      <w:pPr>
        <w:pStyle w:val="ConsPlusNormal"/>
        <w:spacing w:before="220"/>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1E3360" w:rsidRDefault="001E3360">
      <w:pPr>
        <w:pStyle w:val="ConsPlusNormal"/>
        <w:spacing w:before="220"/>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1E3360" w:rsidRDefault="001E3360">
      <w:pPr>
        <w:pStyle w:val="ConsPlusNormal"/>
        <w:spacing w:before="220"/>
        <w:ind w:firstLine="540"/>
        <w:jc w:val="both"/>
      </w:pPr>
      <w:bookmarkStart w:id="56" w:name="P642"/>
      <w:bookmarkEnd w:id="56"/>
      <w:r>
        <w:t>5.9. По результатам рассмотрения жалобы лицом, уполномоченным на ее рассмотрение, принимается одно из следующих решений:</w:t>
      </w:r>
    </w:p>
    <w:p w:rsidR="001E3360" w:rsidRDefault="001E3360">
      <w:pPr>
        <w:pStyle w:val="ConsPlusNormal"/>
        <w:spacing w:before="220"/>
        <w:ind w:firstLine="540"/>
        <w:jc w:val="both"/>
      </w:pPr>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E3360" w:rsidRDefault="001E3360">
      <w:pPr>
        <w:pStyle w:val="ConsPlusNormal"/>
        <w:spacing w:before="220"/>
        <w:ind w:firstLine="540"/>
        <w:jc w:val="both"/>
      </w:pPr>
      <w:r>
        <w:t>б) в удовлетворении жалобы отказывается.</w:t>
      </w:r>
    </w:p>
    <w:p w:rsidR="001E3360" w:rsidRDefault="001E3360">
      <w:pPr>
        <w:pStyle w:val="ConsPlusNormal"/>
        <w:spacing w:before="220"/>
        <w:ind w:firstLine="540"/>
        <w:jc w:val="both"/>
      </w:pPr>
      <w:r>
        <w:t>5.10. 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3360" w:rsidRDefault="001E3360">
      <w:pPr>
        <w:pStyle w:val="ConsPlusNormal"/>
        <w:spacing w:before="220"/>
        <w:ind w:firstLine="540"/>
        <w:jc w:val="both"/>
      </w:pPr>
      <w:r>
        <w:lastRenderedPageBreak/>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1E3360" w:rsidRDefault="001E3360">
      <w:pPr>
        <w:pStyle w:val="ConsPlusNormal"/>
        <w:spacing w:before="220"/>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1E3360" w:rsidRDefault="001E3360">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w:t>
      </w:r>
    </w:p>
    <w:p w:rsidR="001E3360" w:rsidRDefault="001E3360">
      <w:pPr>
        <w:pStyle w:val="ConsPlusNormal"/>
        <w:spacing w:before="220"/>
        <w:ind w:firstLine="540"/>
        <w:jc w:val="both"/>
      </w:pPr>
      <w:r>
        <w:t xml:space="preserve">в) наличие решения по жалобе, принятого ранее этим же органом в соответствии с требованиями </w:t>
      </w:r>
      <w:hyperlink r:id="rId84">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1E3360" w:rsidRDefault="001E3360">
      <w:pPr>
        <w:pStyle w:val="ConsPlusNormal"/>
        <w:spacing w:before="220"/>
        <w:ind w:firstLine="540"/>
        <w:jc w:val="both"/>
      </w:pPr>
      <w:r>
        <w:t>г) если обжалуемые действия являются правомерными.</w:t>
      </w:r>
    </w:p>
    <w:p w:rsidR="001E3360" w:rsidRDefault="001E3360">
      <w:pPr>
        <w:pStyle w:val="ConsPlusNormal"/>
        <w:spacing w:before="220"/>
        <w:ind w:firstLine="540"/>
        <w:jc w:val="both"/>
      </w:pPr>
      <w: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1E3360" w:rsidRDefault="001E3360">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1E3360" w:rsidRDefault="001E3360">
      <w:pPr>
        <w:pStyle w:val="ConsPlusNormal"/>
        <w:spacing w:before="220"/>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1E3360" w:rsidRDefault="001E3360">
      <w:pPr>
        <w:pStyle w:val="ConsPlusNormal"/>
        <w:spacing w:before="220"/>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1E3360" w:rsidRDefault="001E3360">
      <w:pPr>
        <w:pStyle w:val="ConsPlusNormal"/>
        <w:spacing w:before="220"/>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1E3360" w:rsidRDefault="001E3360">
      <w:pPr>
        <w:pStyle w:val="ConsPlusNormal"/>
        <w:spacing w:before="220"/>
        <w:ind w:firstLine="540"/>
        <w:jc w:val="both"/>
      </w:pPr>
      <w:bookmarkStart w:id="57" w:name="P656"/>
      <w:bookmarkEnd w:id="57"/>
      <w:r>
        <w:t xml:space="preserve">5.13. Не позднее дня, следующего за днем принятия решения, указанного в </w:t>
      </w:r>
      <w:hyperlink w:anchor="P642">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3360" w:rsidRDefault="001E3360">
      <w:pPr>
        <w:pStyle w:val="ConsPlusNormal"/>
        <w:spacing w:before="220"/>
        <w:ind w:firstLine="540"/>
        <w:jc w:val="both"/>
      </w:pPr>
      <w:r>
        <w:t xml:space="preserve">5.14. В случае признания жалобы подлежащей удовлетворению в ответе заявителю, указанном в </w:t>
      </w:r>
      <w:hyperlink w:anchor="P65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E3360" w:rsidRDefault="001E3360">
      <w:pPr>
        <w:pStyle w:val="ConsPlusNormal"/>
        <w:spacing w:before="220"/>
        <w:ind w:firstLine="540"/>
        <w:jc w:val="both"/>
      </w:pPr>
      <w:r>
        <w:t xml:space="preserve">5.15. В случае признания жалобы не подлежащей удовлетворению в ответе заявителю, указанном в </w:t>
      </w:r>
      <w:hyperlink w:anchor="P656">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E3360" w:rsidRDefault="001E3360">
      <w:pPr>
        <w:pStyle w:val="ConsPlusNormal"/>
        <w:spacing w:before="220"/>
        <w:ind w:firstLine="540"/>
        <w:jc w:val="both"/>
      </w:pPr>
      <w: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1</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Title"/>
        <w:jc w:val="center"/>
      </w:pPr>
      <w:bookmarkStart w:id="58" w:name="P674"/>
      <w:bookmarkEnd w:id="58"/>
      <w:r>
        <w:t>ПЕРЕЧЕНЬ</w:t>
      </w:r>
    </w:p>
    <w:p w:rsidR="001E3360" w:rsidRDefault="001E3360">
      <w:pPr>
        <w:pStyle w:val="ConsPlusTitle"/>
        <w:jc w:val="center"/>
      </w:pPr>
      <w:r>
        <w:t>признаков заявителя, а также комбинации значений признаков,</w:t>
      </w:r>
    </w:p>
    <w:p w:rsidR="001E3360" w:rsidRDefault="001E3360">
      <w:pPr>
        <w:pStyle w:val="ConsPlusTitle"/>
        <w:jc w:val="center"/>
      </w:pPr>
      <w:r>
        <w:t>каждая из которых соответствует одному варианту</w:t>
      </w:r>
    </w:p>
    <w:p w:rsidR="001E3360" w:rsidRDefault="001E3360">
      <w:pPr>
        <w:pStyle w:val="ConsPlusTitle"/>
        <w:jc w:val="center"/>
      </w:pPr>
      <w:r>
        <w:t>предоставления муниципальной услуги</w:t>
      </w:r>
    </w:p>
    <w:p w:rsidR="001E3360" w:rsidRDefault="001E33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E33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3360" w:rsidRDefault="001E33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3360" w:rsidRDefault="001E33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3360" w:rsidRDefault="001E3360">
            <w:pPr>
              <w:pStyle w:val="ConsPlusNormal"/>
              <w:jc w:val="center"/>
            </w:pPr>
            <w:r>
              <w:rPr>
                <w:color w:val="392C69"/>
              </w:rPr>
              <w:t>Список изменяющих документов</w:t>
            </w:r>
          </w:p>
          <w:p w:rsidR="001E3360" w:rsidRDefault="001E3360">
            <w:pPr>
              <w:pStyle w:val="ConsPlusNormal"/>
              <w:jc w:val="center"/>
            </w:pPr>
            <w:r>
              <w:rPr>
                <w:color w:val="392C69"/>
              </w:rPr>
              <w:t xml:space="preserve">(в ред. </w:t>
            </w:r>
            <w:hyperlink r:id="rId85">
              <w:r>
                <w:rPr>
                  <w:color w:val="0000FF"/>
                </w:rPr>
                <w:t>постановления</w:t>
              </w:r>
            </w:hyperlink>
            <w:r>
              <w:rPr>
                <w:color w:val="392C69"/>
              </w:rPr>
              <w:t xml:space="preserve"> администрации городского округа город Воронеж</w:t>
            </w:r>
          </w:p>
          <w:p w:rsidR="001E3360" w:rsidRDefault="001E3360">
            <w:pPr>
              <w:pStyle w:val="ConsPlusNormal"/>
              <w:jc w:val="center"/>
            </w:pPr>
            <w:r>
              <w:rPr>
                <w:color w:val="392C69"/>
              </w:rPr>
              <w:t>от 24.03.2025 N 408)</w:t>
            </w:r>
          </w:p>
        </w:tc>
        <w:tc>
          <w:tcPr>
            <w:tcW w:w="113" w:type="dxa"/>
            <w:tcBorders>
              <w:top w:val="nil"/>
              <w:left w:val="nil"/>
              <w:bottom w:val="nil"/>
              <w:right w:val="nil"/>
            </w:tcBorders>
            <w:shd w:val="clear" w:color="auto" w:fill="F4F3F8"/>
            <w:tcMar>
              <w:top w:w="0" w:type="dxa"/>
              <w:left w:w="0" w:type="dxa"/>
              <w:bottom w:w="0" w:type="dxa"/>
              <w:right w:w="0" w:type="dxa"/>
            </w:tcMar>
          </w:tcPr>
          <w:p w:rsidR="001E3360" w:rsidRDefault="001E3360">
            <w:pPr>
              <w:pStyle w:val="ConsPlusNormal"/>
            </w:pPr>
          </w:p>
        </w:tc>
      </w:tr>
    </w:tbl>
    <w:p w:rsidR="001E3360" w:rsidRDefault="001E3360">
      <w:pPr>
        <w:pStyle w:val="ConsPlusNormal"/>
        <w:jc w:val="both"/>
      </w:pPr>
    </w:p>
    <w:p w:rsidR="001E3360" w:rsidRDefault="001E3360">
      <w:pPr>
        <w:pStyle w:val="ConsPlusNormal"/>
        <w:jc w:val="center"/>
        <w:outlineLvl w:val="2"/>
      </w:pPr>
      <w:r>
        <w:t>1. Перечень признаков заявителей</w:t>
      </w:r>
    </w:p>
    <w:p w:rsidR="001E3360" w:rsidRDefault="001E33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2948"/>
        <w:gridCol w:w="4803"/>
      </w:tblGrid>
      <w:tr w:rsidR="001E3360">
        <w:tc>
          <w:tcPr>
            <w:tcW w:w="1077" w:type="dxa"/>
          </w:tcPr>
          <w:p w:rsidR="001E3360" w:rsidRDefault="001E3360">
            <w:pPr>
              <w:pStyle w:val="ConsPlusNormal"/>
              <w:jc w:val="center"/>
            </w:pPr>
            <w:r>
              <w:t>N</w:t>
            </w:r>
          </w:p>
        </w:tc>
        <w:tc>
          <w:tcPr>
            <w:tcW w:w="2948" w:type="dxa"/>
          </w:tcPr>
          <w:p w:rsidR="001E3360" w:rsidRDefault="001E3360">
            <w:pPr>
              <w:pStyle w:val="ConsPlusNormal"/>
              <w:jc w:val="center"/>
            </w:pPr>
            <w:r>
              <w:t>Признак заявителя</w:t>
            </w:r>
          </w:p>
        </w:tc>
        <w:tc>
          <w:tcPr>
            <w:tcW w:w="4803" w:type="dxa"/>
          </w:tcPr>
          <w:p w:rsidR="001E3360" w:rsidRDefault="001E3360">
            <w:pPr>
              <w:pStyle w:val="ConsPlusNormal"/>
              <w:jc w:val="center"/>
            </w:pPr>
            <w:r>
              <w:t>Значения признаков заявителя</w:t>
            </w:r>
          </w:p>
        </w:tc>
      </w:tr>
      <w:tr w:rsidR="001E3360">
        <w:tc>
          <w:tcPr>
            <w:tcW w:w="8828" w:type="dxa"/>
            <w:gridSpan w:val="3"/>
          </w:tcPr>
          <w:p w:rsidR="001E3360" w:rsidRDefault="001E3360">
            <w:pPr>
              <w:pStyle w:val="ConsPlusNormal"/>
            </w:pPr>
            <w:r>
              <w:t>Вариант 1: заявитель обратился с уведомлением о планируемых строительстве или реконструкции объекта индивидуального жилищного строительства или садового дома или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 за получением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1077" w:type="dxa"/>
          </w:tcPr>
          <w:p w:rsidR="001E3360" w:rsidRDefault="001E3360">
            <w:pPr>
              <w:pStyle w:val="ConsPlusNormal"/>
              <w:jc w:val="center"/>
            </w:pPr>
            <w:r>
              <w:t>1</w:t>
            </w:r>
          </w:p>
        </w:tc>
        <w:tc>
          <w:tcPr>
            <w:tcW w:w="2948" w:type="dxa"/>
          </w:tcPr>
          <w:p w:rsidR="001E3360" w:rsidRDefault="001E3360">
            <w:pPr>
              <w:pStyle w:val="ConsPlusNormal"/>
            </w:pPr>
            <w:r>
              <w:t>Категория заявителя</w:t>
            </w:r>
          </w:p>
        </w:tc>
        <w:tc>
          <w:tcPr>
            <w:tcW w:w="4803" w:type="dxa"/>
          </w:tcPr>
          <w:p w:rsidR="001E3360" w:rsidRDefault="001E3360">
            <w:pPr>
              <w:pStyle w:val="ConsPlusNormal"/>
            </w:pPr>
            <w:r>
              <w:t>1. Физическое лицо.</w:t>
            </w:r>
          </w:p>
          <w:p w:rsidR="001E3360" w:rsidRDefault="001E3360">
            <w:pPr>
              <w:pStyle w:val="ConsPlusNormal"/>
            </w:pPr>
            <w:r>
              <w:t>2. Индивидуальный предприниматель.</w:t>
            </w:r>
          </w:p>
          <w:p w:rsidR="001E3360" w:rsidRDefault="001E3360">
            <w:pPr>
              <w:pStyle w:val="ConsPlusNormal"/>
            </w:pPr>
            <w:r>
              <w:t>3. Юридическое лицо</w:t>
            </w:r>
          </w:p>
        </w:tc>
      </w:tr>
      <w:tr w:rsidR="001E3360">
        <w:tc>
          <w:tcPr>
            <w:tcW w:w="1077" w:type="dxa"/>
          </w:tcPr>
          <w:p w:rsidR="001E3360" w:rsidRDefault="001E3360">
            <w:pPr>
              <w:pStyle w:val="ConsPlusNormal"/>
              <w:jc w:val="center"/>
            </w:pPr>
            <w:r>
              <w:t>2</w:t>
            </w:r>
          </w:p>
        </w:tc>
        <w:tc>
          <w:tcPr>
            <w:tcW w:w="2948" w:type="dxa"/>
          </w:tcPr>
          <w:p w:rsidR="001E3360" w:rsidRDefault="001E3360">
            <w:pPr>
              <w:pStyle w:val="ConsPlusNormal"/>
            </w:pPr>
            <w:r>
              <w:t>Заявитель обратился лично/посредством представителя</w:t>
            </w:r>
          </w:p>
        </w:tc>
        <w:tc>
          <w:tcPr>
            <w:tcW w:w="4803" w:type="dxa"/>
          </w:tcPr>
          <w:p w:rsidR="001E3360" w:rsidRDefault="001E3360">
            <w:pPr>
              <w:pStyle w:val="ConsPlusNormal"/>
            </w:pPr>
            <w:r>
              <w:t>1. За предоставлением муниципальной услуги обратился лично заявитель.</w:t>
            </w:r>
          </w:p>
          <w:p w:rsidR="001E3360" w:rsidRDefault="001E3360">
            <w:pPr>
              <w:pStyle w:val="ConsPlusNormal"/>
            </w:pPr>
            <w:r>
              <w:t>2. За предоставлением муниципальной услуги обратился представитель заявителя.</w:t>
            </w:r>
          </w:p>
          <w:p w:rsidR="001E3360" w:rsidRDefault="001E3360">
            <w:pPr>
              <w:pStyle w:val="ConsPlusNormal"/>
            </w:pPr>
            <w:r>
              <w:t>3. За предоставлением муниципальной услуги обратилось лицо,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8828" w:type="dxa"/>
            <w:gridSpan w:val="3"/>
          </w:tcPr>
          <w:p w:rsidR="001E3360" w:rsidRDefault="001E3360">
            <w:pPr>
              <w:pStyle w:val="ConsPlusNormal"/>
            </w:pPr>
            <w:r>
              <w:t xml:space="preserve">Вариант 2: заявитель обратился за выдачей дубликата уведомления о соответствии </w:t>
            </w:r>
            <w:r>
              <w:lastRenderedPageBreak/>
              <w:t>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1077" w:type="dxa"/>
          </w:tcPr>
          <w:p w:rsidR="001E3360" w:rsidRDefault="001E3360">
            <w:pPr>
              <w:pStyle w:val="ConsPlusNormal"/>
              <w:jc w:val="center"/>
            </w:pPr>
            <w:r>
              <w:lastRenderedPageBreak/>
              <w:t>1</w:t>
            </w:r>
          </w:p>
        </w:tc>
        <w:tc>
          <w:tcPr>
            <w:tcW w:w="2948" w:type="dxa"/>
          </w:tcPr>
          <w:p w:rsidR="001E3360" w:rsidRDefault="001E3360">
            <w:pPr>
              <w:pStyle w:val="ConsPlusNormal"/>
            </w:pPr>
            <w:r>
              <w:t>Категория заявителя</w:t>
            </w:r>
          </w:p>
        </w:tc>
        <w:tc>
          <w:tcPr>
            <w:tcW w:w="4803" w:type="dxa"/>
          </w:tcPr>
          <w:p w:rsidR="001E3360" w:rsidRDefault="001E3360">
            <w:pPr>
              <w:pStyle w:val="ConsPlusNormal"/>
            </w:pPr>
            <w:r>
              <w:t>1. Физическое лицо.</w:t>
            </w:r>
          </w:p>
          <w:p w:rsidR="001E3360" w:rsidRDefault="001E3360">
            <w:pPr>
              <w:pStyle w:val="ConsPlusNormal"/>
            </w:pPr>
            <w:r>
              <w:t>2. Индивидуальный предприниматель.</w:t>
            </w:r>
          </w:p>
          <w:p w:rsidR="001E3360" w:rsidRDefault="001E3360">
            <w:pPr>
              <w:pStyle w:val="ConsPlusNormal"/>
            </w:pPr>
            <w:r>
              <w:t>3. Юридическое лицо</w:t>
            </w:r>
          </w:p>
        </w:tc>
      </w:tr>
      <w:tr w:rsidR="001E3360">
        <w:tc>
          <w:tcPr>
            <w:tcW w:w="1077" w:type="dxa"/>
          </w:tcPr>
          <w:p w:rsidR="001E3360" w:rsidRDefault="001E3360">
            <w:pPr>
              <w:pStyle w:val="ConsPlusNormal"/>
              <w:jc w:val="center"/>
            </w:pPr>
            <w:r>
              <w:t>2</w:t>
            </w:r>
          </w:p>
        </w:tc>
        <w:tc>
          <w:tcPr>
            <w:tcW w:w="2948" w:type="dxa"/>
          </w:tcPr>
          <w:p w:rsidR="001E3360" w:rsidRDefault="001E3360">
            <w:pPr>
              <w:pStyle w:val="ConsPlusNormal"/>
            </w:pPr>
            <w:r>
              <w:t>Заявитель обратился лично/посредством представителя</w:t>
            </w:r>
          </w:p>
        </w:tc>
        <w:tc>
          <w:tcPr>
            <w:tcW w:w="4803" w:type="dxa"/>
          </w:tcPr>
          <w:p w:rsidR="001E3360" w:rsidRDefault="001E3360">
            <w:pPr>
              <w:pStyle w:val="ConsPlusNormal"/>
            </w:pPr>
            <w:r>
              <w:t>1. За предоставлением муниципальной услуги обратился лично заявитель.</w:t>
            </w:r>
          </w:p>
          <w:p w:rsidR="001E3360" w:rsidRDefault="001E3360">
            <w:pPr>
              <w:pStyle w:val="ConsPlusNormal"/>
            </w:pPr>
            <w:r>
              <w:t>2. За предоставлением муниципальной услуги обратился представитель заявителя.</w:t>
            </w:r>
          </w:p>
          <w:p w:rsidR="001E3360" w:rsidRDefault="001E3360">
            <w:pPr>
              <w:pStyle w:val="ConsPlusNormal"/>
            </w:pPr>
            <w:r>
              <w:t>3. За предоставлением муниципальной услуги обратилось лицо,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8828" w:type="dxa"/>
            <w:gridSpan w:val="3"/>
          </w:tcPr>
          <w:p w:rsidR="001E3360" w:rsidRDefault="001E3360">
            <w:pPr>
              <w:pStyle w:val="ConsPlusNormal"/>
            </w:pPr>
            <w:r>
              <w:t>Вариант 3: заявитель обратился за исправлением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1077" w:type="dxa"/>
          </w:tcPr>
          <w:p w:rsidR="001E3360" w:rsidRDefault="001E3360">
            <w:pPr>
              <w:pStyle w:val="ConsPlusNormal"/>
              <w:jc w:val="center"/>
            </w:pPr>
            <w:r>
              <w:t>1</w:t>
            </w:r>
          </w:p>
        </w:tc>
        <w:tc>
          <w:tcPr>
            <w:tcW w:w="2948" w:type="dxa"/>
          </w:tcPr>
          <w:p w:rsidR="001E3360" w:rsidRDefault="001E3360">
            <w:pPr>
              <w:pStyle w:val="ConsPlusNormal"/>
            </w:pPr>
            <w:r>
              <w:t>Категория заявителя</w:t>
            </w:r>
          </w:p>
        </w:tc>
        <w:tc>
          <w:tcPr>
            <w:tcW w:w="4803" w:type="dxa"/>
          </w:tcPr>
          <w:p w:rsidR="001E3360" w:rsidRDefault="001E3360">
            <w:pPr>
              <w:pStyle w:val="ConsPlusNormal"/>
            </w:pPr>
            <w:r>
              <w:t>1. Физическое лицо.</w:t>
            </w:r>
          </w:p>
          <w:p w:rsidR="001E3360" w:rsidRDefault="001E3360">
            <w:pPr>
              <w:pStyle w:val="ConsPlusNormal"/>
            </w:pPr>
            <w:r>
              <w:t>2. Индивидуальный предприниматель.</w:t>
            </w:r>
          </w:p>
          <w:p w:rsidR="001E3360" w:rsidRDefault="001E3360">
            <w:pPr>
              <w:pStyle w:val="ConsPlusNormal"/>
            </w:pPr>
            <w:r>
              <w:t>3. Юридическое лицо</w:t>
            </w:r>
          </w:p>
        </w:tc>
      </w:tr>
      <w:tr w:rsidR="001E3360">
        <w:tc>
          <w:tcPr>
            <w:tcW w:w="1077" w:type="dxa"/>
          </w:tcPr>
          <w:p w:rsidR="001E3360" w:rsidRDefault="001E3360">
            <w:pPr>
              <w:pStyle w:val="ConsPlusNormal"/>
              <w:jc w:val="center"/>
            </w:pPr>
            <w:r>
              <w:t>2</w:t>
            </w:r>
          </w:p>
        </w:tc>
        <w:tc>
          <w:tcPr>
            <w:tcW w:w="2948" w:type="dxa"/>
          </w:tcPr>
          <w:p w:rsidR="001E3360" w:rsidRDefault="001E3360">
            <w:pPr>
              <w:pStyle w:val="ConsPlusNormal"/>
            </w:pPr>
            <w:r>
              <w:t>Заявитель обратился лично/посредством представителя</w:t>
            </w:r>
          </w:p>
        </w:tc>
        <w:tc>
          <w:tcPr>
            <w:tcW w:w="4803" w:type="dxa"/>
          </w:tcPr>
          <w:p w:rsidR="001E3360" w:rsidRDefault="001E3360">
            <w:pPr>
              <w:pStyle w:val="ConsPlusNormal"/>
            </w:pPr>
            <w:r>
              <w:t>1. За предоставлением муниципальной услуги обратился лично заявитель.</w:t>
            </w:r>
          </w:p>
          <w:p w:rsidR="001E3360" w:rsidRDefault="001E3360">
            <w:pPr>
              <w:pStyle w:val="ConsPlusNormal"/>
            </w:pPr>
            <w:r>
              <w:t>2. За предоставлением муниципальной услуги обратился представитель заявителя.</w:t>
            </w:r>
          </w:p>
          <w:p w:rsidR="001E3360" w:rsidRDefault="001E3360">
            <w:pPr>
              <w:pStyle w:val="ConsPlusNormal"/>
            </w:pPr>
            <w:r>
              <w:t>3. За предоставлением муниципальной услуги обратилось лицо,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bl>
    <w:p w:rsidR="001E3360" w:rsidRDefault="001E3360">
      <w:pPr>
        <w:pStyle w:val="ConsPlusNormal"/>
        <w:jc w:val="both"/>
      </w:pPr>
    </w:p>
    <w:p w:rsidR="001E3360" w:rsidRDefault="001E3360">
      <w:pPr>
        <w:pStyle w:val="ConsPlusNormal"/>
        <w:jc w:val="center"/>
        <w:outlineLvl w:val="2"/>
      </w:pPr>
      <w:r>
        <w:t>2. комбинации значений признаков, каждая из которых</w:t>
      </w:r>
    </w:p>
    <w:p w:rsidR="001E3360" w:rsidRDefault="001E3360">
      <w:pPr>
        <w:pStyle w:val="ConsPlusNormal"/>
        <w:jc w:val="center"/>
      </w:pPr>
      <w:r>
        <w:t>соответствует одному варианту предоставления</w:t>
      </w:r>
    </w:p>
    <w:p w:rsidR="001E3360" w:rsidRDefault="001E3360">
      <w:pPr>
        <w:pStyle w:val="ConsPlusNormal"/>
        <w:jc w:val="center"/>
      </w:pPr>
      <w:r>
        <w:t>муниципальной услуги</w:t>
      </w:r>
    </w:p>
    <w:p w:rsidR="001E3360" w:rsidRDefault="001E33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70"/>
        <w:gridCol w:w="6860"/>
      </w:tblGrid>
      <w:tr w:rsidR="001E3360">
        <w:tc>
          <w:tcPr>
            <w:tcW w:w="1970" w:type="dxa"/>
          </w:tcPr>
          <w:p w:rsidR="001E3360" w:rsidRDefault="001E3360">
            <w:pPr>
              <w:pStyle w:val="ConsPlusNormal"/>
              <w:jc w:val="center"/>
            </w:pPr>
            <w:r>
              <w:t>Вариант</w:t>
            </w:r>
          </w:p>
        </w:tc>
        <w:tc>
          <w:tcPr>
            <w:tcW w:w="6860" w:type="dxa"/>
          </w:tcPr>
          <w:p w:rsidR="001E3360" w:rsidRDefault="001E3360">
            <w:pPr>
              <w:pStyle w:val="ConsPlusNormal"/>
              <w:jc w:val="center"/>
            </w:pPr>
            <w:r>
              <w:t>Комбинация значений признаков</w:t>
            </w:r>
          </w:p>
        </w:tc>
      </w:tr>
      <w:tr w:rsidR="001E3360">
        <w:tc>
          <w:tcPr>
            <w:tcW w:w="8830" w:type="dxa"/>
            <w:gridSpan w:val="2"/>
          </w:tcPr>
          <w:p w:rsidR="001E3360" w:rsidRDefault="001E3360">
            <w:pPr>
              <w:pStyle w:val="ConsPlusNormal"/>
            </w:pPr>
            <w:r>
              <w:t xml:space="preserve">Вариант 1: заявитель обратился с уведомлением о планируемых строительстве или реконструкции объекта индивидуального жилищного строительства или садового дома или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 за получением </w:t>
            </w:r>
            <w:r>
              <w:lastRenderedPageBreak/>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1970" w:type="dxa"/>
          </w:tcPr>
          <w:p w:rsidR="001E3360" w:rsidRDefault="001E3360">
            <w:pPr>
              <w:pStyle w:val="ConsPlusNormal"/>
              <w:jc w:val="center"/>
            </w:pPr>
            <w:r>
              <w:lastRenderedPageBreak/>
              <w:t>1</w:t>
            </w:r>
          </w:p>
        </w:tc>
        <w:tc>
          <w:tcPr>
            <w:tcW w:w="6860" w:type="dxa"/>
          </w:tcPr>
          <w:p w:rsidR="001E3360" w:rsidRDefault="001E3360">
            <w:pPr>
              <w:pStyle w:val="ConsPlusNormal"/>
            </w:pPr>
            <w:r>
              <w:t>Физическое лицо лично</w:t>
            </w:r>
          </w:p>
        </w:tc>
      </w:tr>
      <w:tr w:rsidR="001E3360">
        <w:tc>
          <w:tcPr>
            <w:tcW w:w="1970" w:type="dxa"/>
          </w:tcPr>
          <w:p w:rsidR="001E3360" w:rsidRDefault="001E3360">
            <w:pPr>
              <w:pStyle w:val="ConsPlusNormal"/>
              <w:jc w:val="center"/>
            </w:pPr>
            <w:r>
              <w:t>2</w:t>
            </w:r>
          </w:p>
        </w:tc>
        <w:tc>
          <w:tcPr>
            <w:tcW w:w="6860" w:type="dxa"/>
          </w:tcPr>
          <w:p w:rsidR="001E3360" w:rsidRDefault="001E3360">
            <w:pPr>
              <w:pStyle w:val="ConsPlusNormal"/>
            </w:pPr>
            <w:r>
              <w:t>Представитель физического лица</w:t>
            </w:r>
          </w:p>
        </w:tc>
      </w:tr>
      <w:tr w:rsidR="001E3360">
        <w:tc>
          <w:tcPr>
            <w:tcW w:w="1970" w:type="dxa"/>
          </w:tcPr>
          <w:p w:rsidR="001E3360" w:rsidRDefault="001E3360">
            <w:pPr>
              <w:pStyle w:val="ConsPlusNormal"/>
              <w:jc w:val="center"/>
            </w:pPr>
            <w:r>
              <w:t>3</w:t>
            </w:r>
          </w:p>
        </w:tc>
        <w:tc>
          <w:tcPr>
            <w:tcW w:w="6860" w:type="dxa"/>
          </w:tcPr>
          <w:p w:rsidR="001E3360" w:rsidRDefault="001E3360">
            <w:pPr>
              <w:pStyle w:val="ConsPlusNormal"/>
            </w:pPr>
            <w:r>
              <w:t>Индивидуальный предприниматель лично</w:t>
            </w:r>
          </w:p>
        </w:tc>
      </w:tr>
      <w:tr w:rsidR="001E3360">
        <w:tc>
          <w:tcPr>
            <w:tcW w:w="1970" w:type="dxa"/>
          </w:tcPr>
          <w:p w:rsidR="001E3360" w:rsidRDefault="001E3360">
            <w:pPr>
              <w:pStyle w:val="ConsPlusNormal"/>
              <w:jc w:val="center"/>
            </w:pPr>
            <w:r>
              <w:t>4</w:t>
            </w:r>
          </w:p>
        </w:tc>
        <w:tc>
          <w:tcPr>
            <w:tcW w:w="6860" w:type="dxa"/>
          </w:tcPr>
          <w:p w:rsidR="001E3360" w:rsidRDefault="001E3360">
            <w:pPr>
              <w:pStyle w:val="ConsPlusNormal"/>
            </w:pPr>
            <w:r>
              <w:t>Представитель индивидуального предпринимателя</w:t>
            </w:r>
          </w:p>
        </w:tc>
      </w:tr>
      <w:tr w:rsidR="001E3360">
        <w:tc>
          <w:tcPr>
            <w:tcW w:w="1970" w:type="dxa"/>
          </w:tcPr>
          <w:p w:rsidR="001E3360" w:rsidRDefault="001E3360">
            <w:pPr>
              <w:pStyle w:val="ConsPlusNormal"/>
              <w:jc w:val="center"/>
            </w:pPr>
            <w:r>
              <w:t>5</w:t>
            </w:r>
          </w:p>
        </w:tc>
        <w:tc>
          <w:tcPr>
            <w:tcW w:w="6860" w:type="dxa"/>
          </w:tcPr>
          <w:p w:rsidR="001E3360" w:rsidRDefault="001E3360">
            <w:pPr>
              <w:pStyle w:val="ConsPlusNormal"/>
            </w:pPr>
            <w:r>
              <w:t>Руководитель юридического лица</w:t>
            </w:r>
          </w:p>
        </w:tc>
      </w:tr>
      <w:tr w:rsidR="001E3360">
        <w:tc>
          <w:tcPr>
            <w:tcW w:w="1970" w:type="dxa"/>
          </w:tcPr>
          <w:p w:rsidR="001E3360" w:rsidRDefault="001E3360">
            <w:pPr>
              <w:pStyle w:val="ConsPlusNormal"/>
              <w:jc w:val="center"/>
            </w:pPr>
            <w:r>
              <w:t>6</w:t>
            </w:r>
          </w:p>
        </w:tc>
        <w:tc>
          <w:tcPr>
            <w:tcW w:w="6860" w:type="dxa"/>
          </w:tcPr>
          <w:p w:rsidR="001E3360" w:rsidRDefault="001E3360">
            <w:pPr>
              <w:pStyle w:val="ConsPlusNormal"/>
            </w:pPr>
            <w:r>
              <w:t>Представитель юридического лица</w:t>
            </w:r>
          </w:p>
        </w:tc>
      </w:tr>
      <w:tr w:rsidR="001E3360">
        <w:tc>
          <w:tcPr>
            <w:tcW w:w="1970" w:type="dxa"/>
          </w:tcPr>
          <w:p w:rsidR="001E3360" w:rsidRDefault="001E3360">
            <w:pPr>
              <w:pStyle w:val="ConsPlusNormal"/>
              <w:jc w:val="center"/>
            </w:pPr>
            <w:r>
              <w:t>7</w:t>
            </w:r>
          </w:p>
        </w:tc>
        <w:tc>
          <w:tcPr>
            <w:tcW w:w="6860" w:type="dxa"/>
          </w:tcPr>
          <w:p w:rsidR="001E3360" w:rsidRDefault="001E3360">
            <w:pPr>
              <w:pStyle w:val="ConsPlusNormal"/>
            </w:pPr>
            <w:r>
              <w:t>Индивидуальный предприниматель,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8</w:t>
            </w:r>
          </w:p>
        </w:tc>
        <w:tc>
          <w:tcPr>
            <w:tcW w:w="6860" w:type="dxa"/>
          </w:tcPr>
          <w:p w:rsidR="001E3360" w:rsidRDefault="001E3360">
            <w:pPr>
              <w:pStyle w:val="ConsPlusNormal"/>
            </w:pPr>
            <w:r>
              <w:t>Представитель индивидуального предпринимателя,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9</w:t>
            </w:r>
          </w:p>
        </w:tc>
        <w:tc>
          <w:tcPr>
            <w:tcW w:w="6860" w:type="dxa"/>
          </w:tcPr>
          <w:p w:rsidR="001E3360" w:rsidRDefault="001E3360">
            <w:pPr>
              <w:pStyle w:val="ConsPlusNormal"/>
            </w:pPr>
            <w:r>
              <w:t>Руководитель юридического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10</w:t>
            </w:r>
          </w:p>
        </w:tc>
        <w:tc>
          <w:tcPr>
            <w:tcW w:w="6860" w:type="dxa"/>
          </w:tcPr>
          <w:p w:rsidR="001E3360" w:rsidRDefault="001E3360">
            <w:pPr>
              <w:pStyle w:val="ConsPlusNormal"/>
            </w:pPr>
            <w:r>
              <w:t>Представитель юридического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8830" w:type="dxa"/>
            <w:gridSpan w:val="2"/>
          </w:tcPr>
          <w:p w:rsidR="001E3360" w:rsidRDefault="001E3360">
            <w:pPr>
              <w:pStyle w:val="ConsPlusNormal"/>
            </w:pPr>
            <w:r>
              <w:t>Вариант 2: заявитель обратился за выдачей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1970" w:type="dxa"/>
          </w:tcPr>
          <w:p w:rsidR="001E3360" w:rsidRDefault="001E3360">
            <w:pPr>
              <w:pStyle w:val="ConsPlusNormal"/>
              <w:jc w:val="center"/>
            </w:pPr>
            <w:r>
              <w:t>1</w:t>
            </w:r>
          </w:p>
        </w:tc>
        <w:tc>
          <w:tcPr>
            <w:tcW w:w="6860" w:type="dxa"/>
          </w:tcPr>
          <w:p w:rsidR="001E3360" w:rsidRDefault="001E3360">
            <w:pPr>
              <w:pStyle w:val="ConsPlusNormal"/>
            </w:pPr>
            <w:r>
              <w:t>Физическое лицо лично</w:t>
            </w:r>
          </w:p>
        </w:tc>
      </w:tr>
      <w:tr w:rsidR="001E3360">
        <w:tc>
          <w:tcPr>
            <w:tcW w:w="1970" w:type="dxa"/>
          </w:tcPr>
          <w:p w:rsidR="001E3360" w:rsidRDefault="001E3360">
            <w:pPr>
              <w:pStyle w:val="ConsPlusNormal"/>
              <w:jc w:val="center"/>
            </w:pPr>
            <w:r>
              <w:t>2</w:t>
            </w:r>
          </w:p>
        </w:tc>
        <w:tc>
          <w:tcPr>
            <w:tcW w:w="6860" w:type="dxa"/>
          </w:tcPr>
          <w:p w:rsidR="001E3360" w:rsidRDefault="001E3360">
            <w:pPr>
              <w:pStyle w:val="ConsPlusNormal"/>
            </w:pPr>
            <w:r>
              <w:t>Представитель физического лица</w:t>
            </w:r>
          </w:p>
        </w:tc>
      </w:tr>
      <w:tr w:rsidR="001E3360">
        <w:tc>
          <w:tcPr>
            <w:tcW w:w="1970" w:type="dxa"/>
          </w:tcPr>
          <w:p w:rsidR="001E3360" w:rsidRDefault="001E3360">
            <w:pPr>
              <w:pStyle w:val="ConsPlusNormal"/>
              <w:jc w:val="center"/>
            </w:pPr>
            <w:r>
              <w:t>3</w:t>
            </w:r>
          </w:p>
        </w:tc>
        <w:tc>
          <w:tcPr>
            <w:tcW w:w="6860" w:type="dxa"/>
          </w:tcPr>
          <w:p w:rsidR="001E3360" w:rsidRDefault="001E3360">
            <w:pPr>
              <w:pStyle w:val="ConsPlusNormal"/>
            </w:pPr>
            <w:r>
              <w:t>Индивидуальный предприниматель лично</w:t>
            </w:r>
          </w:p>
        </w:tc>
      </w:tr>
      <w:tr w:rsidR="001E3360">
        <w:tc>
          <w:tcPr>
            <w:tcW w:w="1970" w:type="dxa"/>
          </w:tcPr>
          <w:p w:rsidR="001E3360" w:rsidRDefault="001E3360">
            <w:pPr>
              <w:pStyle w:val="ConsPlusNormal"/>
              <w:jc w:val="center"/>
            </w:pPr>
            <w:r>
              <w:t>4</w:t>
            </w:r>
          </w:p>
        </w:tc>
        <w:tc>
          <w:tcPr>
            <w:tcW w:w="6860" w:type="dxa"/>
          </w:tcPr>
          <w:p w:rsidR="001E3360" w:rsidRDefault="001E3360">
            <w:pPr>
              <w:pStyle w:val="ConsPlusNormal"/>
            </w:pPr>
            <w:r>
              <w:t>Представитель индивидуального предпринимателя</w:t>
            </w:r>
          </w:p>
        </w:tc>
      </w:tr>
      <w:tr w:rsidR="001E3360">
        <w:tc>
          <w:tcPr>
            <w:tcW w:w="1970" w:type="dxa"/>
          </w:tcPr>
          <w:p w:rsidR="001E3360" w:rsidRDefault="001E3360">
            <w:pPr>
              <w:pStyle w:val="ConsPlusNormal"/>
              <w:jc w:val="center"/>
            </w:pPr>
            <w:r>
              <w:t>5</w:t>
            </w:r>
          </w:p>
        </w:tc>
        <w:tc>
          <w:tcPr>
            <w:tcW w:w="6860" w:type="dxa"/>
          </w:tcPr>
          <w:p w:rsidR="001E3360" w:rsidRDefault="001E3360">
            <w:pPr>
              <w:pStyle w:val="ConsPlusNormal"/>
            </w:pPr>
            <w:r>
              <w:t>Руководитель юридического лица</w:t>
            </w:r>
          </w:p>
        </w:tc>
      </w:tr>
      <w:tr w:rsidR="001E3360">
        <w:tc>
          <w:tcPr>
            <w:tcW w:w="1970" w:type="dxa"/>
          </w:tcPr>
          <w:p w:rsidR="001E3360" w:rsidRDefault="001E3360">
            <w:pPr>
              <w:pStyle w:val="ConsPlusNormal"/>
              <w:jc w:val="center"/>
            </w:pPr>
            <w:r>
              <w:t>6</w:t>
            </w:r>
          </w:p>
        </w:tc>
        <w:tc>
          <w:tcPr>
            <w:tcW w:w="6860" w:type="dxa"/>
          </w:tcPr>
          <w:p w:rsidR="001E3360" w:rsidRDefault="001E3360">
            <w:pPr>
              <w:pStyle w:val="ConsPlusNormal"/>
            </w:pPr>
            <w:r>
              <w:t>Представитель юридического лица</w:t>
            </w:r>
          </w:p>
        </w:tc>
      </w:tr>
      <w:tr w:rsidR="001E3360">
        <w:tc>
          <w:tcPr>
            <w:tcW w:w="1970" w:type="dxa"/>
          </w:tcPr>
          <w:p w:rsidR="001E3360" w:rsidRDefault="001E3360">
            <w:pPr>
              <w:pStyle w:val="ConsPlusNormal"/>
              <w:jc w:val="center"/>
            </w:pPr>
            <w:r>
              <w:lastRenderedPageBreak/>
              <w:t>7</w:t>
            </w:r>
          </w:p>
        </w:tc>
        <w:tc>
          <w:tcPr>
            <w:tcW w:w="6860" w:type="dxa"/>
          </w:tcPr>
          <w:p w:rsidR="001E3360" w:rsidRDefault="001E3360">
            <w:pPr>
              <w:pStyle w:val="ConsPlusNormal"/>
            </w:pPr>
            <w:r>
              <w:t>Индивидуальный предприниматель,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8</w:t>
            </w:r>
          </w:p>
        </w:tc>
        <w:tc>
          <w:tcPr>
            <w:tcW w:w="6860" w:type="dxa"/>
          </w:tcPr>
          <w:p w:rsidR="001E3360" w:rsidRDefault="001E3360">
            <w:pPr>
              <w:pStyle w:val="ConsPlusNormal"/>
            </w:pPr>
            <w:r>
              <w:t>Представитель индивидуального предпринимателя,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9</w:t>
            </w:r>
          </w:p>
        </w:tc>
        <w:tc>
          <w:tcPr>
            <w:tcW w:w="6860" w:type="dxa"/>
          </w:tcPr>
          <w:p w:rsidR="001E3360" w:rsidRDefault="001E3360">
            <w:pPr>
              <w:pStyle w:val="ConsPlusNormal"/>
            </w:pPr>
            <w:r>
              <w:t>Руководитель юридического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10</w:t>
            </w:r>
          </w:p>
        </w:tc>
        <w:tc>
          <w:tcPr>
            <w:tcW w:w="6860" w:type="dxa"/>
          </w:tcPr>
          <w:p w:rsidR="001E3360" w:rsidRDefault="001E3360">
            <w:pPr>
              <w:pStyle w:val="ConsPlusNormal"/>
            </w:pPr>
            <w:r>
              <w:t>Представитель юридического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8830" w:type="dxa"/>
            <w:gridSpan w:val="2"/>
          </w:tcPr>
          <w:p w:rsidR="001E3360" w:rsidRDefault="001E3360">
            <w:pPr>
              <w:pStyle w:val="ConsPlusNormal"/>
            </w:pPr>
            <w:r>
              <w:t>Вариант 3: заявитель обратился за исправлением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1970" w:type="dxa"/>
          </w:tcPr>
          <w:p w:rsidR="001E3360" w:rsidRDefault="001E3360">
            <w:pPr>
              <w:pStyle w:val="ConsPlusNormal"/>
              <w:jc w:val="center"/>
            </w:pPr>
            <w:r>
              <w:t>1</w:t>
            </w:r>
          </w:p>
        </w:tc>
        <w:tc>
          <w:tcPr>
            <w:tcW w:w="6860" w:type="dxa"/>
          </w:tcPr>
          <w:p w:rsidR="001E3360" w:rsidRDefault="001E3360">
            <w:pPr>
              <w:pStyle w:val="ConsPlusNormal"/>
            </w:pPr>
            <w:r>
              <w:t>Физическое лицо лично</w:t>
            </w:r>
          </w:p>
        </w:tc>
      </w:tr>
      <w:tr w:rsidR="001E3360">
        <w:tc>
          <w:tcPr>
            <w:tcW w:w="1970" w:type="dxa"/>
          </w:tcPr>
          <w:p w:rsidR="001E3360" w:rsidRDefault="001E3360">
            <w:pPr>
              <w:pStyle w:val="ConsPlusNormal"/>
              <w:jc w:val="center"/>
            </w:pPr>
            <w:r>
              <w:t>2</w:t>
            </w:r>
          </w:p>
        </w:tc>
        <w:tc>
          <w:tcPr>
            <w:tcW w:w="6860" w:type="dxa"/>
          </w:tcPr>
          <w:p w:rsidR="001E3360" w:rsidRDefault="001E3360">
            <w:pPr>
              <w:pStyle w:val="ConsPlusNormal"/>
            </w:pPr>
            <w:r>
              <w:t>Представитель физического лица</w:t>
            </w:r>
          </w:p>
        </w:tc>
      </w:tr>
      <w:tr w:rsidR="001E3360">
        <w:tc>
          <w:tcPr>
            <w:tcW w:w="1970" w:type="dxa"/>
          </w:tcPr>
          <w:p w:rsidR="001E3360" w:rsidRDefault="001E3360">
            <w:pPr>
              <w:pStyle w:val="ConsPlusNormal"/>
              <w:jc w:val="center"/>
            </w:pPr>
            <w:r>
              <w:t>3</w:t>
            </w:r>
          </w:p>
        </w:tc>
        <w:tc>
          <w:tcPr>
            <w:tcW w:w="6860" w:type="dxa"/>
          </w:tcPr>
          <w:p w:rsidR="001E3360" w:rsidRDefault="001E3360">
            <w:pPr>
              <w:pStyle w:val="ConsPlusNormal"/>
            </w:pPr>
            <w:r>
              <w:t>Индивидуальный предприниматель лично</w:t>
            </w:r>
          </w:p>
        </w:tc>
      </w:tr>
      <w:tr w:rsidR="001E3360">
        <w:tc>
          <w:tcPr>
            <w:tcW w:w="1970" w:type="dxa"/>
          </w:tcPr>
          <w:p w:rsidR="001E3360" w:rsidRDefault="001E3360">
            <w:pPr>
              <w:pStyle w:val="ConsPlusNormal"/>
              <w:jc w:val="center"/>
            </w:pPr>
            <w:r>
              <w:t>4</w:t>
            </w:r>
          </w:p>
        </w:tc>
        <w:tc>
          <w:tcPr>
            <w:tcW w:w="6860" w:type="dxa"/>
          </w:tcPr>
          <w:p w:rsidR="001E3360" w:rsidRDefault="001E3360">
            <w:pPr>
              <w:pStyle w:val="ConsPlusNormal"/>
            </w:pPr>
            <w:r>
              <w:t>Представитель индивидуального предпринимателя</w:t>
            </w:r>
          </w:p>
        </w:tc>
      </w:tr>
      <w:tr w:rsidR="001E3360">
        <w:tc>
          <w:tcPr>
            <w:tcW w:w="1970" w:type="dxa"/>
          </w:tcPr>
          <w:p w:rsidR="001E3360" w:rsidRDefault="001E3360">
            <w:pPr>
              <w:pStyle w:val="ConsPlusNormal"/>
              <w:jc w:val="center"/>
            </w:pPr>
            <w:r>
              <w:t>5</w:t>
            </w:r>
          </w:p>
        </w:tc>
        <w:tc>
          <w:tcPr>
            <w:tcW w:w="6860" w:type="dxa"/>
          </w:tcPr>
          <w:p w:rsidR="001E3360" w:rsidRDefault="001E3360">
            <w:pPr>
              <w:pStyle w:val="ConsPlusNormal"/>
            </w:pPr>
            <w:r>
              <w:t>Руководитель юридического лица</w:t>
            </w:r>
          </w:p>
        </w:tc>
      </w:tr>
      <w:tr w:rsidR="001E3360">
        <w:tc>
          <w:tcPr>
            <w:tcW w:w="1970" w:type="dxa"/>
          </w:tcPr>
          <w:p w:rsidR="001E3360" w:rsidRDefault="001E3360">
            <w:pPr>
              <w:pStyle w:val="ConsPlusNormal"/>
              <w:jc w:val="center"/>
            </w:pPr>
            <w:r>
              <w:t>6</w:t>
            </w:r>
          </w:p>
        </w:tc>
        <w:tc>
          <w:tcPr>
            <w:tcW w:w="6860" w:type="dxa"/>
          </w:tcPr>
          <w:p w:rsidR="001E3360" w:rsidRDefault="001E3360">
            <w:pPr>
              <w:pStyle w:val="ConsPlusNormal"/>
            </w:pPr>
            <w:r>
              <w:t>Представитель юридического лица</w:t>
            </w:r>
          </w:p>
        </w:tc>
      </w:tr>
      <w:tr w:rsidR="001E3360">
        <w:tc>
          <w:tcPr>
            <w:tcW w:w="1970" w:type="dxa"/>
          </w:tcPr>
          <w:p w:rsidR="001E3360" w:rsidRDefault="001E3360">
            <w:pPr>
              <w:pStyle w:val="ConsPlusNormal"/>
              <w:jc w:val="center"/>
            </w:pPr>
            <w:r>
              <w:t>7</w:t>
            </w:r>
          </w:p>
        </w:tc>
        <w:tc>
          <w:tcPr>
            <w:tcW w:w="6860" w:type="dxa"/>
          </w:tcPr>
          <w:p w:rsidR="001E3360" w:rsidRDefault="001E3360">
            <w:pPr>
              <w:pStyle w:val="ConsPlusNormal"/>
            </w:pPr>
            <w:r>
              <w:t>Индивидуальный предприниматель,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8</w:t>
            </w:r>
          </w:p>
        </w:tc>
        <w:tc>
          <w:tcPr>
            <w:tcW w:w="6860" w:type="dxa"/>
          </w:tcPr>
          <w:p w:rsidR="001E3360" w:rsidRDefault="001E3360">
            <w:pPr>
              <w:pStyle w:val="ConsPlusNormal"/>
            </w:pPr>
            <w:r>
              <w:t>Представитель индивидуального предпринимателя,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9</w:t>
            </w:r>
          </w:p>
        </w:tc>
        <w:tc>
          <w:tcPr>
            <w:tcW w:w="6860" w:type="dxa"/>
          </w:tcPr>
          <w:p w:rsidR="001E3360" w:rsidRDefault="001E3360">
            <w:pPr>
              <w:pStyle w:val="ConsPlusNormal"/>
            </w:pPr>
            <w:r>
              <w:t>Руководитель юридического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tc>
      </w:tr>
      <w:tr w:rsidR="001E3360">
        <w:tc>
          <w:tcPr>
            <w:tcW w:w="1970" w:type="dxa"/>
          </w:tcPr>
          <w:p w:rsidR="001E3360" w:rsidRDefault="001E3360">
            <w:pPr>
              <w:pStyle w:val="ConsPlusNormal"/>
              <w:jc w:val="center"/>
            </w:pPr>
            <w:r>
              <w:t>10</w:t>
            </w:r>
          </w:p>
        </w:tc>
        <w:tc>
          <w:tcPr>
            <w:tcW w:w="6860" w:type="dxa"/>
          </w:tcPr>
          <w:p w:rsidR="001E3360" w:rsidRDefault="001E3360">
            <w:pPr>
              <w:pStyle w:val="ConsPlusNormal"/>
            </w:pPr>
            <w:r>
              <w:t xml:space="preserve">Представитель юридического лица, выполняющего работы по строительству объекта индивидуального жилищного строительства на </w:t>
            </w:r>
            <w:r>
              <w:lastRenderedPageBreak/>
              <w:t>основании договора строительного подряда с использованием счета эскроу</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2</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1871"/>
        <w:gridCol w:w="680"/>
        <w:gridCol w:w="340"/>
        <w:gridCol w:w="1078"/>
        <w:gridCol w:w="555"/>
        <w:gridCol w:w="578"/>
        <w:gridCol w:w="1247"/>
        <w:gridCol w:w="2722"/>
      </w:tblGrid>
      <w:tr w:rsidR="001E3360">
        <w:tc>
          <w:tcPr>
            <w:tcW w:w="3969" w:type="dxa"/>
            <w:gridSpan w:val="4"/>
            <w:vMerge w:val="restart"/>
            <w:tcBorders>
              <w:top w:val="nil"/>
              <w:left w:val="nil"/>
              <w:bottom w:val="nil"/>
              <w:right w:val="nil"/>
            </w:tcBorders>
          </w:tcPr>
          <w:p w:rsidR="001E3360" w:rsidRDefault="001E3360">
            <w:pPr>
              <w:pStyle w:val="ConsPlusNormal"/>
            </w:pPr>
          </w:p>
        </w:tc>
        <w:tc>
          <w:tcPr>
            <w:tcW w:w="5102" w:type="dxa"/>
            <w:gridSpan w:val="4"/>
            <w:tcBorders>
              <w:top w:val="nil"/>
              <w:left w:val="nil"/>
              <w:bottom w:val="nil"/>
              <w:right w:val="nil"/>
            </w:tcBorders>
          </w:tcPr>
          <w:p w:rsidR="001E3360" w:rsidRDefault="001E3360">
            <w:pPr>
              <w:pStyle w:val="ConsPlusNormal"/>
              <w:jc w:val="right"/>
            </w:pPr>
            <w:r>
              <w:t>Кому 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tc>
      </w:tr>
      <w:tr w:rsidR="001E3360">
        <w:tc>
          <w:tcPr>
            <w:tcW w:w="3969" w:type="dxa"/>
            <w:gridSpan w:val="4"/>
            <w:vMerge/>
            <w:tcBorders>
              <w:top w:val="nil"/>
              <w:left w:val="nil"/>
              <w:bottom w:val="nil"/>
              <w:right w:val="nil"/>
            </w:tcBorders>
          </w:tcPr>
          <w:p w:rsidR="001E3360" w:rsidRDefault="001E3360">
            <w:pPr>
              <w:pStyle w:val="ConsPlusNormal"/>
            </w:pPr>
          </w:p>
        </w:tc>
        <w:tc>
          <w:tcPr>
            <w:tcW w:w="555" w:type="dxa"/>
            <w:tcBorders>
              <w:top w:val="nil"/>
              <w:left w:val="nil"/>
              <w:bottom w:val="nil"/>
              <w:right w:val="nil"/>
            </w:tcBorders>
          </w:tcPr>
          <w:p w:rsidR="001E3360" w:rsidRDefault="001E3360">
            <w:pPr>
              <w:pStyle w:val="ConsPlusNormal"/>
            </w:pPr>
          </w:p>
        </w:tc>
        <w:tc>
          <w:tcPr>
            <w:tcW w:w="4547" w:type="dxa"/>
            <w:gridSpan w:val="3"/>
            <w:tcBorders>
              <w:top w:val="nil"/>
              <w:left w:val="nil"/>
              <w:bottom w:val="nil"/>
              <w:right w:val="nil"/>
            </w:tcBorders>
          </w:tcPr>
          <w:p w:rsidR="001E3360" w:rsidRDefault="001E3360">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1E3360" w:rsidRDefault="001E3360">
            <w:pPr>
              <w:pStyle w:val="ConsPlusNormal"/>
              <w:jc w:val="center"/>
            </w:pPr>
            <w:r>
              <w:t>для юридического лица)</w:t>
            </w:r>
          </w:p>
        </w:tc>
      </w:tr>
      <w:tr w:rsidR="001E3360">
        <w:tc>
          <w:tcPr>
            <w:tcW w:w="3969" w:type="dxa"/>
            <w:gridSpan w:val="4"/>
            <w:vMerge/>
            <w:tcBorders>
              <w:top w:val="nil"/>
              <w:left w:val="nil"/>
              <w:bottom w:val="nil"/>
              <w:right w:val="nil"/>
            </w:tcBorders>
          </w:tcPr>
          <w:p w:rsidR="001E3360" w:rsidRDefault="001E3360">
            <w:pPr>
              <w:pStyle w:val="ConsPlusNormal"/>
            </w:pPr>
          </w:p>
        </w:tc>
        <w:tc>
          <w:tcPr>
            <w:tcW w:w="5102" w:type="dxa"/>
            <w:gridSpan w:val="4"/>
            <w:tcBorders>
              <w:top w:val="nil"/>
              <w:left w:val="nil"/>
              <w:bottom w:val="nil"/>
              <w:right w:val="nil"/>
            </w:tcBorders>
          </w:tcPr>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center"/>
            </w:pPr>
            <w:r>
              <w:t>(почтовый индекс и адрес, телефон,</w:t>
            </w:r>
          </w:p>
          <w:p w:rsidR="001E3360" w:rsidRDefault="001E3360">
            <w:pPr>
              <w:pStyle w:val="ConsPlusNormal"/>
              <w:jc w:val="center"/>
            </w:pPr>
            <w:r>
              <w:t>адрес электронной почты)</w:t>
            </w:r>
          </w:p>
        </w:tc>
      </w:tr>
      <w:tr w:rsidR="001E3360">
        <w:tc>
          <w:tcPr>
            <w:tcW w:w="9071" w:type="dxa"/>
            <w:gridSpan w:val="8"/>
            <w:tcBorders>
              <w:top w:val="nil"/>
              <w:left w:val="nil"/>
              <w:bottom w:val="nil"/>
              <w:right w:val="nil"/>
            </w:tcBorders>
          </w:tcPr>
          <w:p w:rsidR="001E3360" w:rsidRDefault="001E3360">
            <w:pPr>
              <w:pStyle w:val="ConsPlusNormal"/>
              <w:jc w:val="center"/>
            </w:pPr>
            <w:bookmarkStart w:id="59" w:name="P820"/>
            <w:bookmarkEnd w:id="59"/>
            <w:r>
              <w:rPr>
                <w:b/>
              </w:rPr>
              <w:t>РЕШЕНИЕ</w:t>
            </w:r>
          </w:p>
          <w:p w:rsidR="001E3360" w:rsidRDefault="001E3360">
            <w:pPr>
              <w:pStyle w:val="ConsPlusNormal"/>
              <w:jc w:val="center"/>
            </w:pPr>
            <w:r>
              <w:rPr>
                <w:b/>
              </w:rPr>
              <w:t>об отказе в приеме документов</w:t>
            </w:r>
          </w:p>
        </w:tc>
      </w:tr>
      <w:tr w:rsidR="001E3360">
        <w:tc>
          <w:tcPr>
            <w:tcW w:w="9071" w:type="dxa"/>
            <w:gridSpan w:val="8"/>
            <w:tcBorders>
              <w:top w:val="nil"/>
              <w:left w:val="nil"/>
              <w:right w:val="nil"/>
            </w:tcBorders>
          </w:tcPr>
          <w:p w:rsidR="001E3360" w:rsidRDefault="001E3360">
            <w:pPr>
              <w:pStyle w:val="ConsPlusNormal"/>
              <w:ind w:firstLine="283"/>
              <w:jc w:val="both"/>
            </w:pPr>
            <w:r>
              <w:t>В приеме документов для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Вам отказано по следующим основаниям:</w:t>
            </w:r>
          </w:p>
        </w:tc>
      </w:tr>
      <w:tr w:rsidR="001E3360">
        <w:tblPrEx>
          <w:tblBorders>
            <w:left w:val="single" w:sz="4" w:space="0" w:color="auto"/>
            <w:right w:val="single" w:sz="4" w:space="0" w:color="auto"/>
            <w:insideH w:val="single" w:sz="4" w:space="0" w:color="auto"/>
            <w:insideV w:val="single" w:sz="4" w:space="0" w:color="auto"/>
          </w:tblBorders>
        </w:tblPrEx>
        <w:tc>
          <w:tcPr>
            <w:tcW w:w="1871" w:type="dxa"/>
          </w:tcPr>
          <w:p w:rsidR="001E3360" w:rsidRDefault="001E3360">
            <w:pPr>
              <w:pStyle w:val="ConsPlusNormal"/>
              <w:jc w:val="center"/>
            </w:pPr>
            <w:r>
              <w:t>N пункта Административного регламента</w:t>
            </w:r>
          </w:p>
        </w:tc>
        <w:tc>
          <w:tcPr>
            <w:tcW w:w="4478" w:type="dxa"/>
            <w:gridSpan w:val="6"/>
          </w:tcPr>
          <w:p w:rsidR="001E3360" w:rsidRDefault="001E3360">
            <w:pPr>
              <w:pStyle w:val="ConsPlusNormal"/>
              <w:jc w:val="center"/>
            </w:pPr>
            <w:r>
              <w:t>Основание для отказа в соответствии с Административным регламентом</w:t>
            </w:r>
          </w:p>
        </w:tc>
        <w:tc>
          <w:tcPr>
            <w:tcW w:w="2722" w:type="dxa"/>
          </w:tcPr>
          <w:p w:rsidR="001E3360" w:rsidRDefault="001E3360">
            <w:pPr>
              <w:pStyle w:val="ConsPlusNormal"/>
              <w:jc w:val="center"/>
            </w:pPr>
            <w:r>
              <w:t>Разъяснение причин отказа в приеме документов</w:t>
            </w:r>
          </w:p>
        </w:tc>
      </w:tr>
      <w:tr w:rsidR="001E3360">
        <w:tblPrEx>
          <w:tblBorders>
            <w:left w:val="single" w:sz="4" w:space="0" w:color="auto"/>
            <w:right w:val="single" w:sz="4" w:space="0" w:color="auto"/>
            <w:insideH w:val="single" w:sz="4" w:space="0" w:color="auto"/>
            <w:insideV w:val="single" w:sz="4" w:space="0" w:color="auto"/>
          </w:tblBorders>
        </w:tblPrEx>
        <w:tc>
          <w:tcPr>
            <w:tcW w:w="1871" w:type="dxa"/>
          </w:tcPr>
          <w:p w:rsidR="001E3360" w:rsidRDefault="001E3360">
            <w:pPr>
              <w:pStyle w:val="ConsPlusNormal"/>
              <w:jc w:val="center"/>
            </w:pPr>
            <w:hyperlink w:anchor="P198">
              <w:r>
                <w:rPr>
                  <w:color w:val="0000FF"/>
                </w:rPr>
                <w:t>Подпункт "а" пункта 2.7.1</w:t>
              </w:r>
            </w:hyperlink>
          </w:p>
        </w:tc>
        <w:tc>
          <w:tcPr>
            <w:tcW w:w="4478" w:type="dxa"/>
            <w:gridSpan w:val="6"/>
          </w:tcPr>
          <w:p w:rsidR="001E3360" w:rsidRDefault="001E3360">
            <w:pPr>
              <w:pStyle w:val="ConsPlusNormal"/>
            </w:pPr>
            <w:r>
              <w:t xml:space="preserve">Уведомление о планируемом строительстве, уведомление об изменении параметров </w:t>
            </w:r>
            <w:r>
              <w:lastRenderedPageBreak/>
              <w:t>представлено в орган местного самоуправления, в полномочия которого не входит предоставление муниципальной услуги</w:t>
            </w:r>
          </w:p>
        </w:tc>
        <w:tc>
          <w:tcPr>
            <w:tcW w:w="2722" w:type="dxa"/>
          </w:tcPr>
          <w:p w:rsidR="001E3360" w:rsidRDefault="001E3360">
            <w:pPr>
              <w:pStyle w:val="ConsPlusNormal"/>
            </w:pPr>
            <w:r>
              <w:lastRenderedPageBreak/>
              <w:t xml:space="preserve">Указывается, какое ведомство, организация </w:t>
            </w:r>
            <w:r>
              <w:lastRenderedPageBreak/>
              <w:t>предоставляют муниципальную услугу, информация об их местонахождении</w:t>
            </w:r>
          </w:p>
        </w:tc>
      </w:tr>
      <w:tr w:rsidR="001E3360">
        <w:tblPrEx>
          <w:tblBorders>
            <w:left w:val="single" w:sz="4" w:space="0" w:color="auto"/>
            <w:right w:val="single" w:sz="4" w:space="0" w:color="auto"/>
            <w:insideH w:val="single" w:sz="4" w:space="0" w:color="auto"/>
            <w:insideV w:val="single" w:sz="4" w:space="0" w:color="auto"/>
          </w:tblBorders>
        </w:tblPrEx>
        <w:tc>
          <w:tcPr>
            <w:tcW w:w="1871" w:type="dxa"/>
          </w:tcPr>
          <w:p w:rsidR="001E3360" w:rsidRDefault="001E3360">
            <w:pPr>
              <w:pStyle w:val="ConsPlusNormal"/>
              <w:jc w:val="center"/>
            </w:pPr>
            <w:hyperlink w:anchor="P199">
              <w:r>
                <w:rPr>
                  <w:color w:val="0000FF"/>
                </w:rPr>
                <w:t>Подпункт "б" пункта 2.7.1</w:t>
              </w:r>
            </w:hyperlink>
          </w:p>
        </w:tc>
        <w:tc>
          <w:tcPr>
            <w:tcW w:w="4478" w:type="dxa"/>
            <w:gridSpan w:val="6"/>
          </w:tcPr>
          <w:p w:rsidR="001E3360" w:rsidRDefault="001E3360">
            <w:pPr>
              <w:pStyle w:val="ConsPlusNormal"/>
            </w:pPr>
            <w: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указанного лица)</w:t>
            </w:r>
          </w:p>
        </w:tc>
        <w:tc>
          <w:tcPr>
            <w:tcW w:w="2722" w:type="dxa"/>
          </w:tcPr>
          <w:p w:rsidR="001E3360" w:rsidRDefault="001E3360">
            <w:pPr>
              <w:pStyle w:val="ConsPlusNormal"/>
            </w:pPr>
            <w:r>
              <w:t>Указывается исчерпывающий перечень документов, утративших силу</w:t>
            </w:r>
          </w:p>
        </w:tc>
      </w:tr>
      <w:tr w:rsidR="001E3360">
        <w:tblPrEx>
          <w:tblBorders>
            <w:left w:val="single" w:sz="4" w:space="0" w:color="auto"/>
            <w:right w:val="single" w:sz="4" w:space="0" w:color="auto"/>
            <w:insideH w:val="single" w:sz="4" w:space="0" w:color="auto"/>
            <w:insideV w:val="single" w:sz="4" w:space="0" w:color="auto"/>
          </w:tblBorders>
        </w:tblPrEx>
        <w:tc>
          <w:tcPr>
            <w:tcW w:w="1871" w:type="dxa"/>
          </w:tcPr>
          <w:p w:rsidR="001E3360" w:rsidRDefault="001E3360">
            <w:pPr>
              <w:pStyle w:val="ConsPlusNormal"/>
              <w:jc w:val="center"/>
            </w:pPr>
            <w:hyperlink w:anchor="P200">
              <w:r>
                <w:rPr>
                  <w:color w:val="0000FF"/>
                </w:rPr>
                <w:t>Подпункт "в" пункта 2.7.1</w:t>
              </w:r>
            </w:hyperlink>
          </w:p>
        </w:tc>
        <w:tc>
          <w:tcPr>
            <w:tcW w:w="4478" w:type="dxa"/>
            <w:gridSpan w:val="6"/>
          </w:tcPr>
          <w:p w:rsidR="001E3360" w:rsidRDefault="001E3360">
            <w:pPr>
              <w:pStyle w:val="ConsPlusNormal"/>
            </w:pPr>
            <w:r>
              <w:t>Представленные документы содержат подчистки и исправления текста</w:t>
            </w:r>
          </w:p>
        </w:tc>
        <w:tc>
          <w:tcPr>
            <w:tcW w:w="2722" w:type="dxa"/>
          </w:tcPr>
          <w:p w:rsidR="001E3360" w:rsidRDefault="001E3360">
            <w:pPr>
              <w:pStyle w:val="ConsPlusNormal"/>
            </w:pPr>
            <w:r>
              <w:t>Указывается исчерпывающий перечень документов, содержащих подчистки и исправления текста</w:t>
            </w:r>
          </w:p>
        </w:tc>
      </w:tr>
      <w:tr w:rsidR="001E3360">
        <w:tblPrEx>
          <w:tblBorders>
            <w:left w:val="single" w:sz="4" w:space="0" w:color="auto"/>
            <w:right w:val="single" w:sz="4" w:space="0" w:color="auto"/>
            <w:insideH w:val="single" w:sz="4" w:space="0" w:color="auto"/>
            <w:insideV w:val="single" w:sz="4" w:space="0" w:color="auto"/>
          </w:tblBorders>
        </w:tblPrEx>
        <w:tc>
          <w:tcPr>
            <w:tcW w:w="1871" w:type="dxa"/>
          </w:tcPr>
          <w:p w:rsidR="001E3360" w:rsidRDefault="001E3360">
            <w:pPr>
              <w:pStyle w:val="ConsPlusNormal"/>
              <w:jc w:val="center"/>
            </w:pPr>
            <w:hyperlink w:anchor="P201">
              <w:r>
                <w:rPr>
                  <w:color w:val="0000FF"/>
                </w:rPr>
                <w:t>Подпункт "г" пункта 2.7.1</w:t>
              </w:r>
            </w:hyperlink>
          </w:p>
        </w:tc>
        <w:tc>
          <w:tcPr>
            <w:tcW w:w="4478" w:type="dxa"/>
            <w:gridSpan w:val="6"/>
          </w:tcPr>
          <w:p w:rsidR="001E3360" w:rsidRDefault="001E3360">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722" w:type="dxa"/>
          </w:tcPr>
          <w:p w:rsidR="001E3360" w:rsidRDefault="001E3360">
            <w:pPr>
              <w:pStyle w:val="ConsPlusNormal"/>
            </w:pPr>
            <w:r>
              <w:t>Указывается исчерпывающий перечень документов, содержащих повреждения</w:t>
            </w:r>
          </w:p>
        </w:tc>
      </w:tr>
      <w:tr w:rsidR="001E3360">
        <w:tblPrEx>
          <w:tblBorders>
            <w:left w:val="single" w:sz="4" w:space="0" w:color="auto"/>
            <w:right w:val="single" w:sz="4" w:space="0" w:color="auto"/>
            <w:insideH w:val="single" w:sz="4" w:space="0" w:color="auto"/>
            <w:insideV w:val="single" w:sz="4" w:space="0" w:color="auto"/>
          </w:tblBorders>
        </w:tblPrEx>
        <w:tc>
          <w:tcPr>
            <w:tcW w:w="1871" w:type="dxa"/>
          </w:tcPr>
          <w:p w:rsidR="001E3360" w:rsidRDefault="001E3360">
            <w:pPr>
              <w:pStyle w:val="ConsPlusNormal"/>
              <w:jc w:val="center"/>
            </w:pPr>
            <w:hyperlink w:anchor="P202">
              <w:r>
                <w:rPr>
                  <w:color w:val="0000FF"/>
                </w:rPr>
                <w:t>Подпункт "д" пункта 2.7.1</w:t>
              </w:r>
            </w:hyperlink>
          </w:p>
        </w:tc>
        <w:tc>
          <w:tcPr>
            <w:tcW w:w="4478" w:type="dxa"/>
            <w:gridSpan w:val="6"/>
          </w:tcPr>
          <w:p w:rsidR="001E3360" w:rsidRDefault="001E3360">
            <w:pPr>
              <w:pStyle w:val="ConsPlusNormal"/>
            </w:pPr>
            <w:r>
              <w:t xml:space="preserve">Выявлено несоблюдение установленных </w:t>
            </w:r>
            <w:hyperlink r:id="rId86">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722" w:type="dxa"/>
          </w:tcPr>
          <w:p w:rsidR="001E3360" w:rsidRDefault="001E3360">
            <w:pPr>
              <w:pStyle w:val="ConsPlusNormal"/>
            </w:pPr>
            <w:r>
              <w:t>Указывается исчерпывающий перечень электронных документов, не соответствующих указанному критерию</w:t>
            </w:r>
          </w:p>
        </w:tc>
      </w:tr>
      <w:tr w:rsidR="001E3360">
        <w:tc>
          <w:tcPr>
            <w:tcW w:w="9071" w:type="dxa"/>
            <w:gridSpan w:val="8"/>
            <w:tcBorders>
              <w:left w:val="nil"/>
              <w:bottom w:val="nil"/>
              <w:right w:val="nil"/>
            </w:tcBorders>
          </w:tcPr>
          <w:p w:rsidR="001E3360" w:rsidRDefault="001E3360">
            <w:pPr>
              <w:pStyle w:val="ConsPlusNormal"/>
              <w:ind w:firstLine="283"/>
              <w:jc w:val="both"/>
            </w:pPr>
            <w:r>
              <w:t>Дополнительно информируем: ____________________________________________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jc w:val="center"/>
            </w:pPr>
            <w:r>
              <w:t>(информация, необходимая для устранения причин отказа в приеме документов,</w:t>
            </w:r>
          </w:p>
          <w:p w:rsidR="001E3360" w:rsidRDefault="001E3360">
            <w:pPr>
              <w:pStyle w:val="ConsPlusNormal"/>
              <w:jc w:val="center"/>
            </w:pPr>
            <w:r>
              <w:t>а также иная дополнительная информация при наличии)</w:t>
            </w:r>
          </w:p>
        </w:tc>
      </w:tr>
      <w:tr w:rsidR="001E3360">
        <w:tc>
          <w:tcPr>
            <w:tcW w:w="2551" w:type="dxa"/>
            <w:gridSpan w:val="2"/>
            <w:tcBorders>
              <w:top w:val="nil"/>
              <w:left w:val="nil"/>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1633" w:type="dxa"/>
            <w:gridSpan w:val="2"/>
            <w:tcBorders>
              <w:top w:val="nil"/>
              <w:left w:val="nil"/>
              <w:right w:val="nil"/>
            </w:tcBorders>
          </w:tcPr>
          <w:p w:rsidR="001E3360" w:rsidRDefault="001E3360">
            <w:pPr>
              <w:pStyle w:val="ConsPlusNormal"/>
            </w:pPr>
          </w:p>
        </w:tc>
        <w:tc>
          <w:tcPr>
            <w:tcW w:w="578" w:type="dxa"/>
            <w:tcBorders>
              <w:top w:val="nil"/>
              <w:left w:val="nil"/>
              <w:bottom w:val="nil"/>
              <w:right w:val="nil"/>
            </w:tcBorders>
          </w:tcPr>
          <w:p w:rsidR="001E3360" w:rsidRDefault="001E3360">
            <w:pPr>
              <w:pStyle w:val="ConsPlusNormal"/>
            </w:pPr>
          </w:p>
        </w:tc>
        <w:tc>
          <w:tcPr>
            <w:tcW w:w="3969" w:type="dxa"/>
            <w:gridSpan w:val="2"/>
            <w:tcBorders>
              <w:top w:val="nil"/>
              <w:left w:val="nil"/>
              <w:right w:val="nil"/>
            </w:tcBorders>
          </w:tcPr>
          <w:p w:rsidR="001E3360" w:rsidRDefault="001E3360">
            <w:pPr>
              <w:pStyle w:val="ConsPlusNormal"/>
            </w:pPr>
          </w:p>
        </w:tc>
      </w:tr>
      <w:tr w:rsidR="001E3360">
        <w:tc>
          <w:tcPr>
            <w:tcW w:w="2551" w:type="dxa"/>
            <w:gridSpan w:val="2"/>
            <w:tcBorders>
              <w:left w:val="nil"/>
              <w:bottom w:val="nil"/>
              <w:right w:val="nil"/>
            </w:tcBorders>
          </w:tcPr>
          <w:p w:rsidR="001E3360" w:rsidRDefault="001E3360">
            <w:pPr>
              <w:pStyle w:val="ConsPlusNormal"/>
              <w:jc w:val="center"/>
            </w:pPr>
            <w:r>
              <w:t>(должность)</w:t>
            </w:r>
          </w:p>
        </w:tc>
        <w:tc>
          <w:tcPr>
            <w:tcW w:w="340" w:type="dxa"/>
            <w:tcBorders>
              <w:top w:val="nil"/>
              <w:left w:val="nil"/>
              <w:bottom w:val="nil"/>
              <w:right w:val="nil"/>
            </w:tcBorders>
          </w:tcPr>
          <w:p w:rsidR="001E3360" w:rsidRDefault="001E3360">
            <w:pPr>
              <w:pStyle w:val="ConsPlusNormal"/>
            </w:pPr>
          </w:p>
        </w:tc>
        <w:tc>
          <w:tcPr>
            <w:tcW w:w="1633" w:type="dxa"/>
            <w:gridSpan w:val="2"/>
            <w:tcBorders>
              <w:left w:val="nil"/>
              <w:bottom w:val="nil"/>
              <w:right w:val="nil"/>
            </w:tcBorders>
          </w:tcPr>
          <w:p w:rsidR="001E3360" w:rsidRDefault="001E3360">
            <w:pPr>
              <w:pStyle w:val="ConsPlusNormal"/>
              <w:jc w:val="center"/>
            </w:pPr>
            <w:r>
              <w:t>(подпись)</w:t>
            </w:r>
          </w:p>
        </w:tc>
        <w:tc>
          <w:tcPr>
            <w:tcW w:w="578" w:type="dxa"/>
            <w:tcBorders>
              <w:top w:val="nil"/>
              <w:left w:val="nil"/>
              <w:bottom w:val="nil"/>
              <w:right w:val="nil"/>
            </w:tcBorders>
          </w:tcPr>
          <w:p w:rsidR="001E3360" w:rsidRDefault="001E3360">
            <w:pPr>
              <w:pStyle w:val="ConsPlusNormal"/>
            </w:pPr>
          </w:p>
        </w:tc>
        <w:tc>
          <w:tcPr>
            <w:tcW w:w="3969" w:type="dxa"/>
            <w:gridSpan w:val="2"/>
            <w:tcBorders>
              <w:left w:val="nil"/>
              <w:bottom w:val="nil"/>
              <w:right w:val="nil"/>
            </w:tcBorders>
          </w:tcPr>
          <w:p w:rsidR="001E3360" w:rsidRDefault="001E3360">
            <w:pPr>
              <w:pStyle w:val="ConsPlusNormal"/>
              <w:jc w:val="center"/>
            </w:pPr>
            <w:r>
              <w:t>(фамилия, имя, отчество (при наличии))</w:t>
            </w:r>
          </w:p>
        </w:tc>
      </w:tr>
      <w:tr w:rsidR="001E3360">
        <w:tc>
          <w:tcPr>
            <w:tcW w:w="9071" w:type="dxa"/>
            <w:gridSpan w:val="8"/>
            <w:tcBorders>
              <w:top w:val="nil"/>
              <w:left w:val="nil"/>
              <w:bottom w:val="nil"/>
              <w:right w:val="nil"/>
            </w:tcBorders>
          </w:tcPr>
          <w:p w:rsidR="001E3360" w:rsidRDefault="001E3360">
            <w:pPr>
              <w:pStyle w:val="ConsPlusNormal"/>
              <w:jc w:val="both"/>
            </w:pPr>
            <w:r>
              <w:t>"___" ________________ 20__ г.</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3</w:t>
      </w:r>
    </w:p>
    <w:p w:rsidR="001E3360" w:rsidRDefault="001E3360">
      <w:pPr>
        <w:pStyle w:val="ConsPlusNormal"/>
        <w:jc w:val="right"/>
      </w:pPr>
      <w:r>
        <w:lastRenderedPageBreak/>
        <w:t>к Административному регламенту</w:t>
      </w:r>
    </w:p>
    <w:p w:rsidR="001E3360" w:rsidRDefault="001E3360">
      <w:pPr>
        <w:pStyle w:val="ConsPlusNormal"/>
        <w:jc w:val="both"/>
      </w:pPr>
    </w:p>
    <w:p w:rsidR="001E3360" w:rsidRDefault="001E3360">
      <w:pPr>
        <w:pStyle w:val="ConsPlusNormal"/>
        <w:jc w:val="right"/>
        <w:outlineLvl w:val="2"/>
      </w:pPr>
      <w:r>
        <w:t xml:space="preserve">Форма 1 </w:t>
      </w:r>
      <w:hyperlink w:anchor="P959">
        <w:r>
          <w:rPr>
            <w:color w:val="0000FF"/>
          </w:rPr>
          <w:t>*</w:t>
        </w:r>
      </w:hyperlink>
    </w:p>
    <w:p w:rsidR="001E3360" w:rsidRDefault="001E336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680"/>
        <w:gridCol w:w="340"/>
        <w:gridCol w:w="1135"/>
        <w:gridCol w:w="555"/>
        <w:gridCol w:w="521"/>
        <w:gridCol w:w="964"/>
        <w:gridCol w:w="3062"/>
      </w:tblGrid>
      <w:tr w:rsidR="001E3360">
        <w:tc>
          <w:tcPr>
            <w:tcW w:w="3969" w:type="dxa"/>
            <w:gridSpan w:val="4"/>
            <w:vMerge w:val="restart"/>
            <w:tcBorders>
              <w:top w:val="nil"/>
              <w:left w:val="nil"/>
              <w:bottom w:val="nil"/>
              <w:right w:val="nil"/>
            </w:tcBorders>
          </w:tcPr>
          <w:p w:rsidR="001E3360" w:rsidRDefault="001E3360">
            <w:pPr>
              <w:pStyle w:val="ConsPlusNormal"/>
            </w:pPr>
          </w:p>
        </w:tc>
        <w:tc>
          <w:tcPr>
            <w:tcW w:w="5102" w:type="dxa"/>
            <w:gridSpan w:val="4"/>
            <w:tcBorders>
              <w:top w:val="nil"/>
              <w:left w:val="nil"/>
              <w:bottom w:val="nil"/>
              <w:right w:val="nil"/>
            </w:tcBorders>
          </w:tcPr>
          <w:p w:rsidR="001E3360" w:rsidRDefault="001E3360">
            <w:pPr>
              <w:pStyle w:val="ConsPlusNormal"/>
              <w:jc w:val="right"/>
            </w:pPr>
            <w:r>
              <w:t>Кому 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tc>
      </w:tr>
      <w:tr w:rsidR="001E3360">
        <w:tc>
          <w:tcPr>
            <w:tcW w:w="3969" w:type="dxa"/>
            <w:gridSpan w:val="4"/>
            <w:vMerge/>
            <w:tcBorders>
              <w:top w:val="nil"/>
              <w:left w:val="nil"/>
              <w:bottom w:val="nil"/>
              <w:right w:val="nil"/>
            </w:tcBorders>
          </w:tcPr>
          <w:p w:rsidR="001E3360" w:rsidRDefault="001E3360">
            <w:pPr>
              <w:pStyle w:val="ConsPlusNormal"/>
            </w:pPr>
          </w:p>
        </w:tc>
        <w:tc>
          <w:tcPr>
            <w:tcW w:w="555" w:type="dxa"/>
            <w:tcBorders>
              <w:top w:val="nil"/>
              <w:left w:val="nil"/>
              <w:bottom w:val="nil"/>
              <w:right w:val="nil"/>
            </w:tcBorders>
          </w:tcPr>
          <w:p w:rsidR="001E3360" w:rsidRDefault="001E3360">
            <w:pPr>
              <w:pStyle w:val="ConsPlusNormal"/>
            </w:pPr>
          </w:p>
        </w:tc>
        <w:tc>
          <w:tcPr>
            <w:tcW w:w="4547" w:type="dxa"/>
            <w:gridSpan w:val="3"/>
            <w:tcBorders>
              <w:top w:val="nil"/>
              <w:left w:val="nil"/>
              <w:bottom w:val="nil"/>
              <w:right w:val="nil"/>
            </w:tcBorders>
          </w:tcPr>
          <w:p w:rsidR="001E3360" w:rsidRDefault="001E3360">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1E3360" w:rsidRDefault="001E3360">
            <w:pPr>
              <w:pStyle w:val="ConsPlusNormal"/>
              <w:jc w:val="center"/>
            </w:pPr>
            <w:r>
              <w:t>для юридического лица)</w:t>
            </w:r>
          </w:p>
        </w:tc>
      </w:tr>
      <w:tr w:rsidR="001E3360">
        <w:tc>
          <w:tcPr>
            <w:tcW w:w="3969" w:type="dxa"/>
            <w:gridSpan w:val="4"/>
            <w:vMerge/>
            <w:tcBorders>
              <w:top w:val="nil"/>
              <w:left w:val="nil"/>
              <w:bottom w:val="nil"/>
              <w:right w:val="nil"/>
            </w:tcBorders>
          </w:tcPr>
          <w:p w:rsidR="001E3360" w:rsidRDefault="001E3360">
            <w:pPr>
              <w:pStyle w:val="ConsPlusNormal"/>
            </w:pPr>
          </w:p>
        </w:tc>
        <w:tc>
          <w:tcPr>
            <w:tcW w:w="5102" w:type="dxa"/>
            <w:gridSpan w:val="4"/>
            <w:tcBorders>
              <w:top w:val="nil"/>
              <w:left w:val="nil"/>
              <w:bottom w:val="nil"/>
              <w:right w:val="nil"/>
            </w:tcBorders>
          </w:tcPr>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center"/>
            </w:pPr>
            <w:r>
              <w:t>(почтовый индекс и адрес, телефон,</w:t>
            </w:r>
          </w:p>
          <w:p w:rsidR="001E3360" w:rsidRDefault="001E3360">
            <w:pPr>
              <w:pStyle w:val="ConsPlusNormal"/>
              <w:jc w:val="center"/>
            </w:pPr>
            <w:r>
              <w:t>адрес электронной почты)</w:t>
            </w:r>
          </w:p>
        </w:tc>
      </w:tr>
      <w:tr w:rsidR="001E3360">
        <w:tc>
          <w:tcPr>
            <w:tcW w:w="9071" w:type="dxa"/>
            <w:gridSpan w:val="8"/>
            <w:tcBorders>
              <w:top w:val="nil"/>
              <w:left w:val="nil"/>
              <w:bottom w:val="nil"/>
              <w:right w:val="nil"/>
            </w:tcBorders>
          </w:tcPr>
          <w:p w:rsidR="001E3360" w:rsidRDefault="001E3360">
            <w:pPr>
              <w:pStyle w:val="ConsPlusNormal"/>
            </w:pPr>
          </w:p>
        </w:tc>
      </w:tr>
      <w:tr w:rsidR="001E3360">
        <w:tc>
          <w:tcPr>
            <w:tcW w:w="9071" w:type="dxa"/>
            <w:gridSpan w:val="8"/>
            <w:tcBorders>
              <w:top w:val="nil"/>
              <w:left w:val="nil"/>
              <w:bottom w:val="nil"/>
              <w:right w:val="nil"/>
            </w:tcBorders>
          </w:tcPr>
          <w:p w:rsidR="001E3360" w:rsidRDefault="001E3360">
            <w:pPr>
              <w:pStyle w:val="ConsPlusNormal"/>
              <w:jc w:val="center"/>
            </w:pPr>
            <w:bookmarkStart w:id="60" w:name="P887"/>
            <w:bookmarkEnd w:id="60"/>
            <w:r>
              <w:rPr>
                <w:b/>
              </w:rPr>
              <w:t>РЕШЕНИЕ</w:t>
            </w:r>
          </w:p>
          <w:p w:rsidR="001E3360" w:rsidRDefault="001E3360">
            <w:pPr>
              <w:pStyle w:val="ConsPlusNormal"/>
              <w:jc w:val="center"/>
            </w:pPr>
            <w:r>
              <w:rPr>
                <w:b/>
              </w:rPr>
              <w:t>о возврате документов без рассмотрения</w:t>
            </w:r>
          </w:p>
        </w:tc>
      </w:tr>
      <w:tr w:rsidR="001E3360">
        <w:tc>
          <w:tcPr>
            <w:tcW w:w="9071" w:type="dxa"/>
            <w:gridSpan w:val="8"/>
            <w:tcBorders>
              <w:top w:val="nil"/>
              <w:left w:val="nil"/>
              <w:bottom w:val="nil"/>
              <w:right w:val="nil"/>
            </w:tcBorders>
          </w:tcPr>
          <w:p w:rsidR="001E3360" w:rsidRDefault="001E3360">
            <w:pPr>
              <w:pStyle w:val="ConsPlusNormal"/>
            </w:pPr>
          </w:p>
        </w:tc>
      </w:tr>
      <w:tr w:rsidR="001E3360">
        <w:tc>
          <w:tcPr>
            <w:tcW w:w="9071" w:type="dxa"/>
            <w:gridSpan w:val="8"/>
            <w:tcBorders>
              <w:top w:val="nil"/>
              <w:left w:val="nil"/>
              <w:bottom w:val="single" w:sz="4" w:space="0" w:color="auto"/>
              <w:right w:val="nil"/>
            </w:tcBorders>
          </w:tcPr>
          <w:p w:rsidR="001E3360" w:rsidRDefault="001E3360">
            <w:pPr>
              <w:pStyle w:val="ConsPlusNormal"/>
              <w:ind w:firstLine="283"/>
              <w:jc w:val="both"/>
            </w:pPr>
            <w: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от "___" ________________ 20__ г. N __________ (дата и номер регистрации уведомления) (далее - уведомление о планируемом строительстве) принято решение о возврате уведомления о планируемом строительстве и прилагаемых к нему документов без рассмотрения по следующим основаниям:</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r>
              <w:t>N пункта Административного регламента</w:t>
            </w:r>
          </w:p>
        </w:tc>
        <w:tc>
          <w:tcPr>
            <w:tcW w:w="4195" w:type="dxa"/>
            <w:gridSpan w:val="6"/>
            <w:tcBorders>
              <w:top w:val="single" w:sz="4" w:space="0" w:color="auto"/>
              <w:bottom w:val="single" w:sz="4" w:space="0" w:color="auto"/>
            </w:tcBorders>
          </w:tcPr>
          <w:p w:rsidR="001E3360" w:rsidRDefault="001E3360">
            <w:pPr>
              <w:pStyle w:val="ConsPlusNormal"/>
              <w:jc w:val="center"/>
            </w:pPr>
            <w:r>
              <w:t>Основание для возврата в соответствии с Административным регламентом</w:t>
            </w:r>
          </w:p>
        </w:tc>
        <w:tc>
          <w:tcPr>
            <w:tcW w:w="3062" w:type="dxa"/>
            <w:tcBorders>
              <w:top w:val="single" w:sz="4" w:space="0" w:color="auto"/>
              <w:bottom w:val="single" w:sz="4" w:space="0" w:color="auto"/>
            </w:tcBorders>
          </w:tcPr>
          <w:p w:rsidR="001E3360" w:rsidRDefault="001E3360">
            <w:pPr>
              <w:pStyle w:val="ConsPlusNormal"/>
              <w:jc w:val="center"/>
            </w:pPr>
            <w:r>
              <w:t>Разъяснение причин возврата документов без рассмотрения</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hyperlink w:anchor="P207">
              <w:r>
                <w:rPr>
                  <w:color w:val="0000FF"/>
                </w:rPr>
                <w:t>Подпункт "а" пункта 2.7.5</w:t>
              </w:r>
            </w:hyperlink>
          </w:p>
        </w:tc>
        <w:tc>
          <w:tcPr>
            <w:tcW w:w="4195" w:type="dxa"/>
            <w:gridSpan w:val="6"/>
            <w:tcBorders>
              <w:top w:val="single" w:sz="4" w:space="0" w:color="auto"/>
              <w:bottom w:val="single" w:sz="4" w:space="0" w:color="auto"/>
            </w:tcBorders>
          </w:tcPr>
          <w:p w:rsidR="001E3360" w:rsidRDefault="001E3360">
            <w:pPr>
              <w:pStyle w:val="ConsPlusNormal"/>
            </w:pPr>
            <w:r>
              <w:t xml:space="preserve">В уведомлении о планируемом строительстве отсутствуют сведения, предусмотренные </w:t>
            </w:r>
            <w:hyperlink w:anchor="P132">
              <w:r>
                <w:rPr>
                  <w:color w:val="0000FF"/>
                </w:rPr>
                <w:t>абзацами третьим</w:t>
              </w:r>
            </w:hyperlink>
            <w:r>
              <w:t xml:space="preserve"> - </w:t>
            </w:r>
            <w:hyperlink w:anchor="P142">
              <w:r>
                <w:rPr>
                  <w:color w:val="0000FF"/>
                </w:rPr>
                <w:t>одиннадцатым подпункта 2.6.1.1 пункта 2.6.1</w:t>
              </w:r>
            </w:hyperlink>
            <w:r>
              <w:t xml:space="preserve"> Административного регламента</w:t>
            </w:r>
          </w:p>
        </w:tc>
        <w:tc>
          <w:tcPr>
            <w:tcW w:w="3062" w:type="dxa"/>
            <w:tcBorders>
              <w:top w:val="single" w:sz="4" w:space="0" w:color="auto"/>
              <w:bottom w:val="single" w:sz="4" w:space="0" w:color="auto"/>
            </w:tcBorders>
          </w:tcPr>
          <w:p w:rsidR="001E3360" w:rsidRDefault="001E3360">
            <w:pPr>
              <w:pStyle w:val="ConsPlusNormal"/>
            </w:pPr>
            <w:r>
              <w:t>Указывается исчерпывающий перечень сведений, отсутствующих в уведомлении о планируемом строительстве</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hyperlink w:anchor="P209">
              <w:r>
                <w:rPr>
                  <w:color w:val="0000FF"/>
                </w:rPr>
                <w:t>Подпункт "б" пункта 2.7.5</w:t>
              </w:r>
            </w:hyperlink>
          </w:p>
        </w:tc>
        <w:tc>
          <w:tcPr>
            <w:tcW w:w="4195" w:type="dxa"/>
            <w:gridSpan w:val="6"/>
            <w:tcBorders>
              <w:top w:val="single" w:sz="4" w:space="0" w:color="auto"/>
              <w:bottom w:val="single" w:sz="4" w:space="0" w:color="auto"/>
            </w:tcBorders>
          </w:tcPr>
          <w:p w:rsidR="001E3360" w:rsidRDefault="001E3360">
            <w:pPr>
              <w:pStyle w:val="ConsPlusNormal"/>
            </w:pPr>
            <w:r>
              <w:t xml:space="preserve">Отсутствуют документы, </w:t>
            </w:r>
            <w:hyperlink w:anchor="P674">
              <w:r>
                <w:rPr>
                  <w:color w:val="0000FF"/>
                </w:rPr>
                <w:t>прилагаемые</w:t>
              </w:r>
            </w:hyperlink>
            <w:r>
              <w:t xml:space="preserve"> к уведомлению о планируемом строительстве, предусмотренные </w:t>
            </w:r>
            <w:hyperlink w:anchor="P146">
              <w:r>
                <w:rPr>
                  <w:color w:val="0000FF"/>
                </w:rPr>
                <w:t>абзацами "г"</w:t>
              </w:r>
            </w:hyperlink>
            <w:r>
              <w:t xml:space="preserve">, </w:t>
            </w:r>
            <w:hyperlink w:anchor="P147">
              <w:r>
                <w:rPr>
                  <w:color w:val="0000FF"/>
                </w:rPr>
                <w:t>"д" подпункта 2.6.1.1 пункта 2.6.1</w:t>
              </w:r>
            </w:hyperlink>
            <w:r>
              <w:t xml:space="preserve"> Административного регламента</w:t>
            </w:r>
          </w:p>
        </w:tc>
        <w:tc>
          <w:tcPr>
            <w:tcW w:w="3062" w:type="dxa"/>
            <w:tcBorders>
              <w:top w:val="single" w:sz="4" w:space="0" w:color="auto"/>
              <w:bottom w:val="single" w:sz="4" w:space="0" w:color="auto"/>
            </w:tcBorders>
          </w:tcPr>
          <w:p w:rsidR="001E3360" w:rsidRDefault="001E3360">
            <w:pPr>
              <w:pStyle w:val="ConsPlusNormal"/>
            </w:pPr>
            <w:r>
              <w:t>Указывается исчерпывающий перечень отсутствующих документов</w:t>
            </w:r>
          </w:p>
        </w:tc>
      </w:tr>
      <w:tr w:rsidR="001E3360">
        <w:tc>
          <w:tcPr>
            <w:tcW w:w="9071" w:type="dxa"/>
            <w:gridSpan w:val="8"/>
            <w:tcBorders>
              <w:top w:val="single" w:sz="4" w:space="0" w:color="auto"/>
              <w:left w:val="nil"/>
              <w:bottom w:val="nil"/>
              <w:right w:val="nil"/>
            </w:tcBorders>
          </w:tcPr>
          <w:p w:rsidR="001E3360" w:rsidRDefault="001E3360">
            <w:pPr>
              <w:pStyle w:val="ConsPlusNormal"/>
              <w:ind w:firstLine="540"/>
              <w:jc w:val="both"/>
            </w:pPr>
            <w:r>
              <w:t xml:space="preserve">Дополнительно информируем, что в соответствии с </w:t>
            </w:r>
            <w:hyperlink r:id="rId87">
              <w:r>
                <w:rPr>
                  <w:color w:val="0000FF"/>
                </w:rPr>
                <w:t>частью 6 статьи 51.1</w:t>
              </w:r>
            </w:hyperlink>
            <w:r>
              <w:t xml:space="preserve"> </w:t>
            </w:r>
            <w:r>
              <w:lastRenderedPageBreak/>
              <w:t>Градостроительного кодекса Российской Федерации при возврате застройщику уведомления о планируемом строительстве и прилагаемых к нему документов без рассмотрения такое уведомление о планируемом строительстве считается ненаправленным.</w:t>
            </w:r>
          </w:p>
          <w:p w:rsidR="001E3360" w:rsidRDefault="001E3360">
            <w:pPr>
              <w:pStyle w:val="ConsPlusNormal"/>
              <w:ind w:firstLine="540"/>
              <w:jc w:val="both"/>
            </w:pPr>
            <w:r>
              <w:t>Данный отказ может быть обжалован в досудебном порядке путем направления жалобы в _____________________________________________________, а также в судебном порядке.</w:t>
            </w:r>
          </w:p>
        </w:tc>
      </w:tr>
      <w:tr w:rsidR="001E3360">
        <w:tc>
          <w:tcPr>
            <w:tcW w:w="2494" w:type="dxa"/>
            <w:gridSpan w:val="2"/>
            <w:tcBorders>
              <w:top w:val="nil"/>
              <w:left w:val="nil"/>
              <w:bottom w:val="single" w:sz="4" w:space="0" w:color="auto"/>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1690" w:type="dxa"/>
            <w:gridSpan w:val="2"/>
            <w:tcBorders>
              <w:top w:val="nil"/>
              <w:left w:val="nil"/>
              <w:bottom w:val="single" w:sz="4" w:space="0" w:color="auto"/>
              <w:right w:val="nil"/>
            </w:tcBorders>
          </w:tcPr>
          <w:p w:rsidR="001E3360" w:rsidRDefault="001E3360">
            <w:pPr>
              <w:pStyle w:val="ConsPlusNormal"/>
            </w:pPr>
          </w:p>
        </w:tc>
        <w:tc>
          <w:tcPr>
            <w:tcW w:w="521" w:type="dxa"/>
            <w:tcBorders>
              <w:top w:val="nil"/>
              <w:left w:val="nil"/>
              <w:bottom w:val="nil"/>
              <w:right w:val="nil"/>
            </w:tcBorders>
          </w:tcPr>
          <w:p w:rsidR="001E3360" w:rsidRDefault="001E3360">
            <w:pPr>
              <w:pStyle w:val="ConsPlusNormal"/>
            </w:pPr>
          </w:p>
        </w:tc>
        <w:tc>
          <w:tcPr>
            <w:tcW w:w="4026" w:type="dxa"/>
            <w:gridSpan w:val="2"/>
            <w:tcBorders>
              <w:top w:val="nil"/>
              <w:left w:val="nil"/>
              <w:bottom w:val="single" w:sz="4" w:space="0" w:color="auto"/>
              <w:right w:val="nil"/>
            </w:tcBorders>
          </w:tcPr>
          <w:p w:rsidR="001E3360" w:rsidRDefault="001E3360">
            <w:pPr>
              <w:pStyle w:val="ConsPlusNormal"/>
            </w:pPr>
          </w:p>
        </w:tc>
      </w:tr>
      <w:tr w:rsidR="001E3360">
        <w:tc>
          <w:tcPr>
            <w:tcW w:w="2494" w:type="dxa"/>
            <w:gridSpan w:val="2"/>
            <w:tcBorders>
              <w:top w:val="single" w:sz="4" w:space="0" w:color="auto"/>
              <w:left w:val="nil"/>
              <w:bottom w:val="nil"/>
              <w:right w:val="nil"/>
            </w:tcBorders>
          </w:tcPr>
          <w:p w:rsidR="001E3360" w:rsidRDefault="001E3360">
            <w:pPr>
              <w:pStyle w:val="ConsPlusNormal"/>
              <w:jc w:val="center"/>
            </w:pPr>
            <w:r>
              <w:t>(должность)</w:t>
            </w:r>
          </w:p>
        </w:tc>
        <w:tc>
          <w:tcPr>
            <w:tcW w:w="340" w:type="dxa"/>
            <w:tcBorders>
              <w:top w:val="nil"/>
              <w:left w:val="nil"/>
              <w:bottom w:val="nil"/>
              <w:right w:val="nil"/>
            </w:tcBorders>
          </w:tcPr>
          <w:p w:rsidR="001E3360" w:rsidRDefault="001E3360">
            <w:pPr>
              <w:pStyle w:val="ConsPlusNormal"/>
            </w:pPr>
          </w:p>
        </w:tc>
        <w:tc>
          <w:tcPr>
            <w:tcW w:w="1690" w:type="dxa"/>
            <w:gridSpan w:val="2"/>
            <w:tcBorders>
              <w:top w:val="single" w:sz="4" w:space="0" w:color="auto"/>
              <w:left w:val="nil"/>
              <w:bottom w:val="nil"/>
              <w:right w:val="nil"/>
            </w:tcBorders>
          </w:tcPr>
          <w:p w:rsidR="001E3360" w:rsidRDefault="001E3360">
            <w:pPr>
              <w:pStyle w:val="ConsPlusNormal"/>
              <w:jc w:val="center"/>
            </w:pPr>
            <w:r>
              <w:t>(подпись)</w:t>
            </w:r>
          </w:p>
        </w:tc>
        <w:tc>
          <w:tcPr>
            <w:tcW w:w="521" w:type="dxa"/>
            <w:tcBorders>
              <w:top w:val="nil"/>
              <w:left w:val="nil"/>
              <w:bottom w:val="nil"/>
              <w:right w:val="nil"/>
            </w:tcBorders>
          </w:tcPr>
          <w:p w:rsidR="001E3360" w:rsidRDefault="001E3360">
            <w:pPr>
              <w:pStyle w:val="ConsPlusNormal"/>
            </w:pPr>
          </w:p>
        </w:tc>
        <w:tc>
          <w:tcPr>
            <w:tcW w:w="4026" w:type="dxa"/>
            <w:gridSpan w:val="2"/>
            <w:tcBorders>
              <w:top w:val="single" w:sz="4" w:space="0" w:color="auto"/>
              <w:left w:val="nil"/>
              <w:bottom w:val="nil"/>
              <w:right w:val="nil"/>
            </w:tcBorders>
          </w:tcPr>
          <w:p w:rsidR="001E3360" w:rsidRDefault="001E3360">
            <w:pPr>
              <w:pStyle w:val="ConsPlusNormal"/>
              <w:jc w:val="center"/>
            </w:pPr>
            <w:r>
              <w:t>(фамилия, имя, отчество (при наличии))</w:t>
            </w:r>
          </w:p>
        </w:tc>
      </w:tr>
      <w:tr w:rsidR="001E3360">
        <w:tc>
          <w:tcPr>
            <w:tcW w:w="9071" w:type="dxa"/>
            <w:gridSpan w:val="8"/>
            <w:tcBorders>
              <w:top w:val="nil"/>
              <w:left w:val="nil"/>
              <w:bottom w:val="nil"/>
              <w:right w:val="nil"/>
            </w:tcBorders>
          </w:tcPr>
          <w:p w:rsidR="001E3360" w:rsidRDefault="001E3360">
            <w:pPr>
              <w:pStyle w:val="ConsPlusNormal"/>
              <w:jc w:val="both"/>
            </w:pPr>
            <w:r>
              <w:t>"___" ________________ 20__ г.</w:t>
            </w:r>
          </w:p>
        </w:tc>
      </w:tr>
    </w:tbl>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2"/>
      </w:pPr>
      <w:r>
        <w:t xml:space="preserve">Форма 2 </w:t>
      </w:r>
      <w:hyperlink w:anchor="P960">
        <w:r>
          <w:rPr>
            <w:color w:val="0000FF"/>
          </w:rPr>
          <w:t>**</w:t>
        </w:r>
      </w:hyperlink>
    </w:p>
    <w:p w:rsidR="001E3360" w:rsidRDefault="001E336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680"/>
        <w:gridCol w:w="340"/>
        <w:gridCol w:w="1135"/>
        <w:gridCol w:w="555"/>
        <w:gridCol w:w="546"/>
        <w:gridCol w:w="1134"/>
        <w:gridCol w:w="2867"/>
      </w:tblGrid>
      <w:tr w:rsidR="001E3360">
        <w:tc>
          <w:tcPr>
            <w:tcW w:w="3969" w:type="dxa"/>
            <w:gridSpan w:val="4"/>
            <w:vMerge w:val="restart"/>
            <w:tcBorders>
              <w:top w:val="nil"/>
              <w:left w:val="nil"/>
              <w:bottom w:val="nil"/>
              <w:right w:val="nil"/>
            </w:tcBorders>
          </w:tcPr>
          <w:p w:rsidR="001E3360" w:rsidRDefault="001E3360">
            <w:pPr>
              <w:pStyle w:val="ConsPlusNormal"/>
            </w:pPr>
          </w:p>
        </w:tc>
        <w:tc>
          <w:tcPr>
            <w:tcW w:w="5102" w:type="dxa"/>
            <w:gridSpan w:val="4"/>
            <w:tcBorders>
              <w:top w:val="nil"/>
              <w:left w:val="nil"/>
              <w:bottom w:val="nil"/>
              <w:right w:val="nil"/>
            </w:tcBorders>
          </w:tcPr>
          <w:p w:rsidR="001E3360" w:rsidRDefault="001E3360">
            <w:pPr>
              <w:pStyle w:val="ConsPlusNormal"/>
              <w:jc w:val="right"/>
            </w:pPr>
            <w:r>
              <w:t>Кому 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tc>
      </w:tr>
      <w:tr w:rsidR="001E3360">
        <w:tc>
          <w:tcPr>
            <w:tcW w:w="3969" w:type="dxa"/>
            <w:gridSpan w:val="4"/>
            <w:vMerge/>
            <w:tcBorders>
              <w:top w:val="nil"/>
              <w:left w:val="nil"/>
              <w:bottom w:val="nil"/>
              <w:right w:val="nil"/>
            </w:tcBorders>
          </w:tcPr>
          <w:p w:rsidR="001E3360" w:rsidRDefault="001E3360">
            <w:pPr>
              <w:pStyle w:val="ConsPlusNormal"/>
            </w:pPr>
          </w:p>
        </w:tc>
        <w:tc>
          <w:tcPr>
            <w:tcW w:w="555" w:type="dxa"/>
            <w:tcBorders>
              <w:top w:val="nil"/>
              <w:left w:val="nil"/>
              <w:bottom w:val="nil"/>
              <w:right w:val="nil"/>
            </w:tcBorders>
          </w:tcPr>
          <w:p w:rsidR="001E3360" w:rsidRDefault="001E3360">
            <w:pPr>
              <w:pStyle w:val="ConsPlusNormal"/>
            </w:pPr>
          </w:p>
        </w:tc>
        <w:tc>
          <w:tcPr>
            <w:tcW w:w="4547" w:type="dxa"/>
            <w:gridSpan w:val="3"/>
            <w:tcBorders>
              <w:top w:val="nil"/>
              <w:left w:val="nil"/>
              <w:bottom w:val="nil"/>
              <w:right w:val="nil"/>
            </w:tcBorders>
          </w:tcPr>
          <w:p w:rsidR="001E3360" w:rsidRDefault="001E3360">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1E3360" w:rsidRDefault="001E3360">
            <w:pPr>
              <w:pStyle w:val="ConsPlusNormal"/>
              <w:jc w:val="center"/>
            </w:pPr>
            <w:r>
              <w:t>для юридического лица)</w:t>
            </w:r>
          </w:p>
        </w:tc>
      </w:tr>
      <w:tr w:rsidR="001E3360">
        <w:tc>
          <w:tcPr>
            <w:tcW w:w="3969" w:type="dxa"/>
            <w:gridSpan w:val="4"/>
            <w:vMerge/>
            <w:tcBorders>
              <w:top w:val="nil"/>
              <w:left w:val="nil"/>
              <w:bottom w:val="nil"/>
              <w:right w:val="nil"/>
            </w:tcBorders>
          </w:tcPr>
          <w:p w:rsidR="001E3360" w:rsidRDefault="001E3360">
            <w:pPr>
              <w:pStyle w:val="ConsPlusNormal"/>
            </w:pPr>
          </w:p>
        </w:tc>
        <w:tc>
          <w:tcPr>
            <w:tcW w:w="5102" w:type="dxa"/>
            <w:gridSpan w:val="4"/>
            <w:tcBorders>
              <w:top w:val="nil"/>
              <w:left w:val="nil"/>
              <w:bottom w:val="nil"/>
              <w:right w:val="nil"/>
            </w:tcBorders>
          </w:tcPr>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center"/>
            </w:pPr>
            <w:r>
              <w:t>(почтовый индекс и адрес, телефон,</w:t>
            </w:r>
          </w:p>
          <w:p w:rsidR="001E3360" w:rsidRDefault="001E3360">
            <w:pPr>
              <w:pStyle w:val="ConsPlusNormal"/>
              <w:jc w:val="center"/>
            </w:pPr>
            <w:r>
              <w:t>адрес электронной почты)</w:t>
            </w:r>
          </w:p>
        </w:tc>
      </w:tr>
      <w:tr w:rsidR="001E3360">
        <w:tc>
          <w:tcPr>
            <w:tcW w:w="9071" w:type="dxa"/>
            <w:gridSpan w:val="8"/>
            <w:tcBorders>
              <w:top w:val="nil"/>
              <w:left w:val="nil"/>
              <w:bottom w:val="nil"/>
              <w:right w:val="nil"/>
            </w:tcBorders>
          </w:tcPr>
          <w:p w:rsidR="001E3360" w:rsidRDefault="001E3360">
            <w:pPr>
              <w:pStyle w:val="ConsPlusNormal"/>
              <w:jc w:val="center"/>
            </w:pPr>
            <w:bookmarkStart w:id="61" w:name="P932"/>
            <w:bookmarkEnd w:id="61"/>
            <w:r>
              <w:rPr>
                <w:b/>
              </w:rPr>
              <w:t>РЕШЕНИЕ</w:t>
            </w:r>
          </w:p>
          <w:p w:rsidR="001E3360" w:rsidRDefault="001E3360">
            <w:pPr>
              <w:pStyle w:val="ConsPlusNormal"/>
              <w:jc w:val="center"/>
            </w:pPr>
            <w:r>
              <w:rPr>
                <w:b/>
              </w:rPr>
              <w:t>о возврате документов без рассмотрения</w:t>
            </w:r>
          </w:p>
        </w:tc>
      </w:tr>
      <w:tr w:rsidR="001E3360">
        <w:tc>
          <w:tcPr>
            <w:tcW w:w="9071" w:type="dxa"/>
            <w:gridSpan w:val="8"/>
            <w:tcBorders>
              <w:top w:val="nil"/>
              <w:left w:val="nil"/>
              <w:bottom w:val="single" w:sz="4" w:space="0" w:color="auto"/>
              <w:right w:val="nil"/>
            </w:tcBorders>
          </w:tcPr>
          <w:p w:rsidR="001E3360" w:rsidRDefault="001E3360">
            <w:pPr>
              <w:pStyle w:val="ConsPlusNormal"/>
              <w:ind w:firstLine="283"/>
              <w:jc w:val="both"/>
            </w:pPr>
            <w:r>
              <w:t>По результатам рассмотрения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от "___" ______________ 20__ г. N __________ (дата и номер регистрации уведомления) (далее - уведомление об изменении параметров) принято решение о возврате уведомления об изменении параметров и прилагаемых к нему документов без рассмотрения по следующим основаниям:</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r>
              <w:t>N пункта Административного регламента</w:t>
            </w:r>
          </w:p>
        </w:tc>
        <w:tc>
          <w:tcPr>
            <w:tcW w:w="4390" w:type="dxa"/>
            <w:gridSpan w:val="6"/>
            <w:tcBorders>
              <w:top w:val="single" w:sz="4" w:space="0" w:color="auto"/>
              <w:bottom w:val="single" w:sz="4" w:space="0" w:color="auto"/>
            </w:tcBorders>
          </w:tcPr>
          <w:p w:rsidR="001E3360" w:rsidRDefault="001E3360">
            <w:pPr>
              <w:pStyle w:val="ConsPlusNormal"/>
              <w:jc w:val="center"/>
            </w:pPr>
            <w:r>
              <w:t>Основание для отказа в соответствии с Административным регламентом</w:t>
            </w:r>
          </w:p>
        </w:tc>
        <w:tc>
          <w:tcPr>
            <w:tcW w:w="2867" w:type="dxa"/>
            <w:tcBorders>
              <w:top w:val="single" w:sz="4" w:space="0" w:color="auto"/>
              <w:bottom w:val="single" w:sz="4" w:space="0" w:color="auto"/>
            </w:tcBorders>
          </w:tcPr>
          <w:p w:rsidR="001E3360" w:rsidRDefault="001E3360">
            <w:pPr>
              <w:pStyle w:val="ConsPlusNormal"/>
              <w:jc w:val="center"/>
            </w:pPr>
            <w:r>
              <w:t>Разъяснение причин отказа в приеме документов</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hyperlink w:anchor="P211">
              <w:r>
                <w:rPr>
                  <w:color w:val="0000FF"/>
                </w:rPr>
                <w:t>Подпункт "а" пункта 2.7.6</w:t>
              </w:r>
            </w:hyperlink>
          </w:p>
        </w:tc>
        <w:tc>
          <w:tcPr>
            <w:tcW w:w="4390" w:type="dxa"/>
            <w:gridSpan w:val="6"/>
            <w:tcBorders>
              <w:top w:val="single" w:sz="4" w:space="0" w:color="auto"/>
              <w:bottom w:val="single" w:sz="4" w:space="0" w:color="auto"/>
            </w:tcBorders>
          </w:tcPr>
          <w:p w:rsidR="001E3360" w:rsidRDefault="001E3360">
            <w:pPr>
              <w:pStyle w:val="ConsPlusNormal"/>
            </w:pPr>
            <w:r>
              <w:t xml:space="preserve">В уведомлении об изменении параметров отсутствуют сведения, предусмотренные </w:t>
            </w:r>
            <w:hyperlink w:anchor="P152">
              <w:r>
                <w:rPr>
                  <w:color w:val="0000FF"/>
                </w:rPr>
                <w:t>абзацами третьим</w:t>
              </w:r>
            </w:hyperlink>
            <w:r>
              <w:t xml:space="preserve"> - </w:t>
            </w:r>
            <w:hyperlink w:anchor="P158">
              <w:r>
                <w:rPr>
                  <w:color w:val="0000FF"/>
                </w:rPr>
                <w:t xml:space="preserve">седьмым подпункта </w:t>
              </w:r>
              <w:r>
                <w:rPr>
                  <w:color w:val="0000FF"/>
                </w:rPr>
                <w:lastRenderedPageBreak/>
                <w:t>2.6.1.2 пункта 2.6.1</w:t>
              </w:r>
            </w:hyperlink>
            <w:r>
              <w:t xml:space="preserve"> Административного регламента</w:t>
            </w:r>
          </w:p>
        </w:tc>
        <w:tc>
          <w:tcPr>
            <w:tcW w:w="2867" w:type="dxa"/>
            <w:tcBorders>
              <w:top w:val="single" w:sz="4" w:space="0" w:color="auto"/>
              <w:bottom w:val="single" w:sz="4" w:space="0" w:color="auto"/>
            </w:tcBorders>
          </w:tcPr>
          <w:p w:rsidR="001E3360" w:rsidRDefault="001E3360">
            <w:pPr>
              <w:pStyle w:val="ConsPlusNormal"/>
            </w:pPr>
            <w:r>
              <w:lastRenderedPageBreak/>
              <w:t xml:space="preserve">Указывается исчерпывающий перечень сведений, отсутствующих в </w:t>
            </w:r>
            <w:r>
              <w:lastRenderedPageBreak/>
              <w:t>уведомлении о планируемом строительстве</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hyperlink w:anchor="P213">
              <w:r>
                <w:rPr>
                  <w:color w:val="0000FF"/>
                </w:rPr>
                <w:t>Подпункт "б" пункта 2.7.6</w:t>
              </w:r>
            </w:hyperlink>
          </w:p>
        </w:tc>
        <w:tc>
          <w:tcPr>
            <w:tcW w:w="4390" w:type="dxa"/>
            <w:gridSpan w:val="6"/>
            <w:tcBorders>
              <w:top w:val="single" w:sz="4" w:space="0" w:color="auto"/>
              <w:bottom w:val="single" w:sz="4" w:space="0" w:color="auto"/>
            </w:tcBorders>
          </w:tcPr>
          <w:p w:rsidR="001E3360" w:rsidRDefault="001E3360">
            <w:pPr>
              <w:pStyle w:val="ConsPlusNormal"/>
            </w:pPr>
            <w:r>
              <w:t xml:space="preserve">Отсутствуют документы, </w:t>
            </w:r>
            <w:hyperlink w:anchor="P674">
              <w:r>
                <w:rPr>
                  <w:color w:val="0000FF"/>
                </w:rPr>
                <w:t>прилагаемые</w:t>
              </w:r>
            </w:hyperlink>
            <w:r>
              <w:t xml:space="preserve"> к уведомлению об изменении параметров, предусмотренные </w:t>
            </w:r>
            <w:hyperlink w:anchor="P162">
              <w:r>
                <w:rPr>
                  <w:color w:val="0000FF"/>
                </w:rPr>
                <w:t>абзацами "г"</w:t>
              </w:r>
            </w:hyperlink>
            <w:r>
              <w:t xml:space="preserve">, </w:t>
            </w:r>
            <w:hyperlink w:anchor="P164">
              <w:r>
                <w:rPr>
                  <w:color w:val="0000FF"/>
                </w:rPr>
                <w:t>"д" подпункта 2.6.1.2 пункта 2.6.1</w:t>
              </w:r>
            </w:hyperlink>
            <w:r>
              <w:t xml:space="preserve"> Административного регламента</w:t>
            </w:r>
          </w:p>
        </w:tc>
        <w:tc>
          <w:tcPr>
            <w:tcW w:w="2867" w:type="dxa"/>
            <w:tcBorders>
              <w:top w:val="single" w:sz="4" w:space="0" w:color="auto"/>
              <w:bottom w:val="single" w:sz="4" w:space="0" w:color="auto"/>
            </w:tcBorders>
          </w:tcPr>
          <w:p w:rsidR="001E3360" w:rsidRDefault="001E3360">
            <w:pPr>
              <w:pStyle w:val="ConsPlusNormal"/>
            </w:pPr>
            <w:r>
              <w:t>Указывается исчерпывающий перечень отсутствующих документов</w:t>
            </w:r>
          </w:p>
        </w:tc>
      </w:tr>
      <w:tr w:rsidR="001E3360">
        <w:tc>
          <w:tcPr>
            <w:tcW w:w="9071" w:type="dxa"/>
            <w:gridSpan w:val="8"/>
            <w:tcBorders>
              <w:top w:val="single" w:sz="4" w:space="0" w:color="auto"/>
              <w:left w:val="nil"/>
              <w:bottom w:val="nil"/>
              <w:right w:val="nil"/>
            </w:tcBorders>
          </w:tcPr>
          <w:p w:rsidR="001E3360" w:rsidRDefault="001E3360">
            <w:pPr>
              <w:pStyle w:val="ConsPlusNormal"/>
              <w:ind w:firstLine="540"/>
              <w:jc w:val="both"/>
            </w:pPr>
            <w:r>
              <w:t xml:space="preserve">Дополнительно информируем, что в соответствии с </w:t>
            </w:r>
            <w:hyperlink r:id="rId88">
              <w:r>
                <w:rPr>
                  <w:color w:val="0000FF"/>
                </w:rPr>
                <w:t>частью 6 статьи 51.1</w:t>
              </w:r>
            </w:hyperlink>
            <w:r>
              <w:t xml:space="preserve"> Градостроительного кодекса Российской Федерации при возврате застройщику уведомления об изменении параметров и прилагаемых к нему документов без рассмотрения такое уведомление об изменении параметров считается ненаправленным.</w:t>
            </w:r>
          </w:p>
          <w:p w:rsidR="001E3360" w:rsidRDefault="001E3360">
            <w:pPr>
              <w:pStyle w:val="ConsPlusNormal"/>
              <w:ind w:firstLine="540"/>
              <w:jc w:val="both"/>
            </w:pPr>
            <w:r>
              <w:t>Данный отказ может быть обжалован в досудебном порядке путем направления жалобы в _________________________________________________________________, а также в судебном порядке.</w:t>
            </w:r>
          </w:p>
        </w:tc>
      </w:tr>
      <w:tr w:rsidR="001E3360">
        <w:tc>
          <w:tcPr>
            <w:tcW w:w="2494" w:type="dxa"/>
            <w:gridSpan w:val="2"/>
            <w:tcBorders>
              <w:top w:val="nil"/>
              <w:left w:val="nil"/>
              <w:bottom w:val="single" w:sz="4" w:space="0" w:color="auto"/>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1690" w:type="dxa"/>
            <w:gridSpan w:val="2"/>
            <w:tcBorders>
              <w:top w:val="nil"/>
              <w:left w:val="nil"/>
              <w:bottom w:val="single" w:sz="4" w:space="0" w:color="auto"/>
              <w:right w:val="nil"/>
            </w:tcBorders>
          </w:tcPr>
          <w:p w:rsidR="001E3360" w:rsidRDefault="001E3360">
            <w:pPr>
              <w:pStyle w:val="ConsPlusNormal"/>
            </w:pPr>
          </w:p>
        </w:tc>
        <w:tc>
          <w:tcPr>
            <w:tcW w:w="546" w:type="dxa"/>
            <w:tcBorders>
              <w:top w:val="nil"/>
              <w:left w:val="nil"/>
              <w:bottom w:val="nil"/>
              <w:right w:val="nil"/>
            </w:tcBorders>
          </w:tcPr>
          <w:p w:rsidR="001E3360" w:rsidRDefault="001E3360">
            <w:pPr>
              <w:pStyle w:val="ConsPlusNormal"/>
            </w:pPr>
          </w:p>
        </w:tc>
        <w:tc>
          <w:tcPr>
            <w:tcW w:w="4001" w:type="dxa"/>
            <w:gridSpan w:val="2"/>
            <w:tcBorders>
              <w:top w:val="nil"/>
              <w:left w:val="nil"/>
              <w:bottom w:val="single" w:sz="4" w:space="0" w:color="auto"/>
              <w:right w:val="nil"/>
            </w:tcBorders>
          </w:tcPr>
          <w:p w:rsidR="001E3360" w:rsidRDefault="001E3360">
            <w:pPr>
              <w:pStyle w:val="ConsPlusNormal"/>
            </w:pPr>
          </w:p>
        </w:tc>
      </w:tr>
      <w:tr w:rsidR="001E3360">
        <w:tc>
          <w:tcPr>
            <w:tcW w:w="2494" w:type="dxa"/>
            <w:gridSpan w:val="2"/>
            <w:tcBorders>
              <w:top w:val="single" w:sz="4" w:space="0" w:color="auto"/>
              <w:left w:val="nil"/>
              <w:bottom w:val="nil"/>
              <w:right w:val="nil"/>
            </w:tcBorders>
          </w:tcPr>
          <w:p w:rsidR="001E3360" w:rsidRDefault="001E3360">
            <w:pPr>
              <w:pStyle w:val="ConsPlusNormal"/>
              <w:jc w:val="center"/>
            </w:pPr>
            <w:r>
              <w:t>(должность)</w:t>
            </w:r>
          </w:p>
        </w:tc>
        <w:tc>
          <w:tcPr>
            <w:tcW w:w="340" w:type="dxa"/>
            <w:tcBorders>
              <w:top w:val="nil"/>
              <w:left w:val="nil"/>
              <w:bottom w:val="nil"/>
              <w:right w:val="nil"/>
            </w:tcBorders>
          </w:tcPr>
          <w:p w:rsidR="001E3360" w:rsidRDefault="001E3360">
            <w:pPr>
              <w:pStyle w:val="ConsPlusNormal"/>
            </w:pPr>
          </w:p>
        </w:tc>
        <w:tc>
          <w:tcPr>
            <w:tcW w:w="1690" w:type="dxa"/>
            <w:gridSpan w:val="2"/>
            <w:tcBorders>
              <w:top w:val="single" w:sz="4" w:space="0" w:color="auto"/>
              <w:left w:val="nil"/>
              <w:bottom w:val="nil"/>
              <w:right w:val="nil"/>
            </w:tcBorders>
          </w:tcPr>
          <w:p w:rsidR="001E3360" w:rsidRDefault="001E3360">
            <w:pPr>
              <w:pStyle w:val="ConsPlusNormal"/>
              <w:jc w:val="center"/>
            </w:pPr>
            <w:r>
              <w:t>(подпись)</w:t>
            </w:r>
          </w:p>
        </w:tc>
        <w:tc>
          <w:tcPr>
            <w:tcW w:w="546" w:type="dxa"/>
            <w:tcBorders>
              <w:top w:val="nil"/>
              <w:left w:val="nil"/>
              <w:bottom w:val="nil"/>
              <w:right w:val="nil"/>
            </w:tcBorders>
          </w:tcPr>
          <w:p w:rsidR="001E3360" w:rsidRDefault="001E3360">
            <w:pPr>
              <w:pStyle w:val="ConsPlusNormal"/>
            </w:pPr>
          </w:p>
        </w:tc>
        <w:tc>
          <w:tcPr>
            <w:tcW w:w="4001" w:type="dxa"/>
            <w:gridSpan w:val="2"/>
            <w:tcBorders>
              <w:top w:val="single" w:sz="4" w:space="0" w:color="auto"/>
              <w:left w:val="nil"/>
              <w:bottom w:val="nil"/>
              <w:right w:val="nil"/>
            </w:tcBorders>
          </w:tcPr>
          <w:p w:rsidR="001E3360" w:rsidRDefault="001E3360">
            <w:pPr>
              <w:pStyle w:val="ConsPlusNormal"/>
              <w:jc w:val="center"/>
            </w:pPr>
            <w:r>
              <w:t>(фамилия, имя, отчество (при наличии))</w:t>
            </w:r>
          </w:p>
        </w:tc>
      </w:tr>
      <w:tr w:rsidR="001E3360">
        <w:tc>
          <w:tcPr>
            <w:tcW w:w="9071" w:type="dxa"/>
            <w:gridSpan w:val="8"/>
            <w:tcBorders>
              <w:top w:val="nil"/>
              <w:left w:val="nil"/>
              <w:bottom w:val="nil"/>
              <w:right w:val="nil"/>
            </w:tcBorders>
          </w:tcPr>
          <w:p w:rsidR="001E3360" w:rsidRDefault="001E3360">
            <w:pPr>
              <w:pStyle w:val="ConsPlusNormal"/>
              <w:jc w:val="both"/>
            </w:pPr>
            <w:r>
              <w:t>"___" ________________ 20__ г.</w:t>
            </w:r>
          </w:p>
        </w:tc>
      </w:tr>
      <w:tr w:rsidR="001E3360">
        <w:tc>
          <w:tcPr>
            <w:tcW w:w="9071" w:type="dxa"/>
            <w:gridSpan w:val="8"/>
            <w:tcBorders>
              <w:top w:val="nil"/>
              <w:left w:val="nil"/>
              <w:bottom w:val="nil"/>
              <w:right w:val="nil"/>
            </w:tcBorders>
          </w:tcPr>
          <w:p w:rsidR="001E3360" w:rsidRDefault="001E3360">
            <w:pPr>
              <w:pStyle w:val="ConsPlusNormal"/>
            </w:pPr>
          </w:p>
        </w:tc>
      </w:tr>
      <w:tr w:rsidR="001E3360">
        <w:tc>
          <w:tcPr>
            <w:tcW w:w="9071" w:type="dxa"/>
            <w:gridSpan w:val="8"/>
            <w:tcBorders>
              <w:top w:val="nil"/>
              <w:left w:val="nil"/>
              <w:bottom w:val="nil"/>
              <w:right w:val="nil"/>
            </w:tcBorders>
          </w:tcPr>
          <w:p w:rsidR="001E3360" w:rsidRDefault="001E3360">
            <w:pPr>
              <w:pStyle w:val="ConsPlusNormal"/>
              <w:jc w:val="both"/>
            </w:pPr>
            <w:r>
              <w:t>--------------------------------</w:t>
            </w:r>
          </w:p>
          <w:p w:rsidR="001E3360" w:rsidRDefault="001E3360">
            <w:pPr>
              <w:pStyle w:val="ConsPlusNormal"/>
              <w:ind w:firstLine="283"/>
              <w:jc w:val="both"/>
            </w:pPr>
            <w:bookmarkStart w:id="62" w:name="P959"/>
            <w:bookmarkEnd w:id="62"/>
            <w:r>
              <w:t>* Заявитель обратился с уведомлением о планируемых строительстве или реконструкции объекта индивидуального жилищного строительства или садового дома.</w:t>
            </w:r>
          </w:p>
          <w:p w:rsidR="001E3360" w:rsidRDefault="001E3360">
            <w:pPr>
              <w:pStyle w:val="ConsPlusNormal"/>
              <w:ind w:firstLine="283"/>
              <w:jc w:val="both"/>
            </w:pPr>
            <w:bookmarkStart w:id="63" w:name="P960"/>
            <w:bookmarkEnd w:id="63"/>
            <w:r>
              <w:t>** Заявитель обратился с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4</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6"/>
        <w:gridCol w:w="2442"/>
        <w:gridCol w:w="340"/>
        <w:gridCol w:w="454"/>
        <w:gridCol w:w="1191"/>
        <w:gridCol w:w="3235"/>
        <w:gridCol w:w="737"/>
      </w:tblGrid>
      <w:tr w:rsidR="001E3360">
        <w:tc>
          <w:tcPr>
            <w:tcW w:w="9075" w:type="dxa"/>
            <w:gridSpan w:val="7"/>
            <w:tcBorders>
              <w:top w:val="nil"/>
              <w:left w:val="nil"/>
              <w:bottom w:val="nil"/>
              <w:right w:val="nil"/>
            </w:tcBorders>
          </w:tcPr>
          <w:p w:rsidR="001E3360" w:rsidRDefault="001E3360">
            <w:pPr>
              <w:pStyle w:val="ConsPlusNormal"/>
              <w:jc w:val="center"/>
            </w:pPr>
            <w:bookmarkStart w:id="64" w:name="P977"/>
            <w:bookmarkEnd w:id="64"/>
            <w:r>
              <w:rPr>
                <w:b/>
              </w:rPr>
              <w:t>ЗАЯВЛЕНИЕ</w:t>
            </w:r>
          </w:p>
          <w:p w:rsidR="001E3360" w:rsidRDefault="001E3360">
            <w:pPr>
              <w:pStyle w:val="ConsPlusNormal"/>
              <w:jc w:val="center"/>
            </w:pPr>
            <w:r>
              <w:rPr>
                <w:b/>
              </w:rPr>
              <w:t>об оставлении уведомления о планируемых строительстве или реконструкции объекта индивидуального жилищного строительства или садового дома //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без рассмотрения</w:t>
            </w:r>
          </w:p>
        </w:tc>
      </w:tr>
      <w:tr w:rsidR="001E3360">
        <w:tblPrEx>
          <w:tblBorders>
            <w:insideV w:val="nil"/>
          </w:tblBorders>
        </w:tblPrEx>
        <w:tc>
          <w:tcPr>
            <w:tcW w:w="3912" w:type="dxa"/>
            <w:gridSpan w:val="4"/>
            <w:tcBorders>
              <w:top w:val="nil"/>
              <w:bottom w:val="nil"/>
            </w:tcBorders>
          </w:tcPr>
          <w:p w:rsidR="001E3360" w:rsidRDefault="001E3360">
            <w:pPr>
              <w:pStyle w:val="ConsPlusNormal"/>
            </w:pPr>
          </w:p>
        </w:tc>
        <w:tc>
          <w:tcPr>
            <w:tcW w:w="5163" w:type="dxa"/>
            <w:gridSpan w:val="3"/>
            <w:tcBorders>
              <w:top w:val="nil"/>
              <w:bottom w:val="nil"/>
            </w:tcBorders>
          </w:tcPr>
          <w:p w:rsidR="001E3360" w:rsidRDefault="001E3360">
            <w:pPr>
              <w:pStyle w:val="ConsPlusNormal"/>
              <w:jc w:val="right"/>
            </w:pPr>
            <w:r>
              <w:t>"___" ________________ 20__ г.</w:t>
            </w:r>
          </w:p>
        </w:tc>
      </w:tr>
      <w:tr w:rsidR="001E3360">
        <w:tc>
          <w:tcPr>
            <w:tcW w:w="9075" w:type="dxa"/>
            <w:gridSpan w:val="7"/>
            <w:tcBorders>
              <w:top w:val="nil"/>
              <w:left w:val="nil"/>
              <w:bottom w:val="nil"/>
              <w:right w:val="nil"/>
            </w:tcBorders>
          </w:tcPr>
          <w:p w:rsidR="001E3360" w:rsidRDefault="001E3360">
            <w:pPr>
              <w:pStyle w:val="ConsPlusNormal"/>
              <w:jc w:val="center"/>
            </w:pPr>
            <w:r>
              <w:lastRenderedPageBreak/>
              <w:t>________________________________________________________________________</w:t>
            </w:r>
          </w:p>
          <w:p w:rsidR="001E3360" w:rsidRDefault="001E3360">
            <w:pPr>
              <w:pStyle w:val="ConsPlusNormal"/>
              <w:jc w:val="center"/>
            </w:pPr>
            <w:r>
              <w:t>(наименование органа местного самоуправления,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9075" w:type="dxa"/>
            <w:gridSpan w:val="7"/>
            <w:tcBorders>
              <w:top w:val="nil"/>
              <w:left w:val="nil"/>
              <w:bottom w:val="nil"/>
              <w:right w:val="nil"/>
            </w:tcBorders>
          </w:tcPr>
          <w:p w:rsidR="001E3360" w:rsidRDefault="001E3360">
            <w:pPr>
              <w:pStyle w:val="ConsPlusNormal"/>
              <w:ind w:firstLine="283"/>
              <w:jc w:val="both"/>
            </w:pPr>
            <w:r>
              <w:t>Прошу оставить без рассмотрения уведомление ______________________________</w:t>
            </w:r>
          </w:p>
          <w:p w:rsidR="001E3360" w:rsidRDefault="001E3360">
            <w:pPr>
              <w:pStyle w:val="ConsPlusNormal"/>
              <w:jc w:val="both"/>
            </w:pPr>
            <w:r>
              <w:t>________________________________________________________________________</w:t>
            </w:r>
          </w:p>
          <w:p w:rsidR="001E3360" w:rsidRDefault="001E3360">
            <w:pPr>
              <w:pStyle w:val="ConsPlusNormal"/>
              <w:jc w:val="both"/>
            </w:pPr>
            <w:r>
              <w:t xml:space="preserve">________________________________________________________________________ </w:t>
            </w:r>
            <w:hyperlink w:anchor="P1034">
              <w:r>
                <w:rPr>
                  <w:color w:val="0000FF"/>
                </w:rPr>
                <w:t>*</w:t>
              </w:r>
            </w:hyperlink>
          </w:p>
          <w:p w:rsidR="001E3360" w:rsidRDefault="001E3360">
            <w:pPr>
              <w:pStyle w:val="ConsPlusNormal"/>
              <w:jc w:val="both"/>
            </w:pPr>
            <w:r>
              <w:t>от "___" _________________ 20___ г. N __________________ (дата и номер регистрации уведомления).</w:t>
            </w:r>
          </w:p>
        </w:tc>
      </w:tr>
      <w:tr w:rsidR="001E3360">
        <w:tc>
          <w:tcPr>
            <w:tcW w:w="9075" w:type="dxa"/>
            <w:gridSpan w:val="7"/>
            <w:tcBorders>
              <w:top w:val="nil"/>
              <w:left w:val="nil"/>
              <w:right w:val="nil"/>
            </w:tcBorders>
          </w:tcPr>
          <w:p w:rsidR="001E3360" w:rsidRDefault="001E3360">
            <w:pPr>
              <w:pStyle w:val="ConsPlusNormal"/>
              <w:jc w:val="center"/>
              <w:outlineLvl w:val="2"/>
            </w:pPr>
            <w:r>
              <w:t>Сведения о застройщике</w:t>
            </w: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1</w:t>
            </w:r>
          </w:p>
        </w:tc>
        <w:tc>
          <w:tcPr>
            <w:tcW w:w="4427" w:type="dxa"/>
            <w:gridSpan w:val="4"/>
          </w:tcPr>
          <w:p w:rsidR="001E3360" w:rsidRDefault="001E3360">
            <w:pPr>
              <w:pStyle w:val="ConsPlusNormal"/>
            </w:pPr>
            <w:r>
              <w:t>Сведения о физическом лице, в случае если застройщик - физическое лицо</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1.1</w:t>
            </w:r>
          </w:p>
        </w:tc>
        <w:tc>
          <w:tcPr>
            <w:tcW w:w="4427" w:type="dxa"/>
            <w:gridSpan w:val="4"/>
          </w:tcPr>
          <w:p w:rsidR="001E3360" w:rsidRDefault="001E3360">
            <w:pPr>
              <w:pStyle w:val="ConsPlusNormal"/>
            </w:pPr>
            <w:r>
              <w:t>Фамилия, имя, отчество (при наличии)</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1.2</w:t>
            </w:r>
          </w:p>
        </w:tc>
        <w:tc>
          <w:tcPr>
            <w:tcW w:w="4427" w:type="dxa"/>
            <w:gridSpan w:val="4"/>
          </w:tcPr>
          <w:p w:rsidR="001E3360" w:rsidRDefault="001E3360">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1.3</w:t>
            </w:r>
          </w:p>
        </w:tc>
        <w:tc>
          <w:tcPr>
            <w:tcW w:w="4427" w:type="dxa"/>
            <w:gridSpan w:val="4"/>
          </w:tcPr>
          <w:p w:rsidR="001E3360" w:rsidRDefault="001E3360">
            <w:pPr>
              <w:pStyle w:val="ConsPlusNormal"/>
            </w:pPr>
            <w:r>
              <w:t>Основной государственный регистрационный номер индивидуального предпринимателя</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2</w:t>
            </w:r>
          </w:p>
        </w:tc>
        <w:tc>
          <w:tcPr>
            <w:tcW w:w="4427" w:type="dxa"/>
            <w:gridSpan w:val="4"/>
          </w:tcPr>
          <w:p w:rsidR="001E3360" w:rsidRDefault="001E3360">
            <w:pPr>
              <w:pStyle w:val="ConsPlusNormal"/>
            </w:pPr>
            <w:r>
              <w:t>Сведения о юридическом лице</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2.1</w:t>
            </w:r>
          </w:p>
        </w:tc>
        <w:tc>
          <w:tcPr>
            <w:tcW w:w="4427" w:type="dxa"/>
            <w:gridSpan w:val="4"/>
          </w:tcPr>
          <w:p w:rsidR="001E3360" w:rsidRDefault="001E3360">
            <w:pPr>
              <w:pStyle w:val="ConsPlusNormal"/>
            </w:pPr>
            <w:r>
              <w:t>Полное наименование</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2.2</w:t>
            </w:r>
          </w:p>
        </w:tc>
        <w:tc>
          <w:tcPr>
            <w:tcW w:w="4427" w:type="dxa"/>
            <w:gridSpan w:val="4"/>
          </w:tcPr>
          <w:p w:rsidR="001E3360" w:rsidRDefault="001E3360">
            <w:pPr>
              <w:pStyle w:val="ConsPlusNormal"/>
            </w:pPr>
            <w:r>
              <w:t>Основной государственный регистрационный номер</w:t>
            </w:r>
          </w:p>
        </w:tc>
        <w:tc>
          <w:tcPr>
            <w:tcW w:w="3972" w:type="dxa"/>
            <w:gridSpan w:val="2"/>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676" w:type="dxa"/>
          </w:tcPr>
          <w:p w:rsidR="001E3360" w:rsidRDefault="001E3360">
            <w:pPr>
              <w:pStyle w:val="ConsPlusNormal"/>
              <w:jc w:val="center"/>
            </w:pPr>
            <w:r>
              <w:t>2.3</w:t>
            </w:r>
          </w:p>
        </w:tc>
        <w:tc>
          <w:tcPr>
            <w:tcW w:w="4427" w:type="dxa"/>
            <w:gridSpan w:val="4"/>
          </w:tcPr>
          <w:p w:rsidR="001E3360" w:rsidRDefault="001E3360">
            <w:pPr>
              <w:pStyle w:val="ConsPlusNormal"/>
            </w:pPr>
            <w:r>
              <w:t>Идентификационный номер налогоплательщика - юридического лица</w:t>
            </w:r>
          </w:p>
        </w:tc>
        <w:tc>
          <w:tcPr>
            <w:tcW w:w="3972" w:type="dxa"/>
            <w:gridSpan w:val="2"/>
          </w:tcPr>
          <w:p w:rsidR="001E3360" w:rsidRDefault="001E3360">
            <w:pPr>
              <w:pStyle w:val="ConsPlusNormal"/>
            </w:pPr>
          </w:p>
        </w:tc>
      </w:tr>
      <w:tr w:rsidR="001E3360">
        <w:tblPrEx>
          <w:tblBorders>
            <w:insideH w:val="single" w:sz="4" w:space="0" w:color="auto"/>
          </w:tblBorders>
        </w:tblPrEx>
        <w:tc>
          <w:tcPr>
            <w:tcW w:w="9075" w:type="dxa"/>
            <w:gridSpan w:val="7"/>
            <w:tcBorders>
              <w:left w:val="nil"/>
              <w:right w:val="nil"/>
            </w:tcBorders>
          </w:tcPr>
          <w:p w:rsidR="001E3360" w:rsidRDefault="001E3360">
            <w:pPr>
              <w:pStyle w:val="ConsPlusNormal"/>
              <w:ind w:firstLine="283"/>
              <w:jc w:val="both"/>
            </w:pPr>
            <w:r>
              <w:t>Приложение:</w:t>
            </w:r>
          </w:p>
          <w:p w:rsidR="001E3360" w:rsidRDefault="001E3360">
            <w:pPr>
              <w:pStyle w:val="ConsPlusNormal"/>
              <w:jc w:val="both"/>
            </w:pPr>
            <w:r>
              <w:t>_________________________________________________________________________.</w:t>
            </w:r>
          </w:p>
          <w:p w:rsidR="001E3360" w:rsidRDefault="001E3360">
            <w:pPr>
              <w:pStyle w:val="ConsPlusNormal"/>
              <w:ind w:firstLine="283"/>
              <w:jc w:val="both"/>
            </w:pPr>
            <w:r>
              <w:t>Номер телефона и адрес электронной почты для связи: 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ind w:firstLine="283"/>
              <w:jc w:val="both"/>
            </w:pPr>
            <w:r>
              <w:t>Результат предоставления услуги прошу (указывается один из перечисленных способов):</w:t>
            </w:r>
          </w:p>
        </w:tc>
      </w:tr>
      <w:tr w:rsidR="001E3360">
        <w:tblPrEx>
          <w:tblBorders>
            <w:left w:val="single" w:sz="4" w:space="0" w:color="auto"/>
            <w:right w:val="single" w:sz="4" w:space="0" w:color="auto"/>
            <w:insideH w:val="single" w:sz="4" w:space="0" w:color="auto"/>
          </w:tblBorders>
        </w:tblPrEx>
        <w:tc>
          <w:tcPr>
            <w:tcW w:w="8338" w:type="dxa"/>
            <w:gridSpan w:val="6"/>
          </w:tcPr>
          <w:p w:rsidR="001E3360" w:rsidRDefault="001E3360">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737"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338" w:type="dxa"/>
            <w:gridSpan w:val="6"/>
          </w:tcPr>
          <w:p w:rsidR="001E3360" w:rsidRDefault="001E3360">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w:t>
            </w:r>
          </w:p>
          <w:p w:rsidR="001E3360" w:rsidRDefault="001E3360">
            <w:pPr>
              <w:pStyle w:val="ConsPlusNormal"/>
              <w:jc w:val="both"/>
            </w:pPr>
            <w:r>
              <w:t>___________________________________________________________________</w:t>
            </w:r>
          </w:p>
        </w:tc>
        <w:tc>
          <w:tcPr>
            <w:tcW w:w="737"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338" w:type="dxa"/>
            <w:gridSpan w:val="6"/>
          </w:tcPr>
          <w:p w:rsidR="001E3360" w:rsidRDefault="001E3360">
            <w:pPr>
              <w:pStyle w:val="ConsPlusNormal"/>
              <w:jc w:val="both"/>
            </w:pPr>
            <w:r>
              <w:lastRenderedPageBreak/>
              <w:t>направить на бумажном носителе на почтовый адрес: _____________________</w:t>
            </w:r>
          </w:p>
          <w:p w:rsidR="001E3360" w:rsidRDefault="001E3360">
            <w:pPr>
              <w:pStyle w:val="ConsPlusNormal"/>
              <w:jc w:val="both"/>
            </w:pPr>
            <w:r>
              <w:t>___________________________________________________________________</w:t>
            </w:r>
          </w:p>
        </w:tc>
        <w:tc>
          <w:tcPr>
            <w:tcW w:w="737"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338" w:type="dxa"/>
            <w:gridSpan w:val="6"/>
          </w:tcPr>
          <w:p w:rsidR="001E3360" w:rsidRDefault="001E3360">
            <w:pPr>
              <w:pStyle w:val="ConsPlusNormal"/>
              <w:jc w:val="both"/>
            </w:pPr>
            <w:r>
              <w:t>направить в форме электронного документа в личный кабинет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37" w:type="dxa"/>
          </w:tcPr>
          <w:p w:rsidR="001E3360" w:rsidRDefault="001E3360">
            <w:pPr>
              <w:pStyle w:val="ConsPlusNormal"/>
            </w:pPr>
          </w:p>
        </w:tc>
      </w:tr>
      <w:tr w:rsidR="001E3360">
        <w:tblPrEx>
          <w:tblBorders>
            <w:insideH w:val="single" w:sz="4" w:space="0" w:color="auto"/>
            <w:insideV w:val="nil"/>
          </w:tblBorders>
        </w:tblPrEx>
        <w:tc>
          <w:tcPr>
            <w:tcW w:w="3118" w:type="dxa"/>
            <w:gridSpan w:val="2"/>
            <w:vAlign w:val="bottom"/>
          </w:tcPr>
          <w:p w:rsidR="001E3360" w:rsidRDefault="001E3360">
            <w:pPr>
              <w:pStyle w:val="ConsPlusNormal"/>
            </w:pPr>
          </w:p>
        </w:tc>
        <w:tc>
          <w:tcPr>
            <w:tcW w:w="340" w:type="dxa"/>
            <w:tcBorders>
              <w:bottom w:val="nil"/>
            </w:tcBorders>
            <w:vAlign w:val="bottom"/>
          </w:tcPr>
          <w:p w:rsidR="001E3360" w:rsidRDefault="001E3360">
            <w:pPr>
              <w:pStyle w:val="ConsPlusNormal"/>
            </w:pPr>
          </w:p>
        </w:tc>
        <w:tc>
          <w:tcPr>
            <w:tcW w:w="5617" w:type="dxa"/>
            <w:gridSpan w:val="4"/>
            <w:vAlign w:val="bottom"/>
          </w:tcPr>
          <w:p w:rsidR="001E3360" w:rsidRDefault="001E3360">
            <w:pPr>
              <w:pStyle w:val="ConsPlusNormal"/>
            </w:pPr>
          </w:p>
        </w:tc>
      </w:tr>
      <w:tr w:rsidR="001E3360">
        <w:tblPrEx>
          <w:tblBorders>
            <w:insideV w:val="nil"/>
          </w:tblBorders>
        </w:tblPrEx>
        <w:tc>
          <w:tcPr>
            <w:tcW w:w="3118" w:type="dxa"/>
            <w:gridSpan w:val="2"/>
            <w:tcBorders>
              <w:bottom w:val="nil"/>
            </w:tcBorders>
          </w:tcPr>
          <w:p w:rsidR="001E3360" w:rsidRDefault="001E3360">
            <w:pPr>
              <w:pStyle w:val="ConsPlusNormal"/>
              <w:jc w:val="center"/>
            </w:pPr>
            <w:r>
              <w:t>(подпись)</w:t>
            </w:r>
          </w:p>
        </w:tc>
        <w:tc>
          <w:tcPr>
            <w:tcW w:w="340" w:type="dxa"/>
            <w:tcBorders>
              <w:top w:val="nil"/>
              <w:bottom w:val="nil"/>
            </w:tcBorders>
          </w:tcPr>
          <w:p w:rsidR="001E3360" w:rsidRDefault="001E3360">
            <w:pPr>
              <w:pStyle w:val="ConsPlusNormal"/>
            </w:pPr>
          </w:p>
        </w:tc>
        <w:tc>
          <w:tcPr>
            <w:tcW w:w="5617" w:type="dxa"/>
            <w:gridSpan w:val="4"/>
            <w:tcBorders>
              <w:bottom w:val="nil"/>
            </w:tcBorders>
          </w:tcPr>
          <w:p w:rsidR="001E3360" w:rsidRDefault="001E3360">
            <w:pPr>
              <w:pStyle w:val="ConsPlusNormal"/>
              <w:jc w:val="center"/>
            </w:pPr>
            <w:r>
              <w:t>(фамилия, имя, отчество (при наличии))</w:t>
            </w:r>
          </w:p>
        </w:tc>
      </w:tr>
      <w:tr w:rsidR="001E3360">
        <w:tc>
          <w:tcPr>
            <w:tcW w:w="9075" w:type="dxa"/>
            <w:gridSpan w:val="7"/>
            <w:tcBorders>
              <w:top w:val="nil"/>
              <w:left w:val="nil"/>
              <w:bottom w:val="nil"/>
              <w:right w:val="nil"/>
            </w:tcBorders>
          </w:tcPr>
          <w:p w:rsidR="001E3360" w:rsidRDefault="001E3360">
            <w:pPr>
              <w:pStyle w:val="ConsPlusNormal"/>
              <w:jc w:val="both"/>
            </w:pPr>
            <w:r>
              <w:t>--------------------------------</w:t>
            </w:r>
          </w:p>
          <w:p w:rsidR="001E3360" w:rsidRDefault="001E3360">
            <w:pPr>
              <w:pStyle w:val="ConsPlusNormal"/>
              <w:ind w:firstLine="283"/>
              <w:jc w:val="both"/>
            </w:pPr>
            <w:bookmarkStart w:id="65" w:name="P1034"/>
            <w:bookmarkEnd w:id="65"/>
            <w:r>
              <w:t>* Указывается один из вариантов: о планируемых строительстве или реконструкции объекта индивидуального жилищного строительства или садового дома или об изменении параметров планируемого строительства или реконструкции объекта индивидуального жилищного строительства или садового дома.</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5</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61"/>
        <w:gridCol w:w="908"/>
        <w:gridCol w:w="555"/>
        <w:gridCol w:w="408"/>
        <w:gridCol w:w="4139"/>
      </w:tblGrid>
      <w:tr w:rsidR="001E3360">
        <w:tc>
          <w:tcPr>
            <w:tcW w:w="3969" w:type="dxa"/>
            <w:gridSpan w:val="2"/>
            <w:vMerge w:val="restart"/>
            <w:tcBorders>
              <w:top w:val="nil"/>
              <w:left w:val="nil"/>
              <w:bottom w:val="nil"/>
              <w:right w:val="nil"/>
            </w:tcBorders>
          </w:tcPr>
          <w:p w:rsidR="001E3360" w:rsidRDefault="001E3360">
            <w:pPr>
              <w:pStyle w:val="ConsPlusNormal"/>
            </w:pPr>
          </w:p>
        </w:tc>
        <w:tc>
          <w:tcPr>
            <w:tcW w:w="5102" w:type="dxa"/>
            <w:gridSpan w:val="3"/>
            <w:tcBorders>
              <w:top w:val="nil"/>
              <w:left w:val="nil"/>
              <w:bottom w:val="nil"/>
              <w:right w:val="nil"/>
            </w:tcBorders>
          </w:tcPr>
          <w:p w:rsidR="001E3360" w:rsidRDefault="001E3360">
            <w:pPr>
              <w:pStyle w:val="ConsPlusNormal"/>
              <w:jc w:val="right"/>
            </w:pPr>
            <w:r>
              <w:t>Кому 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tc>
      </w:tr>
      <w:tr w:rsidR="001E3360">
        <w:tc>
          <w:tcPr>
            <w:tcW w:w="3969" w:type="dxa"/>
            <w:gridSpan w:val="2"/>
            <w:vMerge/>
            <w:tcBorders>
              <w:top w:val="nil"/>
              <w:left w:val="nil"/>
              <w:bottom w:val="nil"/>
              <w:right w:val="nil"/>
            </w:tcBorders>
          </w:tcPr>
          <w:p w:rsidR="001E3360" w:rsidRDefault="001E3360">
            <w:pPr>
              <w:pStyle w:val="ConsPlusNormal"/>
            </w:pPr>
          </w:p>
        </w:tc>
        <w:tc>
          <w:tcPr>
            <w:tcW w:w="555" w:type="dxa"/>
            <w:tcBorders>
              <w:top w:val="nil"/>
              <w:left w:val="nil"/>
              <w:bottom w:val="nil"/>
              <w:right w:val="nil"/>
            </w:tcBorders>
          </w:tcPr>
          <w:p w:rsidR="001E3360" w:rsidRDefault="001E3360">
            <w:pPr>
              <w:pStyle w:val="ConsPlusNormal"/>
            </w:pPr>
          </w:p>
        </w:tc>
        <w:tc>
          <w:tcPr>
            <w:tcW w:w="4547" w:type="dxa"/>
            <w:gridSpan w:val="2"/>
            <w:tcBorders>
              <w:top w:val="nil"/>
              <w:left w:val="nil"/>
              <w:bottom w:val="nil"/>
              <w:right w:val="nil"/>
            </w:tcBorders>
          </w:tcPr>
          <w:p w:rsidR="001E3360" w:rsidRDefault="001E3360">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1E3360" w:rsidRDefault="001E3360">
            <w:pPr>
              <w:pStyle w:val="ConsPlusNormal"/>
              <w:jc w:val="center"/>
            </w:pPr>
            <w:r>
              <w:t>для юридического лица)</w:t>
            </w:r>
          </w:p>
        </w:tc>
      </w:tr>
      <w:tr w:rsidR="001E3360">
        <w:tc>
          <w:tcPr>
            <w:tcW w:w="3969" w:type="dxa"/>
            <w:gridSpan w:val="2"/>
            <w:vMerge/>
            <w:tcBorders>
              <w:top w:val="nil"/>
              <w:left w:val="nil"/>
              <w:bottom w:val="nil"/>
              <w:right w:val="nil"/>
            </w:tcBorders>
          </w:tcPr>
          <w:p w:rsidR="001E3360" w:rsidRDefault="001E3360">
            <w:pPr>
              <w:pStyle w:val="ConsPlusNormal"/>
            </w:pPr>
          </w:p>
        </w:tc>
        <w:tc>
          <w:tcPr>
            <w:tcW w:w="5102" w:type="dxa"/>
            <w:gridSpan w:val="3"/>
            <w:tcBorders>
              <w:top w:val="nil"/>
              <w:left w:val="nil"/>
              <w:bottom w:val="nil"/>
              <w:right w:val="nil"/>
            </w:tcBorders>
          </w:tcPr>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center"/>
            </w:pPr>
            <w:r>
              <w:t>(почтовый индекс и адрес, телефон,</w:t>
            </w:r>
          </w:p>
          <w:p w:rsidR="001E3360" w:rsidRDefault="001E3360">
            <w:pPr>
              <w:pStyle w:val="ConsPlusNormal"/>
              <w:jc w:val="center"/>
            </w:pPr>
            <w:r>
              <w:t>адрес электронной почты)</w:t>
            </w:r>
          </w:p>
        </w:tc>
      </w:tr>
      <w:tr w:rsidR="001E3360">
        <w:tc>
          <w:tcPr>
            <w:tcW w:w="9071" w:type="dxa"/>
            <w:gridSpan w:val="5"/>
            <w:tcBorders>
              <w:top w:val="nil"/>
              <w:left w:val="nil"/>
              <w:bottom w:val="nil"/>
              <w:right w:val="nil"/>
            </w:tcBorders>
          </w:tcPr>
          <w:p w:rsidR="001E3360" w:rsidRDefault="001E3360">
            <w:pPr>
              <w:pStyle w:val="ConsPlusNormal"/>
              <w:jc w:val="center"/>
            </w:pPr>
            <w:bookmarkStart w:id="66" w:name="P1065"/>
            <w:bookmarkEnd w:id="66"/>
            <w:r>
              <w:rPr>
                <w:b/>
              </w:rPr>
              <w:t>РЕШЕНИЕ</w:t>
            </w:r>
          </w:p>
          <w:p w:rsidR="001E3360" w:rsidRDefault="001E3360">
            <w:pPr>
              <w:pStyle w:val="ConsPlusNormal"/>
              <w:jc w:val="center"/>
            </w:pPr>
            <w:r>
              <w:rPr>
                <w:b/>
              </w:rPr>
              <w:lastRenderedPageBreak/>
              <w:t>об оставлении уведомления о планируемых строительстве или реконструкции объекта индивидуального жилищного строительства или садового дома //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без рассмотрения</w:t>
            </w:r>
          </w:p>
        </w:tc>
      </w:tr>
      <w:tr w:rsidR="001E3360">
        <w:tc>
          <w:tcPr>
            <w:tcW w:w="9071" w:type="dxa"/>
            <w:gridSpan w:val="5"/>
            <w:tcBorders>
              <w:top w:val="nil"/>
              <w:left w:val="nil"/>
              <w:bottom w:val="nil"/>
              <w:right w:val="nil"/>
            </w:tcBorders>
          </w:tcPr>
          <w:p w:rsidR="001E3360" w:rsidRDefault="001E3360">
            <w:pPr>
              <w:pStyle w:val="ConsPlusNormal"/>
              <w:ind w:firstLine="540"/>
              <w:jc w:val="both"/>
            </w:pPr>
            <w:r>
              <w:lastRenderedPageBreak/>
              <w:t>На основании Вашего заявления от "___" ________________ 20__ г. N ________ (дата и номер регистрации заявления) об оставлении уведомления _________________________________________________________________________</w:t>
            </w:r>
          </w:p>
          <w:p w:rsidR="001E3360" w:rsidRDefault="001E3360">
            <w:pPr>
              <w:pStyle w:val="ConsPlusNormal"/>
              <w:jc w:val="both"/>
            </w:pPr>
            <w:r>
              <w:t>________________________________________________________________________*</w:t>
            </w:r>
          </w:p>
          <w:p w:rsidR="001E3360" w:rsidRDefault="001E3360">
            <w:pPr>
              <w:pStyle w:val="ConsPlusNormal"/>
              <w:jc w:val="both"/>
            </w:pPr>
            <w:r>
              <w:t>без рассмотрения администрацией городского округа город Воронеж принято решение об оставлении уведомления от "___" ________________ 20___ г. N _____________ (дата и номер регистрации уведомления) _____________________________________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jc w:val="both"/>
            </w:pPr>
            <w:r>
              <w:t>без рассмотрения.</w:t>
            </w:r>
          </w:p>
        </w:tc>
      </w:tr>
      <w:tr w:rsidR="001E3360">
        <w:tc>
          <w:tcPr>
            <w:tcW w:w="3061" w:type="dxa"/>
            <w:tcBorders>
              <w:top w:val="nil"/>
              <w:left w:val="nil"/>
              <w:bottom w:val="nil"/>
              <w:right w:val="nil"/>
            </w:tcBorders>
          </w:tcPr>
          <w:p w:rsidR="001E3360" w:rsidRDefault="001E3360">
            <w:pPr>
              <w:pStyle w:val="ConsPlusNormal"/>
              <w:jc w:val="center"/>
            </w:pPr>
            <w:r>
              <w:t>_______________________</w:t>
            </w:r>
          </w:p>
          <w:p w:rsidR="001E3360" w:rsidRDefault="001E3360">
            <w:pPr>
              <w:pStyle w:val="ConsPlusNormal"/>
              <w:jc w:val="center"/>
            </w:pPr>
            <w:r>
              <w:t>(должность)</w:t>
            </w:r>
          </w:p>
        </w:tc>
        <w:tc>
          <w:tcPr>
            <w:tcW w:w="1871" w:type="dxa"/>
            <w:gridSpan w:val="3"/>
            <w:tcBorders>
              <w:top w:val="nil"/>
              <w:left w:val="nil"/>
              <w:bottom w:val="nil"/>
              <w:right w:val="nil"/>
            </w:tcBorders>
          </w:tcPr>
          <w:p w:rsidR="001E3360" w:rsidRDefault="001E3360">
            <w:pPr>
              <w:pStyle w:val="ConsPlusNormal"/>
              <w:jc w:val="center"/>
            </w:pPr>
            <w:r>
              <w:t>______________</w:t>
            </w:r>
          </w:p>
          <w:p w:rsidR="001E3360" w:rsidRDefault="001E3360">
            <w:pPr>
              <w:pStyle w:val="ConsPlusNormal"/>
              <w:jc w:val="center"/>
            </w:pPr>
            <w:r>
              <w:t>(подпись)</w:t>
            </w:r>
          </w:p>
        </w:tc>
        <w:tc>
          <w:tcPr>
            <w:tcW w:w="4139" w:type="dxa"/>
            <w:tcBorders>
              <w:top w:val="nil"/>
              <w:left w:val="nil"/>
              <w:bottom w:val="nil"/>
              <w:right w:val="nil"/>
            </w:tcBorders>
          </w:tcPr>
          <w:p w:rsidR="001E3360" w:rsidRDefault="001E3360">
            <w:pPr>
              <w:pStyle w:val="ConsPlusNormal"/>
              <w:jc w:val="center"/>
            </w:pPr>
            <w:r>
              <w:t>________________________________</w:t>
            </w:r>
          </w:p>
          <w:p w:rsidR="001E3360" w:rsidRDefault="001E3360">
            <w:pPr>
              <w:pStyle w:val="ConsPlusNormal"/>
              <w:jc w:val="center"/>
            </w:pPr>
            <w:r>
              <w:t>(фамилия, имя, отчество (при наличии))</w:t>
            </w:r>
          </w:p>
        </w:tc>
      </w:tr>
      <w:tr w:rsidR="001E3360">
        <w:tc>
          <w:tcPr>
            <w:tcW w:w="9071" w:type="dxa"/>
            <w:gridSpan w:val="5"/>
            <w:tcBorders>
              <w:top w:val="nil"/>
              <w:left w:val="nil"/>
              <w:bottom w:val="nil"/>
              <w:right w:val="nil"/>
            </w:tcBorders>
          </w:tcPr>
          <w:p w:rsidR="001E3360" w:rsidRDefault="001E3360">
            <w:pPr>
              <w:pStyle w:val="ConsPlusNormal"/>
              <w:jc w:val="both"/>
            </w:pPr>
            <w:r>
              <w:t>"___" ________________ 20__ г.</w:t>
            </w:r>
          </w:p>
        </w:tc>
      </w:tr>
      <w:tr w:rsidR="001E3360">
        <w:tc>
          <w:tcPr>
            <w:tcW w:w="9071" w:type="dxa"/>
            <w:gridSpan w:val="5"/>
            <w:tcBorders>
              <w:top w:val="nil"/>
              <w:left w:val="nil"/>
              <w:bottom w:val="nil"/>
              <w:right w:val="nil"/>
            </w:tcBorders>
          </w:tcPr>
          <w:p w:rsidR="001E3360" w:rsidRDefault="001E3360">
            <w:pPr>
              <w:pStyle w:val="ConsPlusNormal"/>
              <w:jc w:val="both"/>
            </w:pPr>
            <w:r>
              <w:t>--------------------------------</w:t>
            </w:r>
          </w:p>
          <w:p w:rsidR="001E3360" w:rsidRDefault="001E3360">
            <w:pPr>
              <w:pStyle w:val="ConsPlusNormal"/>
              <w:ind w:firstLine="283"/>
              <w:jc w:val="both"/>
            </w:pPr>
            <w:r>
              <w:t>* Указывается один из вариантов: о планируемых строительстве или реконструкции объекта индивидуального жилищного строительства или садового дома или об изменении параметров планируемого строительства или реконструкции объекта индивидуального жилищного строительства или садового дома.</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6</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111"/>
        <w:gridCol w:w="340"/>
        <w:gridCol w:w="454"/>
        <w:gridCol w:w="894"/>
        <w:gridCol w:w="807"/>
        <w:gridCol w:w="1574"/>
        <w:gridCol w:w="1410"/>
        <w:gridCol w:w="624"/>
      </w:tblGrid>
      <w:tr w:rsidR="001E3360">
        <w:tc>
          <w:tcPr>
            <w:tcW w:w="9064" w:type="dxa"/>
            <w:gridSpan w:val="9"/>
            <w:tcBorders>
              <w:top w:val="nil"/>
              <w:left w:val="nil"/>
              <w:bottom w:val="nil"/>
              <w:right w:val="nil"/>
            </w:tcBorders>
          </w:tcPr>
          <w:p w:rsidR="001E3360" w:rsidRDefault="001E3360">
            <w:pPr>
              <w:pStyle w:val="ConsPlusNormal"/>
              <w:jc w:val="center"/>
            </w:pPr>
            <w:bookmarkStart w:id="67" w:name="P1098"/>
            <w:bookmarkEnd w:id="67"/>
            <w:r>
              <w:rPr>
                <w:b/>
              </w:rPr>
              <w:t>ЗАЯВЛЕНИЕ</w:t>
            </w:r>
          </w:p>
          <w:p w:rsidR="001E3360" w:rsidRDefault="001E3360">
            <w:pPr>
              <w:pStyle w:val="ConsPlusNormal"/>
              <w:jc w:val="center"/>
            </w:pPr>
            <w:r>
              <w:rPr>
                <w:b/>
              </w:rPr>
              <w:t>о выдаче дубликата уведомления</w:t>
            </w:r>
          </w:p>
          <w:p w:rsidR="001E3360" w:rsidRDefault="001E3360">
            <w:pPr>
              <w:pStyle w:val="ConsPlusNormal"/>
              <w:jc w:val="center"/>
            </w:pPr>
            <w:r>
              <w:rPr>
                <w:b/>
              </w:rPr>
              <w:t>о соответствии указанных в уведомлении о планируемых строительстве</w:t>
            </w:r>
          </w:p>
          <w:p w:rsidR="001E3360" w:rsidRDefault="001E3360">
            <w:pPr>
              <w:pStyle w:val="ConsPlusNormal"/>
              <w:jc w:val="center"/>
            </w:pPr>
            <w:r>
              <w:rPr>
                <w:b/>
              </w:rPr>
              <w:t>или реконструкции объекта индивидуального жилищного строительства</w:t>
            </w:r>
          </w:p>
          <w:p w:rsidR="001E3360" w:rsidRDefault="001E3360">
            <w:pPr>
              <w:pStyle w:val="ConsPlusNormal"/>
              <w:jc w:val="center"/>
            </w:pPr>
            <w:r>
              <w:rPr>
                <w:b/>
              </w:rPr>
              <w:t>или садового дома параметров объекта индивидуального жилищного</w:t>
            </w:r>
          </w:p>
          <w:p w:rsidR="001E3360" w:rsidRDefault="001E3360">
            <w:pPr>
              <w:pStyle w:val="ConsPlusNormal"/>
              <w:jc w:val="center"/>
            </w:pPr>
            <w:r>
              <w:rPr>
                <w:b/>
              </w:rPr>
              <w:t>строительства или садового дома установленным параметрам и допустимости</w:t>
            </w:r>
          </w:p>
          <w:p w:rsidR="001E3360" w:rsidRDefault="001E3360">
            <w:pPr>
              <w:pStyle w:val="ConsPlusNormal"/>
              <w:jc w:val="center"/>
            </w:pPr>
            <w:r>
              <w:rPr>
                <w:b/>
              </w:rPr>
              <w:t>размещения объекта индивидуального жилищного строительства</w:t>
            </w:r>
          </w:p>
          <w:p w:rsidR="001E3360" w:rsidRDefault="001E3360">
            <w:pPr>
              <w:pStyle w:val="ConsPlusNormal"/>
              <w:jc w:val="center"/>
            </w:pPr>
            <w:r>
              <w:rPr>
                <w:b/>
              </w:rPr>
              <w:t>или садового дома на земельном участке</w:t>
            </w:r>
          </w:p>
        </w:tc>
      </w:tr>
      <w:tr w:rsidR="001E3360">
        <w:tblPrEx>
          <w:tblBorders>
            <w:insideV w:val="nil"/>
          </w:tblBorders>
        </w:tblPrEx>
        <w:tc>
          <w:tcPr>
            <w:tcW w:w="3755" w:type="dxa"/>
            <w:gridSpan w:val="4"/>
            <w:tcBorders>
              <w:top w:val="nil"/>
              <w:bottom w:val="nil"/>
            </w:tcBorders>
          </w:tcPr>
          <w:p w:rsidR="001E3360" w:rsidRDefault="001E3360">
            <w:pPr>
              <w:pStyle w:val="ConsPlusNormal"/>
            </w:pPr>
          </w:p>
        </w:tc>
        <w:tc>
          <w:tcPr>
            <w:tcW w:w="5309" w:type="dxa"/>
            <w:gridSpan w:val="5"/>
            <w:tcBorders>
              <w:top w:val="nil"/>
              <w:bottom w:val="nil"/>
            </w:tcBorders>
          </w:tcPr>
          <w:p w:rsidR="001E3360" w:rsidRDefault="001E3360">
            <w:pPr>
              <w:pStyle w:val="ConsPlusNormal"/>
              <w:jc w:val="right"/>
            </w:pPr>
            <w:r>
              <w:t>"___" ________________ 20__ г.</w:t>
            </w:r>
          </w:p>
        </w:tc>
      </w:tr>
      <w:tr w:rsidR="001E3360">
        <w:tc>
          <w:tcPr>
            <w:tcW w:w="9064" w:type="dxa"/>
            <w:gridSpan w:val="9"/>
            <w:tcBorders>
              <w:top w:val="nil"/>
              <w:left w:val="nil"/>
              <w:bottom w:val="nil"/>
              <w:right w:val="nil"/>
            </w:tcBorders>
          </w:tcPr>
          <w:p w:rsidR="001E3360" w:rsidRDefault="001E3360">
            <w:pPr>
              <w:pStyle w:val="ConsPlusNormal"/>
              <w:jc w:val="center"/>
            </w:pPr>
            <w:r>
              <w:t>_________________________________________________________________________</w:t>
            </w:r>
          </w:p>
          <w:p w:rsidR="001E3360" w:rsidRDefault="001E3360">
            <w:pPr>
              <w:pStyle w:val="ConsPlusNormal"/>
              <w:jc w:val="center"/>
            </w:pPr>
            <w:r>
              <w:lastRenderedPageBreak/>
              <w:t>(наименование органа местного самоуправления,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9064" w:type="dxa"/>
            <w:gridSpan w:val="9"/>
            <w:tcBorders>
              <w:top w:val="nil"/>
              <w:left w:val="nil"/>
              <w:bottom w:val="nil"/>
              <w:right w:val="nil"/>
            </w:tcBorders>
          </w:tcPr>
          <w:p w:rsidR="001E3360" w:rsidRDefault="001E3360">
            <w:pPr>
              <w:pStyle w:val="ConsPlusNormal"/>
              <w:ind w:firstLine="283"/>
              <w:jc w:val="both"/>
            </w:pPr>
            <w:r>
              <w:lastRenderedPageBreak/>
              <w:t>Прошу выдать дубликат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9064" w:type="dxa"/>
            <w:gridSpan w:val="9"/>
            <w:tcBorders>
              <w:top w:val="nil"/>
              <w:left w:val="nil"/>
              <w:right w:val="nil"/>
            </w:tcBorders>
          </w:tcPr>
          <w:p w:rsidR="001E3360" w:rsidRDefault="001E3360">
            <w:pPr>
              <w:pStyle w:val="ConsPlusNormal"/>
              <w:jc w:val="center"/>
              <w:outlineLvl w:val="2"/>
            </w:pPr>
            <w:r>
              <w:t>1. Сведения о застройщике</w:t>
            </w: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w:t>
            </w:r>
          </w:p>
        </w:tc>
        <w:tc>
          <w:tcPr>
            <w:tcW w:w="4606" w:type="dxa"/>
            <w:gridSpan w:val="5"/>
          </w:tcPr>
          <w:p w:rsidR="001E3360" w:rsidRDefault="001E3360">
            <w:pPr>
              <w:pStyle w:val="ConsPlusNormal"/>
            </w:pPr>
            <w:r>
              <w:t>Сведения о физическом лице, в случае если застройщик - физическое лицо</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1.1.1</w:t>
            </w:r>
          </w:p>
        </w:tc>
        <w:tc>
          <w:tcPr>
            <w:tcW w:w="4606" w:type="dxa"/>
            <w:gridSpan w:val="5"/>
          </w:tcPr>
          <w:p w:rsidR="001E3360" w:rsidRDefault="001E3360">
            <w:pPr>
              <w:pStyle w:val="ConsPlusNormal"/>
            </w:pPr>
            <w:r>
              <w:t>Фамилия, имя, отчество (при наличии)</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1.1.2</w:t>
            </w:r>
          </w:p>
        </w:tc>
        <w:tc>
          <w:tcPr>
            <w:tcW w:w="4606" w:type="dxa"/>
            <w:gridSpan w:val="5"/>
          </w:tcPr>
          <w:p w:rsidR="001E3360" w:rsidRDefault="001E3360">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1.1.3</w:t>
            </w:r>
          </w:p>
        </w:tc>
        <w:tc>
          <w:tcPr>
            <w:tcW w:w="4606" w:type="dxa"/>
            <w:gridSpan w:val="5"/>
          </w:tcPr>
          <w:p w:rsidR="001E3360" w:rsidRDefault="001E3360">
            <w:pPr>
              <w:pStyle w:val="ConsPlusNormal"/>
            </w:pPr>
            <w:r>
              <w:t>Основной государственный регистрационный номер индивидуального предпринимателя</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w:t>
            </w:r>
          </w:p>
        </w:tc>
        <w:tc>
          <w:tcPr>
            <w:tcW w:w="4606" w:type="dxa"/>
            <w:gridSpan w:val="5"/>
          </w:tcPr>
          <w:p w:rsidR="001E3360" w:rsidRDefault="001E3360">
            <w:pPr>
              <w:pStyle w:val="ConsPlusNormal"/>
            </w:pPr>
            <w:r>
              <w:t>Сведения о юридическом лице</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1.2.1</w:t>
            </w:r>
          </w:p>
        </w:tc>
        <w:tc>
          <w:tcPr>
            <w:tcW w:w="4606" w:type="dxa"/>
            <w:gridSpan w:val="5"/>
          </w:tcPr>
          <w:p w:rsidR="001E3360" w:rsidRDefault="001E3360">
            <w:pPr>
              <w:pStyle w:val="ConsPlusNormal"/>
            </w:pPr>
            <w:r>
              <w:t>Полное наименование</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1.2.2</w:t>
            </w:r>
          </w:p>
        </w:tc>
        <w:tc>
          <w:tcPr>
            <w:tcW w:w="4606" w:type="dxa"/>
            <w:gridSpan w:val="5"/>
          </w:tcPr>
          <w:p w:rsidR="001E3360" w:rsidRDefault="001E3360">
            <w:pPr>
              <w:pStyle w:val="ConsPlusNormal"/>
            </w:pPr>
            <w:r>
              <w:t>Основной государственный регистрационный номер</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1.2.3</w:t>
            </w:r>
          </w:p>
        </w:tc>
        <w:tc>
          <w:tcPr>
            <w:tcW w:w="4606" w:type="dxa"/>
            <w:gridSpan w:val="5"/>
          </w:tcPr>
          <w:p w:rsidR="001E3360" w:rsidRDefault="001E3360">
            <w:pPr>
              <w:pStyle w:val="ConsPlusNormal"/>
            </w:pPr>
            <w:r>
              <w:t>Идентификационный номер налогоплательщика - юридического лица</w:t>
            </w:r>
          </w:p>
        </w:tc>
        <w:tc>
          <w:tcPr>
            <w:tcW w:w="3608" w:type="dxa"/>
            <w:gridSpan w:val="3"/>
          </w:tcPr>
          <w:p w:rsidR="001E3360" w:rsidRDefault="001E3360">
            <w:pPr>
              <w:pStyle w:val="ConsPlusNormal"/>
            </w:pPr>
          </w:p>
        </w:tc>
      </w:tr>
      <w:tr w:rsidR="001E3360">
        <w:tblPrEx>
          <w:tblBorders>
            <w:insideH w:val="single" w:sz="4" w:space="0" w:color="auto"/>
          </w:tblBorders>
        </w:tblPrEx>
        <w:tc>
          <w:tcPr>
            <w:tcW w:w="9064" w:type="dxa"/>
            <w:gridSpan w:val="9"/>
            <w:tcBorders>
              <w:left w:val="nil"/>
              <w:right w:val="nil"/>
            </w:tcBorders>
          </w:tcPr>
          <w:p w:rsidR="001E3360" w:rsidRDefault="001E3360">
            <w:pPr>
              <w:pStyle w:val="ConsPlusNormal"/>
              <w:jc w:val="center"/>
              <w:outlineLvl w:val="2"/>
            </w:pPr>
            <w:r>
              <w:t>2. Сведения о выданном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blPrEx>
          <w:tblBorders>
            <w:left w:val="single" w:sz="4" w:space="0" w:color="auto"/>
            <w:right w:val="single" w:sz="4" w:space="0" w:color="auto"/>
            <w:insideH w:val="single" w:sz="4" w:space="0" w:color="auto"/>
          </w:tblBorders>
        </w:tblPrEx>
        <w:tc>
          <w:tcPr>
            <w:tcW w:w="4649" w:type="dxa"/>
            <w:gridSpan w:val="5"/>
          </w:tcPr>
          <w:p w:rsidR="001E3360" w:rsidRDefault="001E3360">
            <w:pPr>
              <w:pStyle w:val="ConsPlusNormal"/>
              <w:jc w:val="center"/>
            </w:pPr>
            <w:r>
              <w:t>Орган, выдавший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2381" w:type="dxa"/>
            <w:gridSpan w:val="2"/>
          </w:tcPr>
          <w:p w:rsidR="001E3360" w:rsidRDefault="001E3360">
            <w:pPr>
              <w:pStyle w:val="ConsPlusNormal"/>
              <w:jc w:val="center"/>
            </w:pPr>
            <w:r>
              <w:t>Номер документа</w:t>
            </w:r>
          </w:p>
        </w:tc>
        <w:tc>
          <w:tcPr>
            <w:tcW w:w="2034" w:type="dxa"/>
            <w:gridSpan w:val="2"/>
          </w:tcPr>
          <w:p w:rsidR="001E3360" w:rsidRDefault="001E3360">
            <w:pPr>
              <w:pStyle w:val="ConsPlusNormal"/>
              <w:jc w:val="center"/>
            </w:pPr>
            <w:r>
              <w:t>Дата документа</w:t>
            </w:r>
          </w:p>
        </w:tc>
      </w:tr>
      <w:tr w:rsidR="001E3360">
        <w:tblPrEx>
          <w:tblBorders>
            <w:left w:val="single" w:sz="4" w:space="0" w:color="auto"/>
            <w:right w:val="single" w:sz="4" w:space="0" w:color="auto"/>
            <w:insideH w:val="single" w:sz="4" w:space="0" w:color="auto"/>
          </w:tblBorders>
        </w:tblPrEx>
        <w:tc>
          <w:tcPr>
            <w:tcW w:w="4649" w:type="dxa"/>
            <w:gridSpan w:val="5"/>
          </w:tcPr>
          <w:p w:rsidR="001E3360" w:rsidRDefault="001E3360">
            <w:pPr>
              <w:pStyle w:val="ConsPlusNormal"/>
            </w:pPr>
          </w:p>
        </w:tc>
        <w:tc>
          <w:tcPr>
            <w:tcW w:w="2381" w:type="dxa"/>
            <w:gridSpan w:val="2"/>
          </w:tcPr>
          <w:p w:rsidR="001E3360" w:rsidRDefault="001E3360">
            <w:pPr>
              <w:pStyle w:val="ConsPlusNormal"/>
            </w:pPr>
          </w:p>
        </w:tc>
        <w:tc>
          <w:tcPr>
            <w:tcW w:w="2034" w:type="dxa"/>
            <w:gridSpan w:val="2"/>
          </w:tcPr>
          <w:p w:rsidR="001E3360" w:rsidRDefault="001E3360">
            <w:pPr>
              <w:pStyle w:val="ConsPlusNormal"/>
            </w:pPr>
          </w:p>
        </w:tc>
      </w:tr>
      <w:tr w:rsidR="001E3360">
        <w:tblPrEx>
          <w:tblBorders>
            <w:insideH w:val="single" w:sz="4" w:space="0" w:color="auto"/>
          </w:tblBorders>
        </w:tblPrEx>
        <w:tc>
          <w:tcPr>
            <w:tcW w:w="9064" w:type="dxa"/>
            <w:gridSpan w:val="9"/>
            <w:tcBorders>
              <w:left w:val="nil"/>
              <w:right w:val="nil"/>
            </w:tcBorders>
          </w:tcPr>
          <w:p w:rsidR="001E3360" w:rsidRDefault="001E3360">
            <w:pPr>
              <w:pStyle w:val="ConsPlusNormal"/>
              <w:ind w:firstLine="283"/>
              <w:jc w:val="both"/>
            </w:pPr>
            <w:r>
              <w:t>Приложение:</w:t>
            </w:r>
          </w:p>
          <w:p w:rsidR="001E3360" w:rsidRDefault="001E3360">
            <w:pPr>
              <w:pStyle w:val="ConsPlusNormal"/>
              <w:jc w:val="both"/>
            </w:pPr>
            <w:r>
              <w:t>_________________________________________________________________________.</w:t>
            </w:r>
          </w:p>
          <w:p w:rsidR="001E3360" w:rsidRDefault="001E3360">
            <w:pPr>
              <w:pStyle w:val="ConsPlusNormal"/>
              <w:ind w:firstLine="283"/>
              <w:jc w:val="both"/>
            </w:pPr>
            <w:r>
              <w:t>Номер телефона и адрес электронной почты для связи: 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ind w:firstLine="283"/>
              <w:jc w:val="both"/>
            </w:pPr>
            <w:r>
              <w:t>Результат рассмотрения настоящего заявления прошу (указывается один из перечисленных способов):</w:t>
            </w:r>
          </w:p>
        </w:tc>
      </w:tr>
      <w:tr w:rsidR="001E3360">
        <w:tblPrEx>
          <w:tblBorders>
            <w:left w:val="single" w:sz="4" w:space="0" w:color="auto"/>
            <w:right w:val="single" w:sz="4" w:space="0" w:color="auto"/>
            <w:insideH w:val="single" w:sz="4" w:space="0" w:color="auto"/>
          </w:tblBorders>
        </w:tblPrEx>
        <w:tc>
          <w:tcPr>
            <w:tcW w:w="8440" w:type="dxa"/>
            <w:gridSpan w:val="8"/>
          </w:tcPr>
          <w:p w:rsidR="001E3360" w:rsidRDefault="001E3360">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4"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440" w:type="dxa"/>
            <w:gridSpan w:val="8"/>
          </w:tcPr>
          <w:p w:rsidR="001E3360" w:rsidRDefault="001E3360">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w:t>
            </w:r>
          </w:p>
          <w:p w:rsidR="001E3360" w:rsidRDefault="001E3360">
            <w:pPr>
              <w:pStyle w:val="ConsPlusNormal"/>
              <w:jc w:val="both"/>
            </w:pPr>
            <w:r>
              <w:t>____________________________________________________________________</w:t>
            </w:r>
          </w:p>
        </w:tc>
        <w:tc>
          <w:tcPr>
            <w:tcW w:w="624"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440" w:type="dxa"/>
            <w:gridSpan w:val="8"/>
          </w:tcPr>
          <w:p w:rsidR="001E3360" w:rsidRDefault="001E3360">
            <w:pPr>
              <w:pStyle w:val="ConsPlusNormal"/>
              <w:jc w:val="both"/>
            </w:pPr>
            <w:r>
              <w:t>направить на бумажном носителе на почтовый адрес: ______________________</w:t>
            </w:r>
          </w:p>
          <w:p w:rsidR="001E3360" w:rsidRDefault="001E3360">
            <w:pPr>
              <w:pStyle w:val="ConsPlusNormal"/>
              <w:jc w:val="both"/>
            </w:pPr>
            <w:r>
              <w:t>_____________________________________________________________________</w:t>
            </w:r>
          </w:p>
        </w:tc>
        <w:tc>
          <w:tcPr>
            <w:tcW w:w="624"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440" w:type="dxa"/>
            <w:gridSpan w:val="8"/>
          </w:tcPr>
          <w:p w:rsidR="001E3360" w:rsidRDefault="001E3360">
            <w:pPr>
              <w:pStyle w:val="ConsPlusNormal"/>
              <w:jc w:val="both"/>
            </w:pPr>
            <w:r>
              <w:t>направить в форме электронного документа в личный кабинет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4" w:type="dxa"/>
          </w:tcPr>
          <w:p w:rsidR="001E3360" w:rsidRDefault="001E3360">
            <w:pPr>
              <w:pStyle w:val="ConsPlusNormal"/>
            </w:pPr>
          </w:p>
        </w:tc>
      </w:tr>
      <w:tr w:rsidR="001E3360">
        <w:tblPrEx>
          <w:tblBorders>
            <w:insideH w:val="single" w:sz="4" w:space="0" w:color="auto"/>
            <w:insideV w:val="nil"/>
          </w:tblBorders>
        </w:tblPrEx>
        <w:tc>
          <w:tcPr>
            <w:tcW w:w="2961" w:type="dxa"/>
            <w:gridSpan w:val="2"/>
            <w:vAlign w:val="bottom"/>
          </w:tcPr>
          <w:p w:rsidR="001E3360" w:rsidRDefault="001E3360">
            <w:pPr>
              <w:pStyle w:val="ConsPlusNormal"/>
            </w:pPr>
          </w:p>
        </w:tc>
        <w:tc>
          <w:tcPr>
            <w:tcW w:w="340" w:type="dxa"/>
            <w:tcBorders>
              <w:bottom w:val="nil"/>
            </w:tcBorders>
            <w:vAlign w:val="bottom"/>
          </w:tcPr>
          <w:p w:rsidR="001E3360" w:rsidRDefault="001E3360">
            <w:pPr>
              <w:pStyle w:val="ConsPlusNormal"/>
            </w:pPr>
          </w:p>
        </w:tc>
        <w:tc>
          <w:tcPr>
            <w:tcW w:w="5763" w:type="dxa"/>
            <w:gridSpan w:val="6"/>
            <w:vAlign w:val="bottom"/>
          </w:tcPr>
          <w:p w:rsidR="001E3360" w:rsidRDefault="001E3360">
            <w:pPr>
              <w:pStyle w:val="ConsPlusNormal"/>
            </w:pPr>
          </w:p>
        </w:tc>
      </w:tr>
      <w:tr w:rsidR="001E3360">
        <w:tblPrEx>
          <w:tblBorders>
            <w:insideH w:val="single" w:sz="4" w:space="0" w:color="auto"/>
            <w:insideV w:val="nil"/>
          </w:tblBorders>
        </w:tblPrEx>
        <w:tc>
          <w:tcPr>
            <w:tcW w:w="2961" w:type="dxa"/>
            <w:gridSpan w:val="2"/>
            <w:tcBorders>
              <w:bottom w:val="nil"/>
            </w:tcBorders>
          </w:tcPr>
          <w:p w:rsidR="001E3360" w:rsidRDefault="001E3360">
            <w:pPr>
              <w:pStyle w:val="ConsPlusNormal"/>
              <w:jc w:val="center"/>
            </w:pPr>
            <w:r>
              <w:t>(подпись)</w:t>
            </w:r>
          </w:p>
        </w:tc>
        <w:tc>
          <w:tcPr>
            <w:tcW w:w="340" w:type="dxa"/>
            <w:tcBorders>
              <w:top w:val="nil"/>
              <w:bottom w:val="nil"/>
            </w:tcBorders>
          </w:tcPr>
          <w:p w:rsidR="001E3360" w:rsidRDefault="001E3360">
            <w:pPr>
              <w:pStyle w:val="ConsPlusNormal"/>
            </w:pPr>
          </w:p>
        </w:tc>
        <w:tc>
          <w:tcPr>
            <w:tcW w:w="5763" w:type="dxa"/>
            <w:gridSpan w:val="6"/>
            <w:tcBorders>
              <w:bottom w:val="nil"/>
            </w:tcBorders>
          </w:tcPr>
          <w:p w:rsidR="001E3360" w:rsidRDefault="001E3360">
            <w:pPr>
              <w:pStyle w:val="ConsPlusNormal"/>
              <w:jc w:val="center"/>
            </w:pPr>
            <w:r>
              <w:t>(фамилия, имя, отчество (при наличии))</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7</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680"/>
        <w:gridCol w:w="340"/>
        <w:gridCol w:w="908"/>
        <w:gridCol w:w="555"/>
        <w:gridCol w:w="408"/>
        <w:gridCol w:w="340"/>
        <w:gridCol w:w="670"/>
        <w:gridCol w:w="3129"/>
      </w:tblGrid>
      <w:tr w:rsidR="001E3360">
        <w:tc>
          <w:tcPr>
            <w:tcW w:w="3969" w:type="dxa"/>
            <w:gridSpan w:val="4"/>
            <w:vMerge w:val="restart"/>
            <w:tcBorders>
              <w:top w:val="nil"/>
              <w:left w:val="nil"/>
              <w:bottom w:val="nil"/>
              <w:right w:val="nil"/>
            </w:tcBorders>
          </w:tcPr>
          <w:p w:rsidR="001E3360" w:rsidRDefault="001E3360">
            <w:pPr>
              <w:pStyle w:val="ConsPlusNormal"/>
            </w:pPr>
          </w:p>
        </w:tc>
        <w:tc>
          <w:tcPr>
            <w:tcW w:w="5102" w:type="dxa"/>
            <w:gridSpan w:val="5"/>
            <w:tcBorders>
              <w:top w:val="nil"/>
              <w:left w:val="nil"/>
              <w:bottom w:val="nil"/>
              <w:right w:val="nil"/>
            </w:tcBorders>
          </w:tcPr>
          <w:p w:rsidR="001E3360" w:rsidRDefault="001E3360">
            <w:pPr>
              <w:pStyle w:val="ConsPlusNormal"/>
              <w:jc w:val="right"/>
            </w:pPr>
            <w:r>
              <w:t>Кому 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tc>
      </w:tr>
      <w:tr w:rsidR="001E3360">
        <w:tc>
          <w:tcPr>
            <w:tcW w:w="3969" w:type="dxa"/>
            <w:gridSpan w:val="4"/>
            <w:vMerge/>
            <w:tcBorders>
              <w:top w:val="nil"/>
              <w:left w:val="nil"/>
              <w:bottom w:val="nil"/>
              <w:right w:val="nil"/>
            </w:tcBorders>
          </w:tcPr>
          <w:p w:rsidR="001E3360" w:rsidRDefault="001E3360">
            <w:pPr>
              <w:pStyle w:val="ConsPlusNormal"/>
            </w:pPr>
          </w:p>
        </w:tc>
        <w:tc>
          <w:tcPr>
            <w:tcW w:w="555" w:type="dxa"/>
            <w:tcBorders>
              <w:top w:val="nil"/>
              <w:left w:val="nil"/>
              <w:bottom w:val="nil"/>
              <w:right w:val="nil"/>
            </w:tcBorders>
          </w:tcPr>
          <w:p w:rsidR="001E3360" w:rsidRDefault="001E3360">
            <w:pPr>
              <w:pStyle w:val="ConsPlusNormal"/>
            </w:pPr>
          </w:p>
        </w:tc>
        <w:tc>
          <w:tcPr>
            <w:tcW w:w="4547" w:type="dxa"/>
            <w:gridSpan w:val="4"/>
            <w:tcBorders>
              <w:top w:val="nil"/>
              <w:left w:val="nil"/>
              <w:bottom w:val="nil"/>
              <w:right w:val="nil"/>
            </w:tcBorders>
          </w:tcPr>
          <w:p w:rsidR="001E3360" w:rsidRDefault="001E3360">
            <w:pPr>
              <w:pStyle w:val="ConsPlusNormal"/>
              <w:jc w:val="center"/>
            </w:pPr>
            <w:r>
              <w:t xml:space="preserve">(фамилия, имя, отчество (при наличии) застройщика, ОГРНИП (для физического лица, зарегистрированного в качестве </w:t>
            </w:r>
            <w:r>
              <w:lastRenderedPageBreak/>
              <w:t>индивидуального предпринимателя) - для физического лица, полное наименование застройщика, ИНН, ОГРН -</w:t>
            </w:r>
          </w:p>
          <w:p w:rsidR="001E3360" w:rsidRDefault="001E3360">
            <w:pPr>
              <w:pStyle w:val="ConsPlusNormal"/>
              <w:jc w:val="center"/>
            </w:pPr>
            <w:r>
              <w:t>для юридического лица)</w:t>
            </w:r>
          </w:p>
        </w:tc>
      </w:tr>
      <w:tr w:rsidR="001E3360">
        <w:tc>
          <w:tcPr>
            <w:tcW w:w="3969" w:type="dxa"/>
            <w:gridSpan w:val="4"/>
            <w:vMerge/>
            <w:tcBorders>
              <w:top w:val="nil"/>
              <w:left w:val="nil"/>
              <w:bottom w:val="nil"/>
              <w:right w:val="nil"/>
            </w:tcBorders>
          </w:tcPr>
          <w:p w:rsidR="001E3360" w:rsidRDefault="001E3360">
            <w:pPr>
              <w:pStyle w:val="ConsPlusNormal"/>
            </w:pPr>
          </w:p>
        </w:tc>
        <w:tc>
          <w:tcPr>
            <w:tcW w:w="5102" w:type="dxa"/>
            <w:gridSpan w:val="5"/>
            <w:tcBorders>
              <w:top w:val="nil"/>
              <w:left w:val="nil"/>
              <w:bottom w:val="nil"/>
              <w:right w:val="nil"/>
            </w:tcBorders>
          </w:tcPr>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center"/>
            </w:pPr>
            <w:r>
              <w:t>(почтовый индекс и адрес, телефон,</w:t>
            </w:r>
          </w:p>
          <w:p w:rsidR="001E3360" w:rsidRDefault="001E3360">
            <w:pPr>
              <w:pStyle w:val="ConsPlusNormal"/>
              <w:jc w:val="center"/>
            </w:pPr>
            <w:r>
              <w:t>адрес электронной почты)</w:t>
            </w:r>
          </w:p>
        </w:tc>
      </w:tr>
      <w:tr w:rsidR="001E3360">
        <w:tc>
          <w:tcPr>
            <w:tcW w:w="9071" w:type="dxa"/>
            <w:gridSpan w:val="9"/>
            <w:tcBorders>
              <w:top w:val="nil"/>
              <w:left w:val="nil"/>
              <w:bottom w:val="nil"/>
              <w:right w:val="nil"/>
            </w:tcBorders>
          </w:tcPr>
          <w:p w:rsidR="001E3360" w:rsidRDefault="001E3360">
            <w:pPr>
              <w:pStyle w:val="ConsPlusNormal"/>
              <w:jc w:val="center"/>
            </w:pPr>
            <w:bookmarkStart w:id="68" w:name="P1194"/>
            <w:bookmarkEnd w:id="68"/>
            <w:r>
              <w:rPr>
                <w:b/>
              </w:rPr>
              <w:t>РЕШЕНИЕ</w:t>
            </w:r>
          </w:p>
          <w:p w:rsidR="001E3360" w:rsidRDefault="001E3360">
            <w:pPr>
              <w:pStyle w:val="ConsPlusNormal"/>
              <w:jc w:val="center"/>
            </w:pPr>
            <w:r>
              <w:rPr>
                <w:b/>
              </w:rPr>
              <w:t>об отказе в выдаче дубликата уведомления</w:t>
            </w:r>
          </w:p>
          <w:p w:rsidR="001E3360" w:rsidRDefault="001E3360">
            <w:pPr>
              <w:pStyle w:val="ConsPlusNormal"/>
              <w:jc w:val="center"/>
            </w:pPr>
            <w:r>
              <w:rPr>
                <w:b/>
              </w:rPr>
              <w:t>о соответствии указанных в уведомлении о планируемых строительстве</w:t>
            </w:r>
          </w:p>
          <w:p w:rsidR="001E3360" w:rsidRDefault="001E3360">
            <w:pPr>
              <w:pStyle w:val="ConsPlusNormal"/>
              <w:jc w:val="center"/>
            </w:pPr>
            <w:r>
              <w:rPr>
                <w:b/>
              </w:rPr>
              <w:t>или реконструкции объекта индивидуального жилищного строительства</w:t>
            </w:r>
          </w:p>
          <w:p w:rsidR="001E3360" w:rsidRDefault="001E3360">
            <w:pPr>
              <w:pStyle w:val="ConsPlusNormal"/>
              <w:jc w:val="center"/>
            </w:pPr>
            <w:r>
              <w:rPr>
                <w:b/>
              </w:rPr>
              <w:t>или садового дома параметров объекта индивидуального жилищного</w:t>
            </w:r>
          </w:p>
          <w:p w:rsidR="001E3360" w:rsidRDefault="001E3360">
            <w:pPr>
              <w:pStyle w:val="ConsPlusNormal"/>
              <w:jc w:val="center"/>
            </w:pPr>
            <w:r>
              <w:rPr>
                <w:b/>
              </w:rPr>
              <w:t>строительства или садового дома установленным параметрам и допустимости</w:t>
            </w:r>
          </w:p>
          <w:p w:rsidR="001E3360" w:rsidRDefault="001E3360">
            <w:pPr>
              <w:pStyle w:val="ConsPlusNormal"/>
              <w:jc w:val="center"/>
            </w:pPr>
            <w:r>
              <w:rPr>
                <w:b/>
              </w:rPr>
              <w:t>размещения объекта индивидуального жилищного строительства</w:t>
            </w:r>
          </w:p>
          <w:p w:rsidR="001E3360" w:rsidRDefault="001E3360">
            <w:pPr>
              <w:pStyle w:val="ConsPlusNormal"/>
              <w:jc w:val="center"/>
            </w:pPr>
            <w:r>
              <w:rPr>
                <w:b/>
              </w:rPr>
              <w:t>или садового дома на земельном участке</w:t>
            </w:r>
          </w:p>
        </w:tc>
      </w:tr>
      <w:tr w:rsidR="001E3360">
        <w:tc>
          <w:tcPr>
            <w:tcW w:w="9071" w:type="dxa"/>
            <w:gridSpan w:val="9"/>
            <w:tcBorders>
              <w:top w:val="nil"/>
              <w:left w:val="nil"/>
              <w:bottom w:val="single" w:sz="4" w:space="0" w:color="auto"/>
              <w:right w:val="nil"/>
            </w:tcBorders>
          </w:tcPr>
          <w:p w:rsidR="001E3360" w:rsidRDefault="001E3360">
            <w:pPr>
              <w:pStyle w:val="ConsPlusNormal"/>
              <w:ind w:firstLine="283"/>
              <w:jc w:val="both"/>
            </w:pPr>
            <w:r>
              <w:t>По результатам рассмотрения заявления о выдаче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 от "___" ________________ 20__ г. N __________ (дата и номер регистрации заявления) принято решение об отказе в выдаче дубликата уведомления о соответствии по следующим основаниям:</w:t>
            </w:r>
          </w:p>
        </w:tc>
      </w:tr>
      <w:tr w:rsidR="001E3360">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1E3360" w:rsidRDefault="001E3360">
            <w:pPr>
              <w:pStyle w:val="ConsPlusNormal"/>
              <w:jc w:val="center"/>
            </w:pPr>
            <w:r>
              <w:t>N пункта Административного регламента</w:t>
            </w:r>
          </w:p>
        </w:tc>
        <w:tc>
          <w:tcPr>
            <w:tcW w:w="3901" w:type="dxa"/>
            <w:gridSpan w:val="7"/>
            <w:tcBorders>
              <w:top w:val="single" w:sz="4" w:space="0" w:color="auto"/>
              <w:bottom w:val="single" w:sz="4" w:space="0" w:color="auto"/>
            </w:tcBorders>
          </w:tcPr>
          <w:p w:rsidR="001E3360" w:rsidRDefault="001E3360">
            <w:pPr>
              <w:pStyle w:val="ConsPlusNormal"/>
              <w:jc w:val="center"/>
            </w:pPr>
            <w:r>
              <w:t>Основание для отказа в выдаче дубликата уведомления о соответствии в соответствии с Административным регламентом</w:t>
            </w:r>
          </w:p>
        </w:tc>
        <w:tc>
          <w:tcPr>
            <w:tcW w:w="3129" w:type="dxa"/>
            <w:tcBorders>
              <w:top w:val="single" w:sz="4" w:space="0" w:color="auto"/>
              <w:bottom w:val="single" w:sz="4" w:space="0" w:color="auto"/>
            </w:tcBorders>
          </w:tcPr>
          <w:p w:rsidR="001E3360" w:rsidRDefault="001E3360">
            <w:pPr>
              <w:pStyle w:val="ConsPlusNormal"/>
              <w:jc w:val="center"/>
            </w:pPr>
            <w:r>
              <w:t>Разъяснение причин отказа в выдаче дубликата уведомления о соответствии</w:t>
            </w:r>
          </w:p>
        </w:tc>
      </w:tr>
      <w:tr w:rsidR="001E3360">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1E3360" w:rsidRDefault="001E3360">
            <w:pPr>
              <w:pStyle w:val="ConsPlusNormal"/>
              <w:jc w:val="center"/>
            </w:pPr>
            <w:hyperlink w:anchor="P224">
              <w:r>
                <w:rPr>
                  <w:color w:val="0000FF"/>
                </w:rPr>
                <w:t>Пункт 2.8.3</w:t>
              </w:r>
            </w:hyperlink>
          </w:p>
        </w:tc>
        <w:tc>
          <w:tcPr>
            <w:tcW w:w="3901" w:type="dxa"/>
            <w:gridSpan w:val="7"/>
            <w:tcBorders>
              <w:top w:val="single" w:sz="4" w:space="0" w:color="auto"/>
              <w:bottom w:val="single" w:sz="4" w:space="0" w:color="auto"/>
            </w:tcBorders>
          </w:tcPr>
          <w:p w:rsidR="001E3360" w:rsidRDefault="001E3360">
            <w:pPr>
              <w:pStyle w:val="ConsPlusNormal"/>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3129" w:type="dxa"/>
            <w:tcBorders>
              <w:top w:val="single" w:sz="4" w:space="0" w:color="auto"/>
              <w:bottom w:val="single" w:sz="4" w:space="0" w:color="auto"/>
            </w:tcBorders>
          </w:tcPr>
          <w:p w:rsidR="001E3360" w:rsidRDefault="001E3360">
            <w:pPr>
              <w:pStyle w:val="ConsPlusNormal"/>
            </w:pPr>
            <w:r>
              <w:t>Указываются основания такого вывода</w:t>
            </w:r>
          </w:p>
        </w:tc>
      </w:tr>
      <w:tr w:rsidR="001E3360">
        <w:tc>
          <w:tcPr>
            <w:tcW w:w="9071" w:type="dxa"/>
            <w:gridSpan w:val="9"/>
            <w:tcBorders>
              <w:top w:val="single" w:sz="4" w:space="0" w:color="auto"/>
              <w:left w:val="nil"/>
              <w:bottom w:val="nil"/>
              <w:right w:val="nil"/>
            </w:tcBorders>
          </w:tcPr>
          <w:p w:rsidR="001E3360" w:rsidRDefault="001E3360">
            <w:pPr>
              <w:pStyle w:val="ConsPlusNormal"/>
              <w:ind w:firstLine="283"/>
              <w:jc w:val="both"/>
            </w:pPr>
            <w:r>
              <w:t>Вы вправе повторно обратиться с заявлением о выдаче дубликата уведомления о соответствии после устранения указанного нарушения.</w:t>
            </w:r>
          </w:p>
          <w:p w:rsidR="001E3360" w:rsidRDefault="001E3360">
            <w:pPr>
              <w:pStyle w:val="ConsPlusNormal"/>
              <w:ind w:firstLine="283"/>
              <w:jc w:val="both"/>
            </w:pPr>
            <w:r>
              <w:t>Данный отказ может быть обжалован в досудебном порядке путем направления жалобы в ______________________________________________, а также в судебном порядке.</w:t>
            </w:r>
          </w:p>
          <w:p w:rsidR="001E3360" w:rsidRDefault="001E3360">
            <w:pPr>
              <w:pStyle w:val="ConsPlusNormal"/>
              <w:ind w:firstLine="283"/>
              <w:jc w:val="both"/>
            </w:pPr>
            <w:r>
              <w:t>Дополнительно информируем: ____________________________________________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jc w:val="center"/>
            </w:pPr>
            <w:r>
              <w:t>(информация, необходимая для устранения причин отказа в выдаче дубликата уведомления о соответствии, а также иная дополнительная информация при наличии)</w:t>
            </w:r>
          </w:p>
        </w:tc>
      </w:tr>
      <w:tr w:rsidR="001E3360">
        <w:tc>
          <w:tcPr>
            <w:tcW w:w="2721" w:type="dxa"/>
            <w:gridSpan w:val="2"/>
            <w:tcBorders>
              <w:top w:val="nil"/>
              <w:left w:val="nil"/>
              <w:bottom w:val="single" w:sz="4" w:space="0" w:color="auto"/>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1871" w:type="dxa"/>
            <w:gridSpan w:val="3"/>
            <w:tcBorders>
              <w:top w:val="nil"/>
              <w:left w:val="nil"/>
              <w:bottom w:val="single" w:sz="4" w:space="0" w:color="auto"/>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3799" w:type="dxa"/>
            <w:gridSpan w:val="2"/>
            <w:tcBorders>
              <w:top w:val="nil"/>
              <w:left w:val="nil"/>
              <w:bottom w:val="single" w:sz="4" w:space="0" w:color="auto"/>
              <w:right w:val="nil"/>
            </w:tcBorders>
          </w:tcPr>
          <w:p w:rsidR="001E3360" w:rsidRDefault="001E3360">
            <w:pPr>
              <w:pStyle w:val="ConsPlusNormal"/>
            </w:pPr>
          </w:p>
        </w:tc>
      </w:tr>
      <w:tr w:rsidR="001E3360">
        <w:tc>
          <w:tcPr>
            <w:tcW w:w="2721" w:type="dxa"/>
            <w:gridSpan w:val="2"/>
            <w:tcBorders>
              <w:top w:val="single" w:sz="4" w:space="0" w:color="auto"/>
              <w:left w:val="nil"/>
              <w:bottom w:val="nil"/>
              <w:right w:val="nil"/>
            </w:tcBorders>
          </w:tcPr>
          <w:p w:rsidR="001E3360" w:rsidRDefault="001E3360">
            <w:pPr>
              <w:pStyle w:val="ConsPlusNormal"/>
              <w:jc w:val="center"/>
            </w:pPr>
            <w:r>
              <w:t>(должность)</w:t>
            </w:r>
          </w:p>
        </w:tc>
        <w:tc>
          <w:tcPr>
            <w:tcW w:w="340" w:type="dxa"/>
            <w:tcBorders>
              <w:top w:val="nil"/>
              <w:left w:val="nil"/>
              <w:bottom w:val="nil"/>
              <w:right w:val="nil"/>
            </w:tcBorders>
          </w:tcPr>
          <w:p w:rsidR="001E3360" w:rsidRDefault="001E3360">
            <w:pPr>
              <w:pStyle w:val="ConsPlusNormal"/>
            </w:pPr>
          </w:p>
        </w:tc>
        <w:tc>
          <w:tcPr>
            <w:tcW w:w="1871" w:type="dxa"/>
            <w:gridSpan w:val="3"/>
            <w:tcBorders>
              <w:top w:val="single" w:sz="4" w:space="0" w:color="auto"/>
              <w:left w:val="nil"/>
              <w:bottom w:val="nil"/>
              <w:right w:val="nil"/>
            </w:tcBorders>
          </w:tcPr>
          <w:p w:rsidR="001E3360" w:rsidRDefault="001E3360">
            <w:pPr>
              <w:pStyle w:val="ConsPlusNormal"/>
              <w:jc w:val="center"/>
            </w:pPr>
            <w:r>
              <w:t>(подпись)</w:t>
            </w:r>
          </w:p>
        </w:tc>
        <w:tc>
          <w:tcPr>
            <w:tcW w:w="340" w:type="dxa"/>
            <w:tcBorders>
              <w:top w:val="nil"/>
              <w:left w:val="nil"/>
              <w:bottom w:val="nil"/>
              <w:right w:val="nil"/>
            </w:tcBorders>
          </w:tcPr>
          <w:p w:rsidR="001E3360" w:rsidRDefault="001E3360">
            <w:pPr>
              <w:pStyle w:val="ConsPlusNormal"/>
            </w:pPr>
          </w:p>
        </w:tc>
        <w:tc>
          <w:tcPr>
            <w:tcW w:w="3799" w:type="dxa"/>
            <w:gridSpan w:val="2"/>
            <w:tcBorders>
              <w:top w:val="single" w:sz="4" w:space="0" w:color="auto"/>
              <w:left w:val="nil"/>
              <w:bottom w:val="nil"/>
              <w:right w:val="nil"/>
            </w:tcBorders>
          </w:tcPr>
          <w:p w:rsidR="001E3360" w:rsidRDefault="001E3360">
            <w:pPr>
              <w:pStyle w:val="ConsPlusNormal"/>
              <w:jc w:val="center"/>
            </w:pPr>
            <w:r>
              <w:t>(фамилия, имя, отчество (при наличии))</w:t>
            </w:r>
          </w:p>
        </w:tc>
      </w:tr>
      <w:tr w:rsidR="001E3360">
        <w:tc>
          <w:tcPr>
            <w:tcW w:w="9071" w:type="dxa"/>
            <w:gridSpan w:val="9"/>
            <w:tcBorders>
              <w:top w:val="nil"/>
              <w:left w:val="nil"/>
              <w:bottom w:val="nil"/>
              <w:right w:val="nil"/>
            </w:tcBorders>
          </w:tcPr>
          <w:p w:rsidR="001E3360" w:rsidRDefault="001E3360">
            <w:pPr>
              <w:pStyle w:val="ConsPlusNormal"/>
              <w:jc w:val="both"/>
            </w:pPr>
            <w:r>
              <w:t>"___" ________________ 20__ г.</w:t>
            </w:r>
          </w:p>
        </w:tc>
      </w:tr>
    </w:tbl>
    <w:p w:rsidR="001E3360" w:rsidRDefault="001E3360">
      <w:pPr>
        <w:pStyle w:val="ConsPlusNormal"/>
        <w:jc w:val="both"/>
      </w:pPr>
    </w:p>
    <w:p w:rsidR="001E3360" w:rsidRDefault="001E3360">
      <w:pPr>
        <w:pStyle w:val="ConsPlusNormal"/>
        <w:jc w:val="right"/>
      </w:pPr>
      <w:r>
        <w:lastRenderedPageBreak/>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8</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041"/>
        <w:gridCol w:w="467"/>
        <w:gridCol w:w="453"/>
        <w:gridCol w:w="397"/>
        <w:gridCol w:w="1248"/>
        <w:gridCol w:w="1114"/>
        <w:gridCol w:w="1927"/>
        <w:gridCol w:w="567"/>
      </w:tblGrid>
      <w:tr w:rsidR="001E3360">
        <w:tc>
          <w:tcPr>
            <w:tcW w:w="9064" w:type="dxa"/>
            <w:gridSpan w:val="9"/>
            <w:tcBorders>
              <w:top w:val="nil"/>
              <w:left w:val="nil"/>
              <w:bottom w:val="nil"/>
              <w:right w:val="nil"/>
            </w:tcBorders>
          </w:tcPr>
          <w:p w:rsidR="001E3360" w:rsidRDefault="001E3360">
            <w:pPr>
              <w:pStyle w:val="ConsPlusNormal"/>
              <w:jc w:val="center"/>
            </w:pPr>
            <w:bookmarkStart w:id="69" w:name="P1241"/>
            <w:bookmarkEnd w:id="69"/>
            <w:r>
              <w:rPr>
                <w:b/>
              </w:rPr>
              <w:t>ЗАЯВЛЕНИЕ</w:t>
            </w:r>
          </w:p>
          <w:p w:rsidR="001E3360" w:rsidRDefault="001E3360">
            <w:pPr>
              <w:pStyle w:val="ConsPlusNormal"/>
              <w:jc w:val="center"/>
            </w:pPr>
            <w:r>
              <w:rPr>
                <w:b/>
              </w:rPr>
              <w:t>об исправлении допущенных опечаток и ошибок</w:t>
            </w:r>
          </w:p>
          <w:p w:rsidR="001E3360" w:rsidRDefault="001E3360">
            <w:pPr>
              <w:pStyle w:val="ConsPlusNormal"/>
              <w:jc w:val="center"/>
            </w:pPr>
            <w:r>
              <w:rPr>
                <w:b/>
              </w:rPr>
              <w:t>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blPrEx>
          <w:tblBorders>
            <w:insideV w:val="nil"/>
          </w:tblBorders>
        </w:tblPrEx>
        <w:tc>
          <w:tcPr>
            <w:tcW w:w="3811" w:type="dxa"/>
            <w:gridSpan w:val="4"/>
            <w:tcBorders>
              <w:top w:val="nil"/>
              <w:bottom w:val="nil"/>
            </w:tcBorders>
          </w:tcPr>
          <w:p w:rsidR="001E3360" w:rsidRDefault="001E3360">
            <w:pPr>
              <w:pStyle w:val="ConsPlusNormal"/>
            </w:pPr>
          </w:p>
        </w:tc>
        <w:tc>
          <w:tcPr>
            <w:tcW w:w="5253" w:type="dxa"/>
            <w:gridSpan w:val="5"/>
            <w:tcBorders>
              <w:top w:val="nil"/>
              <w:bottom w:val="nil"/>
            </w:tcBorders>
          </w:tcPr>
          <w:p w:rsidR="001E3360" w:rsidRDefault="001E3360">
            <w:pPr>
              <w:pStyle w:val="ConsPlusNormal"/>
              <w:jc w:val="right"/>
            </w:pPr>
            <w:r>
              <w:t>"___" ________________ 20__ г.</w:t>
            </w:r>
          </w:p>
        </w:tc>
      </w:tr>
      <w:tr w:rsidR="001E3360">
        <w:tc>
          <w:tcPr>
            <w:tcW w:w="9064" w:type="dxa"/>
            <w:gridSpan w:val="9"/>
            <w:tcBorders>
              <w:top w:val="nil"/>
              <w:left w:val="nil"/>
              <w:bottom w:val="nil"/>
              <w:right w:val="nil"/>
            </w:tcBorders>
          </w:tcPr>
          <w:p w:rsidR="001E3360" w:rsidRDefault="001E3360">
            <w:pPr>
              <w:pStyle w:val="ConsPlusNormal"/>
              <w:jc w:val="center"/>
            </w:pPr>
            <w:r>
              <w:t>______________________________________________________________________</w:t>
            </w:r>
          </w:p>
          <w:p w:rsidR="001E3360" w:rsidRDefault="001E3360">
            <w:pPr>
              <w:pStyle w:val="ConsPlusNormal"/>
              <w:jc w:val="center"/>
            </w:pPr>
            <w:r>
              <w:t>(наименование органа местного самоуправления,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9064" w:type="dxa"/>
            <w:gridSpan w:val="9"/>
            <w:tcBorders>
              <w:top w:val="nil"/>
              <w:left w:val="nil"/>
              <w:bottom w:val="nil"/>
              <w:right w:val="nil"/>
            </w:tcBorders>
          </w:tcPr>
          <w:p w:rsidR="001E3360" w:rsidRDefault="001E3360">
            <w:pPr>
              <w:pStyle w:val="ConsPlusNormal"/>
              <w:ind w:firstLine="283"/>
              <w:jc w:val="both"/>
            </w:pPr>
            <w:r>
              <w:t>Прошу исправить допущенную опечатку (ошибку)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1E3360">
        <w:tc>
          <w:tcPr>
            <w:tcW w:w="9064" w:type="dxa"/>
            <w:gridSpan w:val="9"/>
            <w:tcBorders>
              <w:top w:val="nil"/>
              <w:left w:val="nil"/>
              <w:right w:val="nil"/>
            </w:tcBorders>
          </w:tcPr>
          <w:p w:rsidR="001E3360" w:rsidRDefault="001E3360">
            <w:pPr>
              <w:pStyle w:val="ConsPlusNormal"/>
              <w:jc w:val="center"/>
              <w:outlineLvl w:val="2"/>
            </w:pPr>
            <w:r>
              <w:t>1. Сведения о застройщике</w:t>
            </w: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w:t>
            </w:r>
          </w:p>
        </w:tc>
        <w:tc>
          <w:tcPr>
            <w:tcW w:w="4606" w:type="dxa"/>
            <w:gridSpan w:val="5"/>
          </w:tcPr>
          <w:p w:rsidR="001E3360" w:rsidRDefault="001E3360">
            <w:pPr>
              <w:pStyle w:val="ConsPlusNormal"/>
            </w:pPr>
            <w:r>
              <w:t>Сведения о физическом лице, в случае если застройщик - физическое лицо</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1.1.1</w:t>
            </w:r>
          </w:p>
        </w:tc>
        <w:tc>
          <w:tcPr>
            <w:tcW w:w="4606" w:type="dxa"/>
            <w:gridSpan w:val="5"/>
          </w:tcPr>
          <w:p w:rsidR="001E3360" w:rsidRDefault="001E3360">
            <w:pPr>
              <w:pStyle w:val="ConsPlusNormal"/>
            </w:pPr>
            <w:r>
              <w:t>Фамилия, имя, отчество (при наличии)</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1.1.2</w:t>
            </w:r>
          </w:p>
        </w:tc>
        <w:tc>
          <w:tcPr>
            <w:tcW w:w="4606" w:type="dxa"/>
            <w:gridSpan w:val="5"/>
          </w:tcPr>
          <w:p w:rsidR="001E3360" w:rsidRDefault="001E3360">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1.1.3</w:t>
            </w:r>
          </w:p>
        </w:tc>
        <w:tc>
          <w:tcPr>
            <w:tcW w:w="4606" w:type="dxa"/>
            <w:gridSpan w:val="5"/>
          </w:tcPr>
          <w:p w:rsidR="001E3360" w:rsidRDefault="001E3360">
            <w:pPr>
              <w:pStyle w:val="ConsPlusNormal"/>
            </w:pPr>
            <w:r>
              <w:t>Основной государственный регистрационный номер индивидуального предпринимателя</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lastRenderedPageBreak/>
              <w:t>1.2</w:t>
            </w:r>
          </w:p>
        </w:tc>
        <w:tc>
          <w:tcPr>
            <w:tcW w:w="4606" w:type="dxa"/>
            <w:gridSpan w:val="5"/>
          </w:tcPr>
          <w:p w:rsidR="001E3360" w:rsidRDefault="001E3360">
            <w:pPr>
              <w:pStyle w:val="ConsPlusNormal"/>
            </w:pPr>
            <w:r>
              <w:t>Сведения о юридическом лице</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1.2.1</w:t>
            </w:r>
          </w:p>
        </w:tc>
        <w:tc>
          <w:tcPr>
            <w:tcW w:w="4606" w:type="dxa"/>
            <w:gridSpan w:val="5"/>
          </w:tcPr>
          <w:p w:rsidR="001E3360" w:rsidRDefault="001E3360">
            <w:pPr>
              <w:pStyle w:val="ConsPlusNormal"/>
            </w:pPr>
            <w:r>
              <w:t>Полное наименование</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1.2.2</w:t>
            </w:r>
          </w:p>
        </w:tc>
        <w:tc>
          <w:tcPr>
            <w:tcW w:w="4606" w:type="dxa"/>
            <w:gridSpan w:val="5"/>
          </w:tcPr>
          <w:p w:rsidR="001E3360" w:rsidRDefault="001E3360">
            <w:pPr>
              <w:pStyle w:val="ConsPlusNormal"/>
            </w:pPr>
            <w:r>
              <w:t>Основной государственный регистрационный номер</w:t>
            </w:r>
          </w:p>
        </w:tc>
        <w:tc>
          <w:tcPr>
            <w:tcW w:w="3608" w:type="dxa"/>
            <w:gridSpan w:val="3"/>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50" w:type="dxa"/>
          </w:tcPr>
          <w:p w:rsidR="001E3360" w:rsidRDefault="001E3360">
            <w:pPr>
              <w:pStyle w:val="ConsPlusNormal"/>
              <w:jc w:val="center"/>
            </w:pPr>
            <w:r>
              <w:t>1.2.3</w:t>
            </w:r>
          </w:p>
        </w:tc>
        <w:tc>
          <w:tcPr>
            <w:tcW w:w="4606" w:type="dxa"/>
            <w:gridSpan w:val="5"/>
          </w:tcPr>
          <w:p w:rsidR="001E3360" w:rsidRDefault="001E3360">
            <w:pPr>
              <w:pStyle w:val="ConsPlusNormal"/>
            </w:pPr>
            <w:r>
              <w:t>Идентификационный номер налогоплательщика - юридического лица</w:t>
            </w:r>
          </w:p>
        </w:tc>
        <w:tc>
          <w:tcPr>
            <w:tcW w:w="3608" w:type="dxa"/>
            <w:gridSpan w:val="3"/>
          </w:tcPr>
          <w:p w:rsidR="001E3360" w:rsidRDefault="001E3360">
            <w:pPr>
              <w:pStyle w:val="ConsPlusNormal"/>
            </w:pPr>
          </w:p>
        </w:tc>
      </w:tr>
      <w:tr w:rsidR="001E3360">
        <w:tblPrEx>
          <w:tblBorders>
            <w:insideH w:val="single" w:sz="4" w:space="0" w:color="auto"/>
          </w:tblBorders>
        </w:tblPrEx>
        <w:tc>
          <w:tcPr>
            <w:tcW w:w="9064" w:type="dxa"/>
            <w:gridSpan w:val="9"/>
            <w:tcBorders>
              <w:left w:val="nil"/>
              <w:right w:val="nil"/>
            </w:tcBorders>
          </w:tcPr>
          <w:p w:rsidR="001E3360" w:rsidRDefault="001E3360">
            <w:pPr>
              <w:pStyle w:val="ConsPlusNormal"/>
              <w:jc w:val="center"/>
              <w:outlineLvl w:val="2"/>
            </w:pPr>
            <w:r>
              <w:t>2. Сведения о выданном уведомлении о соответствии,</w:t>
            </w:r>
          </w:p>
          <w:p w:rsidR="001E3360" w:rsidRDefault="001E3360">
            <w:pPr>
              <w:pStyle w:val="ConsPlusNormal"/>
              <w:jc w:val="center"/>
            </w:pPr>
            <w:r>
              <w:t>содержащем допущенную опечатку (ошибку)</w:t>
            </w:r>
          </w:p>
        </w:tc>
      </w:tr>
      <w:tr w:rsidR="001E3360">
        <w:tblPrEx>
          <w:tblBorders>
            <w:left w:val="single" w:sz="4" w:space="0" w:color="auto"/>
            <w:right w:val="single" w:sz="4" w:space="0" w:color="auto"/>
            <w:insideH w:val="single" w:sz="4" w:space="0" w:color="auto"/>
          </w:tblBorders>
        </w:tblPrEx>
        <w:tc>
          <w:tcPr>
            <w:tcW w:w="4208" w:type="dxa"/>
            <w:gridSpan w:val="5"/>
          </w:tcPr>
          <w:p w:rsidR="001E3360" w:rsidRDefault="001E3360">
            <w:pPr>
              <w:pStyle w:val="ConsPlusNormal"/>
              <w:jc w:val="center"/>
            </w:pPr>
            <w:r>
              <w:t>Орган, выдавший</w:t>
            </w:r>
          </w:p>
          <w:p w:rsidR="001E3360" w:rsidRDefault="001E3360">
            <w:pPr>
              <w:pStyle w:val="ConsPlusNormal"/>
              <w:jc w:val="center"/>
            </w:pPr>
            <w:r>
              <w:t>уведомление о соответствии</w:t>
            </w:r>
          </w:p>
        </w:tc>
        <w:tc>
          <w:tcPr>
            <w:tcW w:w="2362" w:type="dxa"/>
            <w:gridSpan w:val="2"/>
          </w:tcPr>
          <w:p w:rsidR="001E3360" w:rsidRDefault="001E3360">
            <w:pPr>
              <w:pStyle w:val="ConsPlusNormal"/>
              <w:jc w:val="center"/>
            </w:pPr>
            <w:r>
              <w:t>Номер документа</w:t>
            </w:r>
          </w:p>
        </w:tc>
        <w:tc>
          <w:tcPr>
            <w:tcW w:w="2494" w:type="dxa"/>
            <w:gridSpan w:val="2"/>
          </w:tcPr>
          <w:p w:rsidR="001E3360" w:rsidRDefault="001E3360">
            <w:pPr>
              <w:pStyle w:val="ConsPlusNormal"/>
              <w:jc w:val="center"/>
            </w:pPr>
            <w:r>
              <w:t>Дата документа</w:t>
            </w:r>
          </w:p>
        </w:tc>
      </w:tr>
      <w:tr w:rsidR="001E3360">
        <w:tblPrEx>
          <w:tblBorders>
            <w:left w:val="single" w:sz="4" w:space="0" w:color="auto"/>
            <w:right w:val="single" w:sz="4" w:space="0" w:color="auto"/>
            <w:insideH w:val="single" w:sz="4" w:space="0" w:color="auto"/>
          </w:tblBorders>
        </w:tblPrEx>
        <w:tc>
          <w:tcPr>
            <w:tcW w:w="4208" w:type="dxa"/>
            <w:gridSpan w:val="5"/>
          </w:tcPr>
          <w:p w:rsidR="001E3360" w:rsidRDefault="001E3360">
            <w:pPr>
              <w:pStyle w:val="ConsPlusNormal"/>
            </w:pPr>
          </w:p>
        </w:tc>
        <w:tc>
          <w:tcPr>
            <w:tcW w:w="2362" w:type="dxa"/>
            <w:gridSpan w:val="2"/>
          </w:tcPr>
          <w:p w:rsidR="001E3360" w:rsidRDefault="001E3360">
            <w:pPr>
              <w:pStyle w:val="ConsPlusNormal"/>
            </w:pPr>
          </w:p>
        </w:tc>
        <w:tc>
          <w:tcPr>
            <w:tcW w:w="2494" w:type="dxa"/>
            <w:gridSpan w:val="2"/>
          </w:tcPr>
          <w:p w:rsidR="001E3360" w:rsidRDefault="001E3360">
            <w:pPr>
              <w:pStyle w:val="ConsPlusNormal"/>
            </w:pPr>
          </w:p>
        </w:tc>
      </w:tr>
      <w:tr w:rsidR="001E3360">
        <w:tblPrEx>
          <w:tblBorders>
            <w:insideH w:val="single" w:sz="4" w:space="0" w:color="auto"/>
          </w:tblBorders>
        </w:tblPrEx>
        <w:tc>
          <w:tcPr>
            <w:tcW w:w="9064" w:type="dxa"/>
            <w:gridSpan w:val="9"/>
            <w:tcBorders>
              <w:left w:val="nil"/>
              <w:right w:val="nil"/>
            </w:tcBorders>
          </w:tcPr>
          <w:p w:rsidR="001E3360" w:rsidRDefault="001E3360">
            <w:pPr>
              <w:pStyle w:val="ConsPlusNormal"/>
              <w:jc w:val="center"/>
              <w:outlineLvl w:val="2"/>
            </w:pPr>
            <w:r>
              <w:t>3. Обоснование для внесения исправлений</w:t>
            </w:r>
          </w:p>
          <w:p w:rsidR="001E3360" w:rsidRDefault="001E3360">
            <w:pPr>
              <w:pStyle w:val="ConsPlusNormal"/>
              <w:jc w:val="center"/>
            </w:pPr>
            <w:r>
              <w:t>в уведомление о соответствии</w:t>
            </w:r>
          </w:p>
        </w:tc>
      </w:tr>
      <w:tr w:rsidR="001E3360">
        <w:tblPrEx>
          <w:tblBorders>
            <w:left w:val="single" w:sz="4" w:space="0" w:color="auto"/>
            <w:right w:val="single" w:sz="4" w:space="0" w:color="auto"/>
            <w:insideH w:val="single" w:sz="4" w:space="0" w:color="auto"/>
          </w:tblBorders>
        </w:tblPrEx>
        <w:tc>
          <w:tcPr>
            <w:tcW w:w="2891" w:type="dxa"/>
            <w:gridSpan w:val="2"/>
          </w:tcPr>
          <w:p w:rsidR="001E3360" w:rsidRDefault="001E3360">
            <w:pPr>
              <w:pStyle w:val="ConsPlusNormal"/>
              <w:jc w:val="center"/>
            </w:pPr>
            <w:r>
              <w:t>Данные (сведения), указанные в уведомлении</w:t>
            </w:r>
          </w:p>
          <w:p w:rsidR="001E3360" w:rsidRDefault="001E3360">
            <w:pPr>
              <w:pStyle w:val="ConsPlusNormal"/>
              <w:jc w:val="center"/>
            </w:pPr>
            <w:r>
              <w:t>о соответствии</w:t>
            </w:r>
          </w:p>
        </w:tc>
        <w:tc>
          <w:tcPr>
            <w:tcW w:w="2565" w:type="dxa"/>
            <w:gridSpan w:val="4"/>
          </w:tcPr>
          <w:p w:rsidR="001E3360" w:rsidRDefault="001E3360">
            <w:pPr>
              <w:pStyle w:val="ConsPlusNormal"/>
              <w:jc w:val="center"/>
            </w:pPr>
            <w:r>
              <w:t>Данные (сведения), которые необходимо указать в уведомлении</w:t>
            </w:r>
          </w:p>
          <w:p w:rsidR="001E3360" w:rsidRDefault="001E3360">
            <w:pPr>
              <w:pStyle w:val="ConsPlusNormal"/>
              <w:jc w:val="center"/>
            </w:pPr>
            <w:r>
              <w:t>о соответствии</w:t>
            </w:r>
          </w:p>
        </w:tc>
        <w:tc>
          <w:tcPr>
            <w:tcW w:w="3608" w:type="dxa"/>
            <w:gridSpan w:val="3"/>
          </w:tcPr>
          <w:p w:rsidR="001E3360" w:rsidRDefault="001E3360">
            <w:pPr>
              <w:pStyle w:val="ConsPlusNormal"/>
              <w:jc w:val="center"/>
            </w:pPr>
            <w:r>
              <w:t>Обоснование с указанием реквизита(ов) документа(ов), документации, на основании которых принималось решение о выдаче уведомления о соответствии</w:t>
            </w:r>
          </w:p>
        </w:tc>
      </w:tr>
      <w:tr w:rsidR="001E3360">
        <w:tblPrEx>
          <w:tblBorders>
            <w:left w:val="single" w:sz="4" w:space="0" w:color="auto"/>
            <w:right w:val="single" w:sz="4" w:space="0" w:color="auto"/>
            <w:insideH w:val="single" w:sz="4" w:space="0" w:color="auto"/>
          </w:tblBorders>
        </w:tblPrEx>
        <w:tc>
          <w:tcPr>
            <w:tcW w:w="2891" w:type="dxa"/>
            <w:gridSpan w:val="2"/>
          </w:tcPr>
          <w:p w:rsidR="001E3360" w:rsidRDefault="001E3360">
            <w:pPr>
              <w:pStyle w:val="ConsPlusNormal"/>
            </w:pPr>
          </w:p>
        </w:tc>
        <w:tc>
          <w:tcPr>
            <w:tcW w:w="2565" w:type="dxa"/>
            <w:gridSpan w:val="4"/>
          </w:tcPr>
          <w:p w:rsidR="001E3360" w:rsidRDefault="001E3360">
            <w:pPr>
              <w:pStyle w:val="ConsPlusNormal"/>
            </w:pPr>
          </w:p>
        </w:tc>
        <w:tc>
          <w:tcPr>
            <w:tcW w:w="3608" w:type="dxa"/>
            <w:gridSpan w:val="3"/>
          </w:tcPr>
          <w:p w:rsidR="001E3360" w:rsidRDefault="001E3360">
            <w:pPr>
              <w:pStyle w:val="ConsPlusNormal"/>
            </w:pPr>
          </w:p>
        </w:tc>
      </w:tr>
      <w:tr w:rsidR="001E3360">
        <w:tblPrEx>
          <w:tblBorders>
            <w:insideH w:val="single" w:sz="4" w:space="0" w:color="auto"/>
          </w:tblBorders>
        </w:tblPrEx>
        <w:tc>
          <w:tcPr>
            <w:tcW w:w="9064" w:type="dxa"/>
            <w:gridSpan w:val="9"/>
            <w:tcBorders>
              <w:left w:val="nil"/>
              <w:right w:val="nil"/>
            </w:tcBorders>
          </w:tcPr>
          <w:p w:rsidR="001E3360" w:rsidRDefault="001E3360">
            <w:pPr>
              <w:pStyle w:val="ConsPlusNormal"/>
              <w:ind w:firstLine="283"/>
              <w:jc w:val="both"/>
            </w:pPr>
            <w:r>
              <w:t>Приложение:</w:t>
            </w:r>
          </w:p>
          <w:p w:rsidR="001E3360" w:rsidRDefault="001E3360">
            <w:pPr>
              <w:pStyle w:val="ConsPlusNormal"/>
              <w:jc w:val="both"/>
            </w:pPr>
            <w:r>
              <w:t>_________________________________________________________________________.</w:t>
            </w:r>
          </w:p>
          <w:p w:rsidR="001E3360" w:rsidRDefault="001E3360">
            <w:pPr>
              <w:pStyle w:val="ConsPlusNormal"/>
              <w:ind w:firstLine="283"/>
              <w:jc w:val="both"/>
            </w:pPr>
            <w:r>
              <w:t>Номер телефона и адрес электронной почты для связи: 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ind w:firstLine="283"/>
              <w:jc w:val="both"/>
            </w:pPr>
            <w:r>
              <w:t>Результат рассмотрения настоящего заявления прошу (указывается один из перечисленных способов):</w:t>
            </w:r>
          </w:p>
        </w:tc>
      </w:tr>
      <w:tr w:rsidR="001E3360">
        <w:tblPrEx>
          <w:tblBorders>
            <w:left w:val="single" w:sz="4" w:space="0" w:color="auto"/>
            <w:right w:val="single" w:sz="4" w:space="0" w:color="auto"/>
            <w:insideH w:val="single" w:sz="4" w:space="0" w:color="auto"/>
          </w:tblBorders>
        </w:tblPrEx>
        <w:tc>
          <w:tcPr>
            <w:tcW w:w="8497" w:type="dxa"/>
            <w:gridSpan w:val="8"/>
          </w:tcPr>
          <w:p w:rsidR="001E3360" w:rsidRDefault="001E3360">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567"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497" w:type="dxa"/>
            <w:gridSpan w:val="8"/>
          </w:tcPr>
          <w:p w:rsidR="001E3360" w:rsidRDefault="001E3360">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w:t>
            </w:r>
          </w:p>
          <w:p w:rsidR="001E3360" w:rsidRDefault="001E3360">
            <w:pPr>
              <w:pStyle w:val="ConsPlusNormal"/>
              <w:jc w:val="both"/>
            </w:pPr>
            <w:r>
              <w:t>_____________________________________________________________________</w:t>
            </w:r>
          </w:p>
        </w:tc>
        <w:tc>
          <w:tcPr>
            <w:tcW w:w="567"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497" w:type="dxa"/>
            <w:gridSpan w:val="8"/>
          </w:tcPr>
          <w:p w:rsidR="001E3360" w:rsidRDefault="001E3360">
            <w:pPr>
              <w:pStyle w:val="ConsPlusNormal"/>
              <w:jc w:val="both"/>
            </w:pPr>
            <w:r>
              <w:t>направить на бумажном носителе на почтовый адрес: ______________________</w:t>
            </w:r>
          </w:p>
          <w:p w:rsidR="001E3360" w:rsidRDefault="001E3360">
            <w:pPr>
              <w:pStyle w:val="ConsPlusNormal"/>
              <w:jc w:val="both"/>
            </w:pPr>
            <w:r>
              <w:t>_____________________________________________________________________</w:t>
            </w:r>
          </w:p>
        </w:tc>
        <w:tc>
          <w:tcPr>
            <w:tcW w:w="567" w:type="dxa"/>
          </w:tcPr>
          <w:p w:rsidR="001E3360" w:rsidRDefault="001E3360">
            <w:pPr>
              <w:pStyle w:val="ConsPlusNormal"/>
            </w:pPr>
          </w:p>
        </w:tc>
      </w:tr>
      <w:tr w:rsidR="001E3360">
        <w:tblPrEx>
          <w:tblBorders>
            <w:left w:val="single" w:sz="4" w:space="0" w:color="auto"/>
            <w:right w:val="single" w:sz="4" w:space="0" w:color="auto"/>
            <w:insideH w:val="single" w:sz="4" w:space="0" w:color="auto"/>
          </w:tblBorders>
        </w:tblPrEx>
        <w:tc>
          <w:tcPr>
            <w:tcW w:w="8497" w:type="dxa"/>
            <w:gridSpan w:val="8"/>
          </w:tcPr>
          <w:p w:rsidR="001E3360" w:rsidRDefault="001E3360">
            <w:pPr>
              <w:pStyle w:val="ConsPlusNormal"/>
              <w:jc w:val="both"/>
            </w:pPr>
            <w:r>
              <w:t>направить в форме электронного документа в личный кабинет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67" w:type="dxa"/>
          </w:tcPr>
          <w:p w:rsidR="001E3360" w:rsidRDefault="001E3360">
            <w:pPr>
              <w:pStyle w:val="ConsPlusNormal"/>
            </w:pPr>
          </w:p>
        </w:tc>
      </w:tr>
      <w:tr w:rsidR="001E3360">
        <w:tblPrEx>
          <w:tblBorders>
            <w:insideH w:val="single" w:sz="4" w:space="0" w:color="auto"/>
            <w:insideV w:val="nil"/>
          </w:tblBorders>
        </w:tblPrEx>
        <w:tc>
          <w:tcPr>
            <w:tcW w:w="2891" w:type="dxa"/>
            <w:gridSpan w:val="2"/>
            <w:vAlign w:val="bottom"/>
          </w:tcPr>
          <w:p w:rsidR="001E3360" w:rsidRDefault="001E3360">
            <w:pPr>
              <w:pStyle w:val="ConsPlusNormal"/>
            </w:pPr>
          </w:p>
        </w:tc>
        <w:tc>
          <w:tcPr>
            <w:tcW w:w="467" w:type="dxa"/>
            <w:tcBorders>
              <w:bottom w:val="nil"/>
            </w:tcBorders>
            <w:vAlign w:val="bottom"/>
          </w:tcPr>
          <w:p w:rsidR="001E3360" w:rsidRDefault="001E3360">
            <w:pPr>
              <w:pStyle w:val="ConsPlusNormal"/>
            </w:pPr>
          </w:p>
        </w:tc>
        <w:tc>
          <w:tcPr>
            <w:tcW w:w="5706" w:type="dxa"/>
            <w:gridSpan w:val="6"/>
            <w:vAlign w:val="bottom"/>
          </w:tcPr>
          <w:p w:rsidR="001E3360" w:rsidRDefault="001E3360">
            <w:pPr>
              <w:pStyle w:val="ConsPlusNormal"/>
            </w:pPr>
          </w:p>
        </w:tc>
      </w:tr>
      <w:tr w:rsidR="001E3360">
        <w:tblPrEx>
          <w:tblBorders>
            <w:insideH w:val="single" w:sz="4" w:space="0" w:color="auto"/>
            <w:insideV w:val="nil"/>
          </w:tblBorders>
        </w:tblPrEx>
        <w:tc>
          <w:tcPr>
            <w:tcW w:w="2891" w:type="dxa"/>
            <w:gridSpan w:val="2"/>
            <w:tcBorders>
              <w:bottom w:val="nil"/>
            </w:tcBorders>
          </w:tcPr>
          <w:p w:rsidR="001E3360" w:rsidRDefault="001E3360">
            <w:pPr>
              <w:pStyle w:val="ConsPlusNormal"/>
              <w:jc w:val="center"/>
            </w:pPr>
            <w:r>
              <w:lastRenderedPageBreak/>
              <w:t>(подпись)</w:t>
            </w:r>
          </w:p>
        </w:tc>
        <w:tc>
          <w:tcPr>
            <w:tcW w:w="467" w:type="dxa"/>
            <w:tcBorders>
              <w:top w:val="nil"/>
              <w:bottom w:val="nil"/>
            </w:tcBorders>
          </w:tcPr>
          <w:p w:rsidR="001E3360" w:rsidRDefault="001E3360">
            <w:pPr>
              <w:pStyle w:val="ConsPlusNormal"/>
            </w:pPr>
          </w:p>
        </w:tc>
        <w:tc>
          <w:tcPr>
            <w:tcW w:w="5706" w:type="dxa"/>
            <w:gridSpan w:val="6"/>
            <w:tcBorders>
              <w:bottom w:val="nil"/>
            </w:tcBorders>
          </w:tcPr>
          <w:p w:rsidR="001E3360" w:rsidRDefault="001E3360">
            <w:pPr>
              <w:pStyle w:val="ConsPlusNormal"/>
              <w:jc w:val="center"/>
            </w:pPr>
            <w:r>
              <w:t>(фамилия, имя, отчество (при наличии))</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both"/>
      </w:pPr>
    </w:p>
    <w:p w:rsidR="001E3360" w:rsidRDefault="001E3360">
      <w:pPr>
        <w:pStyle w:val="ConsPlusNormal"/>
        <w:jc w:val="right"/>
        <w:outlineLvl w:val="1"/>
      </w:pPr>
      <w:r>
        <w:t>Приложение N 9</w:t>
      </w:r>
    </w:p>
    <w:p w:rsidR="001E3360" w:rsidRDefault="001E3360">
      <w:pPr>
        <w:pStyle w:val="ConsPlusNormal"/>
        <w:jc w:val="right"/>
      </w:pPr>
      <w:r>
        <w:t>к Административному регламенту</w:t>
      </w:r>
    </w:p>
    <w:p w:rsidR="001E3360" w:rsidRDefault="001E3360">
      <w:pPr>
        <w:pStyle w:val="ConsPlusNormal"/>
        <w:jc w:val="both"/>
      </w:pPr>
    </w:p>
    <w:p w:rsidR="001E3360" w:rsidRDefault="001E3360">
      <w:pPr>
        <w:pStyle w:val="ConsPlusNormal"/>
        <w:jc w:val="right"/>
      </w:pPr>
      <w:r>
        <w:t>Форма</w:t>
      </w:r>
    </w:p>
    <w:p w:rsidR="001E3360" w:rsidRDefault="001E336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907"/>
        <w:gridCol w:w="340"/>
        <w:gridCol w:w="908"/>
        <w:gridCol w:w="555"/>
        <w:gridCol w:w="408"/>
        <w:gridCol w:w="340"/>
        <w:gridCol w:w="681"/>
        <w:gridCol w:w="3118"/>
      </w:tblGrid>
      <w:tr w:rsidR="001E3360">
        <w:tc>
          <w:tcPr>
            <w:tcW w:w="3969" w:type="dxa"/>
            <w:gridSpan w:val="4"/>
            <w:vMerge w:val="restart"/>
            <w:tcBorders>
              <w:top w:val="nil"/>
              <w:left w:val="nil"/>
              <w:bottom w:val="nil"/>
              <w:right w:val="nil"/>
            </w:tcBorders>
          </w:tcPr>
          <w:p w:rsidR="001E3360" w:rsidRDefault="001E3360">
            <w:pPr>
              <w:pStyle w:val="ConsPlusNormal"/>
            </w:pPr>
          </w:p>
        </w:tc>
        <w:tc>
          <w:tcPr>
            <w:tcW w:w="5102" w:type="dxa"/>
            <w:gridSpan w:val="5"/>
            <w:tcBorders>
              <w:top w:val="nil"/>
              <w:left w:val="nil"/>
              <w:bottom w:val="nil"/>
              <w:right w:val="nil"/>
            </w:tcBorders>
          </w:tcPr>
          <w:p w:rsidR="001E3360" w:rsidRDefault="001E3360">
            <w:pPr>
              <w:pStyle w:val="ConsPlusNormal"/>
              <w:jc w:val="right"/>
            </w:pPr>
            <w:r>
              <w:t>Кому 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p w:rsidR="001E3360" w:rsidRDefault="001E3360">
            <w:pPr>
              <w:pStyle w:val="ConsPlusNormal"/>
              <w:jc w:val="right"/>
            </w:pPr>
            <w:r>
              <w:t>_____________________________________</w:t>
            </w:r>
          </w:p>
        </w:tc>
      </w:tr>
      <w:tr w:rsidR="001E3360">
        <w:tc>
          <w:tcPr>
            <w:tcW w:w="3969" w:type="dxa"/>
            <w:gridSpan w:val="4"/>
            <w:vMerge/>
            <w:tcBorders>
              <w:top w:val="nil"/>
              <w:left w:val="nil"/>
              <w:bottom w:val="nil"/>
              <w:right w:val="nil"/>
            </w:tcBorders>
          </w:tcPr>
          <w:p w:rsidR="001E3360" w:rsidRDefault="001E3360">
            <w:pPr>
              <w:pStyle w:val="ConsPlusNormal"/>
            </w:pPr>
          </w:p>
        </w:tc>
        <w:tc>
          <w:tcPr>
            <w:tcW w:w="555" w:type="dxa"/>
            <w:tcBorders>
              <w:top w:val="nil"/>
              <w:left w:val="nil"/>
              <w:bottom w:val="nil"/>
              <w:right w:val="nil"/>
            </w:tcBorders>
          </w:tcPr>
          <w:p w:rsidR="001E3360" w:rsidRDefault="001E3360">
            <w:pPr>
              <w:pStyle w:val="ConsPlusNormal"/>
            </w:pPr>
          </w:p>
        </w:tc>
        <w:tc>
          <w:tcPr>
            <w:tcW w:w="4547" w:type="dxa"/>
            <w:gridSpan w:val="4"/>
            <w:tcBorders>
              <w:top w:val="nil"/>
              <w:left w:val="nil"/>
              <w:bottom w:val="nil"/>
              <w:right w:val="nil"/>
            </w:tcBorders>
          </w:tcPr>
          <w:p w:rsidR="001E3360" w:rsidRDefault="001E3360">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1E3360" w:rsidRDefault="001E3360">
            <w:pPr>
              <w:pStyle w:val="ConsPlusNormal"/>
              <w:jc w:val="center"/>
            </w:pPr>
            <w:r>
              <w:t>для юридического лица)</w:t>
            </w:r>
          </w:p>
        </w:tc>
      </w:tr>
      <w:tr w:rsidR="001E3360">
        <w:tc>
          <w:tcPr>
            <w:tcW w:w="3969" w:type="dxa"/>
            <w:gridSpan w:val="4"/>
            <w:vMerge/>
            <w:tcBorders>
              <w:top w:val="nil"/>
              <w:left w:val="nil"/>
              <w:bottom w:val="nil"/>
              <w:right w:val="nil"/>
            </w:tcBorders>
          </w:tcPr>
          <w:p w:rsidR="001E3360" w:rsidRDefault="001E3360">
            <w:pPr>
              <w:pStyle w:val="ConsPlusNormal"/>
            </w:pPr>
          </w:p>
        </w:tc>
        <w:tc>
          <w:tcPr>
            <w:tcW w:w="5102" w:type="dxa"/>
            <w:gridSpan w:val="5"/>
            <w:tcBorders>
              <w:top w:val="nil"/>
              <w:left w:val="nil"/>
              <w:bottom w:val="nil"/>
              <w:right w:val="nil"/>
            </w:tcBorders>
          </w:tcPr>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right"/>
            </w:pPr>
            <w:r>
              <w:t>_______________________________________</w:t>
            </w:r>
          </w:p>
          <w:p w:rsidR="001E3360" w:rsidRDefault="001E3360">
            <w:pPr>
              <w:pStyle w:val="ConsPlusNormal"/>
              <w:jc w:val="center"/>
            </w:pPr>
            <w:r>
              <w:t>(почтовый индекс и адрес, телефон,</w:t>
            </w:r>
          </w:p>
          <w:p w:rsidR="001E3360" w:rsidRDefault="001E3360">
            <w:pPr>
              <w:pStyle w:val="ConsPlusNormal"/>
              <w:jc w:val="center"/>
            </w:pPr>
            <w:r>
              <w:t>адрес электронной почты)</w:t>
            </w:r>
          </w:p>
        </w:tc>
      </w:tr>
      <w:tr w:rsidR="001E3360">
        <w:tc>
          <w:tcPr>
            <w:tcW w:w="9071" w:type="dxa"/>
            <w:gridSpan w:val="9"/>
            <w:tcBorders>
              <w:top w:val="nil"/>
              <w:left w:val="nil"/>
              <w:bottom w:val="nil"/>
              <w:right w:val="nil"/>
            </w:tcBorders>
          </w:tcPr>
          <w:p w:rsidR="001E3360" w:rsidRDefault="001E3360">
            <w:pPr>
              <w:pStyle w:val="ConsPlusNormal"/>
              <w:jc w:val="center"/>
            </w:pPr>
            <w:bookmarkStart w:id="70" w:name="P1344"/>
            <w:bookmarkEnd w:id="70"/>
            <w:r>
              <w:rPr>
                <w:b/>
              </w:rPr>
              <w:t>РЕШЕНИЕ</w:t>
            </w:r>
          </w:p>
          <w:p w:rsidR="001E3360" w:rsidRDefault="001E3360">
            <w:pPr>
              <w:pStyle w:val="ConsPlusNormal"/>
              <w:jc w:val="center"/>
            </w:pPr>
            <w:r>
              <w:rPr>
                <w:b/>
              </w:rPr>
              <w:t>об отказе во внесении исправлений</w:t>
            </w:r>
          </w:p>
          <w:p w:rsidR="001E3360" w:rsidRDefault="001E3360">
            <w:pPr>
              <w:pStyle w:val="ConsPlusNormal"/>
              <w:jc w:val="center"/>
            </w:pPr>
            <w:r>
              <w:rPr>
                <w:b/>
              </w:rPr>
              <w:t>в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1E3360">
        <w:tc>
          <w:tcPr>
            <w:tcW w:w="9071" w:type="dxa"/>
            <w:gridSpan w:val="9"/>
            <w:tcBorders>
              <w:top w:val="nil"/>
              <w:left w:val="nil"/>
              <w:bottom w:val="single" w:sz="4" w:space="0" w:color="auto"/>
              <w:right w:val="nil"/>
            </w:tcBorders>
          </w:tcPr>
          <w:p w:rsidR="001E3360" w:rsidRDefault="001E3360">
            <w:pPr>
              <w:pStyle w:val="ConsPlusNormal"/>
              <w:ind w:firstLine="283"/>
              <w:jc w:val="both"/>
            </w:pPr>
            <w:r>
              <w:t xml:space="preserve">По результатам рассмотрения заявления об исправлении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 от "___" _______________ 20__ г. N __________ (дата и номер регистрации заявления) принято решение об отказе во внесении исправлений в уведомление о </w:t>
            </w:r>
            <w:r>
              <w:lastRenderedPageBreak/>
              <w:t>соответствии по следующим основаниям:</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jc w:val="center"/>
            </w:pPr>
            <w:r>
              <w:lastRenderedPageBreak/>
              <w:t>N пункта Административного регламента</w:t>
            </w:r>
          </w:p>
        </w:tc>
        <w:tc>
          <w:tcPr>
            <w:tcW w:w="4139" w:type="dxa"/>
            <w:gridSpan w:val="7"/>
            <w:tcBorders>
              <w:top w:val="single" w:sz="4" w:space="0" w:color="auto"/>
              <w:bottom w:val="single" w:sz="4" w:space="0" w:color="auto"/>
            </w:tcBorders>
          </w:tcPr>
          <w:p w:rsidR="001E3360" w:rsidRDefault="001E3360">
            <w:pPr>
              <w:pStyle w:val="ConsPlusNormal"/>
              <w:jc w:val="center"/>
            </w:pPr>
            <w:r>
              <w:t>Основание для отказа во внесении исправлений в уведомление о соответствии в соответствии с Административным регламентом</w:t>
            </w:r>
          </w:p>
        </w:tc>
        <w:tc>
          <w:tcPr>
            <w:tcW w:w="3118" w:type="dxa"/>
            <w:tcBorders>
              <w:top w:val="single" w:sz="4" w:space="0" w:color="auto"/>
              <w:bottom w:val="single" w:sz="4" w:space="0" w:color="auto"/>
            </w:tcBorders>
          </w:tcPr>
          <w:p w:rsidR="001E3360" w:rsidRDefault="001E3360">
            <w:pPr>
              <w:pStyle w:val="ConsPlusNormal"/>
              <w:jc w:val="center"/>
            </w:pPr>
            <w:r>
              <w:t>Разъяснение причин отказа во внесении исправлений в уведомление о соответствии</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pPr>
            <w:hyperlink w:anchor="P227">
              <w:r>
                <w:rPr>
                  <w:color w:val="0000FF"/>
                </w:rPr>
                <w:t>Подпункт "а" пункта 2.8.4</w:t>
              </w:r>
            </w:hyperlink>
          </w:p>
        </w:tc>
        <w:tc>
          <w:tcPr>
            <w:tcW w:w="4139" w:type="dxa"/>
            <w:gridSpan w:val="7"/>
            <w:tcBorders>
              <w:top w:val="single" w:sz="4" w:space="0" w:color="auto"/>
              <w:bottom w:val="single" w:sz="4" w:space="0" w:color="auto"/>
            </w:tcBorders>
          </w:tcPr>
          <w:p w:rsidR="001E3360" w:rsidRDefault="001E3360">
            <w:pPr>
              <w:pStyle w:val="ConsPlusNormal"/>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3118" w:type="dxa"/>
            <w:tcBorders>
              <w:top w:val="single" w:sz="4" w:space="0" w:color="auto"/>
              <w:bottom w:val="single" w:sz="4" w:space="0" w:color="auto"/>
            </w:tcBorders>
          </w:tcPr>
          <w:p w:rsidR="001E3360" w:rsidRDefault="001E3360">
            <w:pPr>
              <w:pStyle w:val="ConsPlusNormal"/>
            </w:pPr>
            <w:r>
              <w:t>Указываются основания такого вывода</w:t>
            </w:r>
          </w:p>
        </w:tc>
      </w:tr>
      <w:tr w:rsidR="001E3360">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1E3360" w:rsidRDefault="001E3360">
            <w:pPr>
              <w:pStyle w:val="ConsPlusNormal"/>
            </w:pPr>
            <w:hyperlink w:anchor="P228">
              <w:r>
                <w:rPr>
                  <w:color w:val="0000FF"/>
                </w:rPr>
                <w:t>Подпункт "б" пункта 2.8.4</w:t>
              </w:r>
            </w:hyperlink>
          </w:p>
        </w:tc>
        <w:tc>
          <w:tcPr>
            <w:tcW w:w="4139" w:type="dxa"/>
            <w:gridSpan w:val="7"/>
            <w:tcBorders>
              <w:top w:val="single" w:sz="4" w:space="0" w:color="auto"/>
              <w:bottom w:val="single" w:sz="4" w:space="0" w:color="auto"/>
            </w:tcBorders>
          </w:tcPr>
          <w:p w:rsidR="001E3360" w:rsidRDefault="001E3360">
            <w:pPr>
              <w:pStyle w:val="ConsPlusNormal"/>
            </w:pPr>
            <w:r>
              <w:t>Отсутствие опечаток и ошибок в уведомлении о соответствии</w:t>
            </w:r>
          </w:p>
        </w:tc>
        <w:tc>
          <w:tcPr>
            <w:tcW w:w="3118" w:type="dxa"/>
            <w:tcBorders>
              <w:top w:val="single" w:sz="4" w:space="0" w:color="auto"/>
              <w:bottom w:val="single" w:sz="4" w:space="0" w:color="auto"/>
            </w:tcBorders>
          </w:tcPr>
          <w:p w:rsidR="001E3360" w:rsidRDefault="001E3360">
            <w:pPr>
              <w:pStyle w:val="ConsPlusNormal"/>
            </w:pPr>
            <w:r>
              <w:t>Указываются основания такого вывода</w:t>
            </w:r>
          </w:p>
        </w:tc>
      </w:tr>
      <w:tr w:rsidR="001E3360">
        <w:tc>
          <w:tcPr>
            <w:tcW w:w="9071" w:type="dxa"/>
            <w:gridSpan w:val="9"/>
            <w:tcBorders>
              <w:top w:val="single" w:sz="4" w:space="0" w:color="auto"/>
              <w:left w:val="nil"/>
              <w:bottom w:val="nil"/>
              <w:right w:val="nil"/>
            </w:tcBorders>
          </w:tcPr>
          <w:p w:rsidR="001E3360" w:rsidRDefault="001E3360">
            <w:pPr>
              <w:pStyle w:val="ConsPlusNormal"/>
              <w:ind w:firstLine="283"/>
              <w:jc w:val="both"/>
            </w:pPr>
            <w:r>
              <w:t>Вы вправе повторно обратиться с заявлением об исправлении допущенных опечаток и ошибок в уведомлении о соответствии после устранения указанных нарушений.</w:t>
            </w:r>
          </w:p>
          <w:p w:rsidR="001E3360" w:rsidRDefault="001E3360">
            <w:pPr>
              <w:pStyle w:val="ConsPlusNormal"/>
              <w:ind w:firstLine="283"/>
              <w:jc w:val="both"/>
            </w:pPr>
            <w:r>
              <w:t>Данный отказ может быть обжалован в досудебном порядке путем направления жалобы в _________________________________________________________________, а также в судебном порядке.</w:t>
            </w:r>
          </w:p>
          <w:p w:rsidR="001E3360" w:rsidRDefault="001E3360">
            <w:pPr>
              <w:pStyle w:val="ConsPlusNormal"/>
              <w:ind w:firstLine="283"/>
              <w:jc w:val="both"/>
            </w:pPr>
            <w:r>
              <w:t>Дополнительно информируем: ____________________________________________</w:t>
            </w:r>
          </w:p>
          <w:p w:rsidR="001E3360" w:rsidRDefault="001E3360">
            <w:pPr>
              <w:pStyle w:val="ConsPlusNormal"/>
              <w:jc w:val="both"/>
            </w:pPr>
            <w:r>
              <w:t>_________________________________________________________________________.</w:t>
            </w:r>
          </w:p>
          <w:p w:rsidR="001E3360" w:rsidRDefault="001E3360">
            <w:pPr>
              <w:pStyle w:val="ConsPlusNormal"/>
              <w:jc w:val="center"/>
            </w:pPr>
            <w:r>
              <w:t>(информация, необходимая для устранения причин отказа во внесении исправлений в уведомление о соответствии, а также иная дополнительная информация при наличии)</w:t>
            </w:r>
          </w:p>
        </w:tc>
      </w:tr>
      <w:tr w:rsidR="001E3360">
        <w:tc>
          <w:tcPr>
            <w:tcW w:w="2721" w:type="dxa"/>
            <w:gridSpan w:val="2"/>
            <w:tcBorders>
              <w:top w:val="nil"/>
              <w:left w:val="nil"/>
              <w:bottom w:val="single" w:sz="4" w:space="0" w:color="auto"/>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1871" w:type="dxa"/>
            <w:gridSpan w:val="3"/>
            <w:tcBorders>
              <w:top w:val="nil"/>
              <w:left w:val="nil"/>
              <w:bottom w:val="single" w:sz="4" w:space="0" w:color="auto"/>
              <w:right w:val="nil"/>
            </w:tcBorders>
          </w:tcPr>
          <w:p w:rsidR="001E3360" w:rsidRDefault="001E3360">
            <w:pPr>
              <w:pStyle w:val="ConsPlusNormal"/>
            </w:pPr>
          </w:p>
        </w:tc>
        <w:tc>
          <w:tcPr>
            <w:tcW w:w="340" w:type="dxa"/>
            <w:tcBorders>
              <w:top w:val="nil"/>
              <w:left w:val="nil"/>
              <w:bottom w:val="nil"/>
              <w:right w:val="nil"/>
            </w:tcBorders>
          </w:tcPr>
          <w:p w:rsidR="001E3360" w:rsidRDefault="001E3360">
            <w:pPr>
              <w:pStyle w:val="ConsPlusNormal"/>
            </w:pPr>
          </w:p>
        </w:tc>
        <w:tc>
          <w:tcPr>
            <w:tcW w:w="3799" w:type="dxa"/>
            <w:gridSpan w:val="2"/>
            <w:tcBorders>
              <w:top w:val="nil"/>
              <w:left w:val="nil"/>
              <w:bottom w:val="single" w:sz="4" w:space="0" w:color="auto"/>
              <w:right w:val="nil"/>
            </w:tcBorders>
          </w:tcPr>
          <w:p w:rsidR="001E3360" w:rsidRDefault="001E3360">
            <w:pPr>
              <w:pStyle w:val="ConsPlusNormal"/>
            </w:pPr>
          </w:p>
        </w:tc>
      </w:tr>
      <w:tr w:rsidR="001E3360">
        <w:tc>
          <w:tcPr>
            <w:tcW w:w="2721" w:type="dxa"/>
            <w:gridSpan w:val="2"/>
            <w:tcBorders>
              <w:top w:val="single" w:sz="4" w:space="0" w:color="auto"/>
              <w:left w:val="nil"/>
              <w:bottom w:val="nil"/>
              <w:right w:val="nil"/>
            </w:tcBorders>
          </w:tcPr>
          <w:p w:rsidR="001E3360" w:rsidRDefault="001E3360">
            <w:pPr>
              <w:pStyle w:val="ConsPlusNormal"/>
              <w:jc w:val="center"/>
            </w:pPr>
            <w:r>
              <w:t>(должность)</w:t>
            </w:r>
          </w:p>
        </w:tc>
        <w:tc>
          <w:tcPr>
            <w:tcW w:w="340" w:type="dxa"/>
            <w:tcBorders>
              <w:top w:val="nil"/>
              <w:left w:val="nil"/>
              <w:bottom w:val="nil"/>
              <w:right w:val="nil"/>
            </w:tcBorders>
          </w:tcPr>
          <w:p w:rsidR="001E3360" w:rsidRDefault="001E3360">
            <w:pPr>
              <w:pStyle w:val="ConsPlusNormal"/>
            </w:pPr>
          </w:p>
        </w:tc>
        <w:tc>
          <w:tcPr>
            <w:tcW w:w="1871" w:type="dxa"/>
            <w:gridSpan w:val="3"/>
            <w:tcBorders>
              <w:top w:val="single" w:sz="4" w:space="0" w:color="auto"/>
              <w:left w:val="nil"/>
              <w:bottom w:val="nil"/>
              <w:right w:val="nil"/>
            </w:tcBorders>
          </w:tcPr>
          <w:p w:rsidR="001E3360" w:rsidRDefault="001E3360">
            <w:pPr>
              <w:pStyle w:val="ConsPlusNormal"/>
              <w:jc w:val="center"/>
            </w:pPr>
            <w:r>
              <w:t>(подпись)</w:t>
            </w:r>
          </w:p>
        </w:tc>
        <w:tc>
          <w:tcPr>
            <w:tcW w:w="340" w:type="dxa"/>
            <w:tcBorders>
              <w:top w:val="nil"/>
              <w:left w:val="nil"/>
              <w:bottom w:val="nil"/>
              <w:right w:val="nil"/>
            </w:tcBorders>
          </w:tcPr>
          <w:p w:rsidR="001E3360" w:rsidRDefault="001E3360">
            <w:pPr>
              <w:pStyle w:val="ConsPlusNormal"/>
            </w:pPr>
          </w:p>
        </w:tc>
        <w:tc>
          <w:tcPr>
            <w:tcW w:w="3799" w:type="dxa"/>
            <w:gridSpan w:val="2"/>
            <w:tcBorders>
              <w:top w:val="single" w:sz="4" w:space="0" w:color="auto"/>
              <w:left w:val="nil"/>
              <w:bottom w:val="nil"/>
              <w:right w:val="nil"/>
            </w:tcBorders>
          </w:tcPr>
          <w:p w:rsidR="001E3360" w:rsidRDefault="001E3360">
            <w:pPr>
              <w:pStyle w:val="ConsPlusNormal"/>
              <w:jc w:val="center"/>
            </w:pPr>
            <w:r>
              <w:t>(фамилия, имя, отчество (при наличии))</w:t>
            </w:r>
          </w:p>
        </w:tc>
      </w:tr>
      <w:tr w:rsidR="001E3360">
        <w:tc>
          <w:tcPr>
            <w:tcW w:w="9071" w:type="dxa"/>
            <w:gridSpan w:val="9"/>
            <w:tcBorders>
              <w:top w:val="nil"/>
              <w:left w:val="nil"/>
              <w:bottom w:val="nil"/>
              <w:right w:val="nil"/>
            </w:tcBorders>
          </w:tcPr>
          <w:p w:rsidR="001E3360" w:rsidRDefault="001E3360">
            <w:pPr>
              <w:pStyle w:val="ConsPlusNormal"/>
              <w:jc w:val="both"/>
            </w:pPr>
            <w:r>
              <w:t>"___" ________________ 20__ г.</w:t>
            </w:r>
          </w:p>
        </w:tc>
      </w:tr>
    </w:tbl>
    <w:p w:rsidR="001E3360" w:rsidRDefault="001E3360">
      <w:pPr>
        <w:pStyle w:val="ConsPlusNormal"/>
        <w:jc w:val="both"/>
      </w:pPr>
    </w:p>
    <w:p w:rsidR="001E3360" w:rsidRDefault="001E3360">
      <w:pPr>
        <w:pStyle w:val="ConsPlusNormal"/>
        <w:jc w:val="right"/>
      </w:pPr>
      <w:r>
        <w:t>Исполняющий обязанности</w:t>
      </w:r>
    </w:p>
    <w:p w:rsidR="001E3360" w:rsidRDefault="001E3360">
      <w:pPr>
        <w:pStyle w:val="ConsPlusNormal"/>
        <w:jc w:val="right"/>
      </w:pPr>
      <w:r>
        <w:t>руководителя управления</w:t>
      </w:r>
    </w:p>
    <w:p w:rsidR="001E3360" w:rsidRDefault="001E3360">
      <w:pPr>
        <w:pStyle w:val="ConsPlusNormal"/>
        <w:jc w:val="right"/>
      </w:pPr>
      <w:r>
        <w:t>разрешительной документации</w:t>
      </w:r>
    </w:p>
    <w:p w:rsidR="001E3360" w:rsidRDefault="001E3360">
      <w:pPr>
        <w:pStyle w:val="ConsPlusNormal"/>
        <w:jc w:val="right"/>
      </w:pPr>
      <w:r>
        <w:t>в области строительства</w:t>
      </w:r>
    </w:p>
    <w:p w:rsidR="001E3360" w:rsidRDefault="001E3360">
      <w:pPr>
        <w:pStyle w:val="ConsPlusNormal"/>
        <w:jc w:val="right"/>
      </w:pPr>
      <w:r>
        <w:t>Э.Н.СТРЕШНЕВА</w:t>
      </w:r>
    </w:p>
    <w:p w:rsidR="001E3360" w:rsidRDefault="001E3360">
      <w:pPr>
        <w:pStyle w:val="ConsPlusNormal"/>
        <w:jc w:val="both"/>
      </w:pPr>
    </w:p>
    <w:p w:rsidR="001E3360" w:rsidRDefault="001E3360">
      <w:pPr>
        <w:pStyle w:val="ConsPlusNormal"/>
        <w:jc w:val="both"/>
      </w:pPr>
    </w:p>
    <w:p w:rsidR="001E3360" w:rsidRDefault="001E3360">
      <w:pPr>
        <w:pStyle w:val="ConsPlusNormal"/>
        <w:pBdr>
          <w:bottom w:val="single" w:sz="6" w:space="0" w:color="auto"/>
        </w:pBdr>
        <w:spacing w:before="100" w:after="100"/>
        <w:jc w:val="both"/>
        <w:rPr>
          <w:sz w:val="2"/>
          <w:szCs w:val="2"/>
        </w:rPr>
      </w:pPr>
    </w:p>
    <w:p w:rsidR="00AC4448" w:rsidRDefault="00AC4448">
      <w:bookmarkStart w:id="71" w:name="_GoBack"/>
      <w:bookmarkEnd w:id="71"/>
    </w:p>
    <w:sectPr w:rsidR="00AC4448" w:rsidSect="00942F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60"/>
    <w:rsid w:val="001E3360"/>
    <w:rsid w:val="00AC4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336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E33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E336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E33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E336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E336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E336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E336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336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E33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E336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E33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E336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E336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E336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E336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81298&amp;dst=3870" TargetMode="External"/><Relationship Id="rId21" Type="http://schemas.openxmlformats.org/officeDocument/2006/relationships/hyperlink" Target="https://login.consultant.ru/link/?req=doc&amp;base=LAW&amp;n=481246&amp;dst=100059" TargetMode="External"/><Relationship Id="rId42" Type="http://schemas.openxmlformats.org/officeDocument/2006/relationships/hyperlink" Target="https://login.consultant.ru/link/?req=doc&amp;base=RLAW181&amp;n=129859&amp;dst=100022" TargetMode="External"/><Relationship Id="rId47" Type="http://schemas.openxmlformats.org/officeDocument/2006/relationships/hyperlink" Target="https://login.consultant.ru/link/?req=doc&amp;base=LAW&amp;n=494998&amp;dst=100069" TargetMode="External"/><Relationship Id="rId63" Type="http://schemas.openxmlformats.org/officeDocument/2006/relationships/hyperlink" Target="https://login.consultant.ru/link/?req=doc&amp;base=RLAW181&amp;n=129859&amp;dst=100035" TargetMode="External"/><Relationship Id="rId68" Type="http://schemas.openxmlformats.org/officeDocument/2006/relationships/hyperlink" Target="https://login.consultant.ru/link/?req=doc&amp;base=RLAW181&amp;n=127930&amp;dst=100017" TargetMode="External"/><Relationship Id="rId84" Type="http://schemas.openxmlformats.org/officeDocument/2006/relationships/hyperlink" Target="https://login.consultant.ru/link/?req=doc&amp;base=RLAW181&amp;n=90067" TargetMode="External"/><Relationship Id="rId89" Type="http://schemas.openxmlformats.org/officeDocument/2006/relationships/fontTable" Target="fontTable.xml"/><Relationship Id="rId16" Type="http://schemas.openxmlformats.org/officeDocument/2006/relationships/hyperlink" Target="https://login.consultant.ru/link/?req=doc&amp;base=RLAW181&amp;n=127930&amp;dst=100006" TargetMode="External"/><Relationship Id="rId11" Type="http://schemas.openxmlformats.org/officeDocument/2006/relationships/hyperlink" Target="https://login.consultant.ru/link/?req=doc&amp;base=LAW&amp;n=494996&amp;dst=100094" TargetMode="External"/><Relationship Id="rId32" Type="http://schemas.openxmlformats.org/officeDocument/2006/relationships/hyperlink" Target="https://login.consultant.ru/link/?req=doc&amp;base=LAW&amp;n=481298&amp;dst=2579" TargetMode="External"/><Relationship Id="rId37" Type="http://schemas.openxmlformats.org/officeDocument/2006/relationships/hyperlink" Target="https://login.consultant.ru/link/?req=doc&amp;base=RLAW181&amp;n=129859&amp;dst=100018" TargetMode="External"/><Relationship Id="rId53" Type="http://schemas.openxmlformats.org/officeDocument/2006/relationships/hyperlink" Target="https://login.consultant.ru/link/?req=doc&amp;base=LAW&amp;n=494998&amp;dst=100088" TargetMode="External"/><Relationship Id="rId58" Type="http://schemas.openxmlformats.org/officeDocument/2006/relationships/hyperlink" Target="https://login.consultant.ru/link/?req=doc&amp;base=RLAW181&amp;n=129859&amp;dst=100035" TargetMode="External"/><Relationship Id="rId74" Type="http://schemas.openxmlformats.org/officeDocument/2006/relationships/hyperlink" Target="https://login.consultant.ru/link/?req=doc&amp;base=LAW&amp;n=494998" TargetMode="External"/><Relationship Id="rId79" Type="http://schemas.openxmlformats.org/officeDocument/2006/relationships/hyperlink" Target="https://login.consultant.ru/link/?req=doc&amp;base=LAW&amp;n=494996&amp;dst=100354" TargetMode="External"/><Relationship Id="rId5" Type="http://schemas.openxmlformats.org/officeDocument/2006/relationships/hyperlink" Target="https://www.consultant.ru" TargetMode="External"/><Relationship Id="rId90" Type="http://schemas.openxmlformats.org/officeDocument/2006/relationships/theme" Target="theme/theme1.xml"/><Relationship Id="rId14" Type="http://schemas.openxmlformats.org/officeDocument/2006/relationships/hyperlink" Target="https://login.consultant.ru/link/?req=doc&amp;base=RLAW181&amp;n=130485&amp;dst=100149" TargetMode="External"/><Relationship Id="rId22" Type="http://schemas.openxmlformats.org/officeDocument/2006/relationships/hyperlink" Target="https://login.consultant.ru/link/?req=doc&amp;base=LAW&amp;n=481298&amp;dst=4563" TargetMode="External"/><Relationship Id="rId27" Type="http://schemas.openxmlformats.org/officeDocument/2006/relationships/hyperlink" Target="https://login.consultant.ru/link/?req=doc&amp;base=LAW&amp;n=492024" TargetMode="External"/><Relationship Id="rId30" Type="http://schemas.openxmlformats.org/officeDocument/2006/relationships/hyperlink" Target="https://login.consultant.ru/link/?req=doc&amp;base=RLAW181&amp;n=127930&amp;dst=100013" TargetMode="External"/><Relationship Id="rId35" Type="http://schemas.openxmlformats.org/officeDocument/2006/relationships/hyperlink" Target="https://login.consultant.ru/link/?req=doc&amp;base=RLAW181&amp;n=129859&amp;dst=100016" TargetMode="External"/><Relationship Id="rId43" Type="http://schemas.openxmlformats.org/officeDocument/2006/relationships/hyperlink" Target="https://login.consultant.ru/link/?req=doc&amp;base=LAW&amp;n=481298&amp;dst=2601" TargetMode="External"/><Relationship Id="rId48" Type="http://schemas.openxmlformats.org/officeDocument/2006/relationships/hyperlink" Target="https://login.consultant.ru/link/?req=doc&amp;base=LAW&amp;n=473074&amp;dst=100013" TargetMode="External"/><Relationship Id="rId56" Type="http://schemas.openxmlformats.org/officeDocument/2006/relationships/hyperlink" Target="https://login.consultant.ru/link/?req=doc&amp;base=LAW&amp;n=481298" TargetMode="External"/><Relationship Id="rId64" Type="http://schemas.openxmlformats.org/officeDocument/2006/relationships/hyperlink" Target="https://login.consultant.ru/link/?req=doc&amp;base=RLAW181&amp;n=129859&amp;dst=100035" TargetMode="External"/><Relationship Id="rId69" Type="http://schemas.openxmlformats.org/officeDocument/2006/relationships/hyperlink" Target="https://login.consultant.ru/link/?req=doc&amp;base=LAW&amp;n=481298" TargetMode="External"/><Relationship Id="rId77" Type="http://schemas.openxmlformats.org/officeDocument/2006/relationships/hyperlink" Target="https://login.consultant.ru/link/?req=doc&amp;base=LAW&amp;n=494996&amp;dst=244" TargetMode="External"/><Relationship Id="rId8" Type="http://schemas.openxmlformats.org/officeDocument/2006/relationships/hyperlink" Target="https://login.consultant.ru/link/?req=doc&amp;base=RLAW181&amp;n=119814&amp;dst=100005" TargetMode="External"/><Relationship Id="rId51" Type="http://schemas.openxmlformats.org/officeDocument/2006/relationships/hyperlink" Target="https://login.consultant.ru/link/?req=doc&amp;base=LAW&amp;n=501278" TargetMode="External"/><Relationship Id="rId72" Type="http://schemas.openxmlformats.org/officeDocument/2006/relationships/hyperlink" Target="https://login.consultant.ru/link/?req=doc&amp;base=RLAW181&amp;n=129859&amp;dst=100036" TargetMode="External"/><Relationship Id="rId80" Type="http://schemas.openxmlformats.org/officeDocument/2006/relationships/hyperlink" Target="https://login.consultant.ru/link/?req=doc&amp;base=LAW&amp;n=494996&amp;dst=100354" TargetMode="External"/><Relationship Id="rId85" Type="http://schemas.openxmlformats.org/officeDocument/2006/relationships/hyperlink" Target="https://login.consultant.ru/link/?req=doc&amp;base=RLAW181&amp;n=129859&amp;dst=100037" TargetMode="External"/><Relationship Id="rId3" Type="http://schemas.openxmlformats.org/officeDocument/2006/relationships/settings" Target="settings.xml"/><Relationship Id="rId12" Type="http://schemas.openxmlformats.org/officeDocument/2006/relationships/hyperlink" Target="https://login.consultant.ru/link/?req=doc&amp;base=RLAW181&amp;n=116802&amp;dst=100055" TargetMode="External"/><Relationship Id="rId17" Type="http://schemas.openxmlformats.org/officeDocument/2006/relationships/hyperlink" Target="https://login.consultant.ru/link/?req=doc&amp;base=RLAW181&amp;n=119814&amp;dst=100011" TargetMode="External"/><Relationship Id="rId25" Type="http://schemas.openxmlformats.org/officeDocument/2006/relationships/hyperlink" Target="https://login.consultant.ru/link/?req=doc&amp;base=RLAW181&amp;n=129859&amp;dst=100011" TargetMode="External"/><Relationship Id="rId33" Type="http://schemas.openxmlformats.org/officeDocument/2006/relationships/hyperlink" Target="https://login.consultant.ru/link/?req=doc&amp;base=LAW&amp;n=494633" TargetMode="External"/><Relationship Id="rId38" Type="http://schemas.openxmlformats.org/officeDocument/2006/relationships/hyperlink" Target="https://login.consultant.ru/link/?req=doc&amp;base=LAW&amp;n=481298&amp;dst=2601" TargetMode="External"/><Relationship Id="rId46" Type="http://schemas.openxmlformats.org/officeDocument/2006/relationships/hyperlink" Target="https://login.consultant.ru/link/?req=doc&amp;base=RLAW181&amp;n=129859&amp;dst=100026" TargetMode="External"/><Relationship Id="rId59" Type="http://schemas.openxmlformats.org/officeDocument/2006/relationships/hyperlink" Target="https://login.consultant.ru/link/?req=doc&amp;base=RLAW181&amp;n=129859&amp;dst=100035" TargetMode="External"/><Relationship Id="rId67" Type="http://schemas.openxmlformats.org/officeDocument/2006/relationships/hyperlink" Target="https://login.consultant.ru/link/?req=doc&amp;base=LAW&amp;n=494965&amp;dst=100147" TargetMode="External"/><Relationship Id="rId20" Type="http://schemas.openxmlformats.org/officeDocument/2006/relationships/hyperlink" Target="https://login.consultant.ru/link/?req=doc&amp;base=LAW&amp;n=481298&amp;dst=100007" TargetMode="External"/><Relationship Id="rId41" Type="http://schemas.openxmlformats.org/officeDocument/2006/relationships/hyperlink" Target="https://login.consultant.ru/link/?req=doc&amp;base=LAW&amp;n=481246" TargetMode="External"/><Relationship Id="rId54" Type="http://schemas.openxmlformats.org/officeDocument/2006/relationships/hyperlink" Target="https://login.consultant.ru/link/?req=doc&amp;base=RLAW181&amp;n=129859&amp;dst=100030" TargetMode="External"/><Relationship Id="rId62" Type="http://schemas.openxmlformats.org/officeDocument/2006/relationships/hyperlink" Target="https://login.consultant.ru/link/?req=doc&amp;base=RLAW181&amp;n=129859&amp;dst=100035" TargetMode="External"/><Relationship Id="rId70" Type="http://schemas.openxmlformats.org/officeDocument/2006/relationships/hyperlink" Target="https://login.consultant.ru/link/?req=doc&amp;base=LAW&amp;n=481298" TargetMode="External"/><Relationship Id="rId75" Type="http://schemas.openxmlformats.org/officeDocument/2006/relationships/hyperlink" Target="https://login.consultant.ru/link/?req=doc&amp;base=LAW&amp;n=494998" TargetMode="External"/><Relationship Id="rId83" Type="http://schemas.openxmlformats.org/officeDocument/2006/relationships/hyperlink" Target="https://login.consultant.ru/link/?req=doc&amp;base=LAW&amp;n=494996&amp;dst=100354" TargetMode="External"/><Relationship Id="rId88" Type="http://schemas.openxmlformats.org/officeDocument/2006/relationships/hyperlink" Target="https://login.consultant.ru/link/?req=doc&amp;base=LAW&amp;n=481298&amp;dst=2598" TargetMode="External"/><Relationship Id="rId1" Type="http://schemas.openxmlformats.org/officeDocument/2006/relationships/styles" Target="styles.xml"/><Relationship Id="rId6" Type="http://schemas.openxmlformats.org/officeDocument/2006/relationships/hyperlink" Target="https://login.consultant.ru/link/?req=doc&amp;base=RLAW181&amp;n=104642&amp;dst=100005" TargetMode="External"/><Relationship Id="rId15" Type="http://schemas.openxmlformats.org/officeDocument/2006/relationships/hyperlink" Target="https://login.consultant.ru/link/?req=doc&amp;base=RLAW181&amp;n=119814&amp;dst=100007" TargetMode="External"/><Relationship Id="rId23" Type="http://schemas.openxmlformats.org/officeDocument/2006/relationships/hyperlink" Target="https://login.consultant.ru/link/?req=doc&amp;base=LAW&amp;n=481298&amp;dst=4574" TargetMode="External"/><Relationship Id="rId28" Type="http://schemas.openxmlformats.org/officeDocument/2006/relationships/hyperlink" Target="www.gosuslugi.ru" TargetMode="External"/><Relationship Id="rId36" Type="http://schemas.openxmlformats.org/officeDocument/2006/relationships/hyperlink" Target="https://login.consultant.ru/link/?req=doc&amp;base=LAW&amp;n=481246" TargetMode="External"/><Relationship Id="rId49" Type="http://schemas.openxmlformats.org/officeDocument/2006/relationships/hyperlink" Target="https://login.consultant.ru/link/?req=doc&amp;base=LAW&amp;n=442096&amp;dst=100010" TargetMode="External"/><Relationship Id="rId57" Type="http://schemas.openxmlformats.org/officeDocument/2006/relationships/hyperlink" Target="https://login.consultant.ru/link/?req=doc&amp;base=LAW&amp;n=483022" TargetMode="External"/><Relationship Id="rId10" Type="http://schemas.openxmlformats.org/officeDocument/2006/relationships/hyperlink" Target="https://login.consultant.ru/link/?req=doc&amp;base=RLAW181&amp;n=129859&amp;dst=100005" TargetMode="External"/><Relationship Id="rId31" Type="http://schemas.openxmlformats.org/officeDocument/2006/relationships/hyperlink" Target="https://login.consultant.ru/link/?req=doc&amp;base=LAW&amp;n=481246" TargetMode="External"/><Relationship Id="rId44" Type="http://schemas.openxmlformats.org/officeDocument/2006/relationships/hyperlink" Target="https://login.consultant.ru/link/?req=doc&amp;base=LAW&amp;n=481246" TargetMode="External"/><Relationship Id="rId52" Type="http://schemas.openxmlformats.org/officeDocument/2006/relationships/hyperlink" Target="https://login.consultant.ru/link/?req=doc&amp;base=LAW&amp;n=475220" TargetMode="External"/><Relationship Id="rId60" Type="http://schemas.openxmlformats.org/officeDocument/2006/relationships/hyperlink" Target="https://login.consultant.ru/link/?req=doc&amp;base=RLAW181&amp;n=129859&amp;dst=100035" TargetMode="External"/><Relationship Id="rId65" Type="http://schemas.openxmlformats.org/officeDocument/2006/relationships/hyperlink" Target="https://login.consultant.ru/link/?req=doc&amp;base=RLAW181&amp;n=129859&amp;dst=100035" TargetMode="External"/><Relationship Id="rId73" Type="http://schemas.openxmlformats.org/officeDocument/2006/relationships/hyperlink" Target="https://login.consultant.ru/link/?req=doc&amp;base=LAW&amp;n=481298" TargetMode="External"/><Relationship Id="rId78" Type="http://schemas.openxmlformats.org/officeDocument/2006/relationships/hyperlink" Target="https://login.consultant.ru/link/?req=doc&amp;base=LAW&amp;n=494996&amp;dst=100354" TargetMode="External"/><Relationship Id="rId81" Type="http://schemas.openxmlformats.org/officeDocument/2006/relationships/hyperlink" Target="https://login.consultant.ru/link/?req=doc&amp;base=LAW&amp;n=494996&amp;dst=100354" TargetMode="External"/><Relationship Id="rId86" Type="http://schemas.openxmlformats.org/officeDocument/2006/relationships/hyperlink" Target="https://login.consultant.ru/link/?req=doc&amp;base=LAW&amp;n=494998&amp;dst=100088"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7930&amp;dst=100005" TargetMode="External"/><Relationship Id="rId13" Type="http://schemas.openxmlformats.org/officeDocument/2006/relationships/hyperlink" Target="https://login.consultant.ru/link/?req=doc&amp;base=RLAW181&amp;n=130495&amp;dst=100245" TargetMode="External"/><Relationship Id="rId18" Type="http://schemas.openxmlformats.org/officeDocument/2006/relationships/hyperlink" Target="https://login.consultant.ru/link/?req=doc&amp;base=RLAW181&amp;n=127930&amp;dst=100008" TargetMode="External"/><Relationship Id="rId39" Type="http://schemas.openxmlformats.org/officeDocument/2006/relationships/hyperlink" Target="https://login.consultant.ru/link/?req=doc&amp;base=LAW&amp;n=481246" TargetMode="External"/><Relationship Id="rId34" Type="http://schemas.openxmlformats.org/officeDocument/2006/relationships/hyperlink" Target="https://login.consultant.ru/link/?req=doc&amp;base=RLAW181&amp;n=129859&amp;dst=100014" TargetMode="External"/><Relationship Id="rId50" Type="http://schemas.openxmlformats.org/officeDocument/2006/relationships/hyperlink" Target="https://login.consultant.ru/link/?req=doc&amp;base=RLAW181&amp;n=129859&amp;dst=100028" TargetMode="External"/><Relationship Id="rId55" Type="http://schemas.openxmlformats.org/officeDocument/2006/relationships/hyperlink" Target="https://login.consultant.ru/link/?req=doc&amp;base=RLAW181&amp;n=129859&amp;dst=100032" TargetMode="External"/><Relationship Id="rId76" Type="http://schemas.openxmlformats.org/officeDocument/2006/relationships/hyperlink" Target="https://login.consultant.ru/link/?req=doc&amp;base=LAW&amp;n=494996&amp;dst=100352" TargetMode="External"/><Relationship Id="rId7" Type="http://schemas.openxmlformats.org/officeDocument/2006/relationships/hyperlink" Target="https://login.consultant.ru/link/?req=doc&amp;base=RLAW181&amp;n=110210&amp;dst=100005" TargetMode="External"/><Relationship Id="rId71" Type="http://schemas.openxmlformats.org/officeDocument/2006/relationships/hyperlink" Target="https://login.consultant.ru/link/?req=doc&amp;base=LAW&amp;n=481298" TargetMode="External"/><Relationship Id="rId2" Type="http://schemas.microsoft.com/office/2007/relationships/stylesWithEffects" Target="stylesWithEffects.xml"/><Relationship Id="rId29" Type="http://schemas.openxmlformats.org/officeDocument/2006/relationships/hyperlink" Target="www.govvrn.ru" TargetMode="External"/><Relationship Id="rId24" Type="http://schemas.openxmlformats.org/officeDocument/2006/relationships/hyperlink" Target="https://login.consultant.ru/link/?req=doc&amp;base=LAW&amp;n=481298&amp;dst=2579" TargetMode="External"/><Relationship Id="rId40" Type="http://schemas.openxmlformats.org/officeDocument/2006/relationships/hyperlink" Target="https://login.consultant.ru/link/?req=doc&amp;base=RLAW181&amp;n=129859&amp;dst=100020" TargetMode="External"/><Relationship Id="rId45" Type="http://schemas.openxmlformats.org/officeDocument/2006/relationships/hyperlink" Target="https://login.consultant.ru/link/?req=doc&amp;base=RLAW181&amp;n=129859&amp;dst=100024" TargetMode="External"/><Relationship Id="rId66" Type="http://schemas.openxmlformats.org/officeDocument/2006/relationships/hyperlink" Target="https://login.consultant.ru/link/?req=doc&amp;base=LAW&amp;n=494965&amp;dst=100037" TargetMode="External"/><Relationship Id="rId87" Type="http://schemas.openxmlformats.org/officeDocument/2006/relationships/hyperlink" Target="https://login.consultant.ru/link/?req=doc&amp;base=LAW&amp;n=481298&amp;dst=2598" TargetMode="External"/><Relationship Id="rId61" Type="http://schemas.openxmlformats.org/officeDocument/2006/relationships/hyperlink" Target="https://login.consultant.ru/link/?req=doc&amp;base=LAW&amp;n=494998" TargetMode="External"/><Relationship Id="rId82" Type="http://schemas.openxmlformats.org/officeDocument/2006/relationships/hyperlink" Target="https://login.consultant.ru/link/?req=doc&amp;base=LAW&amp;n=494996&amp;dst=290" TargetMode="External"/><Relationship Id="rId19" Type="http://schemas.openxmlformats.org/officeDocument/2006/relationships/hyperlink" Target="https://login.consultant.ru/link/?req=doc&amp;base=RLAW181&amp;n=129859&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24957</Words>
  <Characters>142255</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Евтеева</dc:creator>
  <cp:lastModifiedBy>Евтеева</cp:lastModifiedBy>
  <cp:revision>1</cp:revision>
  <dcterms:created xsi:type="dcterms:W3CDTF">2025-06-04T08:40:00Z</dcterms:created>
  <dcterms:modified xsi:type="dcterms:W3CDTF">2025-06-04T08:41:00Z</dcterms:modified>
</cp:coreProperties>
</file>