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CE3" w:rsidRDefault="00806CE3">
      <w:pPr>
        <w:pStyle w:val="ConsPlusTitle"/>
        <w:jc w:val="center"/>
        <w:outlineLvl w:val="0"/>
      </w:pPr>
      <w:r>
        <w:t>АДМИНИСТРАЦИЯ ГОРОДСКОГО ОКРУГА ГОРОД ВОРОНЕЖ</w:t>
      </w:r>
    </w:p>
    <w:p w:rsidR="00806CE3" w:rsidRDefault="00806CE3">
      <w:pPr>
        <w:pStyle w:val="ConsPlusTitle"/>
        <w:jc w:val="center"/>
      </w:pPr>
    </w:p>
    <w:p w:rsidR="00806CE3" w:rsidRDefault="00806CE3">
      <w:pPr>
        <w:pStyle w:val="ConsPlusTitle"/>
        <w:jc w:val="center"/>
      </w:pPr>
      <w:r>
        <w:t>ПОСТАНОВЛЕНИЕ</w:t>
      </w:r>
    </w:p>
    <w:p w:rsidR="00806CE3" w:rsidRDefault="00806CE3">
      <w:pPr>
        <w:pStyle w:val="ConsPlusTitle"/>
        <w:jc w:val="center"/>
      </w:pPr>
      <w:r>
        <w:t>от 31 января 2019 г. N 94</w:t>
      </w:r>
    </w:p>
    <w:p w:rsidR="00806CE3" w:rsidRDefault="00806CE3">
      <w:pPr>
        <w:pStyle w:val="ConsPlusTitle"/>
        <w:jc w:val="center"/>
      </w:pPr>
    </w:p>
    <w:p w:rsidR="00806CE3" w:rsidRDefault="00806CE3" w:rsidP="00806CE3">
      <w:pPr>
        <w:pStyle w:val="ConsPlusTitle"/>
        <w:jc w:val="center"/>
      </w:pPr>
      <w:r>
        <w:t xml:space="preserve">ОБ УТВЕРЖДЕНИИ АДМИНИСТРАТИВНОГО РЕГЛАМЕНТА АДМИНИСТРАЦИИ ГОРОДСКОГО ОКРУГА ГОРОД ВОРОНЕЖ </w:t>
      </w:r>
    </w:p>
    <w:p w:rsidR="00806CE3" w:rsidRDefault="00806CE3" w:rsidP="00806CE3">
      <w:pPr>
        <w:pStyle w:val="ConsPlusTitle"/>
        <w:jc w:val="center"/>
      </w:pPr>
      <w:r>
        <w:t>ПО ПРЕДОСТАВЛЕНИЮ МУНИЦИПАЛЬНОЙ УСЛУГИ "НАПРАВЛЕНИЕ УВЕДОМЛЕНИЯ О СООТВЕТСТВИИ</w:t>
      </w:r>
    </w:p>
    <w:p w:rsidR="00806CE3" w:rsidRDefault="00806CE3" w:rsidP="00806CE3">
      <w:pPr>
        <w:pStyle w:val="ConsPlusTitle"/>
        <w:jc w:val="center"/>
      </w:pPr>
      <w:r>
        <w:t xml:space="preserve">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w:t>
      </w:r>
      <w:proofErr w:type="gramStart"/>
      <w:r>
        <w:t>О</w:t>
      </w:r>
      <w:proofErr w:type="gramEnd"/>
      <w:r>
        <w:t xml:space="preserve"> ГРАДОСТРОИТЕЛЬНОЙ</w:t>
      </w:r>
    </w:p>
    <w:p w:rsidR="00806CE3" w:rsidRDefault="00806CE3" w:rsidP="00806CE3">
      <w:pPr>
        <w:pStyle w:val="ConsPlusTitle"/>
        <w:jc w:val="center"/>
      </w:pPr>
      <w:r>
        <w:t>ДЕЯТЕЛЬНОСТИ"</w:t>
      </w:r>
    </w:p>
    <w:p w:rsidR="00806CE3" w:rsidRDefault="00806CE3" w:rsidP="00806CE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06CE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06CE3" w:rsidRDefault="00806CE3" w:rsidP="00806CE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06CE3" w:rsidRDefault="00806CE3" w:rsidP="00806CE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06CE3" w:rsidRDefault="00806CE3" w:rsidP="00806CE3">
            <w:pPr>
              <w:pStyle w:val="ConsPlusNormal"/>
              <w:jc w:val="center"/>
            </w:pPr>
            <w:r>
              <w:rPr>
                <w:color w:val="392C69"/>
              </w:rPr>
              <w:t>Список изменяющих документов</w:t>
            </w:r>
          </w:p>
          <w:p w:rsidR="00806CE3" w:rsidRDefault="00806CE3" w:rsidP="00806CE3">
            <w:pPr>
              <w:pStyle w:val="ConsPlusNormal"/>
              <w:jc w:val="center"/>
            </w:pPr>
            <w:proofErr w:type="gramStart"/>
            <w:r>
              <w:rPr>
                <w:color w:val="392C69"/>
              </w:rPr>
              <w:t>(в ред. постановлений администрации городского округа город Воронеж</w:t>
            </w:r>
            <w:proofErr w:type="gramEnd"/>
          </w:p>
          <w:p w:rsidR="00806CE3" w:rsidRDefault="00806CE3" w:rsidP="00806CE3">
            <w:pPr>
              <w:pStyle w:val="ConsPlusNormal"/>
              <w:jc w:val="center"/>
            </w:pPr>
            <w:r>
              <w:rPr>
                <w:color w:val="392C69"/>
              </w:rPr>
              <w:t xml:space="preserve">от 31.08.2021 </w:t>
            </w:r>
            <w:hyperlink r:id="rId5">
              <w:r>
                <w:rPr>
                  <w:color w:val="0000FF"/>
                </w:rPr>
                <w:t>N 865</w:t>
              </w:r>
            </w:hyperlink>
            <w:r>
              <w:rPr>
                <w:color w:val="392C69"/>
              </w:rPr>
              <w:t xml:space="preserve">, от 04.07.2022 </w:t>
            </w:r>
            <w:hyperlink r:id="rId6">
              <w:r>
                <w:rPr>
                  <w:color w:val="0000FF"/>
                </w:rPr>
                <w:t>N 612</w:t>
              </w:r>
            </w:hyperlink>
            <w:r>
              <w:rPr>
                <w:color w:val="392C69"/>
              </w:rPr>
              <w:t xml:space="preserve">, от 17.11.2023 </w:t>
            </w:r>
            <w:hyperlink r:id="rId7">
              <w:r>
                <w:rPr>
                  <w:color w:val="0000FF"/>
                </w:rPr>
                <w:t>N 1546</w:t>
              </w:r>
            </w:hyperlink>
            <w:r>
              <w:rPr>
                <w:color w:val="392C69"/>
              </w:rPr>
              <w:t>,</w:t>
            </w:r>
          </w:p>
          <w:p w:rsidR="00806CE3" w:rsidRDefault="00806CE3" w:rsidP="00806CE3">
            <w:pPr>
              <w:pStyle w:val="ConsPlusNormal"/>
              <w:jc w:val="center"/>
            </w:pPr>
            <w:r>
              <w:rPr>
                <w:color w:val="392C69"/>
              </w:rPr>
              <w:t xml:space="preserve">от 28.12.2024 </w:t>
            </w:r>
            <w:hyperlink r:id="rId8">
              <w:r>
                <w:rPr>
                  <w:color w:val="0000FF"/>
                </w:rPr>
                <w:t>N 1769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06CE3" w:rsidRDefault="00806CE3" w:rsidP="00806CE3">
            <w:pPr>
              <w:pStyle w:val="ConsPlusNormal"/>
            </w:pPr>
          </w:p>
        </w:tc>
      </w:tr>
    </w:tbl>
    <w:p w:rsidR="00806CE3" w:rsidRDefault="00806CE3" w:rsidP="00806CE3">
      <w:pPr>
        <w:pStyle w:val="ConsPlusNormal"/>
        <w:ind w:firstLine="540"/>
        <w:jc w:val="both"/>
      </w:pPr>
    </w:p>
    <w:p w:rsidR="00806CE3" w:rsidRDefault="00806CE3" w:rsidP="00806CE3">
      <w:pPr>
        <w:pStyle w:val="ConsPlusNormal"/>
        <w:ind w:firstLine="540"/>
        <w:jc w:val="both"/>
      </w:pPr>
      <w:proofErr w:type="gramStart"/>
      <w:r>
        <w:t xml:space="preserve">В целях реализации Федерального </w:t>
      </w:r>
      <w:hyperlink r:id="rId9">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10">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1">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w:t>
      </w:r>
      <w:proofErr w:type="gramEnd"/>
      <w:r>
        <w:t xml:space="preserve"> город Воронеж", </w:t>
      </w:r>
      <w:hyperlink r:id="rId12">
        <w:r>
          <w:rPr>
            <w:color w:val="0000FF"/>
          </w:rPr>
          <w:t>распоряжением</w:t>
        </w:r>
      </w:hyperlink>
      <w:r>
        <w:t xml:space="preserve"> администрации городского округа город Воронеж от 30.12.2011 N 1025-р "Об утверждении перечней муниципальных и государственных услуг, предоставляемых администрацией городского округа город Воронеж, с элементами межведомственного взаимодействия" администрация городского округа город Воронеж постановляет:</w:t>
      </w:r>
    </w:p>
    <w:p w:rsidR="00806CE3" w:rsidRDefault="00806CE3" w:rsidP="00806CE3">
      <w:pPr>
        <w:pStyle w:val="ConsPlusNormal"/>
        <w:ind w:firstLine="540"/>
        <w:jc w:val="both"/>
      </w:pPr>
      <w:r>
        <w:t xml:space="preserve">1. Утвердить прилагаемый Административный </w:t>
      </w:r>
      <w:hyperlink w:anchor="P38">
        <w:r>
          <w:rPr>
            <w:color w:val="0000FF"/>
          </w:rPr>
          <w:t>регламент</w:t>
        </w:r>
      </w:hyperlink>
      <w:r>
        <w:t xml:space="preserve"> администрации городского округа город Воронеж по предоставлению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p w:rsidR="00806CE3" w:rsidRDefault="00806CE3" w:rsidP="00806CE3">
      <w:pPr>
        <w:pStyle w:val="ConsPlusNormal"/>
        <w:jc w:val="both"/>
      </w:pPr>
      <w:r>
        <w:t>(</w:t>
      </w:r>
      <w:proofErr w:type="gramStart"/>
      <w:r>
        <w:t>п</w:t>
      </w:r>
      <w:proofErr w:type="gramEnd"/>
      <w:r>
        <w:t xml:space="preserve">. 1 в ред. </w:t>
      </w:r>
      <w:hyperlink r:id="rId13">
        <w:r>
          <w:rPr>
            <w:color w:val="0000FF"/>
          </w:rPr>
          <w:t>постановления</w:t>
        </w:r>
      </w:hyperlink>
      <w:r>
        <w:t xml:space="preserve"> администрации городского округа город Воронеж от 17.11.2023 N 1546)</w:t>
      </w:r>
    </w:p>
    <w:p w:rsidR="00806CE3" w:rsidRDefault="00806CE3" w:rsidP="00806CE3">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заместителя главы администрации по градостроительству.</w:t>
      </w:r>
    </w:p>
    <w:p w:rsidR="00806CE3" w:rsidRDefault="00806CE3" w:rsidP="00806CE3">
      <w:pPr>
        <w:pStyle w:val="ConsPlusNormal"/>
        <w:jc w:val="both"/>
      </w:pPr>
      <w:r>
        <w:t>(</w:t>
      </w:r>
      <w:proofErr w:type="gramStart"/>
      <w:r>
        <w:t>п</w:t>
      </w:r>
      <w:proofErr w:type="gramEnd"/>
      <w:r>
        <w:t xml:space="preserve">. 2 в ред. </w:t>
      </w:r>
      <w:hyperlink r:id="rId14">
        <w:r>
          <w:rPr>
            <w:color w:val="0000FF"/>
          </w:rPr>
          <w:t>постановления</w:t>
        </w:r>
      </w:hyperlink>
      <w:r>
        <w:t xml:space="preserve"> администрации городского округа город Воронеж </w:t>
      </w:r>
      <w:r>
        <w:lastRenderedPageBreak/>
        <w:t>от 28.12.2024 N 1769)</w:t>
      </w:r>
    </w:p>
    <w:p w:rsidR="00806CE3" w:rsidRDefault="00806CE3" w:rsidP="00806CE3">
      <w:pPr>
        <w:pStyle w:val="ConsPlusNormal"/>
        <w:ind w:firstLine="540"/>
        <w:jc w:val="both"/>
      </w:pPr>
    </w:p>
    <w:p w:rsidR="00806CE3" w:rsidRDefault="00806CE3" w:rsidP="00806CE3">
      <w:pPr>
        <w:pStyle w:val="ConsPlusNormal"/>
        <w:jc w:val="right"/>
      </w:pPr>
      <w:r>
        <w:t xml:space="preserve">Глава </w:t>
      </w:r>
      <w:proofErr w:type="gramStart"/>
      <w:r>
        <w:t>городского</w:t>
      </w:r>
      <w:proofErr w:type="gramEnd"/>
    </w:p>
    <w:p w:rsidR="00806CE3" w:rsidRDefault="00806CE3" w:rsidP="00806CE3">
      <w:pPr>
        <w:pStyle w:val="ConsPlusNormal"/>
        <w:jc w:val="right"/>
      </w:pPr>
      <w:r>
        <w:t>округа город Воронеж</w:t>
      </w:r>
    </w:p>
    <w:p w:rsidR="00806CE3" w:rsidRDefault="00806CE3" w:rsidP="00806CE3">
      <w:pPr>
        <w:pStyle w:val="ConsPlusNormal"/>
        <w:jc w:val="right"/>
      </w:pPr>
      <w:r>
        <w:t>В.Ю.КСТЕНИН</w:t>
      </w:r>
    </w:p>
    <w:p w:rsidR="00806CE3" w:rsidRDefault="00806CE3" w:rsidP="00806CE3">
      <w:pPr>
        <w:pStyle w:val="ConsPlusNormal"/>
        <w:ind w:firstLine="540"/>
        <w:jc w:val="both"/>
      </w:pPr>
    </w:p>
    <w:p w:rsidR="00806CE3" w:rsidRDefault="00806CE3" w:rsidP="00806CE3">
      <w:pPr>
        <w:pStyle w:val="ConsPlusNormal"/>
        <w:jc w:val="both"/>
      </w:pPr>
    </w:p>
    <w:p w:rsidR="00806CE3" w:rsidRDefault="00806CE3" w:rsidP="00806CE3">
      <w:pPr>
        <w:pStyle w:val="ConsPlusNormal"/>
        <w:jc w:val="right"/>
        <w:outlineLvl w:val="0"/>
      </w:pPr>
      <w:r>
        <w:t>Утвержден</w:t>
      </w:r>
    </w:p>
    <w:p w:rsidR="00806CE3" w:rsidRDefault="00806CE3" w:rsidP="00806CE3">
      <w:pPr>
        <w:pStyle w:val="ConsPlusNormal"/>
        <w:jc w:val="right"/>
      </w:pPr>
      <w:r>
        <w:t>постановлением</w:t>
      </w:r>
    </w:p>
    <w:p w:rsidR="00806CE3" w:rsidRDefault="00806CE3" w:rsidP="00806CE3">
      <w:pPr>
        <w:pStyle w:val="ConsPlusNormal"/>
        <w:jc w:val="right"/>
      </w:pPr>
      <w:r>
        <w:t xml:space="preserve">администрации </w:t>
      </w:r>
      <w:proofErr w:type="gramStart"/>
      <w:r>
        <w:t>городского</w:t>
      </w:r>
      <w:proofErr w:type="gramEnd"/>
    </w:p>
    <w:p w:rsidR="00806CE3" w:rsidRDefault="00806CE3" w:rsidP="00806CE3">
      <w:pPr>
        <w:pStyle w:val="ConsPlusNormal"/>
        <w:jc w:val="right"/>
      </w:pPr>
      <w:r>
        <w:t>округа город Воронеж</w:t>
      </w:r>
    </w:p>
    <w:p w:rsidR="00806CE3" w:rsidRDefault="00806CE3" w:rsidP="00806CE3">
      <w:pPr>
        <w:pStyle w:val="ConsPlusNormal"/>
        <w:jc w:val="right"/>
      </w:pPr>
      <w:r>
        <w:t>от 31.01.2019 N 94</w:t>
      </w:r>
    </w:p>
    <w:p w:rsidR="00806CE3" w:rsidRDefault="00806CE3" w:rsidP="00806CE3">
      <w:pPr>
        <w:pStyle w:val="ConsPlusNormal"/>
        <w:ind w:firstLine="540"/>
        <w:jc w:val="both"/>
      </w:pPr>
    </w:p>
    <w:p w:rsidR="00806CE3" w:rsidRDefault="00806CE3" w:rsidP="00806CE3">
      <w:pPr>
        <w:pStyle w:val="ConsPlusTitle"/>
        <w:jc w:val="center"/>
      </w:pPr>
      <w:bookmarkStart w:id="0" w:name="P38"/>
      <w:bookmarkEnd w:id="0"/>
      <w:r>
        <w:t>АДМИНИСТРАТИВНЫЙ РЕГЛАМЕНТ</w:t>
      </w:r>
    </w:p>
    <w:p w:rsidR="00806CE3" w:rsidRDefault="00806CE3" w:rsidP="00806CE3">
      <w:pPr>
        <w:pStyle w:val="ConsPlusTitle"/>
        <w:jc w:val="center"/>
      </w:pPr>
      <w:r>
        <w:t>АДМИНИСТРАЦИИ ГОРОДСКОГО ОКРУГА ГОРОД ВОРОНЕЖ</w:t>
      </w:r>
    </w:p>
    <w:p w:rsidR="00806CE3" w:rsidRDefault="00806CE3" w:rsidP="00806CE3">
      <w:pPr>
        <w:pStyle w:val="ConsPlusTitle"/>
        <w:jc w:val="center"/>
      </w:pPr>
      <w:r>
        <w:t>ПО ПРЕДОСТАВЛЕНИЮ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w:t>
      </w:r>
    </w:p>
    <w:p w:rsidR="00806CE3" w:rsidRDefault="00806CE3" w:rsidP="00806CE3">
      <w:pPr>
        <w:pStyle w:val="ConsPlusTitle"/>
        <w:jc w:val="center"/>
      </w:pPr>
      <w:r>
        <w:t>РОССИЙСКОЙ ФЕДЕРАЦИИ О ГРАДОСТРОИТЕЛЬНОЙ ДЕЯТЕЛЬНОСТИ"</w:t>
      </w:r>
    </w:p>
    <w:p w:rsidR="00806CE3" w:rsidRDefault="00806CE3" w:rsidP="00806CE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06CE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06CE3" w:rsidRDefault="00806CE3" w:rsidP="00806CE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06CE3" w:rsidRDefault="00806CE3" w:rsidP="00806CE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06CE3" w:rsidRDefault="00806CE3" w:rsidP="00806CE3">
            <w:pPr>
              <w:pStyle w:val="ConsPlusNormal"/>
              <w:jc w:val="center"/>
            </w:pPr>
            <w:r>
              <w:rPr>
                <w:color w:val="392C69"/>
              </w:rPr>
              <w:t>Список изменяющих документов</w:t>
            </w:r>
          </w:p>
          <w:p w:rsidR="00806CE3" w:rsidRDefault="00806CE3" w:rsidP="00806CE3">
            <w:pPr>
              <w:pStyle w:val="ConsPlusNormal"/>
              <w:jc w:val="center"/>
            </w:pPr>
            <w:proofErr w:type="gramStart"/>
            <w:r>
              <w:rPr>
                <w:color w:val="392C69"/>
              </w:rPr>
              <w:t>(в ред. постановлений администрации городского округа город Воронеж</w:t>
            </w:r>
            <w:proofErr w:type="gramEnd"/>
          </w:p>
          <w:p w:rsidR="00806CE3" w:rsidRDefault="00806CE3" w:rsidP="00806CE3">
            <w:pPr>
              <w:pStyle w:val="ConsPlusNormal"/>
              <w:jc w:val="center"/>
            </w:pPr>
            <w:r>
              <w:rPr>
                <w:color w:val="392C69"/>
              </w:rPr>
              <w:t xml:space="preserve">от 17.11.2023 </w:t>
            </w:r>
            <w:hyperlink r:id="rId15">
              <w:r>
                <w:rPr>
                  <w:color w:val="0000FF"/>
                </w:rPr>
                <w:t>N 1546</w:t>
              </w:r>
            </w:hyperlink>
            <w:r>
              <w:rPr>
                <w:color w:val="392C69"/>
              </w:rPr>
              <w:t xml:space="preserve">, от 28.12.2024 </w:t>
            </w:r>
            <w:hyperlink r:id="rId16">
              <w:r>
                <w:rPr>
                  <w:color w:val="0000FF"/>
                </w:rPr>
                <w:t>N 1769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06CE3" w:rsidRDefault="00806CE3" w:rsidP="00806CE3">
            <w:pPr>
              <w:pStyle w:val="ConsPlusNormal"/>
            </w:pPr>
          </w:p>
        </w:tc>
      </w:tr>
    </w:tbl>
    <w:p w:rsidR="00806CE3" w:rsidRDefault="00806CE3" w:rsidP="00806CE3">
      <w:pPr>
        <w:pStyle w:val="ConsPlusNormal"/>
        <w:ind w:firstLine="540"/>
        <w:jc w:val="both"/>
      </w:pPr>
    </w:p>
    <w:p w:rsidR="00806CE3" w:rsidRDefault="00806CE3" w:rsidP="00806CE3">
      <w:pPr>
        <w:pStyle w:val="ConsPlusTitle"/>
        <w:jc w:val="center"/>
        <w:outlineLvl w:val="1"/>
      </w:pPr>
      <w:r>
        <w:t>I. ОБЩИЕ ПОЛОЖЕНИЯ</w:t>
      </w:r>
    </w:p>
    <w:p w:rsidR="00806CE3" w:rsidRDefault="00806CE3" w:rsidP="00806CE3">
      <w:pPr>
        <w:pStyle w:val="ConsPlusNormal"/>
        <w:ind w:firstLine="540"/>
        <w:jc w:val="both"/>
      </w:pPr>
    </w:p>
    <w:p w:rsidR="00806CE3" w:rsidRDefault="00806CE3" w:rsidP="00806CE3">
      <w:pPr>
        <w:pStyle w:val="ConsPlusTitle"/>
        <w:jc w:val="center"/>
        <w:outlineLvl w:val="2"/>
      </w:pPr>
      <w:r>
        <w:t>1.1. Предмет регулирования Административного регламента</w:t>
      </w:r>
    </w:p>
    <w:p w:rsidR="00806CE3" w:rsidRDefault="00806CE3" w:rsidP="00806CE3">
      <w:pPr>
        <w:pStyle w:val="ConsPlusNormal"/>
        <w:ind w:firstLine="540"/>
        <w:jc w:val="both"/>
      </w:pPr>
    </w:p>
    <w:p w:rsidR="00806CE3" w:rsidRDefault="00806CE3" w:rsidP="00806CE3">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городского округа город Воронеж</w:t>
      </w:r>
      <w:proofErr w:type="gramEnd"/>
      <w:r>
        <w:t xml:space="preserve"> (далее - администрация) полномочий по предоставлению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w:t>
      </w:r>
      <w:r>
        <w:lastRenderedPageBreak/>
        <w:t>Российской Федерации о градостроительной деятельности" (далее - муниципальная услуга).</w:t>
      </w:r>
    </w:p>
    <w:p w:rsidR="00806CE3" w:rsidRDefault="00806CE3" w:rsidP="00806CE3">
      <w:pPr>
        <w:pStyle w:val="ConsPlusNormal"/>
        <w:ind w:firstLine="540"/>
        <w:jc w:val="both"/>
      </w:pPr>
    </w:p>
    <w:p w:rsidR="00806CE3" w:rsidRDefault="00806CE3" w:rsidP="00806CE3">
      <w:pPr>
        <w:pStyle w:val="ConsPlusTitle"/>
        <w:jc w:val="center"/>
        <w:outlineLvl w:val="2"/>
      </w:pPr>
      <w:r>
        <w:t>1.2. Круг заявителей</w:t>
      </w:r>
    </w:p>
    <w:p w:rsidR="00806CE3" w:rsidRDefault="00806CE3" w:rsidP="00806CE3">
      <w:pPr>
        <w:pStyle w:val="ConsPlusNormal"/>
        <w:ind w:firstLine="540"/>
        <w:jc w:val="both"/>
      </w:pPr>
    </w:p>
    <w:p w:rsidR="00806CE3" w:rsidRDefault="00806CE3" w:rsidP="00806CE3">
      <w:pPr>
        <w:pStyle w:val="ConsPlusNormal"/>
        <w:ind w:firstLine="540"/>
        <w:jc w:val="both"/>
      </w:pPr>
      <w:bookmarkStart w:id="1" w:name="P57"/>
      <w:bookmarkEnd w:id="1"/>
      <w:r>
        <w:t xml:space="preserve">1.2.1. Заявителями на получение муниципальной услуги являются физические либо юридические лица - застройщики в </w:t>
      </w:r>
      <w:proofErr w:type="gramStart"/>
      <w:r>
        <w:t>соответствии</w:t>
      </w:r>
      <w:proofErr w:type="gramEnd"/>
      <w:r>
        <w:t xml:space="preserve"> с определением, указанным в </w:t>
      </w:r>
      <w:hyperlink r:id="rId17">
        <w:r>
          <w:rPr>
            <w:color w:val="0000FF"/>
          </w:rPr>
          <w:t>статье 1</w:t>
        </w:r>
      </w:hyperlink>
      <w:r>
        <w:t xml:space="preserve"> Градостроительного кодекса Российской Федерации (далее - заявители).</w:t>
      </w:r>
    </w:p>
    <w:p w:rsidR="00806CE3" w:rsidRDefault="00806CE3" w:rsidP="00806CE3">
      <w:pPr>
        <w:pStyle w:val="ConsPlusNormal"/>
        <w:ind w:firstLine="540"/>
        <w:jc w:val="both"/>
      </w:pPr>
      <w:r>
        <w:t xml:space="preserve">1.2.2. </w:t>
      </w:r>
      <w:proofErr w:type="gramStart"/>
      <w:r>
        <w:t xml:space="preserve">Интересы заявителей, указанных в </w:t>
      </w:r>
      <w:hyperlink w:anchor="P57">
        <w:r>
          <w:rPr>
            <w:color w:val="0000FF"/>
          </w:rPr>
          <w:t>пункте 1.2.1</w:t>
        </w:r>
      </w:hyperlink>
      <w:r>
        <w:t xml:space="preserve">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w:t>
      </w:r>
      <w:hyperlink r:id="rId18">
        <w:r>
          <w:rPr>
            <w:color w:val="0000FF"/>
          </w:rPr>
          <w:t>пунктом 16 статьи 1</w:t>
        </w:r>
      </w:hyperlink>
      <w:r>
        <w:t xml:space="preserve"> Градостроительного кодекса Российской Федерации, имеющие право действовать от имени юридических лиц без доверенности (далее - представители).</w:t>
      </w:r>
      <w:proofErr w:type="gramEnd"/>
    </w:p>
    <w:p w:rsidR="00806CE3" w:rsidRDefault="00806CE3" w:rsidP="00806CE3">
      <w:pPr>
        <w:pStyle w:val="ConsPlusNormal"/>
        <w:ind w:firstLine="540"/>
        <w:jc w:val="both"/>
      </w:pPr>
    </w:p>
    <w:p w:rsidR="00806CE3" w:rsidRDefault="00806CE3" w:rsidP="00806CE3">
      <w:pPr>
        <w:pStyle w:val="ConsPlusTitle"/>
        <w:jc w:val="center"/>
        <w:outlineLvl w:val="2"/>
      </w:pPr>
      <w:r>
        <w:t xml:space="preserve">1.3. Требование предоставления заявителю </w:t>
      </w:r>
      <w:proofErr w:type="gramStart"/>
      <w:r>
        <w:t>муниципальной</w:t>
      </w:r>
      <w:proofErr w:type="gramEnd"/>
    </w:p>
    <w:p w:rsidR="00806CE3" w:rsidRDefault="00806CE3" w:rsidP="00806CE3">
      <w:pPr>
        <w:pStyle w:val="ConsPlusTitle"/>
        <w:jc w:val="center"/>
      </w:pPr>
      <w:r>
        <w:t xml:space="preserve">услуги в </w:t>
      </w:r>
      <w:proofErr w:type="gramStart"/>
      <w:r>
        <w:t>соответствии</w:t>
      </w:r>
      <w:proofErr w:type="gramEnd"/>
      <w:r>
        <w:t xml:space="preserve"> с вариантом предоставления</w:t>
      </w:r>
    </w:p>
    <w:p w:rsidR="00806CE3" w:rsidRDefault="00806CE3" w:rsidP="00806CE3">
      <w:pPr>
        <w:pStyle w:val="ConsPlusTitle"/>
        <w:jc w:val="center"/>
      </w:pPr>
      <w:r>
        <w:t>муниципальной услуги, соответствующим признакам заявителя,</w:t>
      </w:r>
    </w:p>
    <w:p w:rsidR="00806CE3" w:rsidRDefault="00806CE3" w:rsidP="00806CE3">
      <w:pPr>
        <w:pStyle w:val="ConsPlusTitle"/>
        <w:jc w:val="center"/>
      </w:pPr>
      <w:proofErr w:type="gramStart"/>
      <w:r>
        <w:t>определенным</w:t>
      </w:r>
      <w:proofErr w:type="gramEnd"/>
      <w:r>
        <w:t xml:space="preserve"> в результате анкетирования, проводимого</w:t>
      </w:r>
    </w:p>
    <w:p w:rsidR="00806CE3" w:rsidRDefault="00806CE3" w:rsidP="00806CE3">
      <w:pPr>
        <w:pStyle w:val="ConsPlusTitle"/>
        <w:jc w:val="center"/>
      </w:pPr>
      <w:r>
        <w:t>структурным подразделением администрации, а также</w:t>
      </w:r>
    </w:p>
    <w:p w:rsidR="00806CE3" w:rsidRDefault="00806CE3" w:rsidP="00806CE3">
      <w:pPr>
        <w:pStyle w:val="ConsPlusTitle"/>
        <w:jc w:val="center"/>
      </w:pPr>
      <w:r>
        <w:t>результата, за предоставлением которого обратился заявитель</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806CE3" w:rsidRDefault="00806CE3" w:rsidP="00806CE3">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29">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806CE3" w:rsidRDefault="00806CE3" w:rsidP="00806CE3">
      <w:pPr>
        <w:pStyle w:val="ConsPlusNormal"/>
        <w:ind w:firstLine="540"/>
        <w:jc w:val="both"/>
      </w:pPr>
      <w:r>
        <w:t>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Административным регламентом.</w:t>
      </w:r>
    </w:p>
    <w:p w:rsidR="00806CE3" w:rsidRDefault="00806CE3" w:rsidP="00806CE3">
      <w:pPr>
        <w:pStyle w:val="ConsPlusNormal"/>
        <w:ind w:firstLine="540"/>
        <w:jc w:val="both"/>
      </w:pPr>
    </w:p>
    <w:p w:rsidR="00806CE3" w:rsidRDefault="00806CE3" w:rsidP="00806CE3">
      <w:pPr>
        <w:pStyle w:val="ConsPlusTitle"/>
        <w:jc w:val="center"/>
        <w:outlineLvl w:val="1"/>
      </w:pPr>
      <w:r>
        <w:t>II. СТАНДАРТ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Title"/>
        <w:jc w:val="center"/>
        <w:outlineLvl w:val="2"/>
      </w:pPr>
      <w:r>
        <w:t>2.1. Наименование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Наименование муниципальной услуги -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w:t>
      </w:r>
      <w:r>
        <w:lastRenderedPageBreak/>
        <w:t>законодательства Российской Федерации о градостроительной деятельности".</w:t>
      </w:r>
    </w:p>
    <w:p w:rsidR="00806CE3" w:rsidRDefault="00806CE3" w:rsidP="00806CE3">
      <w:pPr>
        <w:pStyle w:val="ConsPlusNormal"/>
        <w:ind w:firstLine="540"/>
        <w:jc w:val="both"/>
      </w:pPr>
    </w:p>
    <w:p w:rsidR="00806CE3" w:rsidRDefault="00806CE3" w:rsidP="00806CE3">
      <w:pPr>
        <w:pStyle w:val="ConsPlusTitle"/>
        <w:jc w:val="center"/>
        <w:outlineLvl w:val="2"/>
      </w:pPr>
      <w:r>
        <w:t>2.2. Наименование органа, предоставляющего</w:t>
      </w:r>
    </w:p>
    <w:p w:rsidR="00806CE3" w:rsidRDefault="00806CE3" w:rsidP="00806CE3">
      <w:pPr>
        <w:pStyle w:val="ConsPlusTitle"/>
        <w:jc w:val="center"/>
      </w:pPr>
      <w:r>
        <w:t>муниципальную услугу</w:t>
      </w:r>
    </w:p>
    <w:p w:rsidR="00806CE3" w:rsidRDefault="00806CE3" w:rsidP="00806CE3">
      <w:pPr>
        <w:pStyle w:val="ConsPlusNormal"/>
        <w:ind w:firstLine="540"/>
        <w:jc w:val="both"/>
      </w:pPr>
    </w:p>
    <w:p w:rsidR="00806CE3" w:rsidRDefault="00806CE3" w:rsidP="00806CE3">
      <w:pPr>
        <w:pStyle w:val="ConsPlusNormal"/>
        <w:ind w:firstLine="540"/>
        <w:jc w:val="both"/>
      </w:pPr>
      <w:r>
        <w:t>Муниципальная услуга предоставляется администрацией.</w:t>
      </w:r>
    </w:p>
    <w:p w:rsidR="00806CE3" w:rsidRDefault="00806CE3" w:rsidP="00806CE3">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разрешительной документации в области строительства (далее - управление).</w:t>
      </w:r>
    </w:p>
    <w:p w:rsidR="00806CE3" w:rsidRDefault="00806CE3" w:rsidP="00806CE3">
      <w:pPr>
        <w:pStyle w:val="ConsPlusNormal"/>
        <w:ind w:firstLine="540"/>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806CE3" w:rsidRDefault="00806CE3" w:rsidP="00806CE3">
      <w:pPr>
        <w:pStyle w:val="ConsPlusNormal"/>
        <w:ind w:firstLine="540"/>
        <w:jc w:val="both"/>
      </w:pPr>
      <w:r>
        <w:t>МФЦ не вправе принять решение об отказе в приеме 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и прилагаемых к нему документов в случае, если такое уведомление подано в МФЦ.</w:t>
      </w:r>
    </w:p>
    <w:p w:rsidR="00806CE3" w:rsidRDefault="00806CE3" w:rsidP="00806CE3">
      <w:pPr>
        <w:pStyle w:val="ConsPlusNormal"/>
        <w:ind w:firstLine="540"/>
        <w:jc w:val="both"/>
      </w:pPr>
    </w:p>
    <w:p w:rsidR="00806CE3" w:rsidRDefault="00806CE3" w:rsidP="00806CE3">
      <w:pPr>
        <w:pStyle w:val="ConsPlusTitle"/>
        <w:jc w:val="center"/>
        <w:outlineLvl w:val="2"/>
      </w:pPr>
      <w:r>
        <w:t>2.3. Результат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bookmarkStart w:id="2" w:name="P87"/>
      <w:bookmarkEnd w:id="2"/>
      <w:r>
        <w:t>2.3.1. Результатом предоставления муниципальной услуги является:</w:t>
      </w:r>
    </w:p>
    <w:p w:rsidR="00806CE3" w:rsidRDefault="00806CE3" w:rsidP="00806CE3">
      <w:pPr>
        <w:pStyle w:val="ConsPlusNormal"/>
        <w:ind w:firstLine="540"/>
        <w:jc w:val="both"/>
      </w:pPr>
      <w:bookmarkStart w:id="3" w:name="P88"/>
      <w:bookmarkEnd w:id="3"/>
      <w:r>
        <w:t xml:space="preserve">а) направление уведомления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806CE3" w:rsidRDefault="00806CE3" w:rsidP="00806CE3">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 соответствии, в котором указаны его дата и номер.</w:t>
      </w:r>
    </w:p>
    <w:p w:rsidR="00806CE3" w:rsidRDefault="00806CE3" w:rsidP="00806CE3">
      <w:pPr>
        <w:pStyle w:val="ConsPlusNormal"/>
        <w:ind w:firstLine="540"/>
        <w:jc w:val="both"/>
      </w:pPr>
      <w:r>
        <w:t xml:space="preserve">В случае наличия оснований, указанных в </w:t>
      </w:r>
      <w:hyperlink w:anchor="P179">
        <w:r>
          <w:rPr>
            <w:color w:val="0000FF"/>
          </w:rPr>
          <w:t>пункте 2.8.2</w:t>
        </w:r>
      </w:hyperlink>
      <w:r>
        <w:t xml:space="preserve"> настоящего Административного регламента, заявителю направляется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w:t>
      </w:r>
    </w:p>
    <w:p w:rsidR="00806CE3" w:rsidRDefault="00806CE3" w:rsidP="00806CE3">
      <w:pPr>
        <w:pStyle w:val="ConsPlusNormal"/>
        <w:ind w:firstLine="540"/>
        <w:jc w:val="both"/>
      </w:pPr>
      <w:bookmarkStart w:id="4" w:name="P91"/>
      <w:bookmarkEnd w:id="4"/>
      <w:r>
        <w:t>б) выдача дубликата уведомления о соответствии (далее - дубликат).</w:t>
      </w:r>
    </w:p>
    <w:p w:rsidR="00806CE3" w:rsidRDefault="00806CE3" w:rsidP="00806CE3">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уведомления о соответствии, в котором указаны дата и номер уведомления о соответствии.</w:t>
      </w:r>
    </w:p>
    <w:p w:rsidR="00806CE3" w:rsidRDefault="00806CE3" w:rsidP="00806CE3">
      <w:pPr>
        <w:pStyle w:val="ConsPlusNormal"/>
        <w:ind w:firstLine="540"/>
        <w:jc w:val="both"/>
      </w:pPr>
      <w:r>
        <w:t xml:space="preserve">В случае наличия оснований, указанных в </w:t>
      </w:r>
      <w:hyperlink w:anchor="P183">
        <w:r>
          <w:rPr>
            <w:color w:val="0000FF"/>
          </w:rPr>
          <w:t>пункте 2.8.3</w:t>
        </w:r>
      </w:hyperlink>
      <w:r>
        <w:t xml:space="preserve"> настоящего Административного регламента, заявителю направляется решение об отказе в выдаче дубликата;</w:t>
      </w:r>
    </w:p>
    <w:p w:rsidR="00806CE3" w:rsidRDefault="00806CE3" w:rsidP="00806CE3">
      <w:pPr>
        <w:pStyle w:val="ConsPlusNormal"/>
        <w:ind w:firstLine="540"/>
        <w:jc w:val="both"/>
      </w:pPr>
      <w:bookmarkStart w:id="5" w:name="P94"/>
      <w:bookmarkEnd w:id="5"/>
      <w:r>
        <w:t xml:space="preserve">в) исправление допущенных опечаток и ошибок в </w:t>
      </w:r>
      <w:proofErr w:type="gramStart"/>
      <w:r>
        <w:t>уведомлении</w:t>
      </w:r>
      <w:proofErr w:type="gramEnd"/>
      <w:r>
        <w:t xml:space="preserve"> о </w:t>
      </w:r>
      <w:r>
        <w:lastRenderedPageBreak/>
        <w:t>соответствии.</w:t>
      </w:r>
    </w:p>
    <w:p w:rsidR="00806CE3" w:rsidRDefault="00806CE3" w:rsidP="00806CE3">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 соответствии с исправленными опечатками и ошибками, в котором указаны дата и номер уведомления о соответствии.</w:t>
      </w:r>
    </w:p>
    <w:p w:rsidR="00806CE3" w:rsidRDefault="00806CE3" w:rsidP="00806CE3">
      <w:pPr>
        <w:pStyle w:val="ConsPlusNormal"/>
        <w:ind w:firstLine="540"/>
        <w:jc w:val="both"/>
      </w:pPr>
      <w:r>
        <w:t xml:space="preserve">В случае наличия оснований, указанных в </w:t>
      </w:r>
      <w:hyperlink w:anchor="P185">
        <w:r>
          <w:rPr>
            <w:color w:val="0000FF"/>
          </w:rPr>
          <w:t>пункте 2.8.4</w:t>
        </w:r>
      </w:hyperlink>
      <w:r>
        <w:t xml:space="preserve"> настоящего Административного регламента, заявителю направляется решение об отказе во внесении исправлений в уведомление о соответствии.</w:t>
      </w:r>
    </w:p>
    <w:p w:rsidR="00806CE3" w:rsidRDefault="00806CE3" w:rsidP="00806CE3">
      <w:pPr>
        <w:pStyle w:val="ConsPlusNormal"/>
        <w:ind w:firstLine="540"/>
        <w:jc w:val="both"/>
      </w:pPr>
      <w:r>
        <w:t xml:space="preserve">2.3.2. Формы уведомления об окончании строительства, уведомления о соответствии, уведомления о несоответствии утверждены </w:t>
      </w:r>
      <w:hyperlink r:id="rId19">
        <w:r>
          <w:rPr>
            <w:color w:val="0000FF"/>
          </w:rPr>
          <w:t>Приказом</w:t>
        </w:r>
      </w:hyperlink>
      <w:r>
        <w:t xml:space="preserve"> Министерства строительства и жилищно-коммунального хозяйства Российской Федерации от 19.09.2018 N 591/</w:t>
      </w:r>
      <w:proofErr w:type="spellStart"/>
      <w:proofErr w:type="gramStart"/>
      <w:r>
        <w:t>пр</w:t>
      </w:r>
      <w:proofErr w:type="spellEnd"/>
      <w:proofErr w:type="gramEnd"/>
      <w: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806CE3" w:rsidRDefault="00806CE3" w:rsidP="00806CE3">
      <w:pPr>
        <w:pStyle w:val="ConsPlusNormal"/>
        <w:ind w:firstLine="540"/>
        <w:jc w:val="both"/>
      </w:pPr>
      <w:r>
        <w:t xml:space="preserve">2.3.3. Фиксирование факта получения заявителем результата предоставления муниципальной услуги осуществляется в </w:t>
      </w:r>
      <w:proofErr w:type="gramStart"/>
      <w:r>
        <w:t>журнале</w:t>
      </w:r>
      <w:proofErr w:type="gramEnd"/>
      <w:r>
        <w:t xml:space="preserve"> выдачи результатов оказания муниципальных услуг.</w:t>
      </w:r>
    </w:p>
    <w:p w:rsidR="00806CE3" w:rsidRDefault="00806CE3" w:rsidP="00806CE3">
      <w:pPr>
        <w:pStyle w:val="ConsPlusNormal"/>
        <w:ind w:firstLine="540"/>
        <w:jc w:val="both"/>
      </w:pPr>
      <w:r>
        <w:t xml:space="preserve">2.3.4. Результат предоставления муниципальной услуги, указанный в </w:t>
      </w:r>
      <w:hyperlink w:anchor="P87">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806CE3" w:rsidRDefault="00806CE3" w:rsidP="00806CE3">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в федеральной государственной информационной системе "Единый портал государственных и муниципальных услуг (функций)" (</w:t>
      </w:r>
      <w:hyperlink r:id="rId20">
        <w:r>
          <w:rPr>
            <w:color w:val="0000FF"/>
          </w:rPr>
          <w:t>www.gosuslugi.ru</w:t>
        </w:r>
      </w:hyperlink>
      <w:r>
        <w:t>) (далее - Единый портал) и (или) на региональном портале государственных и муниципальных услуг (функций), являющемся государственной информационной системой субъекта Российской Федерации, - Портале Воронежской области в сети Интернет (</w:t>
      </w:r>
      <w:hyperlink r:id="rId21">
        <w:r>
          <w:rPr>
            <w:color w:val="0000FF"/>
          </w:rPr>
          <w:t>www</w:t>
        </w:r>
        <w:proofErr w:type="gramEnd"/>
        <w:r>
          <w:rPr>
            <w:color w:val="0000FF"/>
          </w:rPr>
          <w:t>.govvrn.ru</w:t>
        </w:r>
      </w:hyperlink>
      <w:r>
        <w:t xml:space="preserve">) (далее - региональный портал) или в государственной информационной системе обеспечения градостроительной </w:t>
      </w:r>
      <w:proofErr w:type="gramStart"/>
      <w:r>
        <w:t>деятельности</w:t>
      </w:r>
      <w:proofErr w:type="gramEnd"/>
      <w:r>
        <w:t xml:space="preserve"> с функциями автоматизированной информационно-аналитической поддержки осуществления полномочий в области градостроительной деятельности (далее - ГИС ОГД) в случае, если такой способ указан в уведомлении об окончании строительства, заявлении о выдаче дубликата, заявлении об исправлении допущенных опечаток и ошибок в уведомлении о соответствии (далее - заявление об исправлении ошибок);</w:t>
      </w:r>
    </w:p>
    <w:p w:rsidR="00806CE3" w:rsidRDefault="00806CE3" w:rsidP="00806CE3">
      <w:pPr>
        <w:pStyle w:val="ConsPlusNormal"/>
        <w:ind w:firstLine="540"/>
        <w:jc w:val="both"/>
      </w:pPr>
      <w:r>
        <w:t>б) выдается заявителю на бумажном носителе при личном обращении в администрацию,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806CE3" w:rsidRDefault="00806CE3" w:rsidP="00806CE3">
      <w:pPr>
        <w:pStyle w:val="ConsPlusNormal"/>
        <w:ind w:firstLine="540"/>
        <w:jc w:val="both"/>
      </w:pPr>
      <w:r>
        <w:t xml:space="preserve">2.3.5. Результат предоставления муниципальной услуги, указанный в </w:t>
      </w:r>
      <w:hyperlink w:anchor="P87">
        <w:proofErr w:type="gramStart"/>
        <w:r>
          <w:rPr>
            <w:color w:val="0000FF"/>
          </w:rPr>
          <w:t>пункте</w:t>
        </w:r>
        <w:proofErr w:type="gramEnd"/>
        <w:r>
          <w:rPr>
            <w:color w:val="0000FF"/>
          </w:rPr>
          <w:t xml:space="preserve"> 2.3.1</w:t>
        </w:r>
      </w:hyperlink>
      <w:r>
        <w:t xml:space="preserve"> настоящего Административного регламента, направляется для размещения в личном кабинете заявителя на Едином портале вне зависимости от способа обращения заявителя за предоставлением </w:t>
      </w:r>
      <w:r>
        <w:lastRenderedPageBreak/>
        <w:t>муниципальной услуги, а также от способа предоставления ему результатов ее предоставления.</w:t>
      </w:r>
    </w:p>
    <w:p w:rsidR="00806CE3" w:rsidRDefault="00806CE3" w:rsidP="00806CE3">
      <w:pPr>
        <w:pStyle w:val="ConsPlusNormal"/>
        <w:ind w:firstLine="540"/>
        <w:jc w:val="both"/>
      </w:pPr>
      <w:r>
        <w:t>2.3.6.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06CE3" w:rsidRDefault="00806CE3" w:rsidP="00806CE3">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806CE3" w:rsidRDefault="00806CE3" w:rsidP="00806CE3">
      <w:pPr>
        <w:pStyle w:val="ConsPlusNormal"/>
        <w:ind w:firstLine="540"/>
        <w:jc w:val="both"/>
      </w:pPr>
      <w:proofErr w:type="gramStart"/>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соответствии с выбранным заявителем способом получения результата предоставления услуги в сроки, установленные </w:t>
      </w:r>
      <w:hyperlink w:anchor="P394">
        <w:r>
          <w:rPr>
            <w:color w:val="0000FF"/>
          </w:rPr>
          <w:t>подпунктом 3.3.2.35 пункта 3.3.2</w:t>
        </w:r>
      </w:hyperlink>
      <w:r>
        <w:t xml:space="preserve">, </w:t>
      </w:r>
      <w:hyperlink w:anchor="P468">
        <w:r>
          <w:rPr>
            <w:color w:val="0000FF"/>
          </w:rPr>
          <w:t>подпунктом 3.4.2.26 пункта 3.4.2</w:t>
        </w:r>
      </w:hyperlink>
      <w:r>
        <w:t xml:space="preserve">, </w:t>
      </w:r>
      <w:hyperlink w:anchor="P536">
        <w:r>
          <w:rPr>
            <w:color w:val="0000FF"/>
          </w:rPr>
          <w:t>подпунктом 3.5.2.27 пункта 3.5.2</w:t>
        </w:r>
      </w:hyperlink>
      <w:r>
        <w:t xml:space="preserve"> настоящего Административного регламента.</w:t>
      </w:r>
      <w:proofErr w:type="gramEnd"/>
    </w:p>
    <w:p w:rsidR="00806CE3" w:rsidRDefault="00806CE3" w:rsidP="00806CE3">
      <w:pPr>
        <w:pStyle w:val="ConsPlusNormal"/>
        <w:jc w:val="both"/>
      </w:pPr>
      <w:r>
        <w:t xml:space="preserve">(п. 2.3.6 введен </w:t>
      </w:r>
      <w:hyperlink r:id="rId22">
        <w:r>
          <w:rPr>
            <w:color w:val="0000FF"/>
          </w:rPr>
          <w:t>постановлением</w:t>
        </w:r>
      </w:hyperlink>
      <w:r>
        <w:t xml:space="preserve"> администрации городского округа город Воронеж от 28.12.2024 N 1769)</w:t>
      </w:r>
    </w:p>
    <w:p w:rsidR="00806CE3" w:rsidRDefault="00806CE3" w:rsidP="00806CE3">
      <w:pPr>
        <w:pStyle w:val="ConsPlusNormal"/>
        <w:ind w:firstLine="540"/>
        <w:jc w:val="both"/>
      </w:pPr>
    </w:p>
    <w:p w:rsidR="00806CE3" w:rsidRDefault="00806CE3" w:rsidP="00806CE3">
      <w:pPr>
        <w:pStyle w:val="ConsPlusTitle"/>
        <w:jc w:val="center"/>
        <w:outlineLvl w:val="2"/>
      </w:pPr>
      <w:bookmarkStart w:id="6" w:name="P108"/>
      <w:bookmarkEnd w:id="6"/>
      <w:r>
        <w:t>2.4. Срок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Срок предоставления муниципальной услуги составляет не более семи рабочих дней со дня поступления в управление уведомления об окончании строительства, заявления об исправлении ошибок, заявления о выдаче дубликата, представленных способами, указанными в </w:t>
      </w:r>
      <w:hyperlink w:anchor="P146">
        <w:r>
          <w:rPr>
            <w:color w:val="0000FF"/>
          </w:rPr>
          <w:t>пункте 2.6.5</w:t>
        </w:r>
      </w:hyperlink>
      <w:r>
        <w:t xml:space="preserve"> настоящего Административного регламента.</w:t>
      </w:r>
    </w:p>
    <w:p w:rsidR="00806CE3" w:rsidRDefault="00806CE3" w:rsidP="00806CE3">
      <w:pPr>
        <w:pStyle w:val="ConsPlusNormal"/>
        <w:ind w:firstLine="540"/>
        <w:jc w:val="both"/>
      </w:pPr>
      <w:r>
        <w:t>Уведомление об окончании строительства, заявление об исправлении ошибок, заявление о выдаче дубликата считаются поступившими в управление со дня их регистрации.</w:t>
      </w:r>
    </w:p>
    <w:p w:rsidR="00806CE3" w:rsidRDefault="00806CE3" w:rsidP="00806CE3">
      <w:pPr>
        <w:pStyle w:val="ConsPlusNormal"/>
        <w:ind w:firstLine="540"/>
        <w:jc w:val="both"/>
      </w:pPr>
    </w:p>
    <w:p w:rsidR="00806CE3" w:rsidRDefault="00806CE3" w:rsidP="00806CE3">
      <w:pPr>
        <w:pStyle w:val="ConsPlusTitle"/>
        <w:jc w:val="center"/>
        <w:outlineLvl w:val="2"/>
      </w:pPr>
      <w:r>
        <w:lastRenderedPageBreak/>
        <w:t>2.5. Правовые основания для предоставления</w:t>
      </w:r>
    </w:p>
    <w:p w:rsidR="00806CE3" w:rsidRDefault="00806CE3" w:rsidP="00806CE3">
      <w:pPr>
        <w:pStyle w:val="ConsPlusTitle"/>
        <w:jc w:val="center"/>
      </w:pPr>
      <w:r>
        <w:t>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Перечень нормативных правовых актов, регулирующих предоставление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(с указанием их реквизитов и источников официального опубликования), размещен на Едином портале, на региональном портале, на официальном сайте администрации.</w:t>
      </w:r>
    </w:p>
    <w:p w:rsidR="00806CE3" w:rsidRDefault="00806CE3" w:rsidP="00806CE3">
      <w:pPr>
        <w:pStyle w:val="ConsPlusNormal"/>
        <w:ind w:firstLine="540"/>
        <w:jc w:val="both"/>
      </w:pPr>
    </w:p>
    <w:p w:rsidR="00806CE3" w:rsidRDefault="00806CE3" w:rsidP="00806CE3">
      <w:pPr>
        <w:pStyle w:val="ConsPlusTitle"/>
        <w:jc w:val="center"/>
        <w:outlineLvl w:val="2"/>
      </w:pPr>
      <w:r>
        <w:t>2.6. Исчерпывающий перечень документов, необходимых</w:t>
      </w:r>
    </w:p>
    <w:p w:rsidR="00806CE3" w:rsidRDefault="00806CE3" w:rsidP="00806CE3">
      <w:pPr>
        <w:pStyle w:val="ConsPlusTitle"/>
        <w:jc w:val="center"/>
      </w:pPr>
      <w:r>
        <w:t>для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bookmarkStart w:id="7" w:name="P121"/>
      <w:bookmarkEnd w:id="7"/>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806CE3" w:rsidRDefault="00806CE3" w:rsidP="00806CE3">
      <w:pPr>
        <w:pStyle w:val="ConsPlusNormal"/>
        <w:ind w:firstLine="540"/>
        <w:jc w:val="both"/>
      </w:pPr>
      <w:bookmarkStart w:id="8" w:name="P122"/>
      <w:bookmarkEnd w:id="8"/>
      <w:r>
        <w:t>2.6.1.1. В случае представления уведомления об окончании строительства:</w:t>
      </w:r>
    </w:p>
    <w:p w:rsidR="00806CE3" w:rsidRDefault="00806CE3" w:rsidP="00806CE3">
      <w:pPr>
        <w:pStyle w:val="ConsPlusNormal"/>
        <w:ind w:firstLine="540"/>
        <w:jc w:val="both"/>
      </w:pPr>
      <w:r>
        <w:t xml:space="preserve">а) уведомление об окончании строительства. </w:t>
      </w:r>
      <w:proofErr w:type="gramStart"/>
      <w:r>
        <w:t xml:space="preserve">В случае представления уведомления об окончании строительства в электронной форме посредством Единого портала и (или) регионального портала или ГИС ОГД в соответствии с </w:t>
      </w:r>
      <w:hyperlink w:anchor="P147">
        <w:r>
          <w:rPr>
            <w:color w:val="0000FF"/>
          </w:rPr>
          <w:t>подпунктом "а" пункта 2.6.5</w:t>
        </w:r>
      </w:hyperlink>
      <w:r>
        <w:t xml:space="preserve">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и (или) региональном портале или в ГИС ОГД с представлением схематичного изображения построенного или реконструированного объекта капитального</w:t>
      </w:r>
      <w:proofErr w:type="gramEnd"/>
      <w:r>
        <w:t xml:space="preserve"> строительства на земельном участке;</w:t>
      </w:r>
    </w:p>
    <w:p w:rsidR="00806CE3" w:rsidRDefault="00806CE3" w:rsidP="00806CE3">
      <w:pPr>
        <w:pStyle w:val="ConsPlusNormal"/>
        <w:ind w:firstLine="540"/>
        <w:jc w:val="both"/>
      </w:pPr>
      <w:bookmarkStart w:id="9" w:name="P124"/>
      <w:bookmarkEnd w:id="9"/>
      <w:r>
        <w:t xml:space="preserve">б) документ, удостоверяющий личность заявителя или представителя, в </w:t>
      </w:r>
      <w:proofErr w:type="gramStart"/>
      <w:r>
        <w:t>случае</w:t>
      </w:r>
      <w:proofErr w:type="gramEnd"/>
      <w:r>
        <w:t xml:space="preserve"> представления уведомления об окончании строительства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и (или) регионального портала или ГИС ОГД в соответствии с </w:t>
      </w:r>
      <w:hyperlink w:anchor="P147">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806CE3" w:rsidRDefault="00806CE3" w:rsidP="00806CE3">
      <w:pPr>
        <w:pStyle w:val="ConsPlusNormal"/>
        <w:ind w:firstLine="540"/>
        <w:jc w:val="both"/>
      </w:pPr>
      <w:bookmarkStart w:id="10" w:name="P125"/>
      <w:bookmarkEnd w:id="10"/>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и (или) регионального портала или ГИС ОГД в соответствии с </w:t>
      </w:r>
      <w:hyperlink w:anchor="P147">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w:t>
      </w:r>
      <w:r>
        <w:lastRenderedPageBreak/>
        <w:t>документ, выданный заявителем - физическим лицом, - усиленной квалифицированной электронной подписью нотариуса;</w:t>
      </w:r>
      <w:proofErr w:type="gramEnd"/>
    </w:p>
    <w:p w:rsidR="00806CE3" w:rsidRDefault="00806CE3" w:rsidP="00806CE3">
      <w:pPr>
        <w:pStyle w:val="ConsPlusNormal"/>
        <w:ind w:firstLine="540"/>
        <w:jc w:val="both"/>
      </w:pPr>
      <w: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806CE3" w:rsidRDefault="00806CE3" w:rsidP="00806CE3">
      <w:pPr>
        <w:pStyle w:val="ConsPlusNormal"/>
        <w:ind w:firstLine="540"/>
        <w:jc w:val="both"/>
      </w:pPr>
      <w:r>
        <w:t>д) технический план объекта индивидуального жилищного строительства или садового дома;</w:t>
      </w:r>
    </w:p>
    <w:p w:rsidR="00806CE3" w:rsidRDefault="00806CE3" w:rsidP="00806CE3">
      <w:pPr>
        <w:pStyle w:val="ConsPlusNormal"/>
        <w:ind w:firstLine="540"/>
        <w:jc w:val="both"/>
      </w:pPr>
      <w:bookmarkStart w:id="11" w:name="P128"/>
      <w:bookmarkEnd w:id="11"/>
      <w:r>
        <w:t xml:space="preserve">е) заключенное между правообладателями земельного участка соглашение об определении их долей в праве общей долевой собственности на построенный или реконструированный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t>со</w:t>
      </w:r>
      <w:proofErr w:type="gramEnd"/>
      <w:r>
        <w:t xml:space="preserve"> множественностью лиц на стороне арендатора.</w:t>
      </w:r>
    </w:p>
    <w:p w:rsidR="00806CE3" w:rsidRDefault="00806CE3" w:rsidP="00806CE3">
      <w:pPr>
        <w:pStyle w:val="ConsPlusNormal"/>
        <w:ind w:firstLine="540"/>
        <w:jc w:val="both"/>
      </w:pPr>
      <w:bookmarkStart w:id="12" w:name="P129"/>
      <w:bookmarkEnd w:id="12"/>
      <w:r>
        <w:t>2.6.1.2. В случае представления заявления о выдаче дубликата:</w:t>
      </w:r>
    </w:p>
    <w:p w:rsidR="00806CE3" w:rsidRDefault="00806CE3" w:rsidP="00806CE3">
      <w:pPr>
        <w:pStyle w:val="ConsPlusNormal"/>
        <w:ind w:firstLine="540"/>
        <w:jc w:val="both"/>
      </w:pPr>
      <w:r>
        <w:t xml:space="preserve">а) заявление о выдаче дубликата. В случае его представления в электронной форме посредством Единого портала и (или) регионального портала или ГИС ОГД в соответствии с </w:t>
      </w:r>
      <w:hyperlink w:anchor="P147">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и (или) региональном портале или ГИС ОГД;</w:t>
      </w:r>
    </w:p>
    <w:p w:rsidR="00806CE3" w:rsidRDefault="00806CE3" w:rsidP="00806CE3">
      <w:pPr>
        <w:pStyle w:val="ConsPlusNormal"/>
        <w:ind w:firstLine="540"/>
        <w:jc w:val="both"/>
      </w:pPr>
      <w:bookmarkStart w:id="13" w:name="P131"/>
      <w:bookmarkEnd w:id="13"/>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 выдаче дубликата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и (или) регионального портала или ГИС ОГД в соответствии с </w:t>
      </w:r>
      <w:hyperlink w:anchor="P147">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806CE3" w:rsidRDefault="00806CE3" w:rsidP="00806CE3">
      <w:pPr>
        <w:pStyle w:val="ConsPlusNormal"/>
        <w:ind w:firstLine="540"/>
        <w:jc w:val="both"/>
      </w:pPr>
      <w:bookmarkStart w:id="14" w:name="P132"/>
      <w:bookmarkEnd w:id="14"/>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и (или) регионального портала или ГИС ОГД в соответствии с </w:t>
      </w:r>
      <w:hyperlink w:anchor="P147">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806CE3" w:rsidRDefault="00806CE3" w:rsidP="00806CE3">
      <w:pPr>
        <w:pStyle w:val="ConsPlusNormal"/>
        <w:ind w:firstLine="540"/>
        <w:jc w:val="both"/>
      </w:pPr>
      <w:bookmarkStart w:id="15" w:name="P133"/>
      <w:bookmarkEnd w:id="15"/>
      <w:r>
        <w:t>2.6.1.3. В случае представления заявления об исправлении ошибок:</w:t>
      </w:r>
    </w:p>
    <w:p w:rsidR="00806CE3" w:rsidRDefault="00806CE3" w:rsidP="00806CE3">
      <w:pPr>
        <w:pStyle w:val="ConsPlusNormal"/>
        <w:ind w:firstLine="540"/>
        <w:jc w:val="both"/>
      </w:pPr>
      <w:r>
        <w:t xml:space="preserve">а) заявление об исправлении ошибок. В случае его представления в электронной форме посредством Единого портала и (или) регионального портала или ГИС ОГД в соответствии с </w:t>
      </w:r>
      <w:hyperlink w:anchor="P147">
        <w:r>
          <w:rPr>
            <w:color w:val="0000FF"/>
          </w:rPr>
          <w:t>подпунктом "а" пункта 2.6.5</w:t>
        </w:r>
      </w:hyperlink>
      <w:r>
        <w:t xml:space="preserve"> </w:t>
      </w:r>
      <w:r>
        <w:lastRenderedPageBreak/>
        <w:t>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и (или) региональном портале или в ГИС ОГД;</w:t>
      </w:r>
    </w:p>
    <w:p w:rsidR="00806CE3" w:rsidRDefault="00806CE3" w:rsidP="00806CE3">
      <w:pPr>
        <w:pStyle w:val="ConsPlusNormal"/>
        <w:ind w:firstLine="540"/>
        <w:jc w:val="both"/>
      </w:pPr>
      <w:bookmarkStart w:id="16" w:name="P135"/>
      <w:bookmarkEnd w:id="16"/>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об исправлении ошибок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и (или) регионального портала или ГИС ОГД в соответствии с </w:t>
      </w:r>
      <w:hyperlink w:anchor="P147">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806CE3" w:rsidRDefault="00806CE3" w:rsidP="00806CE3">
      <w:pPr>
        <w:pStyle w:val="ConsPlusNormal"/>
        <w:ind w:firstLine="540"/>
        <w:jc w:val="both"/>
      </w:pPr>
      <w:bookmarkStart w:id="17" w:name="P136"/>
      <w:bookmarkEnd w:id="17"/>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и (или) регионального портала или ГИС ОГД в соответствии с </w:t>
      </w:r>
      <w:hyperlink w:anchor="P147">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806CE3" w:rsidRDefault="00806CE3" w:rsidP="00806CE3">
      <w:pPr>
        <w:pStyle w:val="ConsPlusNormal"/>
        <w:ind w:firstLine="540"/>
        <w:jc w:val="both"/>
      </w:pPr>
      <w:r>
        <w:t>Заявитель вправе приложить к заявлению документы, подтверждающие допущенную опечатку и (или) ошибку.</w:t>
      </w:r>
    </w:p>
    <w:p w:rsidR="00806CE3" w:rsidRDefault="00806CE3" w:rsidP="00806CE3">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24">
        <w:r>
          <w:rPr>
            <w:color w:val="0000FF"/>
          </w:rPr>
          <w:t>абзацами "б" подпунктов 2.6.1.1</w:t>
        </w:r>
      </w:hyperlink>
      <w:r>
        <w:t xml:space="preserve">, </w:t>
      </w:r>
      <w:hyperlink w:anchor="P129">
        <w:r>
          <w:rPr>
            <w:color w:val="0000FF"/>
          </w:rPr>
          <w:t>2.6.1.2</w:t>
        </w:r>
      </w:hyperlink>
      <w:r>
        <w:t xml:space="preserve">, </w:t>
      </w:r>
      <w:hyperlink w:anchor="P133">
        <w:r>
          <w:rPr>
            <w:color w:val="0000FF"/>
          </w:rPr>
          <w:t>2.6.1.3 пункта 2.6.1</w:t>
        </w:r>
      </w:hyperlink>
      <w:r>
        <w:t xml:space="preserve"> настоящего Административного регламента.</w:t>
      </w:r>
    </w:p>
    <w:p w:rsidR="00806CE3" w:rsidRDefault="00806CE3" w:rsidP="00806CE3">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24">
        <w:r>
          <w:rPr>
            <w:color w:val="0000FF"/>
          </w:rPr>
          <w:t>абзацами "б"</w:t>
        </w:r>
      </w:hyperlink>
      <w:r>
        <w:t xml:space="preserve">, </w:t>
      </w:r>
      <w:hyperlink w:anchor="P125">
        <w:r>
          <w:rPr>
            <w:color w:val="0000FF"/>
          </w:rPr>
          <w:t>"в" подпунктов 2.6.1.1</w:t>
        </w:r>
      </w:hyperlink>
      <w:r>
        <w:t xml:space="preserve">, </w:t>
      </w:r>
      <w:hyperlink w:anchor="P129">
        <w:r>
          <w:rPr>
            <w:color w:val="0000FF"/>
          </w:rPr>
          <w:t>2.6.1.2</w:t>
        </w:r>
      </w:hyperlink>
      <w:r>
        <w:t xml:space="preserve">, </w:t>
      </w:r>
      <w:hyperlink w:anchor="P133">
        <w:r>
          <w:rPr>
            <w:color w:val="0000FF"/>
          </w:rPr>
          <w:t>2.6.1.3 пункта 2.6.1</w:t>
        </w:r>
      </w:hyperlink>
      <w:r>
        <w:t xml:space="preserve"> настоящего Административного регламента.</w:t>
      </w:r>
    </w:p>
    <w:p w:rsidR="00806CE3" w:rsidRDefault="00806CE3" w:rsidP="00806CE3">
      <w:pPr>
        <w:pStyle w:val="ConsPlusNormal"/>
        <w:ind w:firstLine="540"/>
        <w:jc w:val="both"/>
      </w:pPr>
      <w:bookmarkStart w:id="18" w:name="P140"/>
      <w:bookmarkEnd w:id="18"/>
      <w:r>
        <w:t xml:space="preserve">2.6.3. </w:t>
      </w:r>
      <w:proofErr w:type="gramStart"/>
      <w:r>
        <w:t>Исчерпывающий перечень необходимых для предоставления муниципальной услуги документов (их копий или сведений, содержащиеся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w:t>
      </w:r>
      <w:proofErr w:type="gramEnd"/>
      <w:r>
        <w:t xml:space="preserve"> </w:t>
      </w:r>
      <w:proofErr w:type="gramStart"/>
      <w:r>
        <w:t>распоряжении</w:t>
      </w:r>
      <w:proofErr w:type="gramEnd"/>
      <w:r>
        <w:t xml:space="preserve"> которых находятся указанные документы, и которые заявитель вправе представить по собственной инициативе:</w:t>
      </w:r>
    </w:p>
    <w:p w:rsidR="00806CE3" w:rsidRDefault="00806CE3" w:rsidP="00806CE3">
      <w:pPr>
        <w:pStyle w:val="ConsPlusNormal"/>
        <w:ind w:firstLine="540"/>
        <w:jc w:val="both"/>
      </w:pPr>
      <w:r>
        <w:t xml:space="preserve">в </w:t>
      </w:r>
      <w:proofErr w:type="gramStart"/>
      <w:r>
        <w:t>случае</w:t>
      </w:r>
      <w:proofErr w:type="gramEnd"/>
      <w:r>
        <w:t xml:space="preserve"> представления уведомления об окончании строительства:</w:t>
      </w:r>
    </w:p>
    <w:p w:rsidR="00806CE3" w:rsidRDefault="00806CE3" w:rsidP="00806CE3">
      <w:pPr>
        <w:pStyle w:val="ConsPlusNormal"/>
        <w:ind w:firstLine="540"/>
        <w:jc w:val="both"/>
      </w:pPr>
      <w:bookmarkStart w:id="19" w:name="P142"/>
      <w:bookmarkEnd w:id="19"/>
      <w:r>
        <w:t>а) правоустанавливающие документы на земельный участок;</w:t>
      </w:r>
    </w:p>
    <w:p w:rsidR="00806CE3" w:rsidRDefault="00806CE3" w:rsidP="00806CE3">
      <w:pPr>
        <w:pStyle w:val="ConsPlusNormal"/>
        <w:ind w:firstLine="540"/>
        <w:jc w:val="both"/>
      </w:pPr>
      <w:r>
        <w:t xml:space="preserve">б) сведения из Единого государственного реестра юридических лиц (при обращении застройщика - юридического лица) или из Единого государственного реестра индивидуальных предпринимателей (при </w:t>
      </w:r>
      <w:r>
        <w:lastRenderedPageBreak/>
        <w:t>обращении застройщика - индивидуального предпринимателя).</w:t>
      </w:r>
    </w:p>
    <w:p w:rsidR="00806CE3" w:rsidRDefault="00806CE3" w:rsidP="00806CE3">
      <w:pPr>
        <w:pStyle w:val="ConsPlusNormal"/>
        <w:ind w:firstLine="540"/>
        <w:jc w:val="both"/>
      </w:pPr>
      <w:r>
        <w:t xml:space="preserve">Документы, указанные в </w:t>
      </w:r>
      <w:hyperlink w:anchor="P142">
        <w:proofErr w:type="gramStart"/>
        <w:r>
          <w:rPr>
            <w:color w:val="0000FF"/>
          </w:rPr>
          <w:t>абзаце</w:t>
        </w:r>
        <w:proofErr w:type="gramEnd"/>
        <w:r>
          <w:rPr>
            <w:color w:val="0000FF"/>
          </w:rPr>
          <w:t xml:space="preserve"> "а"</w:t>
        </w:r>
      </w:hyperlink>
      <w:r>
        <w:t xml:space="preserve"> настоящего подпункта, направляются заявителем самостоятельно, если эти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806CE3" w:rsidRDefault="00806CE3" w:rsidP="00806CE3">
      <w:pPr>
        <w:pStyle w:val="ConsPlusNormal"/>
        <w:ind w:firstLine="540"/>
        <w:jc w:val="both"/>
      </w:pPr>
      <w:r>
        <w:t xml:space="preserve">2.6.4. Непредставление (несвоевременное 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находящихся в их </w:t>
      </w:r>
      <w:proofErr w:type="gramStart"/>
      <w:r>
        <w:t>распоряжении</w:t>
      </w:r>
      <w:proofErr w:type="gramEnd"/>
      <w:r>
        <w:t xml:space="preserve"> документов и информации не может являться основанием для отказа в предоставлении муниципальной услуги.</w:t>
      </w:r>
    </w:p>
    <w:p w:rsidR="00806CE3" w:rsidRDefault="00806CE3" w:rsidP="00806CE3">
      <w:pPr>
        <w:pStyle w:val="ConsPlusNormal"/>
        <w:ind w:firstLine="540"/>
        <w:jc w:val="both"/>
      </w:pPr>
      <w:bookmarkStart w:id="20" w:name="P146"/>
      <w:bookmarkEnd w:id="20"/>
      <w:r>
        <w:t xml:space="preserve">2.6.5. </w:t>
      </w:r>
      <w:proofErr w:type="gramStart"/>
      <w:r>
        <w:t xml:space="preserve">Заявитель или его представитель представляет в управление уведомление об окончании строительства, заявление о выдаче дубликата или заявление об исправлении ошибок, а также документы, указанные соответственно в </w:t>
      </w:r>
      <w:hyperlink w:anchor="P124">
        <w:r>
          <w:rPr>
            <w:color w:val="0000FF"/>
          </w:rPr>
          <w:t>абзацах "б"</w:t>
        </w:r>
      </w:hyperlink>
      <w:r>
        <w:t xml:space="preserve"> - </w:t>
      </w:r>
      <w:hyperlink w:anchor="P128">
        <w:r>
          <w:rPr>
            <w:color w:val="0000FF"/>
          </w:rPr>
          <w:t>"е" подпункта 2.6.1.1</w:t>
        </w:r>
      </w:hyperlink>
      <w:r>
        <w:t xml:space="preserve">, в </w:t>
      </w:r>
      <w:hyperlink w:anchor="P131">
        <w:r>
          <w:rPr>
            <w:color w:val="0000FF"/>
          </w:rPr>
          <w:t>абзацах "б"</w:t>
        </w:r>
      </w:hyperlink>
      <w:r>
        <w:t xml:space="preserve">, </w:t>
      </w:r>
      <w:hyperlink w:anchor="P132">
        <w:r>
          <w:rPr>
            <w:color w:val="0000FF"/>
          </w:rPr>
          <w:t>"в" подпункта 2.6.1.2</w:t>
        </w:r>
      </w:hyperlink>
      <w:r>
        <w:t xml:space="preserve">, </w:t>
      </w:r>
      <w:hyperlink w:anchor="P135">
        <w:r>
          <w:rPr>
            <w:color w:val="0000FF"/>
          </w:rPr>
          <w:t>абзацах "б"</w:t>
        </w:r>
      </w:hyperlink>
      <w:r>
        <w:t xml:space="preserve">, </w:t>
      </w:r>
      <w:hyperlink w:anchor="P136">
        <w:r>
          <w:rPr>
            <w:color w:val="0000FF"/>
          </w:rPr>
          <w:t>"в" подпункта 2.6.1.3 пункта 2.6.1</w:t>
        </w:r>
      </w:hyperlink>
      <w:r>
        <w:t xml:space="preserve"> настоящего Административного регламента, одним из следующих способов:</w:t>
      </w:r>
      <w:proofErr w:type="gramEnd"/>
    </w:p>
    <w:p w:rsidR="00806CE3" w:rsidRDefault="00806CE3" w:rsidP="00806CE3">
      <w:pPr>
        <w:pStyle w:val="ConsPlusNormal"/>
        <w:ind w:firstLine="540"/>
        <w:jc w:val="both"/>
      </w:pPr>
      <w:bookmarkStart w:id="21" w:name="P147"/>
      <w:bookmarkEnd w:id="21"/>
      <w:r>
        <w:t>а) в электронной форме посредством Единого портала и (или) регионального портала или ГИС ОГД.</w:t>
      </w:r>
    </w:p>
    <w:p w:rsidR="00806CE3" w:rsidRDefault="00806CE3" w:rsidP="00806CE3">
      <w:pPr>
        <w:pStyle w:val="ConsPlusNormal"/>
        <w:ind w:firstLine="540"/>
        <w:jc w:val="both"/>
      </w:pPr>
      <w:proofErr w:type="gramStart"/>
      <w:r>
        <w:t>В случае направления уведомления об окончании строительства, заявления об исправлении ошибок или заявления о выдаче дубликата и прилагаемых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w:t>
      </w:r>
      <w:proofErr w:type="gramEnd"/>
      <w:r>
        <w:t xml:space="preserve"> - </w:t>
      </w:r>
      <w:proofErr w:type="gramStart"/>
      <w:r>
        <w:t>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 заполняет соответствующую интерактивную форму.</w:t>
      </w:r>
      <w:proofErr w:type="gramEnd"/>
    </w:p>
    <w:p w:rsidR="00806CE3" w:rsidRDefault="00806CE3" w:rsidP="00806CE3">
      <w:pPr>
        <w:pStyle w:val="ConsPlusNormal"/>
        <w:ind w:firstLine="540"/>
        <w:jc w:val="both"/>
      </w:pPr>
      <w:r>
        <w:t xml:space="preserve">Уведомление об окончании строительства, заявление об исправлении ошибок или заявление о выдаче дубликата направляется заявителем или его представителем вместе с прикрепленными электронными документами, указанными в </w:t>
      </w:r>
      <w:hyperlink w:anchor="P125">
        <w:r>
          <w:rPr>
            <w:color w:val="0000FF"/>
          </w:rPr>
          <w:t>абзацах "в"</w:t>
        </w:r>
      </w:hyperlink>
      <w:r>
        <w:t xml:space="preserve"> - </w:t>
      </w:r>
      <w:hyperlink w:anchor="P128">
        <w:r>
          <w:rPr>
            <w:color w:val="0000FF"/>
          </w:rPr>
          <w:t>"е" подпункта 2.6.1.1</w:t>
        </w:r>
      </w:hyperlink>
      <w:r>
        <w:t xml:space="preserve">, в </w:t>
      </w:r>
      <w:hyperlink w:anchor="P132">
        <w:r>
          <w:rPr>
            <w:color w:val="0000FF"/>
          </w:rPr>
          <w:t>абзаце "в" подпункта 2.6.1.2</w:t>
        </w:r>
      </w:hyperlink>
      <w:r>
        <w:t xml:space="preserve">, </w:t>
      </w:r>
      <w:hyperlink w:anchor="P136">
        <w:r>
          <w:rPr>
            <w:color w:val="0000FF"/>
          </w:rPr>
          <w:t>абзаце "в" подпункта 2.6.1.3 пункта 2.6.1</w:t>
        </w:r>
      </w:hyperlink>
      <w:r>
        <w:t xml:space="preserve"> настоящего Административного регламента. </w:t>
      </w:r>
      <w:proofErr w:type="gramStart"/>
      <w:r>
        <w:t xml:space="preserve">Уведомление об окончании строительства, заявление об исправлении ошибок или заявление о выдаче дубликата подписывается заявителем или его представителем, уполномоченным на подписание такого заявления, простой электронной подписью, либо </w:t>
      </w:r>
      <w:r>
        <w:lastRenderedPageBreak/>
        <w:t>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End"/>
      <w:r>
        <w:t xml:space="preserve">, </w:t>
      </w:r>
      <w:proofErr w:type="gramStart"/>
      <w:r>
        <w:t xml:space="preserve">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3">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w:t>
      </w:r>
      <w:proofErr w:type="gramEnd"/>
      <w:r>
        <w:t xml:space="preserve">, </w:t>
      </w:r>
      <w:proofErr w:type="gramStart"/>
      <w:r>
        <w:t xml:space="preserve">выданного ему при личном приеме в соответствии с </w:t>
      </w:r>
      <w:hyperlink r:id="rId24">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5">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w:t>
      </w:r>
      <w:proofErr w:type="gramEnd"/>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806CE3" w:rsidRDefault="00806CE3" w:rsidP="00806CE3">
      <w:pPr>
        <w:pStyle w:val="ConsPlusNormal"/>
        <w:ind w:firstLine="540"/>
        <w:jc w:val="both"/>
      </w:pPr>
      <w:r>
        <w:t xml:space="preserve">В целях предоставления услуги заявителю или его представителю обеспечивается в МФЦ доступ к Единому порталу и (или) региональному порталу в соответствии с </w:t>
      </w:r>
      <w:hyperlink r:id="rId26">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806CE3" w:rsidRDefault="00806CE3" w:rsidP="00806CE3">
      <w:pPr>
        <w:pStyle w:val="ConsPlusNormal"/>
        <w:ind w:firstLine="540"/>
        <w:jc w:val="both"/>
      </w:pPr>
      <w:bookmarkStart w:id="22" w:name="P151"/>
      <w:bookmarkEnd w:id="22"/>
      <w:r>
        <w:t>б) на бумажном носителе посредством личного обращения в управление либо посредством почтового отправления с уведомлением о вручении;</w:t>
      </w:r>
    </w:p>
    <w:p w:rsidR="00806CE3" w:rsidRDefault="00806CE3" w:rsidP="00806CE3">
      <w:pPr>
        <w:pStyle w:val="ConsPlusNormal"/>
        <w:ind w:firstLine="540"/>
        <w:jc w:val="both"/>
      </w:pPr>
      <w:bookmarkStart w:id="23" w:name="P152"/>
      <w:bookmarkEnd w:id="23"/>
      <w:proofErr w:type="gramStart"/>
      <w:r>
        <w:t xml:space="preserve">в) на бумажном носителе посредством обращения в управление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заключенным в соответствии с </w:t>
      </w:r>
      <w:hyperlink r:id="rId27">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w:t>
      </w:r>
      <w:proofErr w:type="gramEnd"/>
      <w:r>
        <w:t xml:space="preserve">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законодательства Российской Федерации, публично-правовыми компаниями".</w:t>
      </w:r>
    </w:p>
    <w:p w:rsidR="00806CE3" w:rsidRDefault="00806CE3" w:rsidP="00806CE3">
      <w:pPr>
        <w:pStyle w:val="ConsPlusTitle"/>
        <w:jc w:val="center"/>
        <w:outlineLvl w:val="2"/>
      </w:pPr>
      <w:r>
        <w:lastRenderedPageBreak/>
        <w:t>2.7. Исчерпывающий перечень оснований для отказа</w:t>
      </w:r>
    </w:p>
    <w:p w:rsidR="00806CE3" w:rsidRDefault="00806CE3" w:rsidP="00806CE3">
      <w:pPr>
        <w:pStyle w:val="ConsPlusTitle"/>
        <w:jc w:val="center"/>
      </w:pPr>
      <w:r>
        <w:t xml:space="preserve">в </w:t>
      </w:r>
      <w:proofErr w:type="gramStart"/>
      <w:r>
        <w:t>приеме</w:t>
      </w:r>
      <w:proofErr w:type="gramEnd"/>
      <w:r>
        <w:t xml:space="preserve"> документов, необходимых для предоставления</w:t>
      </w:r>
    </w:p>
    <w:p w:rsidR="00806CE3" w:rsidRDefault="00806CE3" w:rsidP="00806CE3">
      <w:pPr>
        <w:pStyle w:val="ConsPlusTitle"/>
        <w:jc w:val="center"/>
      </w:pPr>
      <w:r>
        <w:t>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bookmarkStart w:id="24" w:name="P158"/>
      <w:bookmarkEnd w:id="24"/>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21">
        <w:r>
          <w:rPr>
            <w:color w:val="0000FF"/>
          </w:rPr>
          <w:t>пункте 2.6.1</w:t>
        </w:r>
      </w:hyperlink>
      <w:r>
        <w:t xml:space="preserve"> настоящего Административного регламента, в том числе представленных в электронной форме:</w:t>
      </w:r>
    </w:p>
    <w:p w:rsidR="00806CE3" w:rsidRDefault="00806CE3" w:rsidP="00806CE3">
      <w:pPr>
        <w:pStyle w:val="ConsPlusNormal"/>
        <w:ind w:firstLine="540"/>
        <w:jc w:val="both"/>
      </w:pPr>
      <w:bookmarkStart w:id="25" w:name="P159"/>
      <w:bookmarkEnd w:id="25"/>
      <w:r>
        <w:t>а) уведомление об окончании строительства представлено в орган местного самоуправления, в полномочия которого не входит предоставление муниципальной услуги;</w:t>
      </w:r>
    </w:p>
    <w:p w:rsidR="00806CE3" w:rsidRDefault="00806CE3" w:rsidP="00806CE3">
      <w:pPr>
        <w:pStyle w:val="ConsPlusNormal"/>
        <w:ind w:firstLine="540"/>
        <w:jc w:val="both"/>
      </w:pPr>
      <w:bookmarkStart w:id="26" w:name="P160"/>
      <w:bookmarkEnd w:id="26"/>
      <w:r>
        <w:t xml:space="preserve">б)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услуги указанного лица);</w:t>
      </w:r>
    </w:p>
    <w:p w:rsidR="00806CE3" w:rsidRDefault="00806CE3" w:rsidP="00806CE3">
      <w:pPr>
        <w:pStyle w:val="ConsPlusNormal"/>
        <w:ind w:firstLine="540"/>
        <w:jc w:val="both"/>
      </w:pPr>
      <w:bookmarkStart w:id="27" w:name="P161"/>
      <w:bookmarkEnd w:id="27"/>
      <w:r>
        <w:t>в) представленные документы содержат подчистки и исправления текста;</w:t>
      </w:r>
    </w:p>
    <w:p w:rsidR="00806CE3" w:rsidRDefault="00806CE3" w:rsidP="00806CE3">
      <w:pPr>
        <w:pStyle w:val="ConsPlusNormal"/>
        <w:ind w:firstLine="540"/>
        <w:jc w:val="both"/>
      </w:pPr>
      <w:bookmarkStart w:id="28" w:name="P162"/>
      <w:bookmarkEnd w:id="28"/>
      <w: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806CE3" w:rsidRDefault="00806CE3" w:rsidP="00806CE3">
      <w:pPr>
        <w:pStyle w:val="ConsPlusNormal"/>
        <w:ind w:firstLine="540"/>
        <w:jc w:val="both"/>
      </w:pPr>
      <w:bookmarkStart w:id="29" w:name="P163"/>
      <w:bookmarkEnd w:id="29"/>
      <w:r>
        <w:t xml:space="preserve">д) выявлено несоблюдение установленных </w:t>
      </w:r>
      <w:hyperlink r:id="rId28">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806CE3" w:rsidRDefault="00806CE3" w:rsidP="00806CE3">
      <w:pPr>
        <w:pStyle w:val="ConsPlusNormal"/>
        <w:ind w:firstLine="540"/>
        <w:jc w:val="both"/>
      </w:pPr>
      <w:r>
        <w:t xml:space="preserve">2.7.2. </w:t>
      </w:r>
      <w:hyperlink w:anchor="P745">
        <w:r>
          <w:rPr>
            <w:color w:val="0000FF"/>
          </w:rPr>
          <w:t>Решение</w:t>
        </w:r>
      </w:hyperlink>
      <w:r>
        <w:t xml:space="preserve"> об отказе в приеме документов, указанных в </w:t>
      </w:r>
      <w:hyperlink w:anchor="P121">
        <w:r>
          <w:rPr>
            <w:color w:val="0000FF"/>
          </w:rPr>
          <w:t>пункте 2.6.1</w:t>
        </w:r>
      </w:hyperlink>
      <w:r>
        <w:t xml:space="preserve"> настоящего Административного регламента, оформляется по форме согласно приложению N 2 к настоящему Административному регламенту.</w:t>
      </w:r>
    </w:p>
    <w:p w:rsidR="00806CE3" w:rsidRDefault="00806CE3" w:rsidP="00806CE3">
      <w:pPr>
        <w:pStyle w:val="ConsPlusNormal"/>
        <w:ind w:firstLine="540"/>
        <w:jc w:val="both"/>
      </w:pPr>
      <w:r>
        <w:t xml:space="preserve">2.7.3. </w:t>
      </w:r>
      <w:proofErr w:type="gramStart"/>
      <w:r>
        <w:t xml:space="preserve">Решение об отказе в приеме документов, указанных в </w:t>
      </w:r>
      <w:hyperlink w:anchor="P121">
        <w:r>
          <w:rPr>
            <w:color w:val="0000FF"/>
          </w:rPr>
          <w:t>пункте 2.6.1</w:t>
        </w:r>
      </w:hyperlink>
      <w:r>
        <w:t xml:space="preserve"> настоящего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дня, следующего за днем получения такого уведомления, либо выдается в день личного обращения за получением указанного решения в МФЦ, выбранный при подаче уведомления, или управление.</w:t>
      </w:r>
      <w:proofErr w:type="gramEnd"/>
    </w:p>
    <w:p w:rsidR="00806CE3" w:rsidRDefault="00806CE3" w:rsidP="00806CE3">
      <w:pPr>
        <w:pStyle w:val="ConsPlusNormal"/>
        <w:ind w:firstLine="540"/>
        <w:jc w:val="both"/>
      </w:pPr>
      <w:r>
        <w:t xml:space="preserve">2.7.4. Отказ в </w:t>
      </w:r>
      <w:proofErr w:type="gramStart"/>
      <w:r>
        <w:t>приеме</w:t>
      </w:r>
      <w:proofErr w:type="gramEnd"/>
      <w:r>
        <w:t xml:space="preserve"> документов, указанных в </w:t>
      </w:r>
      <w:hyperlink w:anchor="P121">
        <w:r>
          <w:rPr>
            <w:color w:val="0000FF"/>
          </w:rPr>
          <w:t>пункте 2.6.1</w:t>
        </w:r>
      </w:hyperlink>
      <w:r>
        <w:t xml:space="preserve"> настоящего Административного регламента, не препятствует повторному обращению заявителя в администрацию за предоставлением муниципальной услуги.</w:t>
      </w:r>
    </w:p>
    <w:p w:rsidR="00806CE3" w:rsidRDefault="00806CE3" w:rsidP="00806CE3">
      <w:pPr>
        <w:pStyle w:val="ConsPlusNormal"/>
        <w:ind w:firstLine="540"/>
        <w:jc w:val="both"/>
      </w:pPr>
      <w:bookmarkStart w:id="30" w:name="P167"/>
      <w:bookmarkEnd w:id="30"/>
      <w:r>
        <w:t xml:space="preserve">2.7.5. Уведомление об окончании строительства считается ненаправленным, а администрация в течение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по форме согласно </w:t>
      </w:r>
      <w:hyperlink w:anchor="P816">
        <w:r>
          <w:rPr>
            <w:color w:val="0000FF"/>
          </w:rPr>
          <w:t>приложению N 3</w:t>
        </w:r>
      </w:hyperlink>
      <w:r>
        <w:t xml:space="preserve"> к настоящему Административному регламенту с указанием причин возврата в следующих случаях:</w:t>
      </w:r>
    </w:p>
    <w:p w:rsidR="00806CE3" w:rsidRDefault="00806CE3" w:rsidP="00806CE3">
      <w:pPr>
        <w:pStyle w:val="ConsPlusNormal"/>
        <w:ind w:firstLine="540"/>
        <w:jc w:val="both"/>
      </w:pPr>
      <w:bookmarkStart w:id="31" w:name="P168"/>
      <w:bookmarkEnd w:id="31"/>
      <w:proofErr w:type="gramStart"/>
      <w:r>
        <w:t xml:space="preserve">а) в уведомлении об окончании строительства отсутствуют сведения, предусмотренные </w:t>
      </w:r>
      <w:hyperlink r:id="rId29">
        <w:r>
          <w:rPr>
            <w:color w:val="0000FF"/>
          </w:rPr>
          <w:t>абзацем первым части 16 статьи 55</w:t>
        </w:r>
      </w:hyperlink>
      <w:r>
        <w:t xml:space="preserve"> Градостроительного кодекса Российской Федерации;</w:t>
      </w:r>
      <w:proofErr w:type="gramEnd"/>
    </w:p>
    <w:p w:rsidR="00806CE3" w:rsidRDefault="00806CE3" w:rsidP="00806CE3">
      <w:pPr>
        <w:pStyle w:val="ConsPlusNormal"/>
        <w:ind w:firstLine="540"/>
        <w:jc w:val="both"/>
      </w:pPr>
      <w:bookmarkStart w:id="32" w:name="P169"/>
      <w:bookmarkEnd w:id="32"/>
      <w:r>
        <w:lastRenderedPageBreak/>
        <w:t xml:space="preserve">б) отсутствуют документы, прилагаемые к уведомлению об окончании строительства, предусмотренные </w:t>
      </w:r>
      <w:hyperlink w:anchor="P124">
        <w:r>
          <w:rPr>
            <w:color w:val="0000FF"/>
          </w:rPr>
          <w:t>абзацами "б"</w:t>
        </w:r>
      </w:hyperlink>
      <w:r>
        <w:t xml:space="preserve"> - </w:t>
      </w:r>
      <w:hyperlink w:anchor="P128">
        <w:r>
          <w:rPr>
            <w:color w:val="0000FF"/>
          </w:rPr>
          <w:t>"е" подпункта 2.6.1.1 пункта 2.6.1</w:t>
        </w:r>
      </w:hyperlink>
      <w:r>
        <w:t xml:space="preserve"> настоящего Административного регламента;</w:t>
      </w:r>
    </w:p>
    <w:p w:rsidR="00806CE3" w:rsidRDefault="00806CE3" w:rsidP="00806CE3">
      <w:pPr>
        <w:pStyle w:val="ConsPlusNormal"/>
        <w:ind w:firstLine="540"/>
        <w:jc w:val="both"/>
      </w:pPr>
      <w:bookmarkStart w:id="33" w:name="P170"/>
      <w:bookmarkEnd w:id="33"/>
      <w:proofErr w:type="gramStart"/>
      <w:r>
        <w:t>в) уведомление об окончании строительства поступило после истечения 10 лет со дня поступления уведомления о планируемых строительстве или реконструкции объекта индивидуального жилищного строительства или садового дома, в соответствии с которым осуществлялись строительство или реконструкция объекта индивидуального жилищного строительства или садового дома;</w:t>
      </w:r>
      <w:proofErr w:type="gramEnd"/>
    </w:p>
    <w:p w:rsidR="00806CE3" w:rsidRDefault="00806CE3" w:rsidP="00806CE3">
      <w:pPr>
        <w:pStyle w:val="ConsPlusNormal"/>
        <w:ind w:firstLine="540"/>
        <w:jc w:val="both"/>
      </w:pPr>
      <w:bookmarkStart w:id="34" w:name="P171"/>
      <w:bookmarkEnd w:id="34"/>
      <w:r>
        <w:t xml:space="preserve">г) уведомление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30">
        <w:r>
          <w:rPr>
            <w:color w:val="0000FF"/>
          </w:rPr>
          <w:t>частью 6 статьи 51.1</w:t>
        </w:r>
      </w:hyperlink>
      <w:r>
        <w:t xml:space="preserve"> Градостроительного кодекса Российской Федерации).</w:t>
      </w:r>
    </w:p>
    <w:p w:rsidR="00806CE3" w:rsidRDefault="00806CE3" w:rsidP="00806CE3">
      <w:pPr>
        <w:pStyle w:val="ConsPlusNormal"/>
        <w:ind w:firstLine="540"/>
        <w:jc w:val="both"/>
      </w:pPr>
      <w:r>
        <w:t>В этом случае уведомление об окончании строительства считается ненаправленным.</w:t>
      </w:r>
    </w:p>
    <w:p w:rsidR="00806CE3" w:rsidRDefault="00806CE3" w:rsidP="00806CE3">
      <w:pPr>
        <w:pStyle w:val="ConsPlusNormal"/>
        <w:ind w:firstLine="540"/>
        <w:jc w:val="both"/>
      </w:pPr>
    </w:p>
    <w:p w:rsidR="00806CE3" w:rsidRDefault="00806CE3" w:rsidP="00806CE3">
      <w:pPr>
        <w:pStyle w:val="ConsPlusTitle"/>
        <w:jc w:val="center"/>
        <w:outlineLvl w:val="2"/>
      </w:pPr>
      <w:r>
        <w:t>2.8. Исчерпывающий перечень оснований для приостановления</w:t>
      </w:r>
    </w:p>
    <w:p w:rsidR="00806CE3" w:rsidRDefault="00806CE3" w:rsidP="00806CE3">
      <w:pPr>
        <w:pStyle w:val="ConsPlusTitle"/>
        <w:jc w:val="center"/>
      </w:pPr>
      <w:r>
        <w:t xml:space="preserve">или отказа в </w:t>
      </w:r>
      <w:proofErr w:type="gramStart"/>
      <w:r>
        <w:t>предоставлении</w:t>
      </w:r>
      <w:proofErr w:type="gramEnd"/>
      <w:r>
        <w:t xml:space="preserve">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2.8.1. Основания для приостановления предоставления муниципальной услуги отсутствуют.</w:t>
      </w:r>
    </w:p>
    <w:p w:rsidR="00806CE3" w:rsidRDefault="00806CE3" w:rsidP="00806CE3">
      <w:pPr>
        <w:pStyle w:val="ConsPlusNormal"/>
        <w:ind w:firstLine="540"/>
        <w:jc w:val="both"/>
      </w:pPr>
      <w:r>
        <w:t xml:space="preserve">Исчерпывающие перечни оснований для направления заявителю решения об отказе в предоставлении муниципальной услуги в форме уведомления о несоответствии, оснований для отказа в выдаче дубликата, оснований для отказа в исправлении ошибок в уведомлении о соответствии указаны в </w:t>
      </w:r>
      <w:hyperlink w:anchor="P179">
        <w:r>
          <w:rPr>
            <w:color w:val="0000FF"/>
          </w:rPr>
          <w:t>пунктах 2.8.2</w:t>
        </w:r>
      </w:hyperlink>
      <w:r>
        <w:t xml:space="preserve"> - </w:t>
      </w:r>
      <w:hyperlink w:anchor="P185">
        <w:r>
          <w:rPr>
            <w:color w:val="0000FF"/>
          </w:rPr>
          <w:t>2.8.4</w:t>
        </w:r>
      </w:hyperlink>
      <w:r>
        <w:t xml:space="preserve"> настоящего Административного регламента.</w:t>
      </w:r>
    </w:p>
    <w:p w:rsidR="00806CE3" w:rsidRDefault="00806CE3" w:rsidP="00806CE3">
      <w:pPr>
        <w:pStyle w:val="ConsPlusNormal"/>
        <w:ind w:firstLine="540"/>
        <w:jc w:val="both"/>
      </w:pPr>
      <w:bookmarkStart w:id="35" w:name="P179"/>
      <w:bookmarkEnd w:id="35"/>
      <w:r>
        <w:t>2.8.2. В случае представления уведомления об окончании строительства основаниями для отказа в предоставлении муниципальной услуги в форме уведомления о несоответствии являются:</w:t>
      </w:r>
    </w:p>
    <w:p w:rsidR="00806CE3" w:rsidRDefault="00806CE3" w:rsidP="00806CE3">
      <w:pPr>
        <w:pStyle w:val="ConsPlusNormal"/>
        <w:ind w:firstLine="540"/>
        <w:jc w:val="both"/>
      </w:pPr>
      <w:proofErr w:type="gramStart"/>
      <w:r>
        <w:t xml:space="preserve">а) параметры построенного или реконструированного объекта индивидуального жилищного строительства или садового дома не соответствуют указанным в </w:t>
      </w:r>
      <w:hyperlink r:id="rId31">
        <w:r>
          <w:rPr>
            <w:color w:val="0000FF"/>
          </w:rPr>
          <w:t>пункте 1 части 19 статьи 55</w:t>
        </w:r>
      </w:hyperlink>
      <w:r>
        <w:t xml:space="preserve">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32">
        <w:r>
          <w:rPr>
            <w:color w:val="0000FF"/>
          </w:rPr>
          <w:t>кодексом</w:t>
        </w:r>
      </w:hyperlink>
      <w:r>
        <w:t xml:space="preserve"> Российской Федерации, другими федеральными законами;</w:t>
      </w:r>
      <w:proofErr w:type="gramEnd"/>
    </w:p>
    <w:p w:rsidR="00806CE3" w:rsidRDefault="00806CE3" w:rsidP="00806CE3">
      <w:pPr>
        <w:pStyle w:val="ConsPlusNormal"/>
        <w:ind w:firstLine="540"/>
        <w:jc w:val="both"/>
      </w:pPr>
      <w:proofErr w:type="gramStart"/>
      <w:r>
        <w:t>б)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roofErr w:type="gramEnd"/>
    </w:p>
    <w:p w:rsidR="00806CE3" w:rsidRDefault="00806CE3" w:rsidP="00806CE3">
      <w:pPr>
        <w:pStyle w:val="ConsPlusNormal"/>
        <w:ind w:firstLine="540"/>
        <w:jc w:val="both"/>
      </w:pPr>
      <w:proofErr w:type="gramStart"/>
      <w:r>
        <w:t xml:space="preserve">в) размещение объекта индивидуального жилищного строительства или садового дома не допускается в соответствии с ограничениями, </w:t>
      </w:r>
      <w:r>
        <w:lastRenderedPageBreak/>
        <w:t>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t xml:space="preserve">, и такой объект </w:t>
      </w:r>
      <w:proofErr w:type="gramStart"/>
      <w:r>
        <w:t>капитального</w:t>
      </w:r>
      <w:proofErr w:type="gramEnd"/>
      <w:r>
        <w:t xml:space="preserve"> строительства не введен в эксплуатацию.</w:t>
      </w:r>
    </w:p>
    <w:p w:rsidR="00806CE3" w:rsidRDefault="00806CE3" w:rsidP="00806CE3">
      <w:pPr>
        <w:pStyle w:val="ConsPlusNormal"/>
        <w:ind w:firstLine="540"/>
        <w:jc w:val="both"/>
      </w:pPr>
      <w:bookmarkStart w:id="36" w:name="P183"/>
      <w:bookmarkEnd w:id="36"/>
      <w:r>
        <w:t>2.8.3. В случае представления заявления о выдаче дубликата основанием для отказа в выдаче дубликата является:</w:t>
      </w:r>
    </w:p>
    <w:p w:rsidR="00806CE3" w:rsidRDefault="00806CE3" w:rsidP="00806CE3">
      <w:pPr>
        <w:pStyle w:val="ConsPlusNormal"/>
        <w:ind w:firstLine="540"/>
        <w:jc w:val="both"/>
      </w:pPr>
      <w:r>
        <w:t xml:space="preserve">- несоответствие заявителя кругу лиц, указанных в </w:t>
      </w:r>
      <w:hyperlink w:anchor="P57">
        <w:r>
          <w:rPr>
            <w:color w:val="0000FF"/>
          </w:rPr>
          <w:t>пункте 1.2.1</w:t>
        </w:r>
      </w:hyperlink>
      <w:r>
        <w:t xml:space="preserve"> настоящего Административного регламента.</w:t>
      </w:r>
    </w:p>
    <w:p w:rsidR="00806CE3" w:rsidRDefault="00806CE3" w:rsidP="00806CE3">
      <w:pPr>
        <w:pStyle w:val="ConsPlusNormal"/>
        <w:ind w:firstLine="540"/>
        <w:jc w:val="both"/>
      </w:pPr>
      <w:bookmarkStart w:id="37" w:name="P185"/>
      <w:bookmarkEnd w:id="37"/>
      <w:r>
        <w:t>2.8.4. В случае представления заявления об исправлении ошибок основаниями для отказа в исправлении допущенных опечаток и ошибок в уведомлении о соответствии являются:</w:t>
      </w:r>
    </w:p>
    <w:p w:rsidR="00806CE3" w:rsidRDefault="00806CE3" w:rsidP="00806CE3">
      <w:pPr>
        <w:pStyle w:val="ConsPlusNormal"/>
        <w:ind w:firstLine="540"/>
        <w:jc w:val="both"/>
      </w:pPr>
      <w:bookmarkStart w:id="38" w:name="P186"/>
      <w:bookmarkEnd w:id="38"/>
      <w:r>
        <w:t xml:space="preserve">а) несоответствие заявителя кругу лиц, указанных в </w:t>
      </w:r>
      <w:hyperlink w:anchor="P57">
        <w:r>
          <w:rPr>
            <w:color w:val="0000FF"/>
          </w:rPr>
          <w:t>пункте 1.2.1</w:t>
        </w:r>
      </w:hyperlink>
      <w:r>
        <w:t xml:space="preserve"> настоящего Административного регламента;</w:t>
      </w:r>
    </w:p>
    <w:p w:rsidR="00806CE3" w:rsidRDefault="00806CE3" w:rsidP="00806CE3">
      <w:pPr>
        <w:pStyle w:val="ConsPlusNormal"/>
        <w:ind w:firstLine="540"/>
        <w:jc w:val="both"/>
      </w:pPr>
      <w:bookmarkStart w:id="39" w:name="P187"/>
      <w:bookmarkEnd w:id="39"/>
      <w:r>
        <w:t xml:space="preserve">б) отсутствие опечаток и ошибок в </w:t>
      </w:r>
      <w:proofErr w:type="gramStart"/>
      <w:r>
        <w:t>уведомлении</w:t>
      </w:r>
      <w:proofErr w:type="gramEnd"/>
      <w:r>
        <w:t xml:space="preserve"> о соответствии.</w:t>
      </w:r>
    </w:p>
    <w:p w:rsidR="00806CE3" w:rsidRDefault="00806CE3" w:rsidP="00806CE3">
      <w:pPr>
        <w:pStyle w:val="ConsPlusNormal"/>
        <w:ind w:firstLine="540"/>
        <w:jc w:val="both"/>
      </w:pPr>
    </w:p>
    <w:p w:rsidR="00806CE3" w:rsidRDefault="00806CE3" w:rsidP="00806CE3">
      <w:pPr>
        <w:pStyle w:val="ConsPlusTitle"/>
        <w:jc w:val="center"/>
        <w:outlineLvl w:val="2"/>
      </w:pPr>
      <w:r>
        <w:t>2.9. Размер платы, взимаемой с заявителя при предоставлении</w:t>
      </w:r>
    </w:p>
    <w:p w:rsidR="00806CE3" w:rsidRDefault="00806CE3" w:rsidP="00806CE3">
      <w:pPr>
        <w:pStyle w:val="ConsPlusTitle"/>
        <w:jc w:val="center"/>
      </w:pPr>
      <w:r>
        <w:t>муниципальной услуги, и способы ее взимания</w:t>
      </w:r>
    </w:p>
    <w:p w:rsidR="00806CE3" w:rsidRDefault="00806CE3" w:rsidP="00806CE3">
      <w:pPr>
        <w:pStyle w:val="ConsPlusNormal"/>
        <w:ind w:firstLine="540"/>
        <w:jc w:val="both"/>
      </w:pPr>
    </w:p>
    <w:p w:rsidR="00806CE3" w:rsidRDefault="00806CE3" w:rsidP="00806CE3">
      <w:pPr>
        <w:pStyle w:val="ConsPlusNormal"/>
        <w:ind w:firstLine="540"/>
        <w:jc w:val="both"/>
      </w:pPr>
      <w:r>
        <w:t>Предоставление муниципальной услуги осуществляется без взимания платы.</w:t>
      </w:r>
    </w:p>
    <w:p w:rsidR="00806CE3" w:rsidRDefault="00806CE3" w:rsidP="00806CE3">
      <w:pPr>
        <w:pStyle w:val="ConsPlusNormal"/>
        <w:ind w:firstLine="540"/>
        <w:jc w:val="both"/>
      </w:pPr>
    </w:p>
    <w:p w:rsidR="00806CE3" w:rsidRDefault="00806CE3" w:rsidP="00806CE3">
      <w:pPr>
        <w:pStyle w:val="ConsPlusTitle"/>
        <w:jc w:val="center"/>
        <w:outlineLvl w:val="2"/>
      </w:pPr>
      <w:r>
        <w:t>2.10. Максимальный срок ожидания в очереди при подаче</w:t>
      </w:r>
    </w:p>
    <w:p w:rsidR="00806CE3" w:rsidRDefault="00806CE3" w:rsidP="00806CE3">
      <w:pPr>
        <w:pStyle w:val="ConsPlusTitle"/>
        <w:jc w:val="center"/>
      </w:pPr>
      <w:r>
        <w:t>запроса о предоставлении муниципальной услуги</w:t>
      </w:r>
    </w:p>
    <w:p w:rsidR="00806CE3" w:rsidRDefault="00806CE3" w:rsidP="00806CE3">
      <w:pPr>
        <w:pStyle w:val="ConsPlusTitle"/>
        <w:jc w:val="center"/>
      </w:pPr>
      <w:r>
        <w:t>и при получении результата предоставления</w:t>
      </w:r>
    </w:p>
    <w:p w:rsidR="00806CE3" w:rsidRDefault="00806CE3" w:rsidP="00806CE3">
      <w:pPr>
        <w:pStyle w:val="ConsPlusTitle"/>
        <w:jc w:val="center"/>
      </w:pPr>
      <w:r>
        <w:t>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пятнадцати минут.</w:t>
      </w:r>
    </w:p>
    <w:p w:rsidR="00806CE3" w:rsidRDefault="00806CE3" w:rsidP="00806CE3">
      <w:pPr>
        <w:pStyle w:val="ConsPlusNormal"/>
        <w:ind w:firstLine="540"/>
        <w:jc w:val="both"/>
      </w:pPr>
    </w:p>
    <w:p w:rsidR="00806CE3" w:rsidRDefault="00806CE3" w:rsidP="00806CE3">
      <w:pPr>
        <w:pStyle w:val="ConsPlusTitle"/>
        <w:jc w:val="center"/>
        <w:outlineLvl w:val="2"/>
      </w:pPr>
      <w:bookmarkStart w:id="40" w:name="P201"/>
      <w:bookmarkEnd w:id="40"/>
      <w:r>
        <w:t>2.11. Срок регистрации запроса заявителя</w:t>
      </w:r>
    </w:p>
    <w:p w:rsidR="00806CE3" w:rsidRDefault="00806CE3" w:rsidP="00806CE3">
      <w:pPr>
        <w:pStyle w:val="ConsPlusTitle"/>
        <w:jc w:val="center"/>
      </w:pPr>
      <w:r>
        <w:t>о предоставлении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Регистрация уведомления об окончании строительства, заявления об исправлении ошибок или заявления о выдаче дубликата, представленного заявителем указанными в </w:t>
      </w:r>
      <w:hyperlink w:anchor="P146">
        <w:r>
          <w:rPr>
            <w:color w:val="0000FF"/>
          </w:rPr>
          <w:t>пункте 2.6.5</w:t>
        </w:r>
      </w:hyperlink>
      <w:r>
        <w:t xml:space="preserve"> настоящего Административного регламента способами в управление, осуществляется не позднее одного рабочего дня, следующего за днем его поступления.</w:t>
      </w:r>
    </w:p>
    <w:p w:rsidR="00806CE3" w:rsidRDefault="00806CE3" w:rsidP="00806CE3">
      <w:pPr>
        <w:pStyle w:val="ConsPlusNormal"/>
        <w:ind w:firstLine="540"/>
        <w:jc w:val="both"/>
      </w:pPr>
      <w:proofErr w:type="gramStart"/>
      <w:r>
        <w:t xml:space="preserve">В случае представления уведомления об окончании строительства, заявления о выдаче дубликата или заявления об исправлении ошибок посредством Единого портала и (или) регионального портала или ГИС ОГД </w:t>
      </w:r>
      <w:r>
        <w:lastRenderedPageBreak/>
        <w:t>вне рабочего времени управления либо в выходной, нерабочий праздничный день днем поступления уведомления об окончании строительства, заявления об исправлении ошибок или заявления о выдаче дубликата считается первый рабочий день, следующий за днем представления заявителем</w:t>
      </w:r>
      <w:proofErr w:type="gramEnd"/>
      <w:r>
        <w:t xml:space="preserve"> указанного уведомления (заявления).</w:t>
      </w:r>
    </w:p>
    <w:p w:rsidR="00806CE3" w:rsidRDefault="00806CE3" w:rsidP="00806CE3">
      <w:pPr>
        <w:pStyle w:val="ConsPlusNormal"/>
        <w:ind w:firstLine="540"/>
        <w:jc w:val="both"/>
      </w:pPr>
      <w:r>
        <w:t>Уведомление об окончании строительства, заявление об исправлении ошибок или заявление о выдаче дубликата считается поступившим в управление со дня его регистрации.</w:t>
      </w:r>
    </w:p>
    <w:p w:rsidR="00806CE3" w:rsidRDefault="00806CE3" w:rsidP="00806CE3">
      <w:pPr>
        <w:pStyle w:val="ConsPlusNormal"/>
        <w:ind w:firstLine="540"/>
        <w:jc w:val="both"/>
      </w:pPr>
    </w:p>
    <w:p w:rsidR="00806CE3" w:rsidRDefault="00806CE3" w:rsidP="00806CE3">
      <w:pPr>
        <w:pStyle w:val="ConsPlusTitle"/>
        <w:jc w:val="center"/>
        <w:outlineLvl w:val="2"/>
      </w:pPr>
      <w:r>
        <w:t>2.12. Требования к помещениям,</w:t>
      </w:r>
    </w:p>
    <w:p w:rsidR="00806CE3" w:rsidRDefault="00806CE3" w:rsidP="00806CE3">
      <w:pPr>
        <w:pStyle w:val="ConsPlusTitle"/>
        <w:jc w:val="center"/>
      </w:pPr>
      <w:r>
        <w:t xml:space="preserve">в </w:t>
      </w:r>
      <w:proofErr w:type="gramStart"/>
      <w:r>
        <w:t>которых</w:t>
      </w:r>
      <w:proofErr w:type="gramEnd"/>
      <w:r>
        <w:t xml:space="preserve"> предоставляется муниципальная услуга</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806CE3" w:rsidRDefault="00806CE3" w:rsidP="00806CE3">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806CE3" w:rsidRDefault="00806CE3" w:rsidP="00806CE3">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806CE3" w:rsidRDefault="00806CE3" w:rsidP="00806CE3">
      <w:pPr>
        <w:pStyle w:val="ConsPlusNormal"/>
        <w:ind w:firstLine="540"/>
        <w:jc w:val="both"/>
      </w:pPr>
      <w: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806CE3" w:rsidRDefault="00806CE3" w:rsidP="00806CE3">
      <w:pPr>
        <w:pStyle w:val="ConsPlusNormal"/>
        <w:ind w:firstLine="540"/>
        <w:jc w:val="both"/>
      </w:pPr>
      <w:r>
        <w:t>Доступ заявителей к парковочным местам является бесплатным.</w:t>
      </w:r>
    </w:p>
    <w:p w:rsidR="00806CE3" w:rsidRDefault="00806CE3" w:rsidP="00806CE3">
      <w:pPr>
        <w:pStyle w:val="ConsPlusNormal"/>
        <w:ind w:firstLine="540"/>
        <w:jc w:val="both"/>
      </w:pPr>
      <w:r>
        <w:t>2.12.3.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управления.</w:t>
      </w:r>
    </w:p>
    <w:p w:rsidR="00806CE3" w:rsidRDefault="00806CE3" w:rsidP="00806CE3">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806CE3" w:rsidRDefault="00806CE3" w:rsidP="00806CE3">
      <w:pPr>
        <w:pStyle w:val="ConsPlusNormal"/>
        <w:ind w:firstLine="540"/>
        <w:jc w:val="both"/>
      </w:pPr>
      <w:r>
        <w:t>2.12.5. Места информирования, предназначенные для ознакомления заявителей с информационными материалами, оборудуются:</w:t>
      </w:r>
    </w:p>
    <w:p w:rsidR="00806CE3" w:rsidRDefault="00806CE3" w:rsidP="00806CE3">
      <w:pPr>
        <w:pStyle w:val="ConsPlusNormal"/>
        <w:ind w:firstLine="540"/>
        <w:jc w:val="both"/>
      </w:pPr>
      <w:r>
        <w:t>- информационными стендами, на которых размещается визуальная и текстовая информация;</w:t>
      </w:r>
    </w:p>
    <w:p w:rsidR="00806CE3" w:rsidRDefault="00806CE3" w:rsidP="00806CE3">
      <w:pPr>
        <w:pStyle w:val="ConsPlusNormal"/>
        <w:ind w:firstLine="540"/>
        <w:jc w:val="both"/>
      </w:pPr>
      <w:r>
        <w:t>- стульями и столами для оформления документов.</w:t>
      </w:r>
    </w:p>
    <w:p w:rsidR="00806CE3" w:rsidRDefault="00806CE3" w:rsidP="00806CE3">
      <w:pPr>
        <w:pStyle w:val="ConsPlusNormal"/>
        <w:ind w:firstLine="540"/>
        <w:jc w:val="both"/>
      </w:pPr>
      <w:r>
        <w:t>К информационным стендам должна быть обеспечена возможность свободного доступа граждан.</w:t>
      </w:r>
    </w:p>
    <w:p w:rsidR="00806CE3" w:rsidRDefault="00806CE3" w:rsidP="00806CE3">
      <w:pPr>
        <w:pStyle w:val="ConsPlusNormal"/>
        <w:ind w:firstLine="540"/>
        <w:jc w:val="both"/>
      </w:pPr>
      <w:r>
        <w:t>На информационных стендах, а также на официальном сайте администрации в сети Интернет размещается следующая обязательная информация:</w:t>
      </w:r>
    </w:p>
    <w:p w:rsidR="00806CE3" w:rsidRDefault="00806CE3" w:rsidP="00806CE3">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806CE3" w:rsidRDefault="00806CE3" w:rsidP="00806CE3">
      <w:pPr>
        <w:pStyle w:val="ConsPlusNormal"/>
        <w:ind w:firstLine="540"/>
        <w:jc w:val="both"/>
      </w:pPr>
      <w:r>
        <w:t>- режим работы органов, предоставляющих муниципальную услугу;</w:t>
      </w:r>
    </w:p>
    <w:p w:rsidR="00806CE3" w:rsidRDefault="00806CE3" w:rsidP="00806CE3">
      <w:pPr>
        <w:pStyle w:val="ConsPlusNormal"/>
        <w:ind w:firstLine="540"/>
        <w:jc w:val="both"/>
      </w:pPr>
      <w:r>
        <w:t xml:space="preserve">- графики личного приема граждан уполномоченными должностными </w:t>
      </w:r>
      <w:r>
        <w:lastRenderedPageBreak/>
        <w:t>лицами;</w:t>
      </w:r>
    </w:p>
    <w:p w:rsidR="00806CE3" w:rsidRDefault="00806CE3" w:rsidP="00806CE3">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806CE3" w:rsidRDefault="00806CE3" w:rsidP="00806CE3">
      <w:pPr>
        <w:pStyle w:val="ConsPlusNormal"/>
        <w:ind w:firstLine="540"/>
        <w:jc w:val="both"/>
      </w:pPr>
      <w:r>
        <w:t>- текст настоящего Административного регламента (полная версия - на официальном сайте администрации в сети Интернет и извлечения - на информационных стендах);</w:t>
      </w:r>
    </w:p>
    <w:p w:rsidR="00806CE3" w:rsidRDefault="00806CE3" w:rsidP="00806CE3">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806CE3" w:rsidRDefault="00806CE3" w:rsidP="00806CE3">
      <w:pPr>
        <w:pStyle w:val="ConsPlusNormal"/>
        <w:ind w:firstLine="540"/>
        <w:jc w:val="both"/>
      </w:pPr>
      <w:r>
        <w:t>- образцы оформления документов.</w:t>
      </w:r>
    </w:p>
    <w:p w:rsidR="00806CE3" w:rsidRDefault="00806CE3" w:rsidP="00806CE3">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806CE3" w:rsidRDefault="00806CE3" w:rsidP="00806CE3">
      <w:pPr>
        <w:pStyle w:val="ConsPlusNormal"/>
        <w:ind w:firstLine="540"/>
        <w:jc w:val="both"/>
      </w:pPr>
      <w:r>
        <w:t>2.12.7. Требования к обеспечению условий доступности муниципальных услуг для инвалидов.</w:t>
      </w:r>
    </w:p>
    <w:p w:rsidR="00806CE3" w:rsidRDefault="00806CE3" w:rsidP="00806CE3">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33">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806CE3" w:rsidRDefault="00806CE3" w:rsidP="00806CE3">
      <w:pPr>
        <w:pStyle w:val="ConsPlusNormal"/>
        <w:ind w:firstLine="540"/>
        <w:jc w:val="both"/>
      </w:pPr>
      <w:r>
        <w:t>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806CE3" w:rsidRDefault="00806CE3" w:rsidP="00806CE3">
      <w:pPr>
        <w:pStyle w:val="ConsPlusNormal"/>
        <w:ind w:firstLine="540"/>
        <w:jc w:val="both"/>
      </w:pPr>
    </w:p>
    <w:p w:rsidR="00806CE3" w:rsidRDefault="00806CE3" w:rsidP="00806CE3">
      <w:pPr>
        <w:pStyle w:val="ConsPlusTitle"/>
        <w:jc w:val="center"/>
        <w:outlineLvl w:val="2"/>
      </w:pPr>
      <w:r>
        <w:t>2.13. Показатели доступности и качества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2.13.1. Основными показателями доступности предоставления муниципальной услуги являются:</w:t>
      </w:r>
    </w:p>
    <w:p w:rsidR="00806CE3" w:rsidRDefault="00806CE3" w:rsidP="00806CE3">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806CE3" w:rsidRDefault="00806CE3" w:rsidP="00806CE3">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и (или) регионального портала или ГИС ОГД;</w:t>
      </w:r>
    </w:p>
    <w:p w:rsidR="00806CE3" w:rsidRDefault="00806CE3" w:rsidP="00806CE3">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06CE3" w:rsidRDefault="00806CE3" w:rsidP="00806CE3">
      <w:pPr>
        <w:pStyle w:val="ConsPlusNormal"/>
        <w:ind w:firstLine="540"/>
        <w:jc w:val="both"/>
      </w:pPr>
      <w:r>
        <w:lastRenderedPageBreak/>
        <w:t>- доступность электронных форм документов, необходимых для предоставления муниципальной услуги;</w:t>
      </w:r>
    </w:p>
    <w:p w:rsidR="00806CE3" w:rsidRDefault="00806CE3" w:rsidP="00806CE3">
      <w:pPr>
        <w:pStyle w:val="ConsPlusNormal"/>
        <w:ind w:firstLine="540"/>
        <w:jc w:val="both"/>
      </w:pPr>
      <w:r>
        <w:t>- возможность подачи уведомления или заявлений и прилагаемых к ним документов в электронной форме.</w:t>
      </w:r>
    </w:p>
    <w:p w:rsidR="00806CE3" w:rsidRDefault="00806CE3" w:rsidP="00806CE3">
      <w:pPr>
        <w:pStyle w:val="ConsPlusNormal"/>
        <w:ind w:firstLine="540"/>
        <w:jc w:val="both"/>
      </w:pPr>
      <w:r>
        <w:t>2.13.2. Основными показателями качества предоставления муниципальной услуги являются:</w:t>
      </w:r>
    </w:p>
    <w:p w:rsidR="00806CE3" w:rsidRDefault="00806CE3" w:rsidP="00806CE3">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806CE3" w:rsidRDefault="00806CE3" w:rsidP="00806CE3">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806CE3" w:rsidRDefault="00806CE3" w:rsidP="00806CE3">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806CE3" w:rsidRDefault="00806CE3" w:rsidP="00806CE3">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806CE3" w:rsidRDefault="00806CE3" w:rsidP="00806CE3">
      <w:pPr>
        <w:pStyle w:val="ConsPlusNormal"/>
        <w:ind w:firstLine="540"/>
        <w:jc w:val="both"/>
      </w:pPr>
      <w:r>
        <w:t xml:space="preserve">- 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806CE3" w:rsidRDefault="00806CE3" w:rsidP="00806CE3">
      <w:pPr>
        <w:pStyle w:val="ConsPlusNormal"/>
        <w:ind w:firstLine="540"/>
        <w:jc w:val="both"/>
      </w:pPr>
    </w:p>
    <w:p w:rsidR="00806CE3" w:rsidRDefault="00806CE3" w:rsidP="00806CE3">
      <w:pPr>
        <w:pStyle w:val="ConsPlusTitle"/>
        <w:jc w:val="center"/>
        <w:outlineLvl w:val="2"/>
      </w:pPr>
      <w:r>
        <w:t>2.14. Иные требования к предоставлению муниципальной услуги,</w:t>
      </w:r>
    </w:p>
    <w:p w:rsidR="00806CE3" w:rsidRDefault="00806CE3" w:rsidP="00806CE3">
      <w:pPr>
        <w:pStyle w:val="ConsPlusTitle"/>
        <w:jc w:val="center"/>
      </w:pPr>
      <w:r>
        <w:t>в том числе учитывающие особенности предоставления</w:t>
      </w:r>
    </w:p>
    <w:p w:rsidR="00806CE3" w:rsidRDefault="00806CE3" w:rsidP="00806CE3">
      <w:pPr>
        <w:pStyle w:val="ConsPlusTitle"/>
        <w:jc w:val="center"/>
      </w:pPr>
      <w:r>
        <w:t>муниципальных услуг в МФЦ и особенности предоставления</w:t>
      </w:r>
    </w:p>
    <w:p w:rsidR="00806CE3" w:rsidRDefault="00806CE3" w:rsidP="00806CE3">
      <w:pPr>
        <w:pStyle w:val="ConsPlusTitle"/>
        <w:jc w:val="center"/>
      </w:pPr>
      <w:r>
        <w:t>муниципальных услуг в электронной форме</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предоставление сведений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806CE3" w:rsidRDefault="00806CE3" w:rsidP="00806CE3">
      <w:pPr>
        <w:pStyle w:val="ConsPlusNormal"/>
        <w:ind w:firstLine="540"/>
        <w:jc w:val="both"/>
      </w:pPr>
      <w:r>
        <w:t xml:space="preserve">- проведение кадастровых работ в </w:t>
      </w:r>
      <w:proofErr w:type="gramStart"/>
      <w:r>
        <w:t>целях</w:t>
      </w:r>
      <w:proofErr w:type="gramEnd"/>
      <w:r>
        <w:t xml:space="preserve"> выдачи межевого плана, представление технического плана, акта обследования. </w:t>
      </w:r>
      <w:proofErr w:type="gramStart"/>
      <w:r>
        <w:t>Результатом услуги является подготовка, заверение подписью и печатью, выдача технического плана, в котором воспроизведены определенные сведения, внесенные в государственный кадастр недвижимости, и указаны сведения о здании, сооружении, помещении или об объекте незавершенного строительства, необходимые для постановки на учет такого объекта недвижимости, либо сведения о части или частях такого объекта недвижимости, либо новые необходимые для внесения в государственный кадастр недвижимости сведения</w:t>
      </w:r>
      <w:proofErr w:type="gramEnd"/>
      <w:r>
        <w:t xml:space="preserve"> о таком объекте недвижимости, которому присвоен кадастровый номер;</w:t>
      </w:r>
    </w:p>
    <w:p w:rsidR="00806CE3" w:rsidRDefault="00806CE3" w:rsidP="00806CE3">
      <w:pPr>
        <w:pStyle w:val="ConsPlusNormal"/>
        <w:ind w:firstLine="540"/>
        <w:jc w:val="both"/>
      </w:pPr>
      <w:r>
        <w:t xml:space="preserve">- подготовка и выдача документов (согласований) в сфере </w:t>
      </w:r>
      <w:r>
        <w:lastRenderedPageBreak/>
        <w:t xml:space="preserve">градостроительной деятельности. </w:t>
      </w:r>
      <w:proofErr w:type="gramStart"/>
      <w:r>
        <w:t>Результатом услуги является заключенное между правообладателями земельного участка соглашение об определении их долей в праве общей долевой собственности на построенный или реконструированный объект индивидуального жилищного строительства или садовый дом.</w:t>
      </w:r>
      <w:proofErr w:type="gramEnd"/>
    </w:p>
    <w:p w:rsidR="00806CE3" w:rsidRDefault="00806CE3" w:rsidP="00806CE3">
      <w:pPr>
        <w:pStyle w:val="ConsPlusNormal"/>
        <w:ind w:firstLine="540"/>
        <w:jc w:val="both"/>
      </w:pPr>
      <w:r>
        <w:t xml:space="preserve">2.14.2. </w:t>
      </w:r>
      <w:hyperlink r:id="rId34">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806CE3" w:rsidRDefault="00806CE3" w:rsidP="00806CE3">
      <w:pPr>
        <w:pStyle w:val="ConsPlusNormal"/>
        <w:ind w:firstLine="540"/>
        <w:jc w:val="both"/>
      </w:pPr>
      <w:r>
        <w:t>2.14.3. Прием заявителей (прием и выдача документов) осуществляется уполномоченными специалистами МФЦ.</w:t>
      </w:r>
    </w:p>
    <w:p w:rsidR="00806CE3" w:rsidRDefault="00806CE3" w:rsidP="00806CE3">
      <w:pPr>
        <w:pStyle w:val="ConsPlusNormal"/>
        <w:ind w:firstLine="540"/>
        <w:jc w:val="both"/>
      </w:pPr>
      <w:r>
        <w:t xml:space="preserve">2.14.4. Прием заявителей уполномоченными лицами осуществляется в </w:t>
      </w:r>
      <w:proofErr w:type="gramStart"/>
      <w:r>
        <w:t>соответствии</w:t>
      </w:r>
      <w:proofErr w:type="gramEnd"/>
      <w:r>
        <w:t xml:space="preserve"> с графиком (режимом) работы МФЦ.</w:t>
      </w:r>
    </w:p>
    <w:p w:rsidR="00806CE3" w:rsidRDefault="00806CE3" w:rsidP="00806CE3">
      <w:pPr>
        <w:pStyle w:val="ConsPlusNormal"/>
        <w:ind w:firstLine="540"/>
        <w:jc w:val="both"/>
      </w:pPr>
      <w:r>
        <w:t xml:space="preserve">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806CE3" w:rsidRDefault="00806CE3" w:rsidP="00806CE3">
      <w:pPr>
        <w:pStyle w:val="ConsPlusNormal"/>
        <w:ind w:firstLine="540"/>
        <w:jc w:val="both"/>
      </w:pPr>
      <w:r>
        <w:t>2.14.5. Заявителям обеспечивается возможность копирования форм уведомления об окончании строительства, заявления об исправлении ошибок, заявления о выдаче дубликата, размещенных на официальном сайте администрации в сети Интернет, на Едином портале и (или) региональном портале или в ГИС ОГД.</w:t>
      </w:r>
    </w:p>
    <w:p w:rsidR="00806CE3" w:rsidRDefault="00806CE3" w:rsidP="00806CE3">
      <w:pPr>
        <w:pStyle w:val="ConsPlusNormal"/>
        <w:ind w:firstLine="540"/>
        <w:jc w:val="both"/>
      </w:pPr>
      <w:r>
        <w:t>2.14.6. Требования к форматам уведомления, заявлений и иных документов, представляемых в виде электронных документов, необходимых для предоставления муниципальной услуги:</w:t>
      </w:r>
    </w:p>
    <w:p w:rsidR="00806CE3" w:rsidRDefault="00806CE3" w:rsidP="00806CE3">
      <w:pPr>
        <w:pStyle w:val="ConsPlusNormal"/>
        <w:ind w:firstLine="540"/>
        <w:jc w:val="both"/>
      </w:pPr>
      <w:r>
        <w:t xml:space="preserve">2.14.6.1. Электронные документы представляются в следующих </w:t>
      </w:r>
      <w:proofErr w:type="gramStart"/>
      <w:r>
        <w:t>форматах</w:t>
      </w:r>
      <w:proofErr w:type="gramEnd"/>
      <w:r>
        <w:t>:</w:t>
      </w:r>
    </w:p>
    <w:p w:rsidR="00806CE3" w:rsidRDefault="00806CE3" w:rsidP="00806CE3">
      <w:pPr>
        <w:pStyle w:val="ConsPlusNormal"/>
        <w:ind w:firstLine="540"/>
        <w:jc w:val="both"/>
      </w:pPr>
      <w:r>
        <w:t xml:space="preserve">а) </w:t>
      </w:r>
      <w:proofErr w:type="spellStart"/>
      <w:r>
        <w:t>xml</w:t>
      </w:r>
      <w:proofErr w:type="spellEnd"/>
      <w:r>
        <w:t xml:space="preserve"> - для документов, в </w:t>
      </w:r>
      <w:proofErr w:type="gramStart"/>
      <w:r>
        <w:t>отношении</w:t>
      </w:r>
      <w:proofErr w:type="gramEnd"/>
      <w:r>
        <w:t xml:space="preserve"> которых утверждены формы и требования по формированию электронных документов в виде файлов в формате </w:t>
      </w:r>
      <w:proofErr w:type="spellStart"/>
      <w:r>
        <w:t>xml</w:t>
      </w:r>
      <w:proofErr w:type="spellEnd"/>
      <w:r>
        <w:t>;</w:t>
      </w:r>
    </w:p>
    <w:p w:rsidR="00806CE3" w:rsidRDefault="00806CE3" w:rsidP="00806CE3">
      <w:pPr>
        <w:pStyle w:val="ConsPlusNormal"/>
        <w:ind w:firstLine="540"/>
        <w:jc w:val="both"/>
      </w:pPr>
      <w:r>
        <w:t xml:space="preserve">б)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 для документов с текстовым содержанием, не включающим формулы;</w:t>
      </w:r>
    </w:p>
    <w:p w:rsidR="00806CE3" w:rsidRDefault="00806CE3" w:rsidP="00806CE3">
      <w:pPr>
        <w:pStyle w:val="ConsPlusNormal"/>
        <w:ind w:firstLine="540"/>
        <w:jc w:val="both"/>
      </w:pPr>
      <w:r>
        <w:lastRenderedPageBreak/>
        <w:t xml:space="preserve">в)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 для документов с текстовым содержанием, в том числе включающим формулы и (или) графические изображения, а также документов с графическим содержанием;</w:t>
      </w:r>
    </w:p>
    <w:p w:rsidR="00806CE3" w:rsidRDefault="00806CE3" w:rsidP="00806CE3">
      <w:pPr>
        <w:pStyle w:val="ConsPlusNormal"/>
        <w:ind w:firstLine="540"/>
        <w:jc w:val="both"/>
      </w:pPr>
      <w:r>
        <w:t xml:space="preserve">г) </w:t>
      </w:r>
      <w:proofErr w:type="spellStart"/>
      <w:r>
        <w:t>zip</w:t>
      </w:r>
      <w:proofErr w:type="spellEnd"/>
      <w:r>
        <w:t xml:space="preserve">, </w:t>
      </w:r>
      <w:proofErr w:type="spellStart"/>
      <w:r>
        <w:t>rar</w:t>
      </w:r>
      <w:proofErr w:type="spellEnd"/>
      <w:r>
        <w:t xml:space="preserve"> - для сжатых документов в один файл;</w:t>
      </w:r>
    </w:p>
    <w:p w:rsidR="00806CE3" w:rsidRDefault="00806CE3" w:rsidP="00806CE3">
      <w:pPr>
        <w:pStyle w:val="ConsPlusNormal"/>
        <w:ind w:firstLine="540"/>
        <w:jc w:val="both"/>
      </w:pPr>
      <w:r>
        <w:t xml:space="preserve">д) </w:t>
      </w:r>
      <w:proofErr w:type="spellStart"/>
      <w:r>
        <w:t>sig</w:t>
      </w:r>
      <w:proofErr w:type="spellEnd"/>
      <w:r>
        <w:t xml:space="preserve"> - для открепленной усиленной квалифицированной электронной подписи.</w:t>
      </w:r>
    </w:p>
    <w:p w:rsidR="00806CE3" w:rsidRDefault="00806CE3" w:rsidP="00806CE3">
      <w:pPr>
        <w:pStyle w:val="ConsPlusNormal"/>
        <w:ind w:firstLine="540"/>
        <w:jc w:val="both"/>
      </w:pPr>
      <w:r>
        <w:t xml:space="preserve">2.14.6.2. </w:t>
      </w:r>
      <w:proofErr w:type="gramStart"/>
      <w:r>
        <w:t xml:space="preserve">Допускается формирование электронного документа путем сканирования непосредственно оригинала документа (использование копий не допускается), которое осуществляется в разрешении 300 - 500 </w:t>
      </w:r>
      <w:proofErr w:type="spellStart"/>
      <w:r>
        <w:t>dpi</w:t>
      </w:r>
      <w:proofErr w:type="spellEnd"/>
      <w:r>
        <w:t xml:space="preserve"> (масштаб 1:1) с сохранением ориентации оригинала документа и всех аутентичных признаков подлинности (графической подписи лица, печати, углового штампа бланка) с использованием следующих режимов:</w:t>
      </w:r>
      <w:proofErr w:type="gramEnd"/>
    </w:p>
    <w:p w:rsidR="00806CE3" w:rsidRDefault="00806CE3" w:rsidP="00806CE3">
      <w:pPr>
        <w:pStyle w:val="ConsPlusNormal"/>
        <w:ind w:firstLine="540"/>
        <w:jc w:val="both"/>
      </w:pPr>
      <w:r>
        <w:t>- "черно-белый" (при отсутствии в документе графических изображений и (или) цветного текста);</w:t>
      </w:r>
    </w:p>
    <w:p w:rsidR="00806CE3" w:rsidRDefault="00806CE3" w:rsidP="00806CE3">
      <w:pPr>
        <w:pStyle w:val="ConsPlusNormal"/>
        <w:ind w:firstLine="540"/>
        <w:jc w:val="both"/>
      </w:pPr>
      <w:r>
        <w:t>- "оттенки серого" (при наличии в документе графических изображений, отличных от цветного графического изображения);</w:t>
      </w:r>
    </w:p>
    <w:p w:rsidR="00806CE3" w:rsidRDefault="00806CE3" w:rsidP="00806CE3">
      <w:pPr>
        <w:pStyle w:val="ConsPlusNormal"/>
        <w:ind w:firstLine="540"/>
        <w:jc w:val="both"/>
      </w:pPr>
      <w:r>
        <w:t>- "цветной", или "режим полной цветопередачи" (при наличии в документе цветных графических изображений либо цветного текста).</w:t>
      </w:r>
    </w:p>
    <w:p w:rsidR="00806CE3" w:rsidRDefault="00806CE3" w:rsidP="00806CE3">
      <w:pPr>
        <w:pStyle w:val="ConsPlusNormal"/>
        <w:ind w:firstLine="5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806CE3" w:rsidRDefault="00806CE3" w:rsidP="00806CE3">
      <w:pPr>
        <w:pStyle w:val="ConsPlusNormal"/>
        <w:ind w:firstLine="540"/>
        <w:jc w:val="both"/>
      </w:pPr>
      <w:r>
        <w:t>2.14.6.3. Электронные документы:</w:t>
      </w:r>
    </w:p>
    <w:p w:rsidR="00806CE3" w:rsidRDefault="00806CE3" w:rsidP="00806CE3">
      <w:pPr>
        <w:pStyle w:val="ConsPlusNormal"/>
        <w:ind w:firstLine="540"/>
        <w:jc w:val="both"/>
      </w:pPr>
      <w:r>
        <w:t xml:space="preserve">- должны обеспечивать возможность идентифицировать документ и количество листов в </w:t>
      </w:r>
      <w:proofErr w:type="gramStart"/>
      <w:r>
        <w:t>документе</w:t>
      </w:r>
      <w:proofErr w:type="gramEnd"/>
      <w:r>
        <w:t>;</w:t>
      </w:r>
    </w:p>
    <w:p w:rsidR="00806CE3" w:rsidRDefault="00806CE3" w:rsidP="00806CE3">
      <w:pPr>
        <w:pStyle w:val="ConsPlusNormal"/>
        <w:ind w:firstLine="540"/>
        <w:jc w:val="both"/>
      </w:pPr>
      <w:r>
        <w:t>- должны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06CE3" w:rsidRDefault="00806CE3" w:rsidP="00806CE3">
      <w:pPr>
        <w:pStyle w:val="ConsPlusNormal"/>
        <w:ind w:firstLine="540"/>
        <w:jc w:val="both"/>
      </w:pPr>
      <w:r>
        <w:t>- должны содержать оглавление, соответствующее их смыслу и содержанию;</w:t>
      </w:r>
    </w:p>
    <w:p w:rsidR="00806CE3" w:rsidRDefault="00806CE3" w:rsidP="00806CE3">
      <w:pPr>
        <w:pStyle w:val="ConsPlusNormal"/>
        <w:ind w:firstLine="540"/>
        <w:jc w:val="both"/>
      </w:pPr>
      <w:r>
        <w:t xml:space="preserve">- должны содержать закладки, обеспечивающие переходы по оглавлению и (или) к содержащимся в </w:t>
      </w:r>
      <w:proofErr w:type="gramStart"/>
      <w:r>
        <w:t>тексте</w:t>
      </w:r>
      <w:proofErr w:type="gramEnd"/>
      <w:r>
        <w:t xml:space="preserve"> рисункам и таблицам (для документов, содержащих структурированные по частям, главам, разделам (подразделам) данные).</w:t>
      </w:r>
    </w:p>
    <w:p w:rsidR="00806CE3" w:rsidRDefault="00806CE3" w:rsidP="00806CE3">
      <w:pPr>
        <w:pStyle w:val="ConsPlusNormal"/>
        <w:ind w:firstLine="540"/>
        <w:jc w:val="both"/>
      </w:pPr>
      <w:r>
        <w:t xml:space="preserve">Документы, подлежащие представлению в </w:t>
      </w:r>
      <w:proofErr w:type="gramStart"/>
      <w:r>
        <w:t>форматах</w:t>
      </w:r>
      <w:proofErr w:type="gramEnd"/>
      <w:r>
        <w:t xml:space="preserve"> </w:t>
      </w:r>
      <w:proofErr w:type="spellStart"/>
      <w:r>
        <w:t>xls</w:t>
      </w:r>
      <w:proofErr w:type="spellEnd"/>
      <w:r>
        <w:t xml:space="preserve">, </w:t>
      </w:r>
      <w:proofErr w:type="spellStart"/>
      <w:r>
        <w:t>xlsx</w:t>
      </w:r>
      <w:proofErr w:type="spellEnd"/>
      <w:r>
        <w:t xml:space="preserve"> или </w:t>
      </w:r>
      <w:proofErr w:type="spellStart"/>
      <w:r>
        <w:t>ods</w:t>
      </w:r>
      <w:proofErr w:type="spellEnd"/>
      <w:r>
        <w:t>, формируются в виде отдельного электронного документа.</w:t>
      </w:r>
    </w:p>
    <w:p w:rsidR="00806CE3" w:rsidRDefault="00806CE3" w:rsidP="00806CE3">
      <w:pPr>
        <w:pStyle w:val="ConsPlusNormal"/>
        <w:ind w:firstLine="540"/>
        <w:jc w:val="both"/>
      </w:pPr>
      <w:r>
        <w:t>2.14.7. Информационные системы, используемые для предоставления муниципальной услуги: Единый портал, региональный портал, ГИС ОГД, СМЭВ.</w:t>
      </w:r>
    </w:p>
    <w:p w:rsidR="00806CE3" w:rsidRDefault="00806CE3" w:rsidP="00806CE3">
      <w:pPr>
        <w:pStyle w:val="ConsPlusNormal"/>
        <w:ind w:firstLine="540"/>
        <w:jc w:val="both"/>
      </w:pPr>
    </w:p>
    <w:p w:rsidR="00806CE3" w:rsidRDefault="00806CE3" w:rsidP="00806CE3">
      <w:pPr>
        <w:pStyle w:val="ConsPlusTitle"/>
        <w:jc w:val="center"/>
        <w:outlineLvl w:val="1"/>
      </w:pPr>
      <w:r>
        <w:t>III. СОСТАВ, ПОСЛЕДОВАТЕЛЬНОСТЬ И СРОКИ ВЫПОЛНЕНИЯ</w:t>
      </w:r>
    </w:p>
    <w:p w:rsidR="00806CE3" w:rsidRDefault="00806CE3" w:rsidP="00806CE3">
      <w:pPr>
        <w:pStyle w:val="ConsPlusTitle"/>
        <w:jc w:val="center"/>
      </w:pPr>
      <w:r>
        <w:t>АДМИНИСТРАТИВНЫХ ПРОЦЕДУР, ТРЕБОВАНИЯ К ПОРЯДКУ ИХ ВЫПОЛНЕНИЯ, В ТОМ ЧИСЛЕ ОСОБЕННОСТИ ВЫПОЛНЕНИЯ</w:t>
      </w:r>
    </w:p>
    <w:p w:rsidR="00806CE3" w:rsidRDefault="00806CE3" w:rsidP="00806CE3">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806CE3" w:rsidRDefault="00806CE3" w:rsidP="00806CE3">
      <w:pPr>
        <w:pStyle w:val="ConsPlusNormal"/>
        <w:ind w:firstLine="540"/>
        <w:jc w:val="both"/>
      </w:pPr>
    </w:p>
    <w:p w:rsidR="00806CE3" w:rsidRDefault="00806CE3" w:rsidP="00806CE3">
      <w:pPr>
        <w:pStyle w:val="ConsPlusTitle"/>
        <w:jc w:val="center"/>
        <w:outlineLvl w:val="2"/>
      </w:pPr>
      <w:r>
        <w:lastRenderedPageBreak/>
        <w:t>3.1. Перечень вариантов предоставления муниципальной услуги,</w:t>
      </w:r>
    </w:p>
    <w:p w:rsidR="00806CE3" w:rsidRDefault="00806CE3" w:rsidP="00806CE3">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806CE3" w:rsidRDefault="00806CE3" w:rsidP="00806CE3">
      <w:pPr>
        <w:pStyle w:val="ConsPlusTitle"/>
        <w:jc w:val="center"/>
      </w:pPr>
      <w:r>
        <w:t>услуги, необходимые для исправления допущенных опечаток</w:t>
      </w:r>
    </w:p>
    <w:p w:rsidR="00806CE3" w:rsidRDefault="00806CE3" w:rsidP="00806CE3">
      <w:pPr>
        <w:pStyle w:val="ConsPlusTitle"/>
        <w:jc w:val="center"/>
      </w:pPr>
      <w:r>
        <w:t xml:space="preserve">и ошибок в выданных в </w:t>
      </w:r>
      <w:proofErr w:type="gramStart"/>
      <w:r>
        <w:t>результате</w:t>
      </w:r>
      <w:proofErr w:type="gramEnd"/>
      <w:r>
        <w:t xml:space="preserve"> предоставления</w:t>
      </w:r>
    </w:p>
    <w:p w:rsidR="00806CE3" w:rsidRDefault="00806CE3" w:rsidP="00806CE3">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806CE3" w:rsidRDefault="00806CE3" w:rsidP="00806CE3">
      <w:pPr>
        <w:pStyle w:val="ConsPlusTitle"/>
        <w:jc w:val="center"/>
      </w:pPr>
      <w:proofErr w:type="gramStart"/>
      <w:r>
        <w:t>записях</w:t>
      </w:r>
      <w:proofErr w:type="gramEnd"/>
      <w:r>
        <w:t>, для выдачи дубликата документа, выданного</w:t>
      </w:r>
    </w:p>
    <w:p w:rsidR="00806CE3" w:rsidRDefault="00806CE3" w:rsidP="00806CE3">
      <w:pPr>
        <w:pStyle w:val="ConsPlusTitle"/>
        <w:jc w:val="center"/>
      </w:pPr>
      <w:r>
        <w:t>по результатам предоставления муниципальной услуги, в том</w:t>
      </w:r>
    </w:p>
    <w:p w:rsidR="00806CE3" w:rsidRDefault="00806CE3" w:rsidP="00806CE3">
      <w:pPr>
        <w:pStyle w:val="ConsPlusTitle"/>
        <w:jc w:val="center"/>
      </w:pPr>
      <w:proofErr w:type="gramStart"/>
      <w:r>
        <w:t>числе</w:t>
      </w:r>
      <w:proofErr w:type="gramEnd"/>
      <w:r>
        <w:t xml:space="preserve"> исчерпывающий перечень оснований для отказа в выдаче</w:t>
      </w:r>
    </w:p>
    <w:p w:rsidR="00806CE3" w:rsidRDefault="00806CE3" w:rsidP="00806CE3">
      <w:pPr>
        <w:pStyle w:val="ConsPlusTitle"/>
        <w:jc w:val="center"/>
      </w:pPr>
      <w:r>
        <w:t>такого дубликата, а также порядок оставления запроса</w:t>
      </w:r>
    </w:p>
    <w:p w:rsidR="00806CE3" w:rsidRDefault="00806CE3" w:rsidP="00806CE3">
      <w:pPr>
        <w:pStyle w:val="ConsPlusTitle"/>
        <w:jc w:val="center"/>
      </w:pPr>
      <w:r>
        <w:t>заявителя о предоставлении муниципальной услуги</w:t>
      </w:r>
    </w:p>
    <w:p w:rsidR="00806CE3" w:rsidRDefault="00806CE3" w:rsidP="00806CE3">
      <w:pPr>
        <w:pStyle w:val="ConsPlusTitle"/>
        <w:jc w:val="center"/>
      </w:pPr>
      <w:r>
        <w:t>без рассмотрения</w:t>
      </w:r>
    </w:p>
    <w:p w:rsidR="00806CE3" w:rsidRDefault="00806CE3" w:rsidP="00806CE3">
      <w:pPr>
        <w:pStyle w:val="ConsPlusNormal"/>
        <w:ind w:firstLine="540"/>
        <w:jc w:val="both"/>
      </w:pPr>
    </w:p>
    <w:p w:rsidR="00806CE3" w:rsidRDefault="00806CE3" w:rsidP="00806CE3">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806CE3" w:rsidRDefault="00806CE3" w:rsidP="00806CE3">
      <w:pPr>
        <w:pStyle w:val="ConsPlusNormal"/>
        <w:ind w:firstLine="540"/>
        <w:jc w:val="both"/>
      </w:pPr>
      <w:r>
        <w:t>- вариант 1 -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806CE3" w:rsidRDefault="00806CE3" w:rsidP="00806CE3">
      <w:pPr>
        <w:pStyle w:val="ConsPlusNormal"/>
        <w:ind w:firstLine="540"/>
        <w:jc w:val="both"/>
      </w:pPr>
      <w:r>
        <w:t>- вариант 2 - выдача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806CE3" w:rsidRDefault="00806CE3" w:rsidP="00806CE3">
      <w:pPr>
        <w:pStyle w:val="ConsPlusNormal"/>
        <w:ind w:firstLine="540"/>
        <w:jc w:val="both"/>
      </w:pPr>
      <w:r>
        <w:t xml:space="preserve">- вариант 3 - исправление допущенных опечаток и ошибок в </w:t>
      </w:r>
      <w:proofErr w:type="gramStart"/>
      <w:r>
        <w:t>уведомлении</w:t>
      </w:r>
      <w:proofErr w:type="gramEnd"/>
      <w: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806CE3" w:rsidRDefault="00806CE3" w:rsidP="00806CE3">
      <w:pPr>
        <w:pStyle w:val="ConsPlusNormal"/>
        <w:ind w:firstLine="540"/>
        <w:jc w:val="both"/>
      </w:pPr>
    </w:p>
    <w:p w:rsidR="00806CE3" w:rsidRDefault="00806CE3" w:rsidP="00806CE3">
      <w:pPr>
        <w:pStyle w:val="ConsPlusTitle"/>
        <w:jc w:val="center"/>
        <w:outlineLvl w:val="2"/>
      </w:pPr>
      <w:r>
        <w:t>3.2. Описание административной процедуры</w:t>
      </w:r>
    </w:p>
    <w:p w:rsidR="00806CE3" w:rsidRDefault="00806CE3" w:rsidP="00806CE3">
      <w:pPr>
        <w:pStyle w:val="ConsPlusTitle"/>
        <w:jc w:val="center"/>
      </w:pPr>
      <w:r>
        <w:t>профилирования заявителя</w:t>
      </w:r>
    </w:p>
    <w:p w:rsidR="00806CE3" w:rsidRDefault="00806CE3" w:rsidP="00806CE3">
      <w:pPr>
        <w:pStyle w:val="ConsPlusNormal"/>
        <w:ind w:firstLine="540"/>
        <w:jc w:val="both"/>
      </w:pPr>
    </w:p>
    <w:p w:rsidR="00806CE3" w:rsidRDefault="00806CE3" w:rsidP="00806CE3">
      <w:pPr>
        <w:pStyle w:val="ConsPlusNormal"/>
        <w:ind w:firstLine="540"/>
        <w:jc w:val="both"/>
      </w:pPr>
      <w:r>
        <w:t>3.2.1. Вариант предоставления муниципальной услуги определяется в зависимости от результата предоставления муниципальной услуги, за предоставлением которой обратился заявитель или его представитель.</w:t>
      </w:r>
    </w:p>
    <w:p w:rsidR="00806CE3" w:rsidRDefault="00806CE3" w:rsidP="00806CE3">
      <w:pPr>
        <w:pStyle w:val="ConsPlusNormal"/>
        <w:ind w:firstLine="540"/>
        <w:jc w:val="both"/>
      </w:pPr>
      <w:r>
        <w:t xml:space="preserve">3.2.2.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29">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806CE3" w:rsidRDefault="00806CE3" w:rsidP="00806CE3">
      <w:pPr>
        <w:pStyle w:val="ConsPlusNormal"/>
        <w:ind w:firstLine="540"/>
        <w:jc w:val="both"/>
      </w:pPr>
    </w:p>
    <w:p w:rsidR="00806CE3" w:rsidRDefault="00806CE3" w:rsidP="00806CE3">
      <w:pPr>
        <w:pStyle w:val="ConsPlusTitle"/>
        <w:jc w:val="center"/>
        <w:outlineLvl w:val="2"/>
      </w:pPr>
      <w:r>
        <w:t>3.3. Описание 1 варианта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3.3.1. Результат предоставления муниципальной услуги указан в </w:t>
      </w:r>
      <w:hyperlink w:anchor="P88">
        <w:proofErr w:type="gramStart"/>
        <w:r>
          <w:rPr>
            <w:color w:val="0000FF"/>
          </w:rPr>
          <w:t>подпункте</w:t>
        </w:r>
        <w:proofErr w:type="gramEnd"/>
        <w:r>
          <w:rPr>
            <w:color w:val="0000FF"/>
          </w:rPr>
          <w:t xml:space="preserve"> "а" пункта 2.3.1</w:t>
        </w:r>
      </w:hyperlink>
      <w:r>
        <w:t xml:space="preserve"> настоящего Административного регламента.</w:t>
      </w:r>
    </w:p>
    <w:p w:rsidR="00806CE3" w:rsidRDefault="00806CE3" w:rsidP="00806CE3">
      <w:pPr>
        <w:pStyle w:val="ConsPlusNormal"/>
        <w:ind w:firstLine="540"/>
        <w:jc w:val="both"/>
      </w:pPr>
      <w:r>
        <w:t xml:space="preserve">3.3.2. Перечень и описание административных процедур предоставления </w:t>
      </w:r>
      <w:r>
        <w:lastRenderedPageBreak/>
        <w:t>муниципальной услуги:</w:t>
      </w:r>
    </w:p>
    <w:p w:rsidR="00806CE3" w:rsidRDefault="00806CE3" w:rsidP="00806CE3">
      <w:pPr>
        <w:pStyle w:val="ConsPlusNormal"/>
        <w:ind w:firstLine="540"/>
        <w:jc w:val="both"/>
      </w:pPr>
    </w:p>
    <w:p w:rsidR="00806CE3" w:rsidRDefault="00806CE3" w:rsidP="00806CE3">
      <w:pPr>
        <w:pStyle w:val="ConsPlusTitle"/>
        <w:jc w:val="center"/>
        <w:outlineLvl w:val="3"/>
      </w:pPr>
      <w:r>
        <w:t>Прием запроса и документов и (или) информации,</w:t>
      </w:r>
    </w:p>
    <w:p w:rsidR="00806CE3" w:rsidRDefault="00806CE3" w:rsidP="00806CE3">
      <w:pPr>
        <w:pStyle w:val="ConsPlusTitle"/>
        <w:jc w:val="center"/>
      </w:pPr>
      <w:proofErr w:type="gramStart"/>
      <w:r>
        <w:t>необходимых</w:t>
      </w:r>
      <w:proofErr w:type="gramEnd"/>
      <w:r>
        <w:t xml:space="preserve"> для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3.3.2.1. Основанием для начала административной процедуры является поступление в управление уведомления об окончании строительства и документов, предусмотренных </w:t>
      </w:r>
      <w:hyperlink w:anchor="P124">
        <w:r>
          <w:rPr>
            <w:color w:val="0000FF"/>
          </w:rPr>
          <w:t>абзацами "б"</w:t>
        </w:r>
      </w:hyperlink>
      <w:r>
        <w:t xml:space="preserve"> - </w:t>
      </w:r>
      <w:hyperlink w:anchor="P128">
        <w:r>
          <w:rPr>
            <w:color w:val="0000FF"/>
          </w:rPr>
          <w:t>"е" подпункта 2.6.1.1 пункта 2.6.1</w:t>
        </w:r>
      </w:hyperlink>
      <w:r>
        <w:t xml:space="preserve"> настоящего Административного регламента, одним из способов, установленных </w:t>
      </w:r>
      <w:hyperlink w:anchor="P146">
        <w:r>
          <w:rPr>
            <w:color w:val="0000FF"/>
          </w:rPr>
          <w:t>пунктом 2.6.5</w:t>
        </w:r>
      </w:hyperlink>
      <w:r>
        <w:t xml:space="preserve"> настоящего Административного регламента.</w:t>
      </w:r>
    </w:p>
    <w:p w:rsidR="00806CE3" w:rsidRDefault="00806CE3" w:rsidP="00806CE3">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24">
        <w:r>
          <w:rPr>
            <w:color w:val="0000FF"/>
          </w:rPr>
          <w:t>абзацем "б" подпункта 2.6.1.1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4">
        <w:r>
          <w:rPr>
            <w:color w:val="0000FF"/>
          </w:rPr>
          <w:t>абзацами "б"</w:t>
        </w:r>
      </w:hyperlink>
      <w:r>
        <w:t xml:space="preserve">, </w:t>
      </w:r>
      <w:hyperlink w:anchor="P125">
        <w:r>
          <w:rPr>
            <w:color w:val="0000FF"/>
          </w:rPr>
          <w:t>"в" подпункта 2.6.1.1 пункта 2.6.1</w:t>
        </w:r>
      </w:hyperlink>
      <w:r>
        <w:t xml:space="preserve"> настоящего Административного регламента.</w:t>
      </w:r>
    </w:p>
    <w:p w:rsidR="00806CE3" w:rsidRDefault="00806CE3" w:rsidP="00806CE3">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4">
        <w:r>
          <w:rPr>
            <w:color w:val="0000FF"/>
          </w:rPr>
          <w:t>абзацами "б"</w:t>
        </w:r>
      </w:hyperlink>
      <w:r>
        <w:t xml:space="preserve">, </w:t>
      </w:r>
      <w:hyperlink w:anchor="P125">
        <w:r>
          <w:rPr>
            <w:color w:val="0000FF"/>
          </w:rPr>
          <w:t>"в" подпункта 2.6.1.1 пункта 2.6.1</w:t>
        </w:r>
      </w:hyperlink>
      <w:r>
        <w:t xml:space="preserve"> настоящего Административного регламента.</w:t>
      </w:r>
    </w:p>
    <w:p w:rsidR="00806CE3" w:rsidRDefault="00806CE3" w:rsidP="00806CE3">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4">
        <w:r>
          <w:rPr>
            <w:color w:val="0000FF"/>
          </w:rPr>
          <w:t>абзацем "б" подпункта 2.6.1.1 пункта 2.6.1</w:t>
        </w:r>
      </w:hyperlink>
      <w:r>
        <w:t xml:space="preserve"> настоящего Административного регламента.</w:t>
      </w:r>
    </w:p>
    <w:p w:rsidR="00806CE3" w:rsidRDefault="00806CE3" w:rsidP="00806CE3">
      <w:pPr>
        <w:pStyle w:val="ConsPlusNormal"/>
        <w:ind w:firstLine="540"/>
        <w:jc w:val="both"/>
      </w:pPr>
      <w:r>
        <w:t xml:space="preserve">3.3.2.3. Основания для принятия решения об отказе в приеме уведомления об окончании строительства и документов, необходимых для предоставления муниципальной услуги, в том числе представленных в электронной форме, указаны в </w:t>
      </w:r>
      <w:hyperlink w:anchor="P158">
        <w:r>
          <w:rPr>
            <w:color w:val="0000FF"/>
          </w:rPr>
          <w:t>пункте 2.7.1</w:t>
        </w:r>
      </w:hyperlink>
      <w:r>
        <w:t xml:space="preserve"> настоящего Административного регламента.</w:t>
      </w:r>
    </w:p>
    <w:p w:rsidR="00806CE3" w:rsidRDefault="00806CE3" w:rsidP="00806CE3">
      <w:pPr>
        <w:pStyle w:val="ConsPlusNormal"/>
        <w:ind w:firstLine="540"/>
        <w:jc w:val="both"/>
      </w:pPr>
      <w:r>
        <w:t xml:space="preserve">3.3.2.4. Уведомление об окончании строительства считается ненаправленным, а администрация в течение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с указанием причин возврата в случаях, предусмотренных </w:t>
      </w:r>
      <w:hyperlink w:anchor="P167">
        <w:r>
          <w:rPr>
            <w:color w:val="0000FF"/>
          </w:rPr>
          <w:t>пунктом 2.7.5</w:t>
        </w:r>
      </w:hyperlink>
      <w:r>
        <w:t xml:space="preserve"> настоящего Административного регламента.</w:t>
      </w:r>
    </w:p>
    <w:p w:rsidR="00806CE3" w:rsidRDefault="00806CE3" w:rsidP="00806CE3">
      <w:pPr>
        <w:pStyle w:val="ConsPlusNormal"/>
        <w:ind w:firstLine="540"/>
        <w:jc w:val="both"/>
      </w:pPr>
      <w:r>
        <w:t>3.3.2.5. В приеме уведомления об окончании строительства не участвуют федеральные органы исполнительной власти, государственные корпорации, органы государственных внебюджетных фондов.</w:t>
      </w:r>
    </w:p>
    <w:p w:rsidR="00806CE3" w:rsidRDefault="00806CE3" w:rsidP="00806CE3">
      <w:pPr>
        <w:pStyle w:val="ConsPlusNormal"/>
        <w:ind w:firstLine="540"/>
        <w:jc w:val="both"/>
      </w:pPr>
      <w:r>
        <w:t xml:space="preserve">МФЦ участвует в </w:t>
      </w:r>
      <w:proofErr w:type="gramStart"/>
      <w:r>
        <w:t>приеме</w:t>
      </w:r>
      <w:proofErr w:type="gramEnd"/>
      <w:r>
        <w:t xml:space="preserve"> уведомления об окончании строительства в соответствии с соглашением о взаимодействии между АУ "МФЦ" и администрацией.</w:t>
      </w:r>
    </w:p>
    <w:p w:rsidR="00806CE3" w:rsidRDefault="00806CE3" w:rsidP="00806CE3">
      <w:pPr>
        <w:pStyle w:val="ConsPlusNormal"/>
        <w:ind w:firstLine="540"/>
        <w:jc w:val="both"/>
      </w:pPr>
      <w:r>
        <w:t>3.3.2.6. Возможность получения муниципальной услуги по экстерриториальному принципу отсутствует.</w:t>
      </w:r>
    </w:p>
    <w:p w:rsidR="00806CE3" w:rsidRDefault="00806CE3" w:rsidP="00806CE3">
      <w:pPr>
        <w:pStyle w:val="ConsPlusNormal"/>
        <w:ind w:firstLine="540"/>
        <w:jc w:val="both"/>
      </w:pPr>
      <w:r>
        <w:t xml:space="preserve">3.3.2.7. Уведомление об окончании строительства и документы, </w:t>
      </w:r>
      <w:r>
        <w:lastRenderedPageBreak/>
        <w:t xml:space="preserve">предусмотренные </w:t>
      </w:r>
      <w:hyperlink w:anchor="P124">
        <w:r>
          <w:rPr>
            <w:color w:val="0000FF"/>
          </w:rPr>
          <w:t>абзацами "б"</w:t>
        </w:r>
      </w:hyperlink>
      <w:r>
        <w:t xml:space="preserve"> - </w:t>
      </w:r>
      <w:hyperlink w:anchor="P128">
        <w:r>
          <w:rPr>
            <w:color w:val="0000FF"/>
          </w:rPr>
          <w:t>"е" подпункта 2.6.1.1 пункта 2.6.1</w:t>
        </w:r>
      </w:hyperlink>
      <w:r>
        <w:t xml:space="preserve"> настоящего Административного регламента, направленные одним из способов, установленных в </w:t>
      </w:r>
      <w:hyperlink w:anchor="P151">
        <w:r>
          <w:rPr>
            <w:color w:val="0000FF"/>
          </w:rPr>
          <w:t>подпункте "б" пункта 2.6.5</w:t>
        </w:r>
      </w:hyperlink>
      <w:r>
        <w:t xml:space="preserve"> настоящего Административного регламента, принимаются специалистами управления.</w:t>
      </w:r>
    </w:p>
    <w:p w:rsidR="00806CE3" w:rsidRDefault="00806CE3" w:rsidP="00806CE3">
      <w:pPr>
        <w:pStyle w:val="ConsPlusNormal"/>
        <w:ind w:firstLine="540"/>
        <w:jc w:val="both"/>
      </w:pPr>
      <w:r>
        <w:t xml:space="preserve">Уведомление об окончании строительства и документы, предусмотренные </w:t>
      </w:r>
      <w:hyperlink w:anchor="P124">
        <w:r>
          <w:rPr>
            <w:color w:val="0000FF"/>
          </w:rPr>
          <w:t>абзацами "б"</w:t>
        </w:r>
      </w:hyperlink>
      <w:r>
        <w:t xml:space="preserve"> - </w:t>
      </w:r>
      <w:hyperlink w:anchor="P128">
        <w:r>
          <w:rPr>
            <w:color w:val="0000FF"/>
          </w:rPr>
          <w:t>"е" подпункта 2.6.1.1 пункта 2.6.1</w:t>
        </w:r>
      </w:hyperlink>
      <w:r>
        <w:t xml:space="preserve"> настоящего Административного регламента, направленные одним из способов, указанных в </w:t>
      </w:r>
      <w:hyperlink w:anchor="P147">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806CE3" w:rsidRDefault="00806CE3" w:rsidP="00806CE3">
      <w:pPr>
        <w:pStyle w:val="ConsPlusNormal"/>
        <w:ind w:firstLine="540"/>
        <w:jc w:val="both"/>
      </w:pPr>
      <w:proofErr w:type="gramStart"/>
      <w:r>
        <w:t xml:space="preserve">Уведомление об окончании строительства и документы, предусмотренные </w:t>
      </w:r>
      <w:hyperlink w:anchor="P124">
        <w:r>
          <w:rPr>
            <w:color w:val="0000FF"/>
          </w:rPr>
          <w:t>абзацами "б"</w:t>
        </w:r>
      </w:hyperlink>
      <w:r>
        <w:t xml:space="preserve"> - </w:t>
      </w:r>
      <w:hyperlink w:anchor="P128">
        <w:r>
          <w:rPr>
            <w:color w:val="0000FF"/>
          </w:rPr>
          <w:t>"е" подпункта 2.6.1.1 пункта 2.6.1</w:t>
        </w:r>
      </w:hyperlink>
      <w:r>
        <w:t xml:space="preserve"> настоящего Административного регламента, направленные через МФЦ, могут быть получены управлением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35">
        <w:r>
          <w:rPr>
            <w:color w:val="0000FF"/>
          </w:rPr>
          <w:t>закона</w:t>
        </w:r>
      </w:hyperlink>
      <w:r>
        <w:t xml:space="preserve"> N 63-ФЗ.</w:t>
      </w:r>
      <w:proofErr w:type="gramEnd"/>
    </w:p>
    <w:p w:rsidR="00806CE3" w:rsidRDefault="00806CE3" w:rsidP="00806CE3">
      <w:pPr>
        <w:pStyle w:val="ConsPlusNormal"/>
        <w:ind w:firstLine="540"/>
        <w:jc w:val="both"/>
      </w:pPr>
      <w:r>
        <w:t>3.3.2.8. Для приема уведомления об окончании строительства в электронной форме с использованием Единого портала и (или) регионального портала или ГИС ОГД может применяться специализированное программное обеспечение, предусматривающее заполнение заявителем реквизитов, необходимых для работы с уведомлением и для подготовки ответа.</w:t>
      </w:r>
    </w:p>
    <w:p w:rsidR="00806CE3" w:rsidRDefault="00806CE3" w:rsidP="00806CE3">
      <w:pPr>
        <w:pStyle w:val="ConsPlusNormal"/>
        <w:ind w:firstLine="540"/>
        <w:jc w:val="both"/>
      </w:pPr>
      <w:proofErr w:type="gramStart"/>
      <w:r>
        <w:t>Для возможности подачи уведомления об окончании строительства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806CE3" w:rsidRDefault="00806CE3" w:rsidP="00806CE3">
      <w:pPr>
        <w:pStyle w:val="ConsPlusNormal"/>
        <w:ind w:firstLine="540"/>
        <w:jc w:val="both"/>
      </w:pPr>
      <w:r>
        <w:t xml:space="preserve">3.3.2.9. Срок регистрации уведомления об окончании строительства и документов, предусмотренных </w:t>
      </w:r>
      <w:hyperlink w:anchor="P124">
        <w:r>
          <w:rPr>
            <w:color w:val="0000FF"/>
          </w:rPr>
          <w:t>абзацами "б"</w:t>
        </w:r>
      </w:hyperlink>
      <w:r>
        <w:t xml:space="preserve"> - </w:t>
      </w:r>
      <w:hyperlink w:anchor="P128">
        <w:r>
          <w:rPr>
            <w:color w:val="0000FF"/>
          </w:rPr>
          <w:t>"е" подпункта 2.6.1.1 пункта 2.6.1</w:t>
        </w:r>
      </w:hyperlink>
      <w:r>
        <w:t xml:space="preserve"> настоящего Административного регламента, указан в </w:t>
      </w:r>
      <w:hyperlink w:anchor="P201">
        <w:r>
          <w:rPr>
            <w:color w:val="0000FF"/>
          </w:rPr>
          <w:t>подразделе 2.11</w:t>
        </w:r>
      </w:hyperlink>
      <w:r>
        <w:t xml:space="preserve"> настоящего Административного регламента.</w:t>
      </w:r>
    </w:p>
    <w:p w:rsidR="00806CE3" w:rsidRDefault="00806CE3" w:rsidP="00806CE3">
      <w:pPr>
        <w:pStyle w:val="ConsPlusNormal"/>
        <w:ind w:firstLine="540"/>
        <w:jc w:val="both"/>
      </w:pPr>
      <w:r>
        <w:t xml:space="preserve">3.3.2.10. Результатом административной процедуры является регистрация уведомления об окончании строительства и документов, предусмотренных </w:t>
      </w:r>
      <w:hyperlink w:anchor="P124">
        <w:r>
          <w:rPr>
            <w:color w:val="0000FF"/>
          </w:rPr>
          <w:t>абзацами "б"</w:t>
        </w:r>
      </w:hyperlink>
      <w:r>
        <w:t xml:space="preserve"> - </w:t>
      </w:r>
      <w:hyperlink w:anchor="P128">
        <w:r>
          <w:rPr>
            <w:color w:val="0000FF"/>
          </w:rPr>
          <w:t>"е" подпункта 2.6.1.1 пункта 2.6.1</w:t>
        </w:r>
      </w:hyperlink>
      <w:r>
        <w:t xml:space="preserve"> настоящего Административного регламента.</w:t>
      </w:r>
    </w:p>
    <w:p w:rsidR="00806CE3" w:rsidRDefault="00806CE3" w:rsidP="00806CE3">
      <w:pPr>
        <w:pStyle w:val="ConsPlusNormal"/>
        <w:ind w:firstLine="540"/>
        <w:jc w:val="both"/>
      </w:pPr>
      <w:r>
        <w:t xml:space="preserve">3.3.2.11. После регистрации уведомление об окончании строительства и документы, предусмотренные </w:t>
      </w:r>
      <w:hyperlink w:anchor="P124">
        <w:r>
          <w:rPr>
            <w:color w:val="0000FF"/>
          </w:rPr>
          <w:t>абзацами "б"</w:t>
        </w:r>
      </w:hyperlink>
      <w:r>
        <w:t xml:space="preserve"> - </w:t>
      </w:r>
      <w:hyperlink w:anchor="P128">
        <w:r>
          <w:rPr>
            <w:color w:val="0000FF"/>
          </w:rPr>
          <w:t>"е" подпункта 2.6.1.1 пункта 2.6.1</w:t>
        </w:r>
      </w:hyperlink>
      <w:r>
        <w:t xml:space="preserve"> настоящего Административного регламента, направляются в отдел, ответственный за предоставление муниципальной услуги.</w:t>
      </w:r>
    </w:p>
    <w:p w:rsidR="00806CE3" w:rsidRDefault="00806CE3" w:rsidP="00806CE3">
      <w:pPr>
        <w:pStyle w:val="ConsPlusNormal"/>
        <w:ind w:firstLine="540"/>
        <w:jc w:val="both"/>
      </w:pPr>
    </w:p>
    <w:p w:rsidR="00806CE3" w:rsidRDefault="00806CE3" w:rsidP="00806CE3">
      <w:pPr>
        <w:pStyle w:val="ConsPlusTitle"/>
        <w:jc w:val="center"/>
        <w:outlineLvl w:val="3"/>
      </w:pPr>
      <w:r>
        <w:t>Межведомственное информационное взаимодействие</w:t>
      </w:r>
    </w:p>
    <w:p w:rsidR="00806CE3" w:rsidRDefault="00806CE3" w:rsidP="00806CE3">
      <w:pPr>
        <w:pStyle w:val="ConsPlusNormal"/>
        <w:ind w:firstLine="540"/>
        <w:jc w:val="both"/>
      </w:pPr>
    </w:p>
    <w:p w:rsidR="00806CE3" w:rsidRDefault="00806CE3" w:rsidP="00806CE3">
      <w:pPr>
        <w:pStyle w:val="ConsPlusNormal"/>
        <w:ind w:firstLine="540"/>
        <w:jc w:val="both"/>
      </w:pPr>
      <w:r>
        <w:lastRenderedPageBreak/>
        <w:t xml:space="preserve">3.3.2.12. Основанием для начала административной процедуры является поступление уведомления об окончании строительства и приложенных к нему документов в отдел, ответственный за предоставление муниципальной услуги, если заявитель самостоятельно не представил документы, указанные в </w:t>
      </w:r>
      <w:hyperlink w:anchor="P140">
        <w:r>
          <w:rPr>
            <w:color w:val="0000FF"/>
          </w:rPr>
          <w:t>абзаце "а" пункта 2.6.3</w:t>
        </w:r>
      </w:hyperlink>
      <w:r>
        <w:t xml:space="preserve"> настоящего Административного регламента.</w:t>
      </w:r>
    </w:p>
    <w:p w:rsidR="00806CE3" w:rsidRDefault="00806CE3" w:rsidP="00806CE3">
      <w:pPr>
        <w:pStyle w:val="ConsPlusNormal"/>
        <w:ind w:firstLine="540"/>
        <w:jc w:val="both"/>
      </w:pPr>
      <w:r>
        <w:t xml:space="preserve">3.3.2.13.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отдела предоставления муниципальных услуг в сфере строительства управления за предоставление муниципальной услуги (далее - специалист управления). Специалист управления подготавливает и направляет (в том числе с использованием СМЭВ) запрос о представлении в управление документов (их копий или сведений, содержащихся в них), предусмотренных </w:t>
      </w:r>
      <w:hyperlink w:anchor="P140">
        <w:r>
          <w:rPr>
            <w:color w:val="0000FF"/>
          </w:rPr>
          <w:t>пунктом 2.6.3</w:t>
        </w:r>
      </w:hyperlink>
      <w:r>
        <w:t xml:space="preserve"> настоящего Административного регламента, в соответствии с перечнем информационных запросов, указанных в </w:t>
      </w:r>
      <w:hyperlink w:anchor="P342">
        <w:r>
          <w:rPr>
            <w:color w:val="0000FF"/>
          </w:rPr>
          <w:t>подпункте 3.3.2.14</w:t>
        </w:r>
      </w:hyperlink>
      <w:r>
        <w:t xml:space="preserve"> настоящего пункта, если заявитель не представил указанные документы самостоятельно.</w:t>
      </w:r>
    </w:p>
    <w:p w:rsidR="00806CE3" w:rsidRDefault="00806CE3" w:rsidP="00806CE3">
      <w:pPr>
        <w:pStyle w:val="ConsPlusNormal"/>
        <w:ind w:firstLine="540"/>
        <w:jc w:val="both"/>
      </w:pPr>
      <w:bookmarkStart w:id="41" w:name="P342"/>
      <w:bookmarkEnd w:id="41"/>
      <w:r>
        <w:t>3.3.2.14. Перечень запрашиваемых документов, необходимых для предоставления муниципальной услуги:</w:t>
      </w:r>
    </w:p>
    <w:p w:rsidR="00806CE3" w:rsidRDefault="00806CE3" w:rsidP="00806CE3">
      <w:pPr>
        <w:pStyle w:val="ConsPlusNormal"/>
        <w:ind w:firstLine="540"/>
        <w:jc w:val="both"/>
      </w:pPr>
      <w:r>
        <w:t xml:space="preserve">а) правоустанавливающие документы на земельный участок. </w:t>
      </w:r>
      <w:proofErr w:type="gramStart"/>
      <w:r>
        <w:t>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Воронежской области;</w:t>
      </w:r>
      <w:proofErr w:type="gramEnd"/>
    </w:p>
    <w:p w:rsidR="00806CE3" w:rsidRDefault="00806CE3" w:rsidP="00806CE3">
      <w:pPr>
        <w:pStyle w:val="ConsPlusNormal"/>
        <w:ind w:firstLine="540"/>
        <w:jc w:val="both"/>
      </w:pPr>
      <w:r>
        <w:t>б) сведения из Единого государственного реестра юридических лиц (при обращении застройщика - юридического лица) или из Единого государственного реестра индивидуальных предпринимателей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Федеральную налоговую службу;</w:t>
      </w:r>
    </w:p>
    <w:p w:rsidR="00806CE3" w:rsidRDefault="00806CE3" w:rsidP="00806CE3">
      <w:pPr>
        <w:pStyle w:val="ConsPlusNormal"/>
        <w:ind w:firstLine="540"/>
        <w:jc w:val="both"/>
      </w:pPr>
      <w:proofErr w:type="gramStart"/>
      <w:r>
        <w:t xml:space="preserve">в) 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указанные в </w:t>
      </w:r>
      <w:hyperlink r:id="rId36">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предоставляемые в порядке, установленном </w:t>
      </w:r>
      <w:hyperlink r:id="rId37">
        <w:r>
          <w:rPr>
            <w:color w:val="0000FF"/>
          </w:rPr>
          <w:t>статьей 11</w:t>
        </w:r>
      </w:hyperlink>
      <w:r>
        <w:t xml:space="preserve"> указанного Федерального закона.</w:t>
      </w:r>
      <w:proofErr w:type="gramEnd"/>
      <w:r>
        <w:t xml:space="preserve"> Запрос о представлении документов (их копий или сведений, содержащихся в них) направляется в Федеральную налоговую службу.</w:t>
      </w:r>
    </w:p>
    <w:p w:rsidR="00806CE3" w:rsidRDefault="00806CE3" w:rsidP="00806CE3">
      <w:pPr>
        <w:pStyle w:val="ConsPlusNormal"/>
        <w:jc w:val="both"/>
      </w:pPr>
      <w:r>
        <w:t>(</w:t>
      </w:r>
      <w:proofErr w:type="spellStart"/>
      <w:r>
        <w:t>пп</w:t>
      </w:r>
      <w:proofErr w:type="spellEnd"/>
      <w:r>
        <w:t xml:space="preserve">. "в" введен </w:t>
      </w:r>
      <w:hyperlink r:id="rId38">
        <w:r>
          <w:rPr>
            <w:color w:val="0000FF"/>
          </w:rPr>
          <w:t>постановлением</w:t>
        </w:r>
      </w:hyperlink>
      <w:r>
        <w:t xml:space="preserve"> администрации городского округа город Воронеж от 28.12.2024 N 1769)</w:t>
      </w:r>
    </w:p>
    <w:p w:rsidR="00806CE3" w:rsidRDefault="00806CE3" w:rsidP="00806CE3">
      <w:pPr>
        <w:pStyle w:val="ConsPlusNormal"/>
        <w:ind w:firstLine="540"/>
        <w:jc w:val="both"/>
      </w:pPr>
      <w:r>
        <w:t>Запрос о представлении в управление документов (их копий или сведений, содержащихся в них) содержит:</w:t>
      </w:r>
    </w:p>
    <w:p w:rsidR="00806CE3" w:rsidRDefault="00806CE3" w:rsidP="00806CE3">
      <w:pPr>
        <w:pStyle w:val="ConsPlusNormal"/>
        <w:ind w:firstLine="540"/>
        <w:jc w:val="both"/>
      </w:pPr>
      <w:r>
        <w:t>- наименование органа или организации, в адрес которых направляется межведомственный запрос;</w:t>
      </w:r>
    </w:p>
    <w:p w:rsidR="00806CE3" w:rsidRDefault="00806CE3" w:rsidP="00806CE3">
      <w:pPr>
        <w:pStyle w:val="ConsPlusNormal"/>
        <w:ind w:firstLine="540"/>
        <w:jc w:val="both"/>
      </w:pPr>
      <w:r>
        <w:lastRenderedPageBreak/>
        <w:t>- наименование муниципальной услуги, для предоставления которой необходимо представление документа и (или) информации;</w:t>
      </w:r>
    </w:p>
    <w:p w:rsidR="00806CE3" w:rsidRDefault="00806CE3" w:rsidP="00806CE3">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на реквизиты данного нормативного правового акта;</w:t>
      </w:r>
    </w:p>
    <w:p w:rsidR="00806CE3" w:rsidRDefault="00806CE3" w:rsidP="00806CE3">
      <w:pPr>
        <w:pStyle w:val="ConsPlusNormal"/>
        <w:ind w:firstLine="540"/>
        <w:jc w:val="both"/>
      </w:pPr>
      <w:r>
        <w:t>- реквизиты и наименования документов, необходимых для предоставления муниципальной услуги.</w:t>
      </w:r>
    </w:p>
    <w:p w:rsidR="00806CE3" w:rsidRDefault="00806CE3" w:rsidP="00806CE3">
      <w:pPr>
        <w:pStyle w:val="ConsPlusNormal"/>
        <w:ind w:firstLine="540"/>
        <w:jc w:val="both"/>
      </w:pPr>
      <w:r>
        <w:t>Срок направления межведомственного запроса составляет один рабочий день со дня регистрация уведомления об окончании строительства и приложенных к нему документов.</w:t>
      </w:r>
    </w:p>
    <w:p w:rsidR="00806CE3" w:rsidRDefault="00806CE3" w:rsidP="00806CE3">
      <w:pPr>
        <w:pStyle w:val="ConsPlusNormal"/>
        <w:ind w:firstLine="540"/>
        <w:jc w:val="both"/>
      </w:pPr>
      <w:r>
        <w:t xml:space="preserve">3.3.2.15. </w:t>
      </w:r>
      <w:proofErr w:type="gramStart"/>
      <w:r>
        <w:t xml:space="preserve">По межведомственным запросам документы (их копии или сведения, содержащиеся в них), предусмотренные </w:t>
      </w:r>
      <w:hyperlink w:anchor="P140">
        <w:r>
          <w:rPr>
            <w:color w:val="0000FF"/>
          </w:rPr>
          <w:t>пунктом 2.6.3</w:t>
        </w:r>
      </w:hyperlink>
      <w:r>
        <w:t xml:space="preserve"> настоящего Административного регламента, предоставляются органами и организациями, указанными в </w:t>
      </w:r>
      <w:hyperlink w:anchor="P342">
        <w:r>
          <w:rPr>
            <w:color w:val="0000FF"/>
          </w:rPr>
          <w:t>подпункте 3.3.2.14</w:t>
        </w:r>
      </w:hyperlink>
      <w:r>
        <w:t xml:space="preserve"> настоящего пункта,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roofErr w:type="gramEnd"/>
    </w:p>
    <w:p w:rsidR="00806CE3" w:rsidRDefault="00806CE3" w:rsidP="00806CE3">
      <w:pPr>
        <w:pStyle w:val="ConsPlusNormal"/>
        <w:ind w:firstLine="540"/>
        <w:jc w:val="both"/>
      </w:pPr>
      <w:r>
        <w:t>3.3.2.16. Межведомственное информационное взаимодействие может осуществляться на бумажном носителе:</w:t>
      </w:r>
    </w:p>
    <w:p w:rsidR="00806CE3" w:rsidRDefault="00806CE3" w:rsidP="00806CE3">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806CE3" w:rsidRDefault="00806CE3" w:rsidP="00806CE3">
      <w:pPr>
        <w:pStyle w:val="ConsPlusNormal"/>
        <w:ind w:firstLine="540"/>
        <w:jc w:val="both"/>
      </w:pPr>
      <w:r>
        <w:t>б) при необходимости представления оригиналов документов на бумажном носителе при направлении межведомственного запроса.</w:t>
      </w:r>
    </w:p>
    <w:p w:rsidR="00806CE3" w:rsidRDefault="00806CE3" w:rsidP="00806CE3">
      <w:pPr>
        <w:pStyle w:val="ConsPlusNormal"/>
        <w:ind w:firstLine="540"/>
        <w:jc w:val="both"/>
      </w:pPr>
      <w:proofErr w:type="gramStart"/>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40">
        <w:r>
          <w:rPr>
            <w:color w:val="0000FF"/>
          </w:rPr>
          <w:t>пунктом 2.6.3</w:t>
        </w:r>
      </w:hyperlink>
      <w:r>
        <w:t xml:space="preserve"> настоящего Административного регламента, предоставляются органами, указанными в </w:t>
      </w:r>
      <w:hyperlink w:anchor="P342">
        <w:r>
          <w:rPr>
            <w:color w:val="0000FF"/>
          </w:rPr>
          <w:t>подпункте 3.3.2.14</w:t>
        </w:r>
      </w:hyperlink>
      <w:r>
        <w:t xml:space="preserve"> настоящего пункта,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806CE3" w:rsidRDefault="00806CE3" w:rsidP="00806CE3">
      <w:pPr>
        <w:pStyle w:val="ConsPlusNormal"/>
        <w:ind w:firstLine="540"/>
        <w:jc w:val="both"/>
      </w:pPr>
      <w:r>
        <w:t>3.3.2.17.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806CE3" w:rsidRDefault="00806CE3" w:rsidP="00806CE3">
      <w:pPr>
        <w:pStyle w:val="ConsPlusNormal"/>
        <w:ind w:firstLine="540"/>
        <w:jc w:val="both"/>
      </w:pPr>
    </w:p>
    <w:p w:rsidR="00806CE3" w:rsidRDefault="00806CE3" w:rsidP="00806CE3">
      <w:pPr>
        <w:pStyle w:val="ConsPlusTitle"/>
        <w:jc w:val="center"/>
        <w:outlineLvl w:val="3"/>
      </w:pPr>
      <w:proofErr w:type="gramStart"/>
      <w:r>
        <w:t>Принятие решения о предоставлении (об отказе</w:t>
      </w:r>
      <w:proofErr w:type="gramEnd"/>
    </w:p>
    <w:p w:rsidR="00806CE3" w:rsidRDefault="00806CE3" w:rsidP="00806CE3">
      <w:pPr>
        <w:pStyle w:val="ConsPlusTitle"/>
        <w:jc w:val="center"/>
      </w:pPr>
      <w:r>
        <w:t xml:space="preserve">в </w:t>
      </w:r>
      <w:proofErr w:type="gramStart"/>
      <w:r>
        <w:t>предоставлении</w:t>
      </w:r>
      <w:proofErr w:type="gramEnd"/>
      <w:r>
        <w:t>)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3.3.2.18. Основанием для начала административной процедуры является наличие уведомления об окончании строительства и документов, предусмотренных </w:t>
      </w:r>
      <w:hyperlink w:anchor="P124">
        <w:r>
          <w:rPr>
            <w:color w:val="0000FF"/>
          </w:rPr>
          <w:t>абзацами "б"</w:t>
        </w:r>
      </w:hyperlink>
      <w:r>
        <w:t xml:space="preserve"> - </w:t>
      </w:r>
      <w:hyperlink w:anchor="P128">
        <w:r>
          <w:rPr>
            <w:color w:val="0000FF"/>
          </w:rPr>
          <w:t>"е" подпункта 2.6.1.1 пункта 2.6.1</w:t>
        </w:r>
      </w:hyperlink>
      <w:r>
        <w:t xml:space="preserve">, </w:t>
      </w:r>
      <w:hyperlink w:anchor="P140">
        <w:r>
          <w:rPr>
            <w:color w:val="0000FF"/>
          </w:rPr>
          <w:t>пунктом 2.6.3</w:t>
        </w:r>
      </w:hyperlink>
      <w:r>
        <w:t xml:space="preserve"> настоящего Административного регламента.</w:t>
      </w:r>
    </w:p>
    <w:p w:rsidR="00806CE3" w:rsidRDefault="00806CE3" w:rsidP="00806CE3">
      <w:pPr>
        <w:pStyle w:val="ConsPlusNormal"/>
        <w:ind w:firstLine="540"/>
        <w:jc w:val="both"/>
      </w:pPr>
      <w:r>
        <w:t xml:space="preserve">3.3.2.19. В рамках рассмотрения уведомления об окончании строительства и документов, представленных заявителем и полученных </w:t>
      </w:r>
      <w:r>
        <w:lastRenderedPageBreak/>
        <w:t>администрацией в рамках межведомственного взаимодействия, осуществляется проверка наличия и правильности оформления документов.</w:t>
      </w:r>
    </w:p>
    <w:p w:rsidR="00806CE3" w:rsidRDefault="00806CE3" w:rsidP="00806CE3">
      <w:pPr>
        <w:pStyle w:val="ConsPlusNormal"/>
        <w:ind w:firstLine="540"/>
        <w:jc w:val="both"/>
      </w:pPr>
      <w:r>
        <w:t xml:space="preserve">3.3.2.20. Неполучение (несвоевременное получение) документов, предусмотренных </w:t>
      </w:r>
      <w:hyperlink w:anchor="P140">
        <w:r>
          <w:rPr>
            <w:color w:val="0000FF"/>
          </w:rPr>
          <w:t>пунктом 2.6.3</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806CE3" w:rsidRDefault="00806CE3" w:rsidP="00806CE3">
      <w:pPr>
        <w:pStyle w:val="ConsPlusNormal"/>
        <w:ind w:firstLine="540"/>
        <w:jc w:val="both"/>
      </w:pPr>
      <w:r>
        <w:t>3.3.2.21. Специалист управления:</w:t>
      </w:r>
    </w:p>
    <w:p w:rsidR="00806CE3" w:rsidRDefault="00806CE3" w:rsidP="00806CE3">
      <w:pPr>
        <w:pStyle w:val="ConsPlusNormal"/>
        <w:ind w:firstLine="540"/>
        <w:jc w:val="both"/>
      </w:pPr>
      <w:proofErr w:type="gramStart"/>
      <w:r>
        <w:t xml:space="preserve">а)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39">
        <w:r>
          <w:rPr>
            <w:color w:val="0000FF"/>
          </w:rPr>
          <w:t>кодексом</w:t>
        </w:r>
      </w:hyperlink>
      <w:r>
        <w:t xml:space="preserve"> Российской Федерации, другими</w:t>
      </w:r>
      <w:proofErr w:type="gramEnd"/>
      <w:r>
        <w:t xml:space="preserve"> </w:t>
      </w:r>
      <w:proofErr w:type="gramStart"/>
      <w:r>
        <w:t>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w:t>
      </w:r>
      <w:proofErr w:type="gramEnd"/>
      <w:r>
        <w:t xml:space="preserve"> дату поступления уведомления о планируемом строительстве). </w:t>
      </w:r>
      <w:proofErr w:type="gramStart"/>
      <w:r>
        <w:t>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w:t>
      </w:r>
      <w:proofErr w:type="gramEnd"/>
      <w:r>
        <w:t xml:space="preserve"> объектов капитального строительства, </w:t>
      </w:r>
      <w:proofErr w:type="gramStart"/>
      <w:r>
        <w:t>действующим</w:t>
      </w:r>
      <w:proofErr w:type="gramEnd"/>
      <w:r>
        <w:t xml:space="preserve"> на дату поступления уведомления об окончании строительства;</w:t>
      </w:r>
    </w:p>
    <w:p w:rsidR="00806CE3" w:rsidRDefault="00806CE3" w:rsidP="00806CE3">
      <w:pPr>
        <w:pStyle w:val="ConsPlusNormal"/>
        <w:ind w:firstLine="540"/>
        <w:jc w:val="both"/>
      </w:pPr>
      <w:proofErr w:type="gramStart"/>
      <w:r>
        <w:t>б)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roofErr w:type="gramEnd"/>
    </w:p>
    <w:p w:rsidR="00806CE3" w:rsidRDefault="00806CE3" w:rsidP="00806CE3">
      <w:pPr>
        <w:pStyle w:val="ConsPlusNormal"/>
        <w:ind w:firstLine="540"/>
        <w:jc w:val="both"/>
      </w:pPr>
      <w:proofErr w:type="gramStart"/>
      <w:r>
        <w:t xml:space="preserve">в)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w:t>
      </w:r>
      <w:r>
        <w:lastRenderedPageBreak/>
        <w:t>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t xml:space="preserve">, и такой объект </w:t>
      </w:r>
      <w:proofErr w:type="gramStart"/>
      <w:r>
        <w:t>капитального</w:t>
      </w:r>
      <w:proofErr w:type="gramEnd"/>
      <w:r>
        <w:t xml:space="preserve"> строительства не введен в эксплуатацию.</w:t>
      </w:r>
    </w:p>
    <w:p w:rsidR="00806CE3" w:rsidRDefault="00806CE3" w:rsidP="00806CE3">
      <w:pPr>
        <w:pStyle w:val="ConsPlusNormal"/>
        <w:ind w:firstLine="540"/>
        <w:jc w:val="both"/>
      </w:pPr>
      <w:r>
        <w:t>3.3.2.22. Критериями принятия решения о предоставлении муниципальной услуги являются:</w:t>
      </w:r>
    </w:p>
    <w:p w:rsidR="00806CE3" w:rsidRDefault="00806CE3" w:rsidP="00806CE3">
      <w:pPr>
        <w:pStyle w:val="ConsPlusNormal"/>
        <w:ind w:firstLine="540"/>
        <w:jc w:val="both"/>
      </w:pPr>
      <w:proofErr w:type="gramStart"/>
      <w:r>
        <w:t xml:space="preserve">а) соответствие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указанным в </w:t>
      </w:r>
      <w:hyperlink r:id="rId40">
        <w:r>
          <w:rPr>
            <w:color w:val="0000FF"/>
          </w:rPr>
          <w:t>пункте 1 части 19 статьи 55</w:t>
        </w:r>
      </w:hyperlink>
      <w:r>
        <w:t xml:space="preserve">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41">
        <w:r>
          <w:rPr>
            <w:color w:val="0000FF"/>
          </w:rPr>
          <w:t>кодексом</w:t>
        </w:r>
      </w:hyperlink>
      <w:r>
        <w:t xml:space="preserve"> Российской</w:t>
      </w:r>
      <w:proofErr w:type="gramEnd"/>
      <w:r>
        <w:t xml:space="preserve"> Федерации, другими федеральными законами;</w:t>
      </w:r>
    </w:p>
    <w:p w:rsidR="00806CE3" w:rsidRDefault="00806CE3" w:rsidP="00806CE3">
      <w:pPr>
        <w:pStyle w:val="ConsPlusNormal"/>
        <w:ind w:firstLine="540"/>
        <w:jc w:val="both"/>
      </w:pPr>
      <w:proofErr w:type="gramStart"/>
      <w:r>
        <w:t>б) соответствие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roofErr w:type="gramEnd"/>
    </w:p>
    <w:p w:rsidR="00806CE3" w:rsidRDefault="00806CE3" w:rsidP="00806CE3">
      <w:pPr>
        <w:pStyle w:val="ConsPlusNormal"/>
        <w:ind w:firstLine="540"/>
        <w:jc w:val="both"/>
      </w:pPr>
      <w:proofErr w:type="gramStart"/>
      <w:r>
        <w:t>в)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w:t>
      </w:r>
      <w:proofErr w:type="gramEnd"/>
      <w:r>
        <w:t xml:space="preserve"> такой объект </w:t>
      </w:r>
      <w:proofErr w:type="gramStart"/>
      <w:r>
        <w:t>капитального</w:t>
      </w:r>
      <w:proofErr w:type="gramEnd"/>
      <w:r>
        <w:t xml:space="preserve"> строительства не введен в эксплуатацию.</w:t>
      </w:r>
    </w:p>
    <w:p w:rsidR="00806CE3" w:rsidRDefault="00806CE3" w:rsidP="00806CE3">
      <w:pPr>
        <w:pStyle w:val="ConsPlusNormal"/>
        <w:ind w:firstLine="540"/>
        <w:jc w:val="both"/>
      </w:pPr>
      <w:r>
        <w:t>3.3.2.23. Критериями принятия решения об отказе в предоставлении муниципальной услуги являются:</w:t>
      </w:r>
    </w:p>
    <w:p w:rsidR="00806CE3" w:rsidRDefault="00806CE3" w:rsidP="00806CE3">
      <w:pPr>
        <w:pStyle w:val="ConsPlusNormal"/>
        <w:ind w:firstLine="540"/>
        <w:jc w:val="both"/>
      </w:pPr>
      <w:proofErr w:type="gramStart"/>
      <w:r>
        <w:t xml:space="preserve">а)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42">
        <w:r>
          <w:rPr>
            <w:color w:val="0000FF"/>
          </w:rPr>
          <w:t>пункте 1 части 19 статьи 55</w:t>
        </w:r>
      </w:hyperlink>
      <w:r>
        <w:t xml:space="preserve">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43">
        <w:r>
          <w:rPr>
            <w:color w:val="0000FF"/>
          </w:rPr>
          <w:t>кодексом</w:t>
        </w:r>
      </w:hyperlink>
      <w:r>
        <w:t xml:space="preserve"> Российской Федерации, другими федеральными законами;</w:t>
      </w:r>
      <w:proofErr w:type="gramEnd"/>
    </w:p>
    <w:p w:rsidR="00806CE3" w:rsidRDefault="00806CE3" w:rsidP="00806CE3">
      <w:pPr>
        <w:pStyle w:val="ConsPlusNormal"/>
        <w:ind w:firstLine="540"/>
        <w:jc w:val="both"/>
      </w:pPr>
      <w:proofErr w:type="gramStart"/>
      <w:r>
        <w:t xml:space="preserve">б) вид разрешенного использования построенного или реконструированного объекта капитального строительства не соответствует </w:t>
      </w:r>
      <w:r>
        <w:lastRenderedPageBreak/>
        <w:t>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roofErr w:type="gramEnd"/>
    </w:p>
    <w:p w:rsidR="00806CE3" w:rsidRDefault="00806CE3" w:rsidP="00806CE3">
      <w:pPr>
        <w:pStyle w:val="ConsPlusNormal"/>
        <w:ind w:firstLine="540"/>
        <w:jc w:val="both"/>
      </w:pPr>
      <w:proofErr w:type="gramStart"/>
      <w:r>
        <w:t>в)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t xml:space="preserve">, и такой объект </w:t>
      </w:r>
      <w:proofErr w:type="gramStart"/>
      <w:r>
        <w:t>капитального</w:t>
      </w:r>
      <w:proofErr w:type="gramEnd"/>
      <w:r>
        <w:t xml:space="preserve"> строительства не введен в эксплуатацию.</w:t>
      </w:r>
    </w:p>
    <w:p w:rsidR="00806CE3" w:rsidRDefault="00806CE3" w:rsidP="00806CE3">
      <w:pPr>
        <w:pStyle w:val="ConsPlusNormal"/>
        <w:ind w:firstLine="540"/>
        <w:jc w:val="both"/>
      </w:pPr>
      <w:r>
        <w:t xml:space="preserve">3.3.2.24. По результатам проверки документов, предусмотренных </w:t>
      </w:r>
      <w:hyperlink w:anchor="P122">
        <w:r>
          <w:rPr>
            <w:color w:val="0000FF"/>
          </w:rPr>
          <w:t>подпунктом 2.6.1.1 пункта 2.6.1</w:t>
        </w:r>
      </w:hyperlink>
      <w:r>
        <w:t xml:space="preserve">, </w:t>
      </w:r>
      <w:hyperlink w:anchor="P140">
        <w:r>
          <w:rPr>
            <w:color w:val="0000FF"/>
          </w:rPr>
          <w:t>пунктом 2.6.3</w:t>
        </w:r>
      </w:hyperlink>
      <w:r>
        <w:t xml:space="preserve"> настоящего Административного регламента, специалист управления подготавливает проект соответствующего решения.</w:t>
      </w:r>
    </w:p>
    <w:p w:rsidR="00806CE3" w:rsidRDefault="00806CE3" w:rsidP="00806CE3">
      <w:pPr>
        <w:pStyle w:val="ConsPlusNormal"/>
        <w:ind w:firstLine="540"/>
        <w:jc w:val="both"/>
      </w:pPr>
      <w:r>
        <w:t>3.3.2.25.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806CE3" w:rsidRDefault="00806CE3" w:rsidP="00806CE3">
      <w:pPr>
        <w:pStyle w:val="ConsPlusNormal"/>
        <w:ind w:firstLine="540"/>
        <w:jc w:val="both"/>
      </w:pPr>
      <w:r>
        <w:t>3.3.2.26.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806CE3" w:rsidRDefault="00806CE3" w:rsidP="00806CE3">
      <w:pPr>
        <w:pStyle w:val="ConsPlusNormal"/>
        <w:ind w:firstLine="540"/>
        <w:jc w:val="both"/>
      </w:pPr>
      <w:r>
        <w:t>3.3.2.27.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уведомления о соответствии или уведомления о несоответствии.</w:t>
      </w:r>
    </w:p>
    <w:p w:rsidR="00806CE3" w:rsidRDefault="00806CE3" w:rsidP="00806CE3">
      <w:pPr>
        <w:pStyle w:val="ConsPlusNormal"/>
        <w:ind w:firstLine="540"/>
        <w:jc w:val="both"/>
      </w:pPr>
      <w:r>
        <w:t>3.3.2.28. Срок принятия решения о предоставлении (об отказе в предоставлении) муниципальной услуги не может превышать семь рабочих дней со дня регистрации уведомления об окончании строительства и документов и (или) информации, необходимых для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Title"/>
        <w:jc w:val="center"/>
        <w:outlineLvl w:val="3"/>
      </w:pPr>
      <w:r>
        <w:t>Предоставление результата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3.3.2.29. Основанием для начала выполнения административной процедуры является подписание уполномоченным должностным лицом уведомления о соответствии или уведомления о несоответствии.</w:t>
      </w:r>
    </w:p>
    <w:p w:rsidR="00806CE3" w:rsidRDefault="00806CE3" w:rsidP="00806CE3">
      <w:pPr>
        <w:pStyle w:val="ConsPlusNormal"/>
        <w:ind w:firstLine="540"/>
        <w:jc w:val="both"/>
      </w:pPr>
      <w:r>
        <w:t>3.3.2.30. Заявитель по его выбору вправе получить результат предоставления муниципальной услуги одним из следующих способов:</w:t>
      </w:r>
    </w:p>
    <w:p w:rsidR="00806CE3" w:rsidRDefault="00806CE3" w:rsidP="00806CE3">
      <w:pPr>
        <w:pStyle w:val="ConsPlusNormal"/>
        <w:ind w:firstLine="540"/>
        <w:jc w:val="both"/>
      </w:pPr>
      <w:r>
        <w:t>а) на бумажном носителе;</w:t>
      </w:r>
    </w:p>
    <w:p w:rsidR="00806CE3" w:rsidRDefault="00806CE3" w:rsidP="00806CE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806CE3" w:rsidRDefault="00806CE3" w:rsidP="00806CE3">
      <w:pPr>
        <w:pStyle w:val="ConsPlusNormal"/>
        <w:ind w:firstLine="540"/>
        <w:jc w:val="both"/>
      </w:pPr>
      <w:r>
        <w:t xml:space="preserve">3.3.2.31. Лицом, ответственным за выполнение административной </w:t>
      </w:r>
      <w:r>
        <w:lastRenderedPageBreak/>
        <w:t>процедуры, является специалист управления.</w:t>
      </w:r>
    </w:p>
    <w:p w:rsidR="00806CE3" w:rsidRDefault="00806CE3" w:rsidP="00806CE3">
      <w:pPr>
        <w:pStyle w:val="ConsPlusNormal"/>
        <w:ind w:firstLine="540"/>
        <w:jc w:val="both"/>
      </w:pPr>
      <w:r>
        <w:t xml:space="preserve">3.3.2.32. При подаче уведомления об окончании строительства и документов, предусмотренных </w:t>
      </w:r>
      <w:hyperlink w:anchor="P124">
        <w:r>
          <w:rPr>
            <w:color w:val="0000FF"/>
          </w:rPr>
          <w:t>абзацами "б"</w:t>
        </w:r>
      </w:hyperlink>
      <w:r>
        <w:t xml:space="preserve"> - </w:t>
      </w:r>
      <w:hyperlink w:anchor="P128">
        <w:r>
          <w:rPr>
            <w:color w:val="0000FF"/>
          </w:rPr>
          <w:t>"е" подпункта 2.6.1.1 пункта 2.6.1</w:t>
        </w:r>
      </w:hyperlink>
      <w:r>
        <w:t xml:space="preserve"> настоящего Административного регламента, в ходе личного приема, посредством почтового отправления уведомление о соответствии или </w:t>
      </w:r>
      <w:proofErr w:type="gramStart"/>
      <w:r>
        <w:t>уведомление</w:t>
      </w:r>
      <w:proofErr w:type="gramEnd"/>
      <w:r>
        <w:t xml:space="preserve"> о несоответствии выдается соответственно заявителю на руки или направляется посредством почтового отправления, если в уведомлении об окончании строительства не был указан иной способ.</w:t>
      </w:r>
    </w:p>
    <w:p w:rsidR="00806CE3" w:rsidRDefault="00806CE3" w:rsidP="00806CE3">
      <w:pPr>
        <w:pStyle w:val="ConsPlusNormal"/>
        <w:ind w:firstLine="540"/>
        <w:jc w:val="both"/>
      </w:pPr>
      <w:r>
        <w:t xml:space="preserve">3.3.2.33. </w:t>
      </w:r>
      <w:proofErr w:type="gramStart"/>
      <w:r>
        <w:t xml:space="preserve">При подаче уведомления об окончании строительства и документов, предусмотренных </w:t>
      </w:r>
      <w:hyperlink w:anchor="P124">
        <w:r>
          <w:rPr>
            <w:color w:val="0000FF"/>
          </w:rPr>
          <w:t>абзацами "б"</w:t>
        </w:r>
      </w:hyperlink>
      <w:r>
        <w:t xml:space="preserve"> - </w:t>
      </w:r>
      <w:hyperlink w:anchor="P128">
        <w:r>
          <w:rPr>
            <w:color w:val="0000FF"/>
          </w:rPr>
          <w:t>"е" подпункта 2.6.1.1 пункта 2.6.1</w:t>
        </w:r>
      </w:hyperlink>
      <w:r>
        <w:t xml:space="preserve"> настоящего Административного регламента, посредством Единого портала и (или) регионального портала или ГИС ОГД направление заявителю уведомления о соответствии или уведомления о несоответствии осуществляется в личный кабинет заявителя на Едином портале и (или) региональном портале или в ГИС ОГД (статус заявления обновляется до статуса "Услуга</w:t>
      </w:r>
      <w:proofErr w:type="gramEnd"/>
      <w:r>
        <w:t xml:space="preserve"> </w:t>
      </w:r>
      <w:proofErr w:type="gramStart"/>
      <w:r>
        <w:t>оказана</w:t>
      </w:r>
      <w:proofErr w:type="gramEnd"/>
      <w:r>
        <w:t>"), если в уведомлении об окончании строительства не был указан иной способ.</w:t>
      </w:r>
    </w:p>
    <w:p w:rsidR="00806CE3" w:rsidRDefault="00806CE3" w:rsidP="00806CE3">
      <w:pPr>
        <w:pStyle w:val="ConsPlusNormal"/>
        <w:ind w:firstLine="540"/>
        <w:jc w:val="both"/>
      </w:pPr>
      <w:r>
        <w:t xml:space="preserve">3.3.2.34. При подаче уведомления об окончании строительства и документов, предусмотренных </w:t>
      </w:r>
      <w:hyperlink w:anchor="P124">
        <w:r>
          <w:rPr>
            <w:color w:val="0000FF"/>
          </w:rPr>
          <w:t>абзацами "б"</w:t>
        </w:r>
      </w:hyperlink>
      <w:r>
        <w:t xml:space="preserve"> - </w:t>
      </w:r>
      <w:hyperlink w:anchor="P128">
        <w:r>
          <w:rPr>
            <w:color w:val="0000FF"/>
          </w:rPr>
          <w:t>"е" подпункта 2.6.1.1 пункта 2.6.1</w:t>
        </w:r>
      </w:hyperlink>
      <w:r>
        <w:t xml:space="preserve"> настоящего Административного регламента, через МФЦ уведомление о соответствии или </w:t>
      </w:r>
      <w:proofErr w:type="gramStart"/>
      <w:r>
        <w:t>уведомление</w:t>
      </w:r>
      <w:proofErr w:type="gramEnd"/>
      <w:r>
        <w:t xml:space="preserve"> о несоответствии направляется в МФЦ, если в уведомлении не был указан иной способ.</w:t>
      </w:r>
    </w:p>
    <w:p w:rsidR="00806CE3" w:rsidRDefault="00806CE3" w:rsidP="00806CE3">
      <w:pPr>
        <w:pStyle w:val="ConsPlusNormal"/>
        <w:ind w:firstLine="540"/>
        <w:jc w:val="both"/>
      </w:pPr>
      <w:bookmarkStart w:id="42" w:name="P394"/>
      <w:bookmarkEnd w:id="42"/>
      <w:r>
        <w:t xml:space="preserve">3.3.2.35. Срок предоставления заявителю результата муниципальной услуги исчисляется со дня подписания уведомления о соответствии или уведомления о несоответствии и составляет один рабочий день, но не превышает срок, установленный в </w:t>
      </w:r>
      <w:hyperlink w:anchor="P108">
        <w:r>
          <w:rPr>
            <w:color w:val="0000FF"/>
          </w:rPr>
          <w:t>подразделе 2.4</w:t>
        </w:r>
      </w:hyperlink>
      <w:r>
        <w:t xml:space="preserve"> настоящего Административного регламента.</w:t>
      </w:r>
    </w:p>
    <w:p w:rsidR="00806CE3" w:rsidRDefault="00806CE3" w:rsidP="00806CE3">
      <w:pPr>
        <w:pStyle w:val="ConsPlusNormal"/>
        <w:ind w:firstLine="540"/>
        <w:jc w:val="both"/>
      </w:pPr>
      <w:r>
        <w:t>3.3.2.36. Возможность предоставления результата муниципальной услуги по экстерриториальному принципу отсутствует.</w:t>
      </w:r>
    </w:p>
    <w:p w:rsidR="00806CE3" w:rsidRDefault="00806CE3" w:rsidP="00806CE3">
      <w:pPr>
        <w:pStyle w:val="ConsPlusNormal"/>
        <w:ind w:firstLine="540"/>
        <w:jc w:val="both"/>
      </w:pPr>
      <w:r>
        <w:t xml:space="preserve">3.3.2.37. </w:t>
      </w:r>
      <w:proofErr w:type="gramStart"/>
      <w:r>
        <w:t xml:space="preserve">Копия уведомления о несоответствии направляется в инспекцию государственного строительного надзора Воронежской области (в случае направления уведомления о несоответствии по основанию, предусмотренному </w:t>
      </w:r>
      <w:hyperlink r:id="rId44">
        <w:r>
          <w:rPr>
            <w:color w:val="0000FF"/>
          </w:rPr>
          <w:t>пунктом 1</w:t>
        </w:r>
      </w:hyperlink>
      <w:r>
        <w:t xml:space="preserve"> или </w:t>
      </w:r>
      <w:hyperlink r:id="rId45">
        <w:r>
          <w:rPr>
            <w:color w:val="0000FF"/>
          </w:rPr>
          <w:t>2 части 20 статьи 55</w:t>
        </w:r>
      </w:hyperlink>
      <w:r>
        <w:t xml:space="preserve"> Градостроительного кодекса Российской Федерации), в Федеральную службу государственной регистрации, кадастра и картографии, а также управление имущественных и земельных отношений администрации городского округа город Воронеж (в случае направления уведомления о несоответствии по</w:t>
      </w:r>
      <w:proofErr w:type="gramEnd"/>
      <w:r>
        <w:t xml:space="preserve"> основанию, предусмотренному </w:t>
      </w:r>
      <w:hyperlink r:id="rId46">
        <w:r>
          <w:rPr>
            <w:color w:val="0000FF"/>
          </w:rPr>
          <w:t>пунктом 3</w:t>
        </w:r>
      </w:hyperlink>
      <w:r>
        <w:t xml:space="preserve"> или </w:t>
      </w:r>
      <w:hyperlink r:id="rId47">
        <w:r>
          <w:rPr>
            <w:color w:val="0000FF"/>
          </w:rPr>
          <w:t>4 части 20 статьи 55</w:t>
        </w:r>
      </w:hyperlink>
      <w:r>
        <w:t xml:space="preserve"> Градостроительного кодекса Российской Федерации).</w:t>
      </w:r>
    </w:p>
    <w:p w:rsidR="00806CE3" w:rsidRDefault="00806CE3" w:rsidP="00806CE3">
      <w:pPr>
        <w:pStyle w:val="ConsPlusNormal"/>
        <w:ind w:firstLine="540"/>
        <w:jc w:val="both"/>
      </w:pPr>
    </w:p>
    <w:p w:rsidR="00806CE3" w:rsidRDefault="00806CE3" w:rsidP="00806CE3">
      <w:pPr>
        <w:pStyle w:val="ConsPlusTitle"/>
        <w:jc w:val="center"/>
        <w:outlineLvl w:val="3"/>
      </w:pPr>
      <w:r>
        <w:t>Получение дополнительных сведений от заявителя</w:t>
      </w:r>
    </w:p>
    <w:p w:rsidR="00806CE3" w:rsidRDefault="00806CE3" w:rsidP="00806CE3">
      <w:pPr>
        <w:pStyle w:val="ConsPlusNormal"/>
        <w:ind w:firstLine="540"/>
        <w:jc w:val="both"/>
      </w:pPr>
    </w:p>
    <w:p w:rsidR="00806CE3" w:rsidRDefault="00806CE3" w:rsidP="00806CE3">
      <w:pPr>
        <w:pStyle w:val="ConsPlusNormal"/>
        <w:ind w:firstLine="540"/>
        <w:jc w:val="both"/>
      </w:pPr>
      <w:r>
        <w:t>3.3.2.38. Получение дополнительных сведений от заявителя не предусмотрено.</w:t>
      </w:r>
    </w:p>
    <w:p w:rsidR="00806CE3" w:rsidRDefault="00806CE3" w:rsidP="00806CE3">
      <w:pPr>
        <w:pStyle w:val="ConsPlusNormal"/>
        <w:ind w:firstLine="540"/>
        <w:jc w:val="both"/>
      </w:pPr>
    </w:p>
    <w:p w:rsidR="00806CE3" w:rsidRDefault="00806CE3" w:rsidP="00806CE3">
      <w:pPr>
        <w:pStyle w:val="ConsPlusTitle"/>
        <w:jc w:val="center"/>
        <w:outlineLvl w:val="3"/>
      </w:pPr>
      <w:r>
        <w:lastRenderedPageBreak/>
        <w:t>Максимальный срок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3.3.2.39. Срок предоставления муниципальной услуги указан в </w:t>
      </w:r>
      <w:hyperlink w:anchor="P108">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806CE3" w:rsidRDefault="00806CE3" w:rsidP="00806CE3">
      <w:pPr>
        <w:pStyle w:val="ConsPlusNormal"/>
        <w:ind w:firstLine="540"/>
        <w:jc w:val="both"/>
      </w:pPr>
    </w:p>
    <w:p w:rsidR="00806CE3" w:rsidRDefault="00806CE3" w:rsidP="00806CE3">
      <w:pPr>
        <w:pStyle w:val="ConsPlusTitle"/>
        <w:jc w:val="center"/>
        <w:outlineLvl w:val="3"/>
      </w:pPr>
      <w:r>
        <w:t>Порядок оставления запроса заявителя о предоставлении</w:t>
      </w:r>
    </w:p>
    <w:p w:rsidR="00806CE3" w:rsidRDefault="00806CE3" w:rsidP="00806CE3">
      <w:pPr>
        <w:pStyle w:val="ConsPlusTitle"/>
        <w:jc w:val="center"/>
      </w:pPr>
      <w:r>
        <w:t>муниципальной услуги без рассмотрения</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3.3.2.40. Заявитель вправе обратиться в управление с </w:t>
      </w:r>
      <w:hyperlink w:anchor="P868">
        <w:r>
          <w:rPr>
            <w:color w:val="0000FF"/>
          </w:rPr>
          <w:t>заявлением</w:t>
        </w:r>
      </w:hyperlink>
      <w:r>
        <w:t xml:space="preserve"> об оставлении уведомления об окончании строительства без рассмотрения по форме согласно приложению N 4 в порядке, установленном </w:t>
      </w:r>
      <w:hyperlink w:anchor="P146">
        <w:r>
          <w:rPr>
            <w:color w:val="0000FF"/>
          </w:rPr>
          <w:t>пунктом 2.6.5</w:t>
        </w:r>
      </w:hyperlink>
      <w:r>
        <w:t xml:space="preserve">, </w:t>
      </w:r>
      <w:hyperlink w:anchor="P201">
        <w:r>
          <w:rPr>
            <w:color w:val="0000FF"/>
          </w:rPr>
          <w:t>подразделом 2.11</w:t>
        </w:r>
      </w:hyperlink>
      <w:r>
        <w:t xml:space="preserve"> настоящего Административного регламента, не позднее рабочего дня, предшествующего дню окончания срока предоставления муниципальной услуги.</w:t>
      </w:r>
    </w:p>
    <w:p w:rsidR="00806CE3" w:rsidRDefault="00806CE3" w:rsidP="00806CE3">
      <w:pPr>
        <w:pStyle w:val="ConsPlusNormal"/>
        <w:ind w:firstLine="540"/>
        <w:jc w:val="both"/>
      </w:pPr>
      <w:r>
        <w:t xml:space="preserve">3.3.2.41. На основании поступившего заявления об оставлении уведомления об окончании строительства без рассмотрения управление принимает </w:t>
      </w:r>
      <w:hyperlink w:anchor="P957">
        <w:r>
          <w:rPr>
            <w:color w:val="0000FF"/>
          </w:rPr>
          <w:t>решение</w:t>
        </w:r>
      </w:hyperlink>
      <w:r>
        <w:t xml:space="preserve"> об оставлении уведомления об окончании строительства без рассмотрения по форме, приведенной в приложении N 5 к настоящему Административному регламенту.</w:t>
      </w:r>
    </w:p>
    <w:p w:rsidR="00806CE3" w:rsidRDefault="00806CE3" w:rsidP="00806CE3">
      <w:pPr>
        <w:pStyle w:val="ConsPlusNormal"/>
        <w:ind w:firstLine="540"/>
        <w:jc w:val="both"/>
      </w:pPr>
      <w:r>
        <w:t>3.3.2.42. При подаче заявления об оставлении уведомления об окончании строительства без рассмотрения в ходе личного приема, посредством почтового отправления решение об оставлении уведомления об окончании строительства без рассмотрения выдается соответственно заявителю на руки или направляется посредством почтового отправления, если в заявлении не был указан иной способ.</w:t>
      </w:r>
    </w:p>
    <w:p w:rsidR="00806CE3" w:rsidRDefault="00806CE3" w:rsidP="00806CE3">
      <w:pPr>
        <w:pStyle w:val="ConsPlusNormal"/>
        <w:ind w:firstLine="540"/>
        <w:jc w:val="both"/>
      </w:pPr>
      <w:r>
        <w:t xml:space="preserve">3.3.2.43. </w:t>
      </w:r>
      <w:proofErr w:type="gramStart"/>
      <w:r>
        <w:t>При подаче заявления об оставлении уведомления об окончании строительства без рассмотрения посредством Единого портала и (или) регионального портала или ГИС ОГД направление заявителю решения об оставлении уведомления об окончании строительства без рассмотрения осуществляется в личный кабинет заявителя на Едином портале и (или) региональном портале или в ГИС ОГД (статус заявления обновляется до статуса "Услуга оказана"), если в заявлении не был</w:t>
      </w:r>
      <w:proofErr w:type="gramEnd"/>
      <w:r>
        <w:t xml:space="preserve"> указан иной способ.</w:t>
      </w:r>
    </w:p>
    <w:p w:rsidR="00806CE3" w:rsidRDefault="00806CE3" w:rsidP="00806CE3">
      <w:pPr>
        <w:pStyle w:val="ConsPlusNormal"/>
        <w:ind w:firstLine="540"/>
        <w:jc w:val="both"/>
      </w:pPr>
      <w:r>
        <w:t>3.3.2.44. При подаче заявления об оставлении уведомления об окончании строительства без рассмотрения через МФЦ решение об оставлении уведомления об окончании строительства без рассмотрения направляется в МФЦ, если в заявлении не был указан иной способ.</w:t>
      </w:r>
    </w:p>
    <w:p w:rsidR="00806CE3" w:rsidRDefault="00806CE3" w:rsidP="00806CE3">
      <w:pPr>
        <w:pStyle w:val="ConsPlusNormal"/>
        <w:ind w:firstLine="540"/>
        <w:jc w:val="both"/>
      </w:pPr>
      <w:r>
        <w:t>3.3.2.45. Оставление без рассмотрения уведомления об окончании строительства не препятствует повторному обращению заявителя в администрацию за предоставлением муниципальной услуги.</w:t>
      </w:r>
    </w:p>
    <w:p w:rsidR="00806CE3" w:rsidRDefault="00806CE3" w:rsidP="00806CE3">
      <w:pPr>
        <w:pStyle w:val="ConsPlusNormal"/>
        <w:ind w:firstLine="540"/>
        <w:jc w:val="both"/>
      </w:pPr>
    </w:p>
    <w:p w:rsidR="00806CE3" w:rsidRDefault="00806CE3" w:rsidP="00806CE3">
      <w:pPr>
        <w:pStyle w:val="ConsPlusTitle"/>
        <w:jc w:val="center"/>
        <w:outlineLvl w:val="2"/>
      </w:pPr>
      <w:r>
        <w:t>3.4. Описание 2 варианта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3.4.1. Результат предоставления муниципальной услуги указан в </w:t>
      </w:r>
      <w:hyperlink w:anchor="P91">
        <w:proofErr w:type="gramStart"/>
        <w:r>
          <w:rPr>
            <w:color w:val="0000FF"/>
          </w:rPr>
          <w:t>подпункте</w:t>
        </w:r>
        <w:proofErr w:type="gramEnd"/>
        <w:r>
          <w:rPr>
            <w:color w:val="0000FF"/>
          </w:rPr>
          <w:t xml:space="preserve"> "б" пункта 2.3.1</w:t>
        </w:r>
      </w:hyperlink>
      <w:r>
        <w:t xml:space="preserve"> настоящего Административного регламента.</w:t>
      </w:r>
    </w:p>
    <w:p w:rsidR="00806CE3" w:rsidRDefault="00806CE3" w:rsidP="00806CE3">
      <w:pPr>
        <w:pStyle w:val="ConsPlusNormal"/>
        <w:ind w:firstLine="540"/>
        <w:jc w:val="both"/>
      </w:pPr>
      <w:r>
        <w:t xml:space="preserve">3.4.2. Перечень и описание административных процедур предоставления </w:t>
      </w:r>
      <w:r>
        <w:lastRenderedPageBreak/>
        <w:t>муниципальной услуги:</w:t>
      </w:r>
    </w:p>
    <w:p w:rsidR="00806CE3" w:rsidRDefault="00806CE3" w:rsidP="00806CE3">
      <w:pPr>
        <w:pStyle w:val="ConsPlusNormal"/>
        <w:ind w:firstLine="540"/>
        <w:jc w:val="both"/>
      </w:pPr>
    </w:p>
    <w:p w:rsidR="00806CE3" w:rsidRDefault="00806CE3" w:rsidP="00806CE3">
      <w:pPr>
        <w:pStyle w:val="ConsPlusTitle"/>
        <w:jc w:val="center"/>
        <w:outlineLvl w:val="3"/>
      </w:pPr>
      <w:r>
        <w:t>Прием запроса и документов и (или) информации,</w:t>
      </w:r>
    </w:p>
    <w:p w:rsidR="00806CE3" w:rsidRDefault="00806CE3" w:rsidP="00806CE3">
      <w:pPr>
        <w:pStyle w:val="ConsPlusTitle"/>
        <w:jc w:val="center"/>
      </w:pPr>
      <w:proofErr w:type="gramStart"/>
      <w:r>
        <w:t>необходимых</w:t>
      </w:r>
      <w:proofErr w:type="gramEnd"/>
      <w:r>
        <w:t xml:space="preserve"> для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3.4.2.1. Основанием для начала административной процедуры является поступление в управление </w:t>
      </w:r>
      <w:hyperlink w:anchor="P990">
        <w:r>
          <w:rPr>
            <w:color w:val="0000FF"/>
          </w:rPr>
          <w:t>заявления</w:t>
        </w:r>
      </w:hyperlink>
      <w:r>
        <w:t xml:space="preserve"> о выдаче дубликата (далее в настоящем подразделе - заявление) по форме согласно приложению N 6 к настоящему Административному регламенту одним из способов, установленных </w:t>
      </w:r>
      <w:hyperlink w:anchor="P146">
        <w:r>
          <w:rPr>
            <w:color w:val="0000FF"/>
          </w:rPr>
          <w:t>пунктом 2.6.5</w:t>
        </w:r>
      </w:hyperlink>
      <w:r>
        <w:t xml:space="preserve"> настоящего Административного регламента.</w:t>
      </w:r>
    </w:p>
    <w:p w:rsidR="00806CE3" w:rsidRDefault="00806CE3" w:rsidP="00806CE3">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31">
        <w:r>
          <w:rPr>
            <w:color w:val="0000FF"/>
          </w:rPr>
          <w:t>абзацем "б" подпункта 2.6.1.2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1">
        <w:r>
          <w:rPr>
            <w:color w:val="0000FF"/>
          </w:rPr>
          <w:t>абзацами "б"</w:t>
        </w:r>
      </w:hyperlink>
      <w:r>
        <w:t xml:space="preserve">, </w:t>
      </w:r>
      <w:hyperlink w:anchor="P132">
        <w:r>
          <w:rPr>
            <w:color w:val="0000FF"/>
          </w:rPr>
          <w:t>"в" подпункта 2.6.1.2 пункта 2.6.1</w:t>
        </w:r>
      </w:hyperlink>
      <w:r>
        <w:t xml:space="preserve"> настоящего Административного регламента.</w:t>
      </w:r>
    </w:p>
    <w:p w:rsidR="00806CE3" w:rsidRDefault="00806CE3" w:rsidP="00806CE3">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1">
        <w:r>
          <w:rPr>
            <w:color w:val="0000FF"/>
          </w:rPr>
          <w:t>абзацами "б"</w:t>
        </w:r>
      </w:hyperlink>
      <w:r>
        <w:t xml:space="preserve">, </w:t>
      </w:r>
      <w:hyperlink w:anchor="P132">
        <w:r>
          <w:rPr>
            <w:color w:val="0000FF"/>
          </w:rPr>
          <w:t>"в" подпункта 2.6.1.2 пункта 2.6.1</w:t>
        </w:r>
      </w:hyperlink>
      <w:r>
        <w:t xml:space="preserve"> настоящего Административного регламента.</w:t>
      </w:r>
    </w:p>
    <w:p w:rsidR="00806CE3" w:rsidRDefault="00806CE3" w:rsidP="00806CE3">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1">
        <w:r>
          <w:rPr>
            <w:color w:val="0000FF"/>
          </w:rPr>
          <w:t>абзацем "б" подпункта 2.6.1.2 пункта 2.6.1</w:t>
        </w:r>
      </w:hyperlink>
      <w:r>
        <w:t xml:space="preserve"> настоящего Административного регламента.</w:t>
      </w:r>
    </w:p>
    <w:p w:rsidR="00806CE3" w:rsidRDefault="00806CE3" w:rsidP="00806CE3">
      <w:pPr>
        <w:pStyle w:val="ConsPlusNormal"/>
        <w:ind w:firstLine="540"/>
        <w:jc w:val="both"/>
      </w:pPr>
      <w:r>
        <w:t>3.4.2.3. Основания для принятия решения об отказе в приеме заявления отсутствуют.</w:t>
      </w:r>
    </w:p>
    <w:p w:rsidR="00806CE3" w:rsidRDefault="00806CE3" w:rsidP="00806CE3">
      <w:pPr>
        <w:pStyle w:val="ConsPlusNormal"/>
        <w:ind w:firstLine="540"/>
        <w:jc w:val="both"/>
      </w:pPr>
      <w:r>
        <w:t>3.4.2.4.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806CE3" w:rsidRDefault="00806CE3" w:rsidP="00806CE3">
      <w:pPr>
        <w:pStyle w:val="ConsPlusNormal"/>
        <w:ind w:firstLine="540"/>
        <w:jc w:val="both"/>
      </w:pPr>
      <w:r>
        <w:t xml:space="preserve">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806CE3" w:rsidRDefault="00806CE3" w:rsidP="00806CE3">
      <w:pPr>
        <w:pStyle w:val="ConsPlusNormal"/>
        <w:ind w:firstLine="540"/>
        <w:jc w:val="both"/>
      </w:pPr>
      <w:r>
        <w:t>3.4.2.5. Возможность получения муниципальной услуги по экстерриториальному принципу отсутствует.</w:t>
      </w:r>
    </w:p>
    <w:p w:rsidR="00806CE3" w:rsidRDefault="00806CE3" w:rsidP="00806CE3">
      <w:pPr>
        <w:pStyle w:val="ConsPlusNormal"/>
        <w:ind w:firstLine="540"/>
        <w:jc w:val="both"/>
      </w:pPr>
      <w:r>
        <w:t xml:space="preserve">3.4.2.6. Заявление, направленное одним из способов, установленных в </w:t>
      </w:r>
      <w:hyperlink w:anchor="P151">
        <w:proofErr w:type="gramStart"/>
        <w:r>
          <w:rPr>
            <w:color w:val="0000FF"/>
          </w:rPr>
          <w:t>подпункте</w:t>
        </w:r>
        <w:proofErr w:type="gramEnd"/>
        <w:r>
          <w:rPr>
            <w:color w:val="0000FF"/>
          </w:rPr>
          <w:t xml:space="preserve"> "б" пункта 2.6.5</w:t>
        </w:r>
      </w:hyperlink>
      <w:r>
        <w:t xml:space="preserve"> настоящего Административного регламента, принимается специалистами управления.</w:t>
      </w:r>
    </w:p>
    <w:p w:rsidR="00806CE3" w:rsidRDefault="00806CE3" w:rsidP="00806CE3">
      <w:pPr>
        <w:pStyle w:val="ConsPlusNormal"/>
        <w:ind w:firstLine="540"/>
        <w:jc w:val="both"/>
      </w:pPr>
      <w:r>
        <w:t xml:space="preserve">Заявление, направленное способами, указанными в </w:t>
      </w:r>
      <w:hyperlink w:anchor="P147">
        <w:proofErr w:type="gramStart"/>
        <w:r>
          <w:rPr>
            <w:color w:val="0000FF"/>
          </w:rPr>
          <w:t>подпункте</w:t>
        </w:r>
        <w:proofErr w:type="gramEnd"/>
        <w:r>
          <w:rPr>
            <w:color w:val="0000FF"/>
          </w:rPr>
          <w:t xml:space="preserve"> "а" пункта 2.6.5</w:t>
        </w:r>
      </w:hyperlink>
      <w:r>
        <w:t xml:space="preserve"> настоящего Административного регламента, регистрируется в автоматическом режиме.</w:t>
      </w:r>
    </w:p>
    <w:p w:rsidR="00806CE3" w:rsidRDefault="00806CE3" w:rsidP="00806CE3">
      <w:pPr>
        <w:pStyle w:val="ConsPlusNormal"/>
        <w:ind w:firstLine="540"/>
        <w:jc w:val="both"/>
      </w:pPr>
      <w:r>
        <w:t xml:space="preserve">Заявление, направленное через МФЦ, может быть получено управлением из МФЦ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48">
        <w:r>
          <w:rPr>
            <w:color w:val="0000FF"/>
          </w:rPr>
          <w:t>закона</w:t>
        </w:r>
      </w:hyperlink>
      <w:r>
        <w:t xml:space="preserve"> N 63-ФЗ.</w:t>
      </w:r>
    </w:p>
    <w:p w:rsidR="00806CE3" w:rsidRDefault="00806CE3" w:rsidP="00806CE3">
      <w:pPr>
        <w:pStyle w:val="ConsPlusNormal"/>
        <w:ind w:firstLine="540"/>
        <w:jc w:val="both"/>
      </w:pPr>
      <w:r>
        <w:lastRenderedPageBreak/>
        <w:t>3.4.2.7. Для приема заявления в электронной форме с использованием Единого портала и (или) регионального портала или ГИС ОГД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806CE3" w:rsidRDefault="00806CE3" w:rsidP="00806CE3">
      <w:pPr>
        <w:pStyle w:val="ConsPlusNormal"/>
        <w:ind w:firstLine="540"/>
        <w:jc w:val="both"/>
      </w:pPr>
      <w:proofErr w:type="gramStart"/>
      <w:r>
        <w:t>Для возможности подачи заявления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806CE3" w:rsidRDefault="00806CE3" w:rsidP="00806CE3">
      <w:pPr>
        <w:pStyle w:val="ConsPlusNormal"/>
        <w:ind w:firstLine="540"/>
        <w:jc w:val="both"/>
      </w:pPr>
      <w:r>
        <w:t xml:space="preserve">3.4.2.8. Срок регистрации заявления указан в </w:t>
      </w:r>
      <w:hyperlink w:anchor="P201">
        <w:r>
          <w:rPr>
            <w:color w:val="0000FF"/>
          </w:rPr>
          <w:t>подразделе 2.11</w:t>
        </w:r>
      </w:hyperlink>
      <w:r>
        <w:t xml:space="preserve"> настоящего Административного регламента.</w:t>
      </w:r>
    </w:p>
    <w:p w:rsidR="00806CE3" w:rsidRDefault="00806CE3" w:rsidP="00806CE3">
      <w:pPr>
        <w:pStyle w:val="ConsPlusNormal"/>
        <w:ind w:firstLine="540"/>
        <w:jc w:val="both"/>
      </w:pPr>
      <w:r>
        <w:t>3.4.2.9. Результатом административной процедуры является регистрация заявления.</w:t>
      </w:r>
    </w:p>
    <w:p w:rsidR="00806CE3" w:rsidRDefault="00806CE3" w:rsidP="00806CE3">
      <w:pPr>
        <w:pStyle w:val="ConsPlusNormal"/>
        <w:ind w:firstLine="540"/>
        <w:jc w:val="both"/>
      </w:pPr>
      <w:r>
        <w:t>3.4.2.10. После регистрации заявление направляется в отдел, ответственный за предоставление муниципальной услуги.</w:t>
      </w:r>
    </w:p>
    <w:p w:rsidR="00806CE3" w:rsidRDefault="00806CE3" w:rsidP="00806CE3">
      <w:pPr>
        <w:pStyle w:val="ConsPlusNormal"/>
        <w:ind w:firstLine="540"/>
        <w:jc w:val="both"/>
      </w:pPr>
    </w:p>
    <w:p w:rsidR="00806CE3" w:rsidRDefault="00806CE3" w:rsidP="00806CE3">
      <w:pPr>
        <w:pStyle w:val="ConsPlusTitle"/>
        <w:jc w:val="center"/>
        <w:outlineLvl w:val="3"/>
      </w:pPr>
      <w:r>
        <w:t>Межведомственное информационное взаимодействие</w:t>
      </w:r>
    </w:p>
    <w:p w:rsidR="00806CE3" w:rsidRDefault="00806CE3" w:rsidP="00806CE3">
      <w:pPr>
        <w:pStyle w:val="ConsPlusNormal"/>
        <w:ind w:firstLine="540"/>
        <w:jc w:val="both"/>
      </w:pPr>
    </w:p>
    <w:p w:rsidR="00806CE3" w:rsidRDefault="00806CE3" w:rsidP="00806CE3">
      <w:pPr>
        <w:pStyle w:val="ConsPlusNormal"/>
        <w:ind w:firstLine="540"/>
        <w:jc w:val="both"/>
      </w:pPr>
      <w:r>
        <w:t>3.4.2.11. Направление межведомственных информационных запросов не осуществляется.</w:t>
      </w:r>
    </w:p>
    <w:p w:rsidR="00806CE3" w:rsidRDefault="00806CE3" w:rsidP="00806CE3">
      <w:pPr>
        <w:pStyle w:val="ConsPlusNormal"/>
        <w:ind w:firstLine="540"/>
        <w:jc w:val="both"/>
      </w:pPr>
    </w:p>
    <w:p w:rsidR="00806CE3" w:rsidRDefault="00806CE3" w:rsidP="00806CE3">
      <w:pPr>
        <w:pStyle w:val="ConsPlusTitle"/>
        <w:jc w:val="center"/>
        <w:outlineLvl w:val="3"/>
      </w:pPr>
      <w:proofErr w:type="gramStart"/>
      <w:r>
        <w:t>Принятие решения о предоставлении (об отказе</w:t>
      </w:r>
      <w:proofErr w:type="gramEnd"/>
    </w:p>
    <w:p w:rsidR="00806CE3" w:rsidRDefault="00806CE3" w:rsidP="00806CE3">
      <w:pPr>
        <w:pStyle w:val="ConsPlusTitle"/>
        <w:jc w:val="center"/>
      </w:pPr>
      <w:r>
        <w:t xml:space="preserve">в </w:t>
      </w:r>
      <w:proofErr w:type="gramStart"/>
      <w:r>
        <w:t>предоставлении</w:t>
      </w:r>
      <w:proofErr w:type="gramEnd"/>
      <w:r>
        <w:t>)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3.4.2.12.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806CE3" w:rsidRDefault="00806CE3" w:rsidP="00806CE3">
      <w:pPr>
        <w:pStyle w:val="ConsPlusNormal"/>
        <w:ind w:firstLine="540"/>
        <w:jc w:val="both"/>
      </w:pPr>
      <w:r>
        <w:t xml:space="preserve">3.4.2.13. Критерием принятия решения о предоставлении муниципальной услуги является соответствие заявителя кругу лиц, указанных в </w:t>
      </w:r>
      <w:hyperlink w:anchor="P57">
        <w:r>
          <w:rPr>
            <w:color w:val="0000FF"/>
          </w:rPr>
          <w:t>пункте 1.2.1</w:t>
        </w:r>
      </w:hyperlink>
      <w:r>
        <w:t xml:space="preserve"> настоящего Административного регламента.</w:t>
      </w:r>
    </w:p>
    <w:p w:rsidR="00806CE3" w:rsidRDefault="00806CE3" w:rsidP="00806CE3">
      <w:pPr>
        <w:pStyle w:val="ConsPlusNormal"/>
        <w:ind w:firstLine="540"/>
        <w:jc w:val="both"/>
      </w:pPr>
      <w:r>
        <w:t>3.4.2.14. По результатам проверки заявления специалист управления подготавливает проект соответствующего решения.</w:t>
      </w:r>
    </w:p>
    <w:p w:rsidR="00806CE3" w:rsidRDefault="00806CE3" w:rsidP="00806CE3">
      <w:pPr>
        <w:pStyle w:val="ConsPlusNormal"/>
        <w:ind w:firstLine="540"/>
        <w:jc w:val="both"/>
      </w:pPr>
      <w:r>
        <w:t>3.4.2.15. Решение о предоставлении муниципальной услуги или об отказе в предоставлении муниципальной услуги принимается должностным лицом управления.</w:t>
      </w:r>
    </w:p>
    <w:p w:rsidR="00806CE3" w:rsidRDefault="00806CE3" w:rsidP="00806CE3">
      <w:pPr>
        <w:pStyle w:val="ConsPlusNormal"/>
        <w:ind w:firstLine="540"/>
        <w:jc w:val="both"/>
      </w:pPr>
      <w:r>
        <w:t xml:space="preserve">3.4.2.16.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w:t>
      </w:r>
      <w:r>
        <w:lastRenderedPageBreak/>
        <w:t>использованием усиленной квалифицированной электронной подписи.</w:t>
      </w:r>
    </w:p>
    <w:p w:rsidR="00806CE3" w:rsidRDefault="00806CE3" w:rsidP="00806CE3">
      <w:pPr>
        <w:pStyle w:val="ConsPlusNormal"/>
        <w:ind w:firstLine="540"/>
        <w:jc w:val="both"/>
      </w:pPr>
      <w:r>
        <w:t xml:space="preserve">3.4.2.17. Результатом административной процедуры по принятию </w:t>
      </w:r>
      <w:hyperlink w:anchor="P1088">
        <w:r>
          <w:rPr>
            <w:color w:val="0000FF"/>
          </w:rPr>
          <w:t>решения</w:t>
        </w:r>
      </w:hyperlink>
      <w:r>
        <w:t xml:space="preserve"> о предоставлении (об отказе в предоставлении) муниципальной услуги является соответственно подписание дубликата или решения об отказе в выдаче дубликата по форме согласно приложению N 7 к настоящему Административному регламенту.</w:t>
      </w:r>
    </w:p>
    <w:p w:rsidR="00806CE3" w:rsidRDefault="00806CE3" w:rsidP="00806CE3">
      <w:pPr>
        <w:pStyle w:val="ConsPlusNormal"/>
        <w:ind w:firstLine="540"/>
        <w:jc w:val="both"/>
      </w:pPr>
      <w:r>
        <w:t>В случае отсутствия оснований для отказа в выдаче дубликата управление выдает дубликат с теми же регистрационным номером и сроком действия, которые были указаны в ранее выданном уведомлении о соответствии. В случае если ранее заявителю было выдано уведомление о 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заявителю повторно представляется указанный документ.</w:t>
      </w:r>
    </w:p>
    <w:p w:rsidR="00806CE3" w:rsidRDefault="00806CE3" w:rsidP="00806CE3">
      <w:pPr>
        <w:pStyle w:val="ConsPlusNormal"/>
        <w:ind w:firstLine="540"/>
        <w:jc w:val="both"/>
      </w:pPr>
      <w:r>
        <w:t xml:space="preserve">3.4.2.18. Критерием для отказа в </w:t>
      </w:r>
      <w:proofErr w:type="gramStart"/>
      <w:r>
        <w:t>предоставлении</w:t>
      </w:r>
      <w:proofErr w:type="gramEnd"/>
      <w:r>
        <w:t xml:space="preserve"> муниципальной услуги является несоответствие заявителя кругу лиц, указанных в </w:t>
      </w:r>
      <w:hyperlink w:anchor="P57">
        <w:r>
          <w:rPr>
            <w:color w:val="0000FF"/>
          </w:rPr>
          <w:t>пункте 1.2.1</w:t>
        </w:r>
      </w:hyperlink>
      <w:r>
        <w:t xml:space="preserve"> настоящего Административного регламента.</w:t>
      </w:r>
    </w:p>
    <w:p w:rsidR="00806CE3" w:rsidRDefault="00806CE3" w:rsidP="00806CE3">
      <w:pPr>
        <w:pStyle w:val="ConsPlusNormal"/>
        <w:ind w:firstLine="540"/>
        <w:jc w:val="both"/>
      </w:pPr>
      <w:r>
        <w:t>3.4.2.19. Срок принятия решения о предоставлении (об отказе в предоставлении) муниципальной услуги не может превышать семь рабочих дней со дня регистрации заявления.</w:t>
      </w:r>
    </w:p>
    <w:p w:rsidR="00806CE3" w:rsidRDefault="00806CE3" w:rsidP="00806CE3">
      <w:pPr>
        <w:pStyle w:val="ConsPlusNormal"/>
        <w:ind w:firstLine="540"/>
        <w:jc w:val="both"/>
      </w:pPr>
    </w:p>
    <w:p w:rsidR="00806CE3" w:rsidRDefault="00806CE3" w:rsidP="00806CE3">
      <w:pPr>
        <w:pStyle w:val="ConsPlusTitle"/>
        <w:jc w:val="center"/>
        <w:outlineLvl w:val="3"/>
      </w:pPr>
      <w:r>
        <w:t>Предоставление результата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3.4.2.20. Основанием для начала выполнения административной процедуры является подписание уполномоченным должностным лицом дубликата или решения об отказе в выдаче дубликата.</w:t>
      </w:r>
    </w:p>
    <w:p w:rsidR="00806CE3" w:rsidRDefault="00806CE3" w:rsidP="00806CE3">
      <w:pPr>
        <w:pStyle w:val="ConsPlusNormal"/>
        <w:ind w:firstLine="540"/>
        <w:jc w:val="both"/>
      </w:pPr>
      <w:r>
        <w:t>3.4.2.21. Заявитель по его выбору вправе получить дубликат или решение об отказе в выдаче дубликата одним из следующих способов:</w:t>
      </w:r>
    </w:p>
    <w:p w:rsidR="00806CE3" w:rsidRDefault="00806CE3" w:rsidP="00806CE3">
      <w:pPr>
        <w:pStyle w:val="ConsPlusNormal"/>
        <w:ind w:firstLine="540"/>
        <w:jc w:val="both"/>
      </w:pPr>
      <w:r>
        <w:t>а) на бумажном носителе;</w:t>
      </w:r>
    </w:p>
    <w:p w:rsidR="00806CE3" w:rsidRDefault="00806CE3" w:rsidP="00806CE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806CE3" w:rsidRDefault="00806CE3" w:rsidP="00806CE3">
      <w:pPr>
        <w:pStyle w:val="ConsPlusNormal"/>
        <w:ind w:firstLine="540"/>
        <w:jc w:val="both"/>
      </w:pPr>
      <w:r>
        <w:t>3.4.2.22. Лицом, ответственным за выполнение административной процедуры, является специалист управления.</w:t>
      </w:r>
    </w:p>
    <w:p w:rsidR="00806CE3" w:rsidRDefault="00806CE3" w:rsidP="00806CE3">
      <w:pPr>
        <w:pStyle w:val="ConsPlusNormal"/>
        <w:ind w:firstLine="540"/>
        <w:jc w:val="both"/>
      </w:pPr>
      <w:r>
        <w:t>3.4.2.23. При подаче заявления в ходе личного приема, посредством почтового отправления дубликат или решение об отказе в выдаче дубликата соответственно выдается заявителю на руки или направляется посредством почтового отправления, если в заявлении не был указан иной способ.</w:t>
      </w:r>
    </w:p>
    <w:p w:rsidR="00806CE3" w:rsidRDefault="00806CE3" w:rsidP="00806CE3">
      <w:pPr>
        <w:pStyle w:val="ConsPlusNormal"/>
        <w:ind w:firstLine="540"/>
        <w:jc w:val="both"/>
      </w:pPr>
      <w:r>
        <w:t xml:space="preserve">3.4.2.24. </w:t>
      </w:r>
      <w:proofErr w:type="gramStart"/>
      <w:r>
        <w:t>При подаче заявления посредством Единого портала и (или) регионального портала или ГИС ОГД направление заявителю дубликата или решения об отказе в выдаче дубликата осуществляется в личный кабинет заявителя на Едином портале и (или) региональном портале или в ГИС ОГД (статус заявления обновляется до статуса "Услуга оказана"), если в заявлении не был указан иной способ.</w:t>
      </w:r>
      <w:proofErr w:type="gramEnd"/>
    </w:p>
    <w:p w:rsidR="00806CE3" w:rsidRDefault="00806CE3" w:rsidP="00806CE3">
      <w:pPr>
        <w:pStyle w:val="ConsPlusNormal"/>
        <w:ind w:firstLine="540"/>
        <w:jc w:val="both"/>
      </w:pPr>
      <w:r>
        <w:t xml:space="preserve">3.4.2.25. При подаче заявления через МФЦ дубликат или решение об </w:t>
      </w:r>
      <w:r>
        <w:lastRenderedPageBreak/>
        <w:t>отказе в выдаче дубликата направляется в МФЦ, если в заявлении не был указан иной способ.</w:t>
      </w:r>
    </w:p>
    <w:p w:rsidR="00806CE3" w:rsidRDefault="00806CE3" w:rsidP="00806CE3">
      <w:pPr>
        <w:pStyle w:val="ConsPlusNormal"/>
        <w:ind w:firstLine="540"/>
        <w:jc w:val="both"/>
      </w:pPr>
      <w:bookmarkStart w:id="43" w:name="P468"/>
      <w:bookmarkEnd w:id="43"/>
      <w:r>
        <w:t xml:space="preserve">3.4.2.26. Срок предоставления заявителю результата муниципальной услуги исчисляется со дня принятия решения о предоставлении дубликата или решения об отказе в выдаче дубликата и составляет один рабочий день, но не превышает пять рабочих дней </w:t>
      </w:r>
      <w:proofErr w:type="gramStart"/>
      <w:r>
        <w:t>с даты поступления</w:t>
      </w:r>
      <w:proofErr w:type="gramEnd"/>
      <w:r>
        <w:t xml:space="preserve"> заявления.</w:t>
      </w:r>
    </w:p>
    <w:p w:rsidR="00806CE3" w:rsidRDefault="00806CE3" w:rsidP="00806CE3">
      <w:pPr>
        <w:pStyle w:val="ConsPlusNormal"/>
        <w:ind w:firstLine="540"/>
        <w:jc w:val="both"/>
      </w:pPr>
      <w:r>
        <w:t>3.4.2.27. Возможность предоставления результата муниципальной услуги по экстерриториальному принципу отсутствует.</w:t>
      </w:r>
    </w:p>
    <w:p w:rsidR="00806CE3" w:rsidRDefault="00806CE3" w:rsidP="00806CE3">
      <w:pPr>
        <w:pStyle w:val="ConsPlusNormal"/>
        <w:ind w:firstLine="540"/>
        <w:jc w:val="both"/>
      </w:pPr>
    </w:p>
    <w:p w:rsidR="00806CE3" w:rsidRDefault="00806CE3" w:rsidP="00806CE3">
      <w:pPr>
        <w:pStyle w:val="ConsPlusTitle"/>
        <w:jc w:val="center"/>
        <w:outlineLvl w:val="3"/>
      </w:pPr>
      <w:r>
        <w:t>Получение дополнительных сведений от заявителя</w:t>
      </w:r>
    </w:p>
    <w:p w:rsidR="00806CE3" w:rsidRDefault="00806CE3" w:rsidP="00806CE3">
      <w:pPr>
        <w:pStyle w:val="ConsPlusNormal"/>
        <w:ind w:firstLine="540"/>
        <w:jc w:val="both"/>
      </w:pPr>
    </w:p>
    <w:p w:rsidR="00806CE3" w:rsidRDefault="00806CE3" w:rsidP="00806CE3">
      <w:pPr>
        <w:pStyle w:val="ConsPlusNormal"/>
        <w:ind w:firstLine="540"/>
        <w:jc w:val="both"/>
      </w:pPr>
      <w:r>
        <w:t>3.4.2.28. Получение дополнительных сведений от заявителя не предусмотрено.</w:t>
      </w:r>
    </w:p>
    <w:p w:rsidR="00806CE3" w:rsidRDefault="00806CE3" w:rsidP="00806CE3">
      <w:pPr>
        <w:pStyle w:val="ConsPlusNormal"/>
        <w:ind w:firstLine="540"/>
        <w:jc w:val="both"/>
      </w:pPr>
    </w:p>
    <w:p w:rsidR="00806CE3" w:rsidRDefault="00806CE3" w:rsidP="00806CE3">
      <w:pPr>
        <w:pStyle w:val="ConsPlusTitle"/>
        <w:jc w:val="center"/>
        <w:outlineLvl w:val="3"/>
      </w:pPr>
      <w:r>
        <w:t>Максимальный срок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3.4.2.29. Срок предоставления муниципальной услуги указан в </w:t>
      </w:r>
      <w:hyperlink w:anchor="P108">
        <w:proofErr w:type="gramStart"/>
        <w:r>
          <w:rPr>
            <w:color w:val="0000FF"/>
          </w:rPr>
          <w:t>подразделе</w:t>
        </w:r>
        <w:proofErr w:type="gramEnd"/>
        <w:r>
          <w:rPr>
            <w:color w:val="0000FF"/>
          </w:rPr>
          <w:t xml:space="preserve"> 2.4</w:t>
        </w:r>
      </w:hyperlink>
      <w:r>
        <w:t xml:space="preserve"> настоящего Административного регламента и не превышает семь рабочих дней с даты поступления заявления.</w:t>
      </w:r>
    </w:p>
    <w:p w:rsidR="00806CE3" w:rsidRDefault="00806CE3" w:rsidP="00806CE3">
      <w:pPr>
        <w:pStyle w:val="ConsPlusNormal"/>
        <w:ind w:firstLine="540"/>
        <w:jc w:val="both"/>
      </w:pPr>
    </w:p>
    <w:p w:rsidR="00806CE3" w:rsidRDefault="00806CE3" w:rsidP="00806CE3">
      <w:pPr>
        <w:pStyle w:val="ConsPlusTitle"/>
        <w:jc w:val="center"/>
        <w:outlineLvl w:val="2"/>
      </w:pPr>
      <w:r>
        <w:t>3.5. Описание 3 варианта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3.5.1. Результат предоставления муниципальной услуги указан в </w:t>
      </w:r>
      <w:hyperlink w:anchor="P94">
        <w:proofErr w:type="gramStart"/>
        <w:r>
          <w:rPr>
            <w:color w:val="0000FF"/>
          </w:rPr>
          <w:t>подпункте</w:t>
        </w:r>
        <w:proofErr w:type="gramEnd"/>
        <w:r>
          <w:rPr>
            <w:color w:val="0000FF"/>
          </w:rPr>
          <w:t xml:space="preserve"> "в" пункта 2.3.1</w:t>
        </w:r>
      </w:hyperlink>
      <w:r>
        <w:t xml:space="preserve"> настоящего Административного регламента.</w:t>
      </w:r>
    </w:p>
    <w:p w:rsidR="00806CE3" w:rsidRDefault="00806CE3" w:rsidP="00806CE3">
      <w:pPr>
        <w:pStyle w:val="ConsPlusNormal"/>
        <w:ind w:firstLine="540"/>
        <w:jc w:val="both"/>
      </w:pPr>
      <w:r>
        <w:t>3.5.2. Перечень и описание административных процедур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Title"/>
        <w:jc w:val="center"/>
        <w:outlineLvl w:val="3"/>
      </w:pPr>
      <w:r>
        <w:t>Прием запроса и документов и (или) информации, необходимых</w:t>
      </w:r>
    </w:p>
    <w:p w:rsidR="00806CE3" w:rsidRDefault="00806CE3" w:rsidP="00806CE3">
      <w:pPr>
        <w:pStyle w:val="ConsPlusTitle"/>
        <w:jc w:val="center"/>
      </w:pPr>
      <w:r>
        <w:t>для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3.5.2.1. Основанием для начала административной процедуры является поступление в управление </w:t>
      </w:r>
      <w:hyperlink w:anchor="P1137">
        <w:r>
          <w:rPr>
            <w:color w:val="0000FF"/>
          </w:rPr>
          <w:t>заявления</w:t>
        </w:r>
      </w:hyperlink>
      <w:r>
        <w:t xml:space="preserve"> об исправлении ошибок (далее в настоящем подразделе - заявление) по форме согласно приложению N 8 к настоящему Административному регламенту одним из способов, установленных </w:t>
      </w:r>
      <w:hyperlink w:anchor="P146">
        <w:r>
          <w:rPr>
            <w:color w:val="0000FF"/>
          </w:rPr>
          <w:t>пунктом 2.6.5</w:t>
        </w:r>
      </w:hyperlink>
      <w:r>
        <w:t xml:space="preserve"> настоящего Административного регламента.</w:t>
      </w:r>
    </w:p>
    <w:p w:rsidR="00806CE3" w:rsidRDefault="00806CE3" w:rsidP="00806CE3">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35">
        <w:r>
          <w:rPr>
            <w:color w:val="0000FF"/>
          </w:rPr>
          <w:t>абзацем "б" подпункта 2.6.1.3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5">
        <w:r>
          <w:rPr>
            <w:color w:val="0000FF"/>
          </w:rPr>
          <w:t>абзацами "б"</w:t>
        </w:r>
      </w:hyperlink>
      <w:r>
        <w:t xml:space="preserve">, </w:t>
      </w:r>
      <w:hyperlink w:anchor="P136">
        <w:r>
          <w:rPr>
            <w:color w:val="0000FF"/>
          </w:rPr>
          <w:t>"в" подпункта 2.6.1.3 пункта 2.6.1</w:t>
        </w:r>
      </w:hyperlink>
      <w:r>
        <w:t xml:space="preserve"> настоящего Административного регламента.</w:t>
      </w:r>
    </w:p>
    <w:p w:rsidR="00806CE3" w:rsidRDefault="00806CE3" w:rsidP="00806CE3">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5">
        <w:r>
          <w:rPr>
            <w:color w:val="0000FF"/>
          </w:rPr>
          <w:t>абзацами "б"</w:t>
        </w:r>
      </w:hyperlink>
      <w:r>
        <w:t xml:space="preserve">, </w:t>
      </w:r>
      <w:hyperlink w:anchor="P136">
        <w:r>
          <w:rPr>
            <w:color w:val="0000FF"/>
          </w:rPr>
          <w:t xml:space="preserve">"в" </w:t>
        </w:r>
        <w:r>
          <w:rPr>
            <w:color w:val="0000FF"/>
          </w:rPr>
          <w:lastRenderedPageBreak/>
          <w:t>подпункта 2.6.1.3 пункта 2.6.1</w:t>
        </w:r>
      </w:hyperlink>
      <w:r>
        <w:t xml:space="preserve"> настоящего Административного регламента.</w:t>
      </w:r>
    </w:p>
    <w:p w:rsidR="00806CE3" w:rsidRDefault="00806CE3" w:rsidP="00806CE3">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5">
        <w:r>
          <w:rPr>
            <w:color w:val="0000FF"/>
          </w:rPr>
          <w:t>абзацем "б" подпункта 2.6.1.3 пункта 2.6.1</w:t>
        </w:r>
      </w:hyperlink>
      <w:r>
        <w:t xml:space="preserve"> настоящего Административного регламента.</w:t>
      </w:r>
    </w:p>
    <w:p w:rsidR="00806CE3" w:rsidRDefault="00806CE3" w:rsidP="00806CE3">
      <w:pPr>
        <w:pStyle w:val="ConsPlusNormal"/>
        <w:ind w:firstLine="540"/>
        <w:jc w:val="both"/>
      </w:pPr>
      <w:r>
        <w:t>3.5.2.3. Основания для принятия решения об отказе в приеме заявления отсутствуют.</w:t>
      </w:r>
    </w:p>
    <w:p w:rsidR="00806CE3" w:rsidRDefault="00806CE3" w:rsidP="00806CE3">
      <w:pPr>
        <w:pStyle w:val="ConsPlusNormal"/>
        <w:ind w:firstLine="540"/>
        <w:jc w:val="both"/>
      </w:pPr>
      <w:r>
        <w:t>3.5.2.4.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806CE3" w:rsidRDefault="00806CE3" w:rsidP="00806CE3">
      <w:pPr>
        <w:pStyle w:val="ConsPlusNormal"/>
        <w:ind w:firstLine="540"/>
        <w:jc w:val="both"/>
      </w:pPr>
      <w:r>
        <w:t xml:space="preserve">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806CE3" w:rsidRDefault="00806CE3" w:rsidP="00806CE3">
      <w:pPr>
        <w:pStyle w:val="ConsPlusNormal"/>
        <w:ind w:firstLine="540"/>
        <w:jc w:val="both"/>
      </w:pPr>
      <w:r>
        <w:t>3.5.2.5. Возможность получения муниципальной услуги по экстерриториальному принципу отсутствует.</w:t>
      </w:r>
    </w:p>
    <w:p w:rsidR="00806CE3" w:rsidRDefault="00806CE3" w:rsidP="00806CE3">
      <w:pPr>
        <w:pStyle w:val="ConsPlusNormal"/>
        <w:ind w:firstLine="540"/>
        <w:jc w:val="both"/>
      </w:pPr>
      <w:r>
        <w:t xml:space="preserve">3.5.2.6. Заявление, направленное одним из способов, установленных в </w:t>
      </w:r>
      <w:hyperlink w:anchor="P151">
        <w:proofErr w:type="gramStart"/>
        <w:r>
          <w:rPr>
            <w:color w:val="0000FF"/>
          </w:rPr>
          <w:t>подпунктах</w:t>
        </w:r>
        <w:proofErr w:type="gramEnd"/>
        <w:r>
          <w:rPr>
            <w:color w:val="0000FF"/>
          </w:rPr>
          <w:t xml:space="preserve"> "б"</w:t>
        </w:r>
      </w:hyperlink>
      <w:r>
        <w:t xml:space="preserve">, </w:t>
      </w:r>
      <w:hyperlink w:anchor="P152">
        <w:r>
          <w:rPr>
            <w:color w:val="0000FF"/>
          </w:rPr>
          <w:t>"в" пункта 2.6.5</w:t>
        </w:r>
      </w:hyperlink>
      <w:r>
        <w:t xml:space="preserve"> настоящего Административного регламента, принимается специалистами управления.</w:t>
      </w:r>
    </w:p>
    <w:p w:rsidR="00806CE3" w:rsidRDefault="00806CE3" w:rsidP="00806CE3">
      <w:pPr>
        <w:pStyle w:val="ConsPlusNormal"/>
        <w:ind w:firstLine="540"/>
        <w:jc w:val="both"/>
      </w:pPr>
      <w:r>
        <w:t xml:space="preserve">Заявление, направленное одним из способов, указанных в </w:t>
      </w:r>
      <w:hyperlink w:anchor="P147">
        <w:proofErr w:type="gramStart"/>
        <w:r>
          <w:rPr>
            <w:color w:val="0000FF"/>
          </w:rPr>
          <w:t>подпункте</w:t>
        </w:r>
        <w:proofErr w:type="gramEnd"/>
        <w:r>
          <w:rPr>
            <w:color w:val="0000FF"/>
          </w:rPr>
          <w:t xml:space="preserve"> "а" пункта 2.6.5</w:t>
        </w:r>
      </w:hyperlink>
      <w:r>
        <w:t xml:space="preserve"> настоящего Административного регламента, регистрируется в автоматическом режиме.</w:t>
      </w:r>
    </w:p>
    <w:p w:rsidR="00806CE3" w:rsidRDefault="00806CE3" w:rsidP="00806CE3">
      <w:pPr>
        <w:pStyle w:val="ConsPlusNormal"/>
        <w:ind w:firstLine="540"/>
        <w:jc w:val="both"/>
      </w:pPr>
      <w:proofErr w:type="gramStart"/>
      <w:r>
        <w:t xml:space="preserve">Заявление, направленное способом, указанным в </w:t>
      </w:r>
      <w:hyperlink w:anchor="P152">
        <w:r>
          <w:rPr>
            <w:color w:val="0000FF"/>
          </w:rPr>
          <w:t>подпункте "в" пункта 2.6.5</w:t>
        </w:r>
      </w:hyperlink>
      <w:r>
        <w:t xml:space="preserve"> настоящего Административного регламента, может быть получено управлением из МФЦ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49">
        <w:r>
          <w:rPr>
            <w:color w:val="0000FF"/>
          </w:rPr>
          <w:t>закона</w:t>
        </w:r>
      </w:hyperlink>
      <w:r>
        <w:t xml:space="preserve"> N 63-ФЗ.</w:t>
      </w:r>
      <w:proofErr w:type="gramEnd"/>
    </w:p>
    <w:p w:rsidR="00806CE3" w:rsidRDefault="00806CE3" w:rsidP="00806CE3">
      <w:pPr>
        <w:pStyle w:val="ConsPlusNormal"/>
        <w:ind w:firstLine="540"/>
        <w:jc w:val="both"/>
      </w:pPr>
      <w:r>
        <w:t>3.5.2.7. Для приема заявления в электронной форме с использованием Единого портала и (или) регионального портала или ГИС ОГД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806CE3" w:rsidRDefault="00806CE3" w:rsidP="00806CE3">
      <w:pPr>
        <w:pStyle w:val="ConsPlusNormal"/>
        <w:ind w:firstLine="540"/>
        <w:jc w:val="both"/>
      </w:pPr>
      <w:proofErr w:type="gramStart"/>
      <w:r>
        <w:t>Для возможности подачи заявления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806CE3" w:rsidRDefault="00806CE3" w:rsidP="00806CE3">
      <w:pPr>
        <w:pStyle w:val="ConsPlusNormal"/>
        <w:ind w:firstLine="540"/>
        <w:jc w:val="both"/>
      </w:pPr>
      <w:r>
        <w:t xml:space="preserve">3.5.2.8. Срок регистрации заявления указан в </w:t>
      </w:r>
      <w:hyperlink w:anchor="P201">
        <w:r>
          <w:rPr>
            <w:color w:val="0000FF"/>
          </w:rPr>
          <w:t>подразделе 2.11</w:t>
        </w:r>
      </w:hyperlink>
      <w:r>
        <w:t xml:space="preserve"> настоящего Административного регламента.</w:t>
      </w:r>
    </w:p>
    <w:p w:rsidR="00806CE3" w:rsidRDefault="00806CE3" w:rsidP="00806CE3">
      <w:pPr>
        <w:pStyle w:val="ConsPlusNormal"/>
        <w:ind w:firstLine="540"/>
        <w:jc w:val="both"/>
      </w:pPr>
      <w:r>
        <w:t>3.5.2.9. Результатом административной процедуры является регистрация заявления.</w:t>
      </w:r>
    </w:p>
    <w:p w:rsidR="00806CE3" w:rsidRDefault="00806CE3" w:rsidP="00806CE3">
      <w:pPr>
        <w:pStyle w:val="ConsPlusNormal"/>
        <w:ind w:firstLine="540"/>
        <w:jc w:val="both"/>
      </w:pPr>
      <w:r>
        <w:t>3.5.2.10. После регистрации заявление направляется в отдел, ответственный за предоставление муниципальной услуги.</w:t>
      </w:r>
    </w:p>
    <w:p w:rsidR="00806CE3" w:rsidRDefault="00806CE3" w:rsidP="00806CE3">
      <w:pPr>
        <w:pStyle w:val="ConsPlusNormal"/>
        <w:ind w:firstLine="540"/>
        <w:jc w:val="both"/>
      </w:pPr>
    </w:p>
    <w:p w:rsidR="00806CE3" w:rsidRDefault="00806CE3" w:rsidP="00806CE3">
      <w:pPr>
        <w:pStyle w:val="ConsPlusTitle"/>
        <w:jc w:val="center"/>
        <w:outlineLvl w:val="3"/>
      </w:pPr>
      <w:r>
        <w:lastRenderedPageBreak/>
        <w:t>Межведомственное информационное взаимодействие</w:t>
      </w:r>
    </w:p>
    <w:p w:rsidR="00806CE3" w:rsidRDefault="00806CE3" w:rsidP="00806CE3">
      <w:pPr>
        <w:pStyle w:val="ConsPlusNormal"/>
        <w:ind w:firstLine="540"/>
        <w:jc w:val="both"/>
      </w:pPr>
    </w:p>
    <w:p w:rsidR="00806CE3" w:rsidRDefault="00806CE3" w:rsidP="00806CE3">
      <w:pPr>
        <w:pStyle w:val="ConsPlusNormal"/>
        <w:ind w:firstLine="540"/>
        <w:jc w:val="both"/>
      </w:pPr>
      <w:r>
        <w:t>3.5.2.11. Направление межведомственных информационных запросов не осуществляется.</w:t>
      </w:r>
    </w:p>
    <w:p w:rsidR="00806CE3" w:rsidRDefault="00806CE3" w:rsidP="00806CE3">
      <w:pPr>
        <w:pStyle w:val="ConsPlusNormal"/>
        <w:ind w:firstLine="540"/>
        <w:jc w:val="both"/>
      </w:pPr>
    </w:p>
    <w:p w:rsidR="00806CE3" w:rsidRDefault="00806CE3" w:rsidP="00806CE3">
      <w:pPr>
        <w:pStyle w:val="ConsPlusTitle"/>
        <w:jc w:val="center"/>
        <w:outlineLvl w:val="3"/>
      </w:pPr>
      <w:proofErr w:type="gramStart"/>
      <w:r>
        <w:t>Принятие решения о предоставлении (об отказе</w:t>
      </w:r>
      <w:proofErr w:type="gramEnd"/>
    </w:p>
    <w:p w:rsidR="00806CE3" w:rsidRDefault="00806CE3" w:rsidP="00806CE3">
      <w:pPr>
        <w:pStyle w:val="ConsPlusTitle"/>
        <w:jc w:val="center"/>
      </w:pPr>
      <w:r>
        <w:t xml:space="preserve">в </w:t>
      </w:r>
      <w:proofErr w:type="gramStart"/>
      <w:r>
        <w:t>предоставлении</w:t>
      </w:r>
      <w:proofErr w:type="gramEnd"/>
      <w:r>
        <w:t>)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3.5.2.12.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806CE3" w:rsidRDefault="00806CE3" w:rsidP="00806CE3">
      <w:pPr>
        <w:pStyle w:val="ConsPlusNormal"/>
        <w:ind w:firstLine="540"/>
        <w:jc w:val="both"/>
      </w:pPr>
      <w:r>
        <w:t>3.5.2.13. В рамках рассмотрения заявления осуществляется проверка наличия (отсутствия) оснований для принятия решения об исправлении допущенных опечаток и ошибок в уведомлении о соответствии.</w:t>
      </w:r>
    </w:p>
    <w:p w:rsidR="00806CE3" w:rsidRDefault="00806CE3" w:rsidP="00806CE3">
      <w:pPr>
        <w:pStyle w:val="ConsPlusNormal"/>
        <w:ind w:firstLine="540"/>
        <w:jc w:val="both"/>
      </w:pPr>
      <w:r>
        <w:t>3.5.2.14. Критериями принятия решения о предоставлении муниципальной услуги являются:</w:t>
      </w:r>
    </w:p>
    <w:p w:rsidR="00806CE3" w:rsidRDefault="00806CE3" w:rsidP="00806CE3">
      <w:pPr>
        <w:pStyle w:val="ConsPlusNormal"/>
        <w:ind w:firstLine="540"/>
        <w:jc w:val="both"/>
      </w:pPr>
      <w:r>
        <w:t xml:space="preserve">а) соответствие заявителя кругу лиц, указанных в </w:t>
      </w:r>
      <w:hyperlink w:anchor="P57">
        <w:r>
          <w:rPr>
            <w:color w:val="0000FF"/>
          </w:rPr>
          <w:t>пункте 1.2.1</w:t>
        </w:r>
      </w:hyperlink>
      <w:r>
        <w:t xml:space="preserve"> настоящего Административного регламента;</w:t>
      </w:r>
    </w:p>
    <w:p w:rsidR="00806CE3" w:rsidRDefault="00806CE3" w:rsidP="00806CE3">
      <w:pPr>
        <w:pStyle w:val="ConsPlusNormal"/>
        <w:ind w:firstLine="540"/>
        <w:jc w:val="both"/>
      </w:pPr>
      <w:r>
        <w:t xml:space="preserve">б) наличие опечаток и ошибок в </w:t>
      </w:r>
      <w:proofErr w:type="gramStart"/>
      <w:r>
        <w:t>уведомлении</w:t>
      </w:r>
      <w:proofErr w:type="gramEnd"/>
      <w:r>
        <w:t xml:space="preserve"> о соответствии.</w:t>
      </w:r>
    </w:p>
    <w:p w:rsidR="00806CE3" w:rsidRDefault="00806CE3" w:rsidP="00806CE3">
      <w:pPr>
        <w:pStyle w:val="ConsPlusNormal"/>
        <w:ind w:firstLine="540"/>
        <w:jc w:val="both"/>
      </w:pPr>
      <w:r>
        <w:t>3.5.2.15. Критериями для принятия решения об отказе в предоставлении муниципальной услуги являются:</w:t>
      </w:r>
    </w:p>
    <w:p w:rsidR="00806CE3" w:rsidRDefault="00806CE3" w:rsidP="00806CE3">
      <w:pPr>
        <w:pStyle w:val="ConsPlusNormal"/>
        <w:ind w:firstLine="540"/>
        <w:jc w:val="both"/>
      </w:pPr>
      <w:r>
        <w:t xml:space="preserve">а) несоответствие заявителя кругу лиц, указанных в </w:t>
      </w:r>
      <w:hyperlink w:anchor="P57">
        <w:r>
          <w:rPr>
            <w:color w:val="0000FF"/>
          </w:rPr>
          <w:t>пункте 1.2.1</w:t>
        </w:r>
      </w:hyperlink>
      <w:r>
        <w:t xml:space="preserve"> настоящего Административного регламента;</w:t>
      </w:r>
    </w:p>
    <w:p w:rsidR="00806CE3" w:rsidRDefault="00806CE3" w:rsidP="00806CE3">
      <w:pPr>
        <w:pStyle w:val="ConsPlusNormal"/>
        <w:ind w:firstLine="540"/>
        <w:jc w:val="both"/>
      </w:pPr>
      <w:r>
        <w:t xml:space="preserve">б) отсутствие опечаток и ошибок в </w:t>
      </w:r>
      <w:proofErr w:type="gramStart"/>
      <w:r>
        <w:t>уведомлении</w:t>
      </w:r>
      <w:proofErr w:type="gramEnd"/>
      <w:r>
        <w:t xml:space="preserve"> о соответствии.</w:t>
      </w:r>
    </w:p>
    <w:p w:rsidR="00806CE3" w:rsidRDefault="00806CE3" w:rsidP="00806CE3">
      <w:pPr>
        <w:pStyle w:val="ConsPlusNormal"/>
        <w:ind w:firstLine="540"/>
        <w:jc w:val="both"/>
      </w:pPr>
      <w:r>
        <w:t>3.5.2.16. По результатам проверки документов специалист управления подготавливает проект соответствующего решения.</w:t>
      </w:r>
    </w:p>
    <w:p w:rsidR="00806CE3" w:rsidRDefault="00806CE3" w:rsidP="00806CE3">
      <w:pPr>
        <w:pStyle w:val="ConsPlusNormal"/>
        <w:ind w:firstLine="540"/>
        <w:jc w:val="both"/>
      </w:pPr>
      <w:r>
        <w:t>3.5.2.17.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806CE3" w:rsidRDefault="00806CE3" w:rsidP="00806CE3">
      <w:pPr>
        <w:pStyle w:val="ConsPlusNormal"/>
        <w:ind w:firstLine="540"/>
        <w:jc w:val="both"/>
      </w:pPr>
      <w:r>
        <w:t>3.5.2.18.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806CE3" w:rsidRDefault="00806CE3" w:rsidP="00806CE3">
      <w:pPr>
        <w:pStyle w:val="ConsPlusNormal"/>
        <w:ind w:firstLine="540"/>
        <w:jc w:val="both"/>
      </w:pPr>
      <w:r>
        <w:t xml:space="preserve">3.5.2.19. Результатом административной процедуры является соответственно подписание уведомления о соответствии с исправленными опечатками и ошибками или подписание </w:t>
      </w:r>
      <w:hyperlink w:anchor="P1242">
        <w:r>
          <w:rPr>
            <w:color w:val="0000FF"/>
          </w:rPr>
          <w:t>решения</w:t>
        </w:r>
      </w:hyperlink>
      <w:r>
        <w:t xml:space="preserve"> об отказе во внесении исправлений в уведомление о соответствии по форме согласно приложению N 9 к настоящему Административному регламенту.</w:t>
      </w:r>
    </w:p>
    <w:p w:rsidR="00806CE3" w:rsidRDefault="00806CE3" w:rsidP="00806CE3">
      <w:pPr>
        <w:pStyle w:val="ConsPlusNormal"/>
        <w:ind w:firstLine="540"/>
        <w:jc w:val="both"/>
      </w:pPr>
      <w:r>
        <w:t xml:space="preserve">В случае подтверждения наличия опечаток, ошибок в уведомлении о соответствии администрация вносит исправления в ранее выданное уведомление о соответствии. Дата и номер выданного уведомления о </w:t>
      </w:r>
      <w:r>
        <w:lastRenderedPageBreak/>
        <w:t>соответствии не изменяются.</w:t>
      </w:r>
    </w:p>
    <w:p w:rsidR="00806CE3" w:rsidRDefault="00806CE3" w:rsidP="00806CE3">
      <w:pPr>
        <w:pStyle w:val="ConsPlusNormal"/>
        <w:ind w:firstLine="540"/>
        <w:jc w:val="both"/>
      </w:pPr>
      <w:r>
        <w:t>3.5.2.20. Срок принятия решения о предоставлении (об отказе в предоставлении) муниципальной услуги не может превышать семь рабочих дней со дня регистрации заявления.</w:t>
      </w:r>
    </w:p>
    <w:p w:rsidR="00806CE3" w:rsidRDefault="00806CE3" w:rsidP="00806CE3">
      <w:pPr>
        <w:pStyle w:val="ConsPlusNormal"/>
        <w:ind w:firstLine="540"/>
        <w:jc w:val="both"/>
      </w:pPr>
    </w:p>
    <w:p w:rsidR="00806CE3" w:rsidRDefault="00806CE3" w:rsidP="00806CE3">
      <w:pPr>
        <w:pStyle w:val="ConsPlusTitle"/>
        <w:jc w:val="center"/>
        <w:outlineLvl w:val="3"/>
      </w:pPr>
      <w:r>
        <w:t>Предоставление результата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3.5.2.21. Основанием для начала выполнения административной процедуры является подписание уведомления о соответствии с исправленными опечатками и ошибками или решения об отказе во внесении исправлений в уведомление о соответствии.</w:t>
      </w:r>
    </w:p>
    <w:p w:rsidR="00806CE3" w:rsidRDefault="00806CE3" w:rsidP="00806CE3">
      <w:pPr>
        <w:pStyle w:val="ConsPlusNormal"/>
        <w:ind w:firstLine="540"/>
        <w:jc w:val="both"/>
      </w:pPr>
      <w:r>
        <w:t>3.5.2.22. Заявитель по его выбору вправе получить уведомление о соответствии с исправленными опечатками и ошибками или решение об отказе во внесении исправлений в уведомление о соответствии одним из следующих способов:</w:t>
      </w:r>
    </w:p>
    <w:p w:rsidR="00806CE3" w:rsidRDefault="00806CE3" w:rsidP="00806CE3">
      <w:pPr>
        <w:pStyle w:val="ConsPlusNormal"/>
        <w:ind w:firstLine="540"/>
        <w:jc w:val="both"/>
      </w:pPr>
      <w:r>
        <w:t>а) на бумажном носителе;</w:t>
      </w:r>
    </w:p>
    <w:p w:rsidR="00806CE3" w:rsidRDefault="00806CE3" w:rsidP="00806CE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806CE3" w:rsidRDefault="00806CE3" w:rsidP="00806CE3">
      <w:pPr>
        <w:pStyle w:val="ConsPlusNormal"/>
        <w:ind w:firstLine="540"/>
        <w:jc w:val="both"/>
      </w:pPr>
      <w:r>
        <w:t>3.5.2.23. Лицом, ответственным за выполнение административной процедуры, является специалист управления.</w:t>
      </w:r>
    </w:p>
    <w:p w:rsidR="00806CE3" w:rsidRDefault="00806CE3" w:rsidP="00806CE3">
      <w:pPr>
        <w:pStyle w:val="ConsPlusNormal"/>
        <w:ind w:firstLine="540"/>
        <w:jc w:val="both"/>
      </w:pPr>
      <w:r>
        <w:t>3.5.2.24. При подаче заявления в ходе личного приема, посредством почтового отправления уведомление о соответствии с исправленными опечатками и ошибками или решение об отказе во внесении исправлений в уведомление о соответствии соответственно выдается заявителю на руки или направляется посредством почтового отправления, если в заявлении не был указан иной способ.</w:t>
      </w:r>
    </w:p>
    <w:p w:rsidR="00806CE3" w:rsidRDefault="00806CE3" w:rsidP="00806CE3">
      <w:pPr>
        <w:pStyle w:val="ConsPlusNormal"/>
        <w:ind w:firstLine="540"/>
        <w:jc w:val="both"/>
      </w:pPr>
      <w:r>
        <w:t xml:space="preserve">3.5.2.25. </w:t>
      </w:r>
      <w:proofErr w:type="gramStart"/>
      <w:r>
        <w:t>При подаче заявления посредством Единого портала и (или) регионального портала или ГИС ОГД направление уведомления о соответствии с исправленными опечатками и ошибками или решения об отказе во внесении исправлений в уведомление о соответствии осуществляется в личный кабинет заявителя на Едином портале и (или) региональном портале или в ГИС ОГД (статус заявления обновляется до статуса "Услуга оказана"), если в заявлении не</w:t>
      </w:r>
      <w:proofErr w:type="gramEnd"/>
      <w:r>
        <w:t xml:space="preserve"> был указан иной способ.</w:t>
      </w:r>
    </w:p>
    <w:p w:rsidR="00806CE3" w:rsidRDefault="00806CE3" w:rsidP="00806CE3">
      <w:pPr>
        <w:pStyle w:val="ConsPlusNormal"/>
        <w:ind w:firstLine="540"/>
        <w:jc w:val="both"/>
      </w:pPr>
      <w:r>
        <w:t>3.5.2.26. При подаче заявления через МФЦ уведомление о соответствии с исправленными опечатками и ошибками или решение об отказе во внесении исправлений в уведомление о соответствии направляется в МФЦ, если в заявлении не был указан иной способ.</w:t>
      </w:r>
    </w:p>
    <w:p w:rsidR="00806CE3" w:rsidRDefault="00806CE3" w:rsidP="00806CE3">
      <w:pPr>
        <w:pStyle w:val="ConsPlusNormal"/>
        <w:ind w:firstLine="540"/>
        <w:jc w:val="both"/>
      </w:pPr>
      <w:bookmarkStart w:id="44" w:name="P536"/>
      <w:bookmarkEnd w:id="44"/>
      <w:r>
        <w:t xml:space="preserve">3.5.2.27. Срок предоставления заявителю результата муниципальной услуги исчисляется со дня принятия решения об исправлении допущенных опечаток и ошибок в уведомлении о соответствии или решения об отказе во внесении исправлений в уведомление о соответствии и составляет один рабочий день, но не превышает семь рабочих дней </w:t>
      </w:r>
      <w:proofErr w:type="gramStart"/>
      <w:r>
        <w:t>с даты поступления</w:t>
      </w:r>
      <w:proofErr w:type="gramEnd"/>
      <w:r>
        <w:t xml:space="preserve"> заявления.</w:t>
      </w:r>
    </w:p>
    <w:p w:rsidR="00806CE3" w:rsidRDefault="00806CE3" w:rsidP="00806CE3">
      <w:pPr>
        <w:pStyle w:val="ConsPlusNormal"/>
        <w:ind w:firstLine="540"/>
        <w:jc w:val="both"/>
      </w:pPr>
      <w:r>
        <w:t xml:space="preserve">3.5.2.28. Возможность предоставления результата муниципальной </w:t>
      </w:r>
      <w:r>
        <w:lastRenderedPageBreak/>
        <w:t>услуги по экстерриториальному принципу отсутствует.</w:t>
      </w:r>
    </w:p>
    <w:p w:rsidR="00806CE3" w:rsidRDefault="00806CE3" w:rsidP="00806CE3">
      <w:pPr>
        <w:pStyle w:val="ConsPlusNormal"/>
        <w:ind w:firstLine="540"/>
        <w:jc w:val="both"/>
      </w:pPr>
    </w:p>
    <w:p w:rsidR="00806CE3" w:rsidRDefault="00806CE3" w:rsidP="00806CE3">
      <w:pPr>
        <w:pStyle w:val="ConsPlusTitle"/>
        <w:jc w:val="center"/>
        <w:outlineLvl w:val="3"/>
      </w:pPr>
      <w:r>
        <w:t>Получение дополнительных сведений от заявителя</w:t>
      </w:r>
    </w:p>
    <w:p w:rsidR="00806CE3" w:rsidRDefault="00806CE3" w:rsidP="00806CE3">
      <w:pPr>
        <w:pStyle w:val="ConsPlusNormal"/>
        <w:ind w:firstLine="540"/>
        <w:jc w:val="both"/>
      </w:pPr>
    </w:p>
    <w:p w:rsidR="00806CE3" w:rsidRDefault="00806CE3" w:rsidP="00806CE3">
      <w:pPr>
        <w:pStyle w:val="ConsPlusNormal"/>
        <w:ind w:firstLine="540"/>
        <w:jc w:val="both"/>
      </w:pPr>
      <w:r>
        <w:t>3.5.2.29. Получение дополнительных сведений от заявителя не предусмотрено.</w:t>
      </w:r>
    </w:p>
    <w:p w:rsidR="00806CE3" w:rsidRDefault="00806CE3" w:rsidP="00806CE3">
      <w:pPr>
        <w:pStyle w:val="ConsPlusNormal"/>
        <w:ind w:firstLine="540"/>
        <w:jc w:val="both"/>
      </w:pPr>
    </w:p>
    <w:p w:rsidR="00806CE3" w:rsidRDefault="00806CE3" w:rsidP="00806CE3">
      <w:pPr>
        <w:pStyle w:val="ConsPlusTitle"/>
        <w:jc w:val="center"/>
        <w:outlineLvl w:val="3"/>
      </w:pPr>
      <w:r>
        <w:t>Максимальный срок 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3.5.2.30. Срок предоставления муниципальной услуги не превышает семь рабочих дней </w:t>
      </w:r>
      <w:proofErr w:type="gramStart"/>
      <w:r>
        <w:t>с даты поступления</w:t>
      </w:r>
      <w:proofErr w:type="gramEnd"/>
      <w:r>
        <w:t xml:space="preserve"> заявления.</w:t>
      </w:r>
    </w:p>
    <w:p w:rsidR="00806CE3" w:rsidRDefault="00806CE3" w:rsidP="00806CE3">
      <w:pPr>
        <w:pStyle w:val="ConsPlusNormal"/>
        <w:ind w:firstLine="540"/>
        <w:jc w:val="both"/>
      </w:pPr>
    </w:p>
    <w:p w:rsidR="00806CE3" w:rsidRDefault="00806CE3" w:rsidP="00806CE3">
      <w:pPr>
        <w:pStyle w:val="ConsPlusTitle"/>
        <w:jc w:val="center"/>
        <w:outlineLvl w:val="1"/>
      </w:pPr>
      <w:r>
        <w:t xml:space="preserve">IV. ФОРМЫ </w:t>
      </w:r>
      <w:proofErr w:type="gramStart"/>
      <w:r>
        <w:t>КОНТРОЛЯ ЗА</w:t>
      </w:r>
      <w:proofErr w:type="gramEnd"/>
      <w:r>
        <w:t xml:space="preserve"> ИСПОЛНЕНИЕМ</w:t>
      </w:r>
    </w:p>
    <w:p w:rsidR="00806CE3" w:rsidRDefault="00806CE3" w:rsidP="00806CE3">
      <w:pPr>
        <w:pStyle w:val="ConsPlusTitle"/>
        <w:jc w:val="center"/>
      </w:pPr>
      <w:r>
        <w:t>АДМИНИСТРАТИВНОГО РЕГЛАМЕНТА</w:t>
      </w:r>
    </w:p>
    <w:p w:rsidR="00806CE3" w:rsidRDefault="00806CE3" w:rsidP="00806CE3">
      <w:pPr>
        <w:pStyle w:val="ConsPlusNormal"/>
        <w:ind w:firstLine="540"/>
        <w:jc w:val="both"/>
      </w:pPr>
    </w:p>
    <w:p w:rsidR="00806CE3" w:rsidRDefault="00806CE3" w:rsidP="00806CE3">
      <w:pPr>
        <w:pStyle w:val="ConsPlusNormal"/>
        <w:ind w:firstLine="540"/>
        <w:jc w:val="both"/>
      </w:pPr>
      <w:r>
        <w:t>4.1. Текущий контроль организации предоставления муниципальной услуги осуществляется заместителем главы администрации по градостроительству.</w:t>
      </w:r>
    </w:p>
    <w:p w:rsidR="00806CE3" w:rsidRDefault="00806CE3" w:rsidP="00806CE3">
      <w:pPr>
        <w:pStyle w:val="ConsPlusNormal"/>
        <w:ind w:firstLine="540"/>
        <w:jc w:val="both"/>
      </w:pPr>
      <w:r>
        <w:t>4.2. Перечень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положением об отделе управления, ответственным за предоставление муниципальной услуги, и должностными инструкциями муниципальных служащих управления.</w:t>
      </w:r>
    </w:p>
    <w:p w:rsidR="00806CE3" w:rsidRDefault="00806CE3" w:rsidP="00806CE3">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806CE3" w:rsidRDefault="00806CE3" w:rsidP="00806CE3">
      <w:pPr>
        <w:pStyle w:val="ConsPlusNormal"/>
        <w:ind w:firstLine="540"/>
        <w:jc w:val="both"/>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806CE3" w:rsidRDefault="00806CE3" w:rsidP="00806CE3">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заместителем главы администрации по градостроительству.</w:t>
      </w:r>
    </w:p>
    <w:p w:rsidR="00806CE3" w:rsidRDefault="00806CE3" w:rsidP="00806CE3">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заместителя главы администрации по градостроительству.</w:t>
      </w:r>
    </w:p>
    <w:p w:rsidR="00806CE3" w:rsidRDefault="00806CE3" w:rsidP="00806CE3">
      <w:pPr>
        <w:pStyle w:val="ConsPlusNormal"/>
        <w:ind w:firstLine="540"/>
        <w:jc w:val="both"/>
      </w:pPr>
      <w:r>
        <w:lastRenderedPageBreak/>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806CE3" w:rsidRDefault="00806CE3" w:rsidP="00806CE3">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806CE3" w:rsidRDefault="00806CE3" w:rsidP="00806CE3">
      <w:pPr>
        <w:pStyle w:val="ConsPlusNormal"/>
        <w:ind w:firstLine="540"/>
        <w:jc w:val="both"/>
      </w:pPr>
      <w:r>
        <w:t>4.5. Контроль деятельности управления осуществляет администрация.</w:t>
      </w:r>
    </w:p>
    <w:p w:rsidR="00806CE3" w:rsidRDefault="00806CE3" w:rsidP="00806CE3">
      <w:pPr>
        <w:pStyle w:val="ConsPlusNormal"/>
        <w:ind w:firstLine="540"/>
        <w:jc w:val="both"/>
      </w:pPr>
    </w:p>
    <w:p w:rsidR="00806CE3" w:rsidRDefault="00806CE3" w:rsidP="00806CE3">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806CE3" w:rsidRDefault="00806CE3" w:rsidP="00806CE3">
      <w:pPr>
        <w:pStyle w:val="ConsPlusTitle"/>
        <w:jc w:val="center"/>
      </w:pPr>
      <w:r>
        <w:t>1.1 СТАТЬИ 16 ФЕДЕРАЛЬНОГО ЗАКОНА ОТ 27.07.2010 N 210-ФЗ</w:t>
      </w:r>
    </w:p>
    <w:p w:rsidR="00806CE3" w:rsidRDefault="00806CE3" w:rsidP="00806CE3">
      <w:pPr>
        <w:pStyle w:val="ConsPlusTitle"/>
        <w:jc w:val="center"/>
      </w:pPr>
      <w:r>
        <w:t xml:space="preserve">"ОБ ОРГАНИЗАЦИИ ПРЕДОСТАВЛЕНИЯ </w:t>
      </w:r>
      <w:proofErr w:type="gramStart"/>
      <w:r>
        <w:t>ГОСУДАРСТВЕННЫХ</w:t>
      </w:r>
      <w:proofErr w:type="gramEnd"/>
    </w:p>
    <w:p w:rsidR="00806CE3" w:rsidRDefault="00806CE3" w:rsidP="00806CE3">
      <w:pPr>
        <w:pStyle w:val="ConsPlusTitle"/>
        <w:jc w:val="center"/>
      </w:pPr>
      <w:r>
        <w:t>И МУНИЦИПАЛЬНЫХ УСЛУГ", А ТАКЖЕ ИХ ДОЛЖНОСТНЫХ ЛИЦ, МУНИЦИПАЛЬНЫХ СЛУЖАЩИХ, РАБОТНИКОВ</w:t>
      </w:r>
    </w:p>
    <w:p w:rsidR="00806CE3" w:rsidRDefault="00806CE3" w:rsidP="00806CE3">
      <w:pPr>
        <w:pStyle w:val="ConsPlusNormal"/>
        <w:ind w:firstLine="540"/>
        <w:jc w:val="both"/>
      </w:pPr>
    </w:p>
    <w:p w:rsidR="00806CE3" w:rsidRDefault="00806CE3" w:rsidP="00806CE3">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50">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806CE3" w:rsidRDefault="00806CE3" w:rsidP="00806CE3">
      <w:pPr>
        <w:pStyle w:val="ConsPlusNormal"/>
        <w:ind w:firstLine="540"/>
        <w:jc w:val="both"/>
      </w:pPr>
      <w:r>
        <w:t>5.2. Заявитель может обратиться с жалобой в том числе в следующих случаях:</w:t>
      </w:r>
    </w:p>
    <w:p w:rsidR="00806CE3" w:rsidRDefault="00806CE3" w:rsidP="00806CE3">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5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806CE3" w:rsidRDefault="00806CE3" w:rsidP="00806CE3">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2">
        <w:r>
          <w:rPr>
            <w:color w:val="0000FF"/>
          </w:rPr>
          <w:t>частью 1.3 статьи 16</w:t>
        </w:r>
      </w:hyperlink>
      <w:r>
        <w:t xml:space="preserve"> Федерального закона N 210-ФЗ;</w:t>
      </w:r>
    </w:p>
    <w:p w:rsidR="00806CE3" w:rsidRDefault="00806CE3" w:rsidP="00806CE3">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806CE3" w:rsidRDefault="00806CE3" w:rsidP="00806CE3">
      <w:pPr>
        <w:pStyle w:val="ConsPlusNormal"/>
        <w:ind w:firstLine="540"/>
        <w:jc w:val="both"/>
      </w:pPr>
      <w:proofErr w:type="gramStart"/>
      <w:r>
        <w:t xml:space="preserve">- отказ в приеме документов, представление которых предусмотрено нормативными правовыми актами Российской Федерации, нормативными </w:t>
      </w:r>
      <w:r>
        <w:lastRenderedPageBreak/>
        <w:t>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806CE3" w:rsidRDefault="00806CE3" w:rsidP="00806CE3">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3">
        <w:r>
          <w:rPr>
            <w:color w:val="0000FF"/>
          </w:rPr>
          <w:t>частью 1.3 статьи 16</w:t>
        </w:r>
      </w:hyperlink>
      <w:r>
        <w:t xml:space="preserve"> Федерального закона от N 210-ФЗ;</w:t>
      </w:r>
    </w:p>
    <w:p w:rsidR="00806CE3" w:rsidRDefault="00806CE3" w:rsidP="00806CE3">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806CE3" w:rsidRDefault="00806CE3" w:rsidP="00806CE3">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r>
          <w:rPr>
            <w:color w:val="0000FF"/>
          </w:rPr>
          <w:t>частью 1.3 статьи 16</w:t>
        </w:r>
      </w:hyperlink>
      <w:r>
        <w:t xml:space="preserve"> Федерального закона N 210-ФЗ;</w:t>
      </w:r>
      <w:proofErr w:type="gramEnd"/>
    </w:p>
    <w:p w:rsidR="00806CE3" w:rsidRDefault="00806CE3" w:rsidP="00806CE3">
      <w:pPr>
        <w:pStyle w:val="ConsPlusNormal"/>
        <w:ind w:firstLine="540"/>
        <w:jc w:val="both"/>
      </w:pPr>
      <w:r>
        <w:t>- нарушение срока или порядка выдачи документов по результатам предоставления муниципальной услуги;</w:t>
      </w:r>
    </w:p>
    <w:p w:rsidR="00806CE3" w:rsidRDefault="00806CE3" w:rsidP="00806CE3">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r>
          <w:rPr>
            <w:color w:val="0000FF"/>
          </w:rPr>
          <w:t>частью 1.3 статьи 16</w:t>
        </w:r>
      </w:hyperlink>
      <w:r>
        <w:t xml:space="preserve"> Федерального закона N 210-ФЗ;</w:t>
      </w:r>
    </w:p>
    <w:p w:rsidR="00806CE3" w:rsidRDefault="00806CE3" w:rsidP="00806CE3">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lastRenderedPageBreak/>
        <w:t xml:space="preserve">для предоставления муниципальной услуги, либо в предоставлении муниципальной услуги, за исключением случаев, предусмотренных </w:t>
      </w:r>
      <w:hyperlink r:id="rId56">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7">
        <w:r>
          <w:rPr>
            <w:color w:val="0000FF"/>
          </w:rPr>
          <w:t>частью 1.3 статьи 16</w:t>
        </w:r>
      </w:hyperlink>
      <w:r>
        <w:t xml:space="preserve"> Федерального закона N 210-ФЗ.</w:t>
      </w:r>
    </w:p>
    <w:p w:rsidR="00806CE3" w:rsidRDefault="00806CE3" w:rsidP="00806CE3">
      <w:pPr>
        <w:pStyle w:val="ConsPlusNormal"/>
        <w:ind w:firstLine="540"/>
        <w:jc w:val="both"/>
      </w:pPr>
      <w:r>
        <w:t>5.3. Заявители имеют право на получение информации, необходимой для обоснования и рассмотрения жалобы.</w:t>
      </w:r>
    </w:p>
    <w:p w:rsidR="00806CE3" w:rsidRDefault="00806CE3" w:rsidP="00806CE3">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806CE3" w:rsidRDefault="00806CE3" w:rsidP="00806CE3">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806CE3" w:rsidRDefault="00806CE3" w:rsidP="00806CE3">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806CE3" w:rsidRDefault="00806CE3" w:rsidP="00806CE3">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w:t>
      </w:r>
    </w:p>
    <w:p w:rsidR="00806CE3" w:rsidRDefault="00806CE3" w:rsidP="00806CE3">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либо регионального портала, а также может быть принята при личном приеме заявителя.</w:t>
      </w:r>
    </w:p>
    <w:p w:rsidR="00806CE3" w:rsidRDefault="00806CE3" w:rsidP="00806CE3">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w:t>
      </w:r>
    </w:p>
    <w:p w:rsidR="00806CE3" w:rsidRDefault="00806CE3" w:rsidP="00806CE3">
      <w:pPr>
        <w:pStyle w:val="ConsPlusNormal"/>
        <w:ind w:firstLine="540"/>
        <w:jc w:val="both"/>
      </w:pPr>
      <w:r>
        <w:t>5.6. Жалоба должна содержать:</w:t>
      </w:r>
    </w:p>
    <w:p w:rsidR="00806CE3" w:rsidRDefault="00806CE3" w:rsidP="00806CE3">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806CE3" w:rsidRDefault="00806CE3" w:rsidP="00806CE3">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06CE3" w:rsidRDefault="00806CE3" w:rsidP="00806CE3">
      <w:pPr>
        <w:pStyle w:val="ConsPlusNormal"/>
        <w:ind w:firstLine="540"/>
        <w:jc w:val="both"/>
      </w:pPr>
      <w:r>
        <w:t xml:space="preserve">- сведения об обжалуемых решениях и действиях (бездействии) </w:t>
      </w:r>
      <w:r>
        <w:lastRenderedPageBreak/>
        <w:t>администрации, должностного лица администрации либо муниципального служащего, МФЦ, работника МФЦ, привлекаемых организаций, их работников;</w:t>
      </w:r>
    </w:p>
    <w:p w:rsidR="00806CE3" w:rsidRDefault="00806CE3" w:rsidP="00806CE3">
      <w:pPr>
        <w:pStyle w:val="ConsPlusNormal"/>
        <w:ind w:firstLine="540"/>
        <w:jc w:val="both"/>
      </w:pPr>
      <w: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806CE3" w:rsidRDefault="00806CE3" w:rsidP="00806CE3">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806CE3" w:rsidRDefault="00806CE3" w:rsidP="00806CE3">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размещены на официальном сайте администрации в сети Интернет, на информационных стендах.</w:t>
      </w:r>
    </w:p>
    <w:p w:rsidR="00806CE3" w:rsidRDefault="00806CE3" w:rsidP="00806CE3">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806CE3" w:rsidRDefault="00806CE3" w:rsidP="00806CE3">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806CE3" w:rsidRDefault="00806CE3" w:rsidP="00806CE3">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806CE3" w:rsidRDefault="00806CE3" w:rsidP="00806CE3">
      <w:pPr>
        <w:pStyle w:val="ConsPlusNormal"/>
        <w:ind w:firstLine="540"/>
        <w:jc w:val="both"/>
      </w:pPr>
      <w:bookmarkStart w:id="45" w:name="P597"/>
      <w:bookmarkEnd w:id="45"/>
      <w:r>
        <w:t>5.9. По результатам рассмотрения жалобы лицом, уполномоченным на ее рассмотрение, принимается одно из следующих решений:</w:t>
      </w:r>
    </w:p>
    <w:p w:rsidR="00806CE3" w:rsidRDefault="00806CE3" w:rsidP="00806CE3">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806CE3" w:rsidRDefault="00806CE3" w:rsidP="00806CE3">
      <w:pPr>
        <w:pStyle w:val="ConsPlusNormal"/>
        <w:ind w:firstLine="540"/>
        <w:jc w:val="both"/>
      </w:pPr>
      <w:r>
        <w:t xml:space="preserve">б) в </w:t>
      </w:r>
      <w:proofErr w:type="gramStart"/>
      <w:r>
        <w:t>удовлетворении</w:t>
      </w:r>
      <w:proofErr w:type="gramEnd"/>
      <w:r>
        <w:t xml:space="preserve"> жалобы отказывается.</w:t>
      </w:r>
    </w:p>
    <w:p w:rsidR="00806CE3" w:rsidRDefault="00806CE3" w:rsidP="00806CE3">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пятнадцати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t>.</w:t>
      </w:r>
    </w:p>
    <w:p w:rsidR="00806CE3" w:rsidRDefault="00806CE3" w:rsidP="00806CE3">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lastRenderedPageBreak/>
        <w:t>удовлетворении</w:t>
      </w:r>
      <w:proofErr w:type="gramEnd"/>
      <w:r>
        <w:t xml:space="preserve"> жалобы в следующих случаях:</w:t>
      </w:r>
    </w:p>
    <w:p w:rsidR="00806CE3" w:rsidRDefault="00806CE3" w:rsidP="00806CE3">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806CE3" w:rsidRDefault="00806CE3" w:rsidP="00806CE3">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806CE3" w:rsidRDefault="00806CE3" w:rsidP="00806CE3">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58">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806CE3" w:rsidRDefault="00806CE3" w:rsidP="00806CE3">
      <w:pPr>
        <w:pStyle w:val="ConsPlusNormal"/>
        <w:ind w:firstLine="540"/>
        <w:jc w:val="both"/>
      </w:pPr>
      <w:r>
        <w:t>г) если обжалуемые действия являются правомерными.</w:t>
      </w:r>
    </w:p>
    <w:p w:rsidR="00806CE3" w:rsidRDefault="00806CE3" w:rsidP="00806CE3">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806CE3" w:rsidRDefault="00806CE3" w:rsidP="00806CE3">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806CE3" w:rsidRDefault="00806CE3" w:rsidP="00806CE3">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806CE3" w:rsidRDefault="00806CE3" w:rsidP="00806CE3">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трех рабочих дней со дня регистрации жалобы, если данные о заявителе поддаются прочтению.</w:t>
      </w:r>
    </w:p>
    <w:p w:rsidR="00806CE3" w:rsidRDefault="00806CE3" w:rsidP="00806CE3">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806CE3" w:rsidRDefault="00806CE3" w:rsidP="00806CE3">
      <w:pPr>
        <w:pStyle w:val="ConsPlusNormal"/>
        <w:ind w:firstLine="540"/>
        <w:jc w:val="both"/>
      </w:pPr>
      <w:bookmarkStart w:id="46" w:name="P611"/>
      <w:bookmarkEnd w:id="46"/>
      <w:r>
        <w:t xml:space="preserve">5.13. </w:t>
      </w:r>
      <w:proofErr w:type="gramStart"/>
      <w:r>
        <w:t xml:space="preserve">Не позднее дня, следующего за днем принятия решения, указанного в </w:t>
      </w:r>
      <w:hyperlink w:anchor="P597">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806CE3" w:rsidRDefault="00806CE3" w:rsidP="00806CE3">
      <w:pPr>
        <w:pStyle w:val="ConsPlusNormal"/>
        <w:ind w:firstLine="540"/>
        <w:jc w:val="both"/>
      </w:pPr>
      <w:r>
        <w:t xml:space="preserve">5.14. В случае признания жалобы подлежащей удовлетворению в ответе заявителю, указанном в </w:t>
      </w:r>
      <w:hyperlink w:anchor="P611">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806CE3" w:rsidRDefault="00806CE3" w:rsidP="00806CE3">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11">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06CE3" w:rsidRDefault="00806CE3" w:rsidP="00806CE3">
      <w:pPr>
        <w:pStyle w:val="ConsPlusNormal"/>
        <w:ind w:firstLine="540"/>
        <w:jc w:val="both"/>
      </w:pPr>
      <w:r>
        <w:t xml:space="preserve">5.16. В случае установления в ходе или по результатам </w:t>
      </w:r>
      <w:proofErr w:type="gramStart"/>
      <w:r>
        <w:t xml:space="preserve">рассмотрения </w:t>
      </w:r>
      <w:r>
        <w:lastRenderedPageBreak/>
        <w:t>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06CE3" w:rsidRDefault="00806CE3" w:rsidP="00806CE3">
      <w:pPr>
        <w:pStyle w:val="ConsPlusNormal"/>
        <w:ind w:firstLine="540"/>
        <w:jc w:val="both"/>
      </w:pPr>
    </w:p>
    <w:p w:rsidR="00806CE3" w:rsidRDefault="00806CE3" w:rsidP="00806CE3">
      <w:pPr>
        <w:pStyle w:val="ConsPlusNormal"/>
        <w:jc w:val="right"/>
      </w:pPr>
      <w:proofErr w:type="gramStart"/>
      <w:r>
        <w:t>Исполняющий</w:t>
      </w:r>
      <w:proofErr w:type="gramEnd"/>
      <w:r>
        <w:t xml:space="preserve"> обязанности</w:t>
      </w:r>
    </w:p>
    <w:p w:rsidR="00806CE3" w:rsidRDefault="00806CE3" w:rsidP="00806CE3">
      <w:pPr>
        <w:pStyle w:val="ConsPlusNormal"/>
        <w:jc w:val="right"/>
      </w:pPr>
      <w:r>
        <w:t>руководителя управления</w:t>
      </w:r>
    </w:p>
    <w:p w:rsidR="00806CE3" w:rsidRDefault="00806CE3" w:rsidP="00806CE3">
      <w:pPr>
        <w:pStyle w:val="ConsPlusNormal"/>
        <w:jc w:val="right"/>
      </w:pPr>
      <w:r>
        <w:t>разрешительной документации</w:t>
      </w:r>
    </w:p>
    <w:p w:rsidR="00806CE3" w:rsidRDefault="00806CE3" w:rsidP="00806CE3">
      <w:pPr>
        <w:pStyle w:val="ConsPlusNormal"/>
        <w:jc w:val="right"/>
      </w:pPr>
      <w:r>
        <w:t>в области строительства</w:t>
      </w:r>
    </w:p>
    <w:p w:rsidR="00806CE3" w:rsidRDefault="00806CE3" w:rsidP="00806CE3">
      <w:pPr>
        <w:pStyle w:val="ConsPlusNormal"/>
        <w:jc w:val="right"/>
      </w:pPr>
      <w:r>
        <w:t>Э.Н.СТРЕШНЕВА</w:t>
      </w:r>
    </w:p>
    <w:p w:rsidR="00806CE3" w:rsidRDefault="00806CE3" w:rsidP="00806CE3">
      <w:pPr>
        <w:pStyle w:val="ConsPlusNormal"/>
        <w:jc w:val="both"/>
      </w:pPr>
    </w:p>
    <w:p w:rsidR="00806CE3" w:rsidRDefault="00806CE3" w:rsidP="00806CE3">
      <w:pPr>
        <w:pStyle w:val="ConsPlusNormal"/>
        <w:jc w:val="right"/>
        <w:outlineLvl w:val="1"/>
      </w:pPr>
      <w:r>
        <w:t>Приложение N 1</w:t>
      </w:r>
    </w:p>
    <w:p w:rsidR="00806CE3" w:rsidRDefault="00806CE3" w:rsidP="00806CE3">
      <w:pPr>
        <w:pStyle w:val="ConsPlusNormal"/>
        <w:jc w:val="right"/>
      </w:pPr>
      <w:r>
        <w:t>к Административному регламенту</w:t>
      </w:r>
    </w:p>
    <w:p w:rsidR="00806CE3" w:rsidRDefault="00806CE3" w:rsidP="00806CE3">
      <w:pPr>
        <w:pStyle w:val="ConsPlusNormal"/>
        <w:ind w:firstLine="540"/>
        <w:jc w:val="both"/>
      </w:pPr>
    </w:p>
    <w:p w:rsidR="00806CE3" w:rsidRDefault="00806CE3" w:rsidP="00806CE3">
      <w:pPr>
        <w:pStyle w:val="ConsPlusTitle"/>
        <w:jc w:val="center"/>
      </w:pPr>
      <w:bookmarkStart w:id="47" w:name="P629"/>
      <w:bookmarkEnd w:id="47"/>
      <w:r>
        <w:t>ПЕРЕЧЕНЬ</w:t>
      </w:r>
    </w:p>
    <w:p w:rsidR="00806CE3" w:rsidRDefault="00806CE3" w:rsidP="00806CE3">
      <w:pPr>
        <w:pStyle w:val="ConsPlusTitle"/>
        <w:jc w:val="center"/>
      </w:pPr>
      <w:r>
        <w:t>признаков заявителя, а также комбинации значений признаков,</w:t>
      </w:r>
    </w:p>
    <w:p w:rsidR="00806CE3" w:rsidRDefault="00806CE3" w:rsidP="00806CE3">
      <w:pPr>
        <w:pStyle w:val="ConsPlusTitle"/>
        <w:jc w:val="center"/>
      </w:pPr>
      <w:proofErr w:type="gramStart"/>
      <w:r>
        <w:t>каждая</w:t>
      </w:r>
      <w:proofErr w:type="gramEnd"/>
      <w:r>
        <w:t xml:space="preserve"> из которых соответствует одному варианту</w:t>
      </w:r>
    </w:p>
    <w:p w:rsidR="00806CE3" w:rsidRDefault="00806CE3" w:rsidP="00806CE3">
      <w:pPr>
        <w:pStyle w:val="ConsPlusTitle"/>
        <w:jc w:val="center"/>
      </w:pPr>
      <w:r>
        <w:t>предоставления муниципальной услуги</w:t>
      </w:r>
    </w:p>
    <w:p w:rsidR="00806CE3" w:rsidRDefault="00806CE3" w:rsidP="00806CE3">
      <w:pPr>
        <w:pStyle w:val="ConsPlusNormal"/>
        <w:ind w:firstLine="540"/>
        <w:jc w:val="both"/>
      </w:pPr>
    </w:p>
    <w:p w:rsidR="00806CE3" w:rsidRDefault="00806CE3" w:rsidP="00806CE3">
      <w:pPr>
        <w:pStyle w:val="ConsPlusTitle"/>
        <w:jc w:val="center"/>
        <w:outlineLvl w:val="2"/>
      </w:pPr>
      <w:r>
        <w:t>1. Перечень признаков заявителей</w:t>
      </w:r>
    </w:p>
    <w:p w:rsidR="00806CE3" w:rsidRDefault="00806CE3" w:rsidP="00806CE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3288"/>
        <w:gridCol w:w="4802"/>
      </w:tblGrid>
      <w:tr w:rsidR="00806CE3">
        <w:tc>
          <w:tcPr>
            <w:tcW w:w="794" w:type="dxa"/>
          </w:tcPr>
          <w:p w:rsidR="00806CE3" w:rsidRDefault="00806CE3" w:rsidP="00806CE3">
            <w:pPr>
              <w:pStyle w:val="ConsPlusNormal"/>
              <w:jc w:val="center"/>
            </w:pPr>
            <w:r>
              <w:t>N</w:t>
            </w:r>
          </w:p>
        </w:tc>
        <w:tc>
          <w:tcPr>
            <w:tcW w:w="3288" w:type="dxa"/>
          </w:tcPr>
          <w:p w:rsidR="00806CE3" w:rsidRDefault="00806CE3" w:rsidP="00806CE3">
            <w:pPr>
              <w:pStyle w:val="ConsPlusNormal"/>
              <w:jc w:val="center"/>
            </w:pPr>
            <w:r>
              <w:t>Признак заявителя</w:t>
            </w:r>
          </w:p>
        </w:tc>
        <w:tc>
          <w:tcPr>
            <w:tcW w:w="4802" w:type="dxa"/>
          </w:tcPr>
          <w:p w:rsidR="00806CE3" w:rsidRDefault="00806CE3" w:rsidP="00806CE3">
            <w:pPr>
              <w:pStyle w:val="ConsPlusNormal"/>
              <w:jc w:val="center"/>
            </w:pPr>
            <w:r>
              <w:t>Значения признаков заявителя</w:t>
            </w:r>
          </w:p>
        </w:tc>
      </w:tr>
      <w:tr w:rsidR="00806CE3">
        <w:tc>
          <w:tcPr>
            <w:tcW w:w="8884" w:type="dxa"/>
            <w:gridSpan w:val="3"/>
          </w:tcPr>
          <w:p w:rsidR="00806CE3" w:rsidRDefault="00806CE3" w:rsidP="00806CE3">
            <w:pPr>
              <w:pStyle w:val="ConsPlusNormal"/>
            </w:pPr>
            <w:r>
              <w:t>Вариант 1: заявитель обратился с уведомлением об окончании строительства или реконструкции объекта индивидуального жилищного строительства или садового дома за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806CE3">
        <w:tc>
          <w:tcPr>
            <w:tcW w:w="794" w:type="dxa"/>
          </w:tcPr>
          <w:p w:rsidR="00806CE3" w:rsidRDefault="00806CE3" w:rsidP="00806CE3">
            <w:pPr>
              <w:pStyle w:val="ConsPlusNormal"/>
              <w:jc w:val="center"/>
            </w:pPr>
            <w:r>
              <w:t>1</w:t>
            </w:r>
          </w:p>
        </w:tc>
        <w:tc>
          <w:tcPr>
            <w:tcW w:w="3288" w:type="dxa"/>
          </w:tcPr>
          <w:p w:rsidR="00806CE3" w:rsidRDefault="00806CE3" w:rsidP="00806CE3">
            <w:pPr>
              <w:pStyle w:val="ConsPlusNormal"/>
            </w:pPr>
            <w:r>
              <w:t>Категория заявителя</w:t>
            </w:r>
          </w:p>
        </w:tc>
        <w:tc>
          <w:tcPr>
            <w:tcW w:w="4802" w:type="dxa"/>
          </w:tcPr>
          <w:p w:rsidR="00806CE3" w:rsidRDefault="00806CE3" w:rsidP="00806CE3">
            <w:pPr>
              <w:pStyle w:val="ConsPlusNormal"/>
            </w:pPr>
            <w:r>
              <w:t>1. Физическое лицо.</w:t>
            </w:r>
          </w:p>
          <w:p w:rsidR="00806CE3" w:rsidRDefault="00806CE3" w:rsidP="00806CE3">
            <w:pPr>
              <w:pStyle w:val="ConsPlusNormal"/>
            </w:pPr>
            <w:r>
              <w:t>2. Индивидуальный предприниматель.</w:t>
            </w:r>
          </w:p>
          <w:p w:rsidR="00806CE3" w:rsidRDefault="00806CE3" w:rsidP="00806CE3">
            <w:pPr>
              <w:pStyle w:val="ConsPlusNormal"/>
            </w:pPr>
            <w:r>
              <w:t>3. Юридическое лицо</w:t>
            </w:r>
          </w:p>
        </w:tc>
      </w:tr>
      <w:tr w:rsidR="00806CE3">
        <w:tc>
          <w:tcPr>
            <w:tcW w:w="794" w:type="dxa"/>
          </w:tcPr>
          <w:p w:rsidR="00806CE3" w:rsidRDefault="00806CE3" w:rsidP="00806CE3">
            <w:pPr>
              <w:pStyle w:val="ConsPlusNormal"/>
              <w:jc w:val="center"/>
            </w:pPr>
            <w:r>
              <w:t>2</w:t>
            </w:r>
          </w:p>
        </w:tc>
        <w:tc>
          <w:tcPr>
            <w:tcW w:w="3288" w:type="dxa"/>
          </w:tcPr>
          <w:p w:rsidR="00806CE3" w:rsidRDefault="00806CE3" w:rsidP="00806CE3">
            <w:pPr>
              <w:pStyle w:val="ConsPlusNormal"/>
            </w:pPr>
            <w:r>
              <w:t>Заявитель обратился лично/посредством представителя</w:t>
            </w:r>
          </w:p>
        </w:tc>
        <w:tc>
          <w:tcPr>
            <w:tcW w:w="4802" w:type="dxa"/>
          </w:tcPr>
          <w:p w:rsidR="00806CE3" w:rsidRDefault="00806CE3" w:rsidP="00806CE3">
            <w:pPr>
              <w:pStyle w:val="ConsPlusNormal"/>
            </w:pPr>
            <w:r>
              <w:t>1. За предоставлением муниципальной услуги обратился лично заявитель.</w:t>
            </w:r>
          </w:p>
          <w:p w:rsidR="00806CE3" w:rsidRDefault="00806CE3" w:rsidP="00806CE3">
            <w:pPr>
              <w:pStyle w:val="ConsPlusNormal"/>
            </w:pPr>
            <w:r>
              <w:t>2. За предоставлением муниципальной услуги обратился представитель заявителя</w:t>
            </w:r>
          </w:p>
        </w:tc>
      </w:tr>
      <w:tr w:rsidR="00806CE3">
        <w:tc>
          <w:tcPr>
            <w:tcW w:w="8884" w:type="dxa"/>
            <w:gridSpan w:val="3"/>
          </w:tcPr>
          <w:p w:rsidR="00806CE3" w:rsidRDefault="00806CE3" w:rsidP="00806CE3">
            <w:pPr>
              <w:pStyle w:val="ConsPlusNormal"/>
            </w:pPr>
            <w:r>
              <w:t>Вариант 2: заявитель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806CE3">
        <w:tc>
          <w:tcPr>
            <w:tcW w:w="794" w:type="dxa"/>
          </w:tcPr>
          <w:p w:rsidR="00806CE3" w:rsidRDefault="00806CE3" w:rsidP="00806CE3">
            <w:pPr>
              <w:pStyle w:val="ConsPlusNormal"/>
              <w:jc w:val="center"/>
            </w:pPr>
            <w:r>
              <w:t>1</w:t>
            </w:r>
          </w:p>
        </w:tc>
        <w:tc>
          <w:tcPr>
            <w:tcW w:w="3288" w:type="dxa"/>
          </w:tcPr>
          <w:p w:rsidR="00806CE3" w:rsidRDefault="00806CE3" w:rsidP="00806CE3">
            <w:pPr>
              <w:pStyle w:val="ConsPlusNormal"/>
            </w:pPr>
            <w:r>
              <w:t>Категория заявителя</w:t>
            </w:r>
          </w:p>
        </w:tc>
        <w:tc>
          <w:tcPr>
            <w:tcW w:w="4802" w:type="dxa"/>
          </w:tcPr>
          <w:p w:rsidR="00806CE3" w:rsidRDefault="00806CE3" w:rsidP="00806CE3">
            <w:pPr>
              <w:pStyle w:val="ConsPlusNormal"/>
            </w:pPr>
            <w:r>
              <w:t>1. Физическое лицо.</w:t>
            </w:r>
          </w:p>
          <w:p w:rsidR="00806CE3" w:rsidRDefault="00806CE3" w:rsidP="00806CE3">
            <w:pPr>
              <w:pStyle w:val="ConsPlusNormal"/>
            </w:pPr>
            <w:r>
              <w:lastRenderedPageBreak/>
              <w:t>2. Индивидуальный предприниматель.</w:t>
            </w:r>
          </w:p>
          <w:p w:rsidR="00806CE3" w:rsidRDefault="00806CE3" w:rsidP="00806CE3">
            <w:pPr>
              <w:pStyle w:val="ConsPlusNormal"/>
            </w:pPr>
            <w:r>
              <w:t>3. Юридическое лицо</w:t>
            </w:r>
          </w:p>
        </w:tc>
      </w:tr>
      <w:tr w:rsidR="00806CE3">
        <w:tc>
          <w:tcPr>
            <w:tcW w:w="794" w:type="dxa"/>
          </w:tcPr>
          <w:p w:rsidR="00806CE3" w:rsidRDefault="00806CE3" w:rsidP="00806CE3">
            <w:pPr>
              <w:pStyle w:val="ConsPlusNormal"/>
              <w:jc w:val="center"/>
            </w:pPr>
            <w:r>
              <w:lastRenderedPageBreak/>
              <w:t>2</w:t>
            </w:r>
          </w:p>
        </w:tc>
        <w:tc>
          <w:tcPr>
            <w:tcW w:w="3288" w:type="dxa"/>
          </w:tcPr>
          <w:p w:rsidR="00806CE3" w:rsidRDefault="00806CE3" w:rsidP="00806CE3">
            <w:pPr>
              <w:pStyle w:val="ConsPlusNormal"/>
            </w:pPr>
            <w:r>
              <w:t>Заявитель обратился лично/посредством представителя</w:t>
            </w:r>
          </w:p>
        </w:tc>
        <w:tc>
          <w:tcPr>
            <w:tcW w:w="4802" w:type="dxa"/>
          </w:tcPr>
          <w:p w:rsidR="00806CE3" w:rsidRDefault="00806CE3" w:rsidP="00806CE3">
            <w:pPr>
              <w:pStyle w:val="ConsPlusNormal"/>
            </w:pPr>
            <w:r>
              <w:t>1. За предоставлением муниципальной услуги обратился лично заявитель.</w:t>
            </w:r>
          </w:p>
          <w:p w:rsidR="00806CE3" w:rsidRDefault="00806CE3" w:rsidP="00806CE3">
            <w:pPr>
              <w:pStyle w:val="ConsPlusNormal"/>
            </w:pPr>
            <w:r>
              <w:t>2. За предоставлением муниципальной услуги обратился представитель заявителя</w:t>
            </w:r>
          </w:p>
        </w:tc>
      </w:tr>
      <w:tr w:rsidR="00806CE3">
        <w:tc>
          <w:tcPr>
            <w:tcW w:w="8884" w:type="dxa"/>
            <w:gridSpan w:val="3"/>
          </w:tcPr>
          <w:p w:rsidR="00806CE3" w:rsidRDefault="00806CE3" w:rsidP="00806CE3">
            <w:pPr>
              <w:pStyle w:val="ConsPlusNormal"/>
            </w:pPr>
            <w:r>
              <w:t xml:space="preserve">Вариант 3: заявитель обратился за исправлением допущенных опечаток и ошибок в </w:t>
            </w:r>
            <w:proofErr w:type="gramStart"/>
            <w:r>
              <w:t>уведомлении</w:t>
            </w:r>
            <w:proofErr w:type="gramEnd"/>
            <w: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806CE3">
        <w:tc>
          <w:tcPr>
            <w:tcW w:w="794" w:type="dxa"/>
          </w:tcPr>
          <w:p w:rsidR="00806CE3" w:rsidRDefault="00806CE3" w:rsidP="00806CE3">
            <w:pPr>
              <w:pStyle w:val="ConsPlusNormal"/>
              <w:jc w:val="center"/>
            </w:pPr>
            <w:r>
              <w:t>1</w:t>
            </w:r>
          </w:p>
        </w:tc>
        <w:tc>
          <w:tcPr>
            <w:tcW w:w="3288" w:type="dxa"/>
          </w:tcPr>
          <w:p w:rsidR="00806CE3" w:rsidRDefault="00806CE3" w:rsidP="00806CE3">
            <w:pPr>
              <w:pStyle w:val="ConsPlusNormal"/>
            </w:pPr>
            <w:r>
              <w:t>Категория заявителя</w:t>
            </w:r>
          </w:p>
        </w:tc>
        <w:tc>
          <w:tcPr>
            <w:tcW w:w="4802" w:type="dxa"/>
          </w:tcPr>
          <w:p w:rsidR="00806CE3" w:rsidRDefault="00806CE3" w:rsidP="00806CE3">
            <w:pPr>
              <w:pStyle w:val="ConsPlusNormal"/>
            </w:pPr>
            <w:r>
              <w:t>1. Физическое лицо.</w:t>
            </w:r>
          </w:p>
          <w:p w:rsidR="00806CE3" w:rsidRDefault="00806CE3" w:rsidP="00806CE3">
            <w:pPr>
              <w:pStyle w:val="ConsPlusNormal"/>
            </w:pPr>
            <w:r>
              <w:t>2. Индивидуальный предприниматель.</w:t>
            </w:r>
          </w:p>
          <w:p w:rsidR="00806CE3" w:rsidRDefault="00806CE3" w:rsidP="00806CE3">
            <w:pPr>
              <w:pStyle w:val="ConsPlusNormal"/>
            </w:pPr>
            <w:r>
              <w:t>3. Юридическое лицо</w:t>
            </w:r>
          </w:p>
        </w:tc>
      </w:tr>
      <w:tr w:rsidR="00806CE3">
        <w:tc>
          <w:tcPr>
            <w:tcW w:w="794" w:type="dxa"/>
          </w:tcPr>
          <w:p w:rsidR="00806CE3" w:rsidRDefault="00806CE3" w:rsidP="00806CE3">
            <w:pPr>
              <w:pStyle w:val="ConsPlusNormal"/>
              <w:jc w:val="center"/>
            </w:pPr>
            <w:r>
              <w:t>2</w:t>
            </w:r>
          </w:p>
        </w:tc>
        <w:tc>
          <w:tcPr>
            <w:tcW w:w="3288" w:type="dxa"/>
          </w:tcPr>
          <w:p w:rsidR="00806CE3" w:rsidRDefault="00806CE3" w:rsidP="00806CE3">
            <w:pPr>
              <w:pStyle w:val="ConsPlusNormal"/>
            </w:pPr>
            <w:r>
              <w:t>Заявитель обратился лично/посредством представителя</w:t>
            </w:r>
          </w:p>
        </w:tc>
        <w:tc>
          <w:tcPr>
            <w:tcW w:w="4802" w:type="dxa"/>
          </w:tcPr>
          <w:p w:rsidR="00806CE3" w:rsidRDefault="00806CE3" w:rsidP="00806CE3">
            <w:pPr>
              <w:pStyle w:val="ConsPlusNormal"/>
            </w:pPr>
            <w:r>
              <w:t>1. За предоставлением муниципальной услуги обратился лично заявитель.</w:t>
            </w:r>
          </w:p>
          <w:p w:rsidR="00806CE3" w:rsidRDefault="00806CE3" w:rsidP="00806CE3">
            <w:pPr>
              <w:pStyle w:val="ConsPlusNormal"/>
            </w:pPr>
            <w:r>
              <w:t>2. За предоставлением муниципальной услуги обратился представитель заявителя</w:t>
            </w:r>
          </w:p>
        </w:tc>
      </w:tr>
    </w:tbl>
    <w:p w:rsidR="00806CE3" w:rsidRDefault="00806CE3" w:rsidP="00806CE3">
      <w:pPr>
        <w:pStyle w:val="ConsPlusNormal"/>
        <w:ind w:firstLine="540"/>
        <w:jc w:val="both"/>
      </w:pPr>
    </w:p>
    <w:p w:rsidR="00806CE3" w:rsidRDefault="00806CE3" w:rsidP="00806CE3">
      <w:pPr>
        <w:pStyle w:val="ConsPlusTitle"/>
        <w:jc w:val="center"/>
        <w:outlineLvl w:val="2"/>
      </w:pPr>
      <w:r>
        <w:t>2. Комбинации значений признаков, каждая из которых</w:t>
      </w:r>
    </w:p>
    <w:p w:rsidR="00806CE3" w:rsidRDefault="00806CE3" w:rsidP="00806CE3">
      <w:pPr>
        <w:pStyle w:val="ConsPlusTitle"/>
        <w:jc w:val="center"/>
      </w:pPr>
      <w:r>
        <w:t>соответствует одному варианту предоставления</w:t>
      </w:r>
    </w:p>
    <w:p w:rsidR="00806CE3" w:rsidRDefault="00806CE3" w:rsidP="00806CE3">
      <w:pPr>
        <w:pStyle w:val="ConsPlusTitle"/>
        <w:jc w:val="center"/>
      </w:pPr>
      <w:r>
        <w:t>муниципальной услуги</w:t>
      </w:r>
    </w:p>
    <w:p w:rsidR="00806CE3" w:rsidRDefault="00806CE3" w:rsidP="00806CE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7824"/>
      </w:tblGrid>
      <w:tr w:rsidR="00806CE3">
        <w:tc>
          <w:tcPr>
            <w:tcW w:w="1247" w:type="dxa"/>
          </w:tcPr>
          <w:p w:rsidR="00806CE3" w:rsidRDefault="00806CE3" w:rsidP="00806CE3">
            <w:pPr>
              <w:pStyle w:val="ConsPlusNormal"/>
              <w:jc w:val="center"/>
            </w:pPr>
            <w:r>
              <w:t>Вариант</w:t>
            </w:r>
          </w:p>
        </w:tc>
        <w:tc>
          <w:tcPr>
            <w:tcW w:w="7824" w:type="dxa"/>
          </w:tcPr>
          <w:p w:rsidR="00806CE3" w:rsidRDefault="00806CE3" w:rsidP="00806CE3">
            <w:pPr>
              <w:pStyle w:val="ConsPlusNormal"/>
              <w:jc w:val="center"/>
            </w:pPr>
            <w:r>
              <w:t>Комбинация значений признаков</w:t>
            </w:r>
          </w:p>
        </w:tc>
      </w:tr>
      <w:tr w:rsidR="00806CE3">
        <w:tc>
          <w:tcPr>
            <w:tcW w:w="9071" w:type="dxa"/>
            <w:gridSpan w:val="2"/>
          </w:tcPr>
          <w:p w:rsidR="00806CE3" w:rsidRDefault="00806CE3" w:rsidP="00806CE3">
            <w:pPr>
              <w:pStyle w:val="ConsPlusNormal"/>
            </w:pPr>
            <w:r>
              <w:t>Вариант 1: заявитель обратился с уведомлением об окончании строительства или реконструкции объекта индивидуального жилищного строительства или садового дома за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806CE3">
        <w:tc>
          <w:tcPr>
            <w:tcW w:w="1247" w:type="dxa"/>
          </w:tcPr>
          <w:p w:rsidR="00806CE3" w:rsidRDefault="00806CE3" w:rsidP="00806CE3">
            <w:pPr>
              <w:pStyle w:val="ConsPlusNormal"/>
              <w:jc w:val="center"/>
            </w:pPr>
            <w:r>
              <w:t>1</w:t>
            </w:r>
          </w:p>
        </w:tc>
        <w:tc>
          <w:tcPr>
            <w:tcW w:w="7824" w:type="dxa"/>
          </w:tcPr>
          <w:p w:rsidR="00806CE3" w:rsidRDefault="00806CE3" w:rsidP="00806CE3">
            <w:pPr>
              <w:pStyle w:val="ConsPlusNormal"/>
            </w:pPr>
            <w:r>
              <w:t>Физическое лицо лично</w:t>
            </w:r>
          </w:p>
        </w:tc>
      </w:tr>
      <w:tr w:rsidR="00806CE3">
        <w:tc>
          <w:tcPr>
            <w:tcW w:w="1247" w:type="dxa"/>
          </w:tcPr>
          <w:p w:rsidR="00806CE3" w:rsidRDefault="00806CE3" w:rsidP="00806CE3">
            <w:pPr>
              <w:pStyle w:val="ConsPlusNormal"/>
              <w:jc w:val="center"/>
            </w:pPr>
            <w:r>
              <w:t>2</w:t>
            </w:r>
          </w:p>
        </w:tc>
        <w:tc>
          <w:tcPr>
            <w:tcW w:w="7824" w:type="dxa"/>
          </w:tcPr>
          <w:p w:rsidR="00806CE3" w:rsidRDefault="00806CE3" w:rsidP="00806CE3">
            <w:pPr>
              <w:pStyle w:val="ConsPlusNormal"/>
            </w:pPr>
            <w:r>
              <w:t>Представитель физического лица</w:t>
            </w:r>
          </w:p>
        </w:tc>
      </w:tr>
      <w:tr w:rsidR="00806CE3">
        <w:tc>
          <w:tcPr>
            <w:tcW w:w="1247" w:type="dxa"/>
          </w:tcPr>
          <w:p w:rsidR="00806CE3" w:rsidRDefault="00806CE3" w:rsidP="00806CE3">
            <w:pPr>
              <w:pStyle w:val="ConsPlusNormal"/>
              <w:jc w:val="center"/>
            </w:pPr>
            <w:r>
              <w:t>3</w:t>
            </w:r>
          </w:p>
        </w:tc>
        <w:tc>
          <w:tcPr>
            <w:tcW w:w="7824" w:type="dxa"/>
          </w:tcPr>
          <w:p w:rsidR="00806CE3" w:rsidRDefault="00806CE3" w:rsidP="00806CE3">
            <w:pPr>
              <w:pStyle w:val="ConsPlusNormal"/>
            </w:pPr>
            <w:r>
              <w:t>Индивидуальный предприниматель лично</w:t>
            </w:r>
          </w:p>
        </w:tc>
      </w:tr>
      <w:tr w:rsidR="00806CE3">
        <w:tc>
          <w:tcPr>
            <w:tcW w:w="1247" w:type="dxa"/>
          </w:tcPr>
          <w:p w:rsidR="00806CE3" w:rsidRDefault="00806CE3" w:rsidP="00806CE3">
            <w:pPr>
              <w:pStyle w:val="ConsPlusNormal"/>
              <w:jc w:val="center"/>
            </w:pPr>
            <w:r>
              <w:t>4</w:t>
            </w:r>
          </w:p>
        </w:tc>
        <w:tc>
          <w:tcPr>
            <w:tcW w:w="7824" w:type="dxa"/>
          </w:tcPr>
          <w:p w:rsidR="00806CE3" w:rsidRDefault="00806CE3" w:rsidP="00806CE3">
            <w:pPr>
              <w:pStyle w:val="ConsPlusNormal"/>
            </w:pPr>
            <w:r>
              <w:t>Представитель индивидуального предпринимателя</w:t>
            </w:r>
          </w:p>
        </w:tc>
      </w:tr>
      <w:tr w:rsidR="00806CE3">
        <w:tc>
          <w:tcPr>
            <w:tcW w:w="1247" w:type="dxa"/>
          </w:tcPr>
          <w:p w:rsidR="00806CE3" w:rsidRDefault="00806CE3" w:rsidP="00806CE3">
            <w:pPr>
              <w:pStyle w:val="ConsPlusNormal"/>
              <w:jc w:val="center"/>
            </w:pPr>
            <w:r>
              <w:t>5</w:t>
            </w:r>
          </w:p>
        </w:tc>
        <w:tc>
          <w:tcPr>
            <w:tcW w:w="7824" w:type="dxa"/>
          </w:tcPr>
          <w:p w:rsidR="00806CE3" w:rsidRDefault="00806CE3" w:rsidP="00806CE3">
            <w:pPr>
              <w:pStyle w:val="ConsPlusNormal"/>
            </w:pPr>
            <w:r>
              <w:t>Руководитель юридического лица</w:t>
            </w:r>
          </w:p>
        </w:tc>
      </w:tr>
      <w:tr w:rsidR="00806CE3">
        <w:tc>
          <w:tcPr>
            <w:tcW w:w="1247" w:type="dxa"/>
          </w:tcPr>
          <w:p w:rsidR="00806CE3" w:rsidRDefault="00806CE3" w:rsidP="00806CE3">
            <w:pPr>
              <w:pStyle w:val="ConsPlusNormal"/>
              <w:jc w:val="center"/>
            </w:pPr>
            <w:r>
              <w:lastRenderedPageBreak/>
              <w:t>6</w:t>
            </w:r>
          </w:p>
        </w:tc>
        <w:tc>
          <w:tcPr>
            <w:tcW w:w="7824" w:type="dxa"/>
          </w:tcPr>
          <w:p w:rsidR="00806CE3" w:rsidRDefault="00806CE3" w:rsidP="00806CE3">
            <w:pPr>
              <w:pStyle w:val="ConsPlusNormal"/>
            </w:pPr>
            <w:r>
              <w:t>Представитель юридического лица</w:t>
            </w:r>
          </w:p>
        </w:tc>
      </w:tr>
      <w:tr w:rsidR="00806CE3">
        <w:tc>
          <w:tcPr>
            <w:tcW w:w="9071" w:type="dxa"/>
            <w:gridSpan w:val="2"/>
          </w:tcPr>
          <w:p w:rsidR="00806CE3" w:rsidRDefault="00806CE3" w:rsidP="00806CE3">
            <w:pPr>
              <w:pStyle w:val="ConsPlusNormal"/>
            </w:pPr>
            <w:r>
              <w:t>Вариант 2: заявитель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806CE3">
        <w:tc>
          <w:tcPr>
            <w:tcW w:w="1247" w:type="dxa"/>
          </w:tcPr>
          <w:p w:rsidR="00806CE3" w:rsidRDefault="00806CE3" w:rsidP="00806CE3">
            <w:pPr>
              <w:pStyle w:val="ConsPlusNormal"/>
              <w:jc w:val="center"/>
            </w:pPr>
            <w:r>
              <w:t>1</w:t>
            </w:r>
          </w:p>
        </w:tc>
        <w:tc>
          <w:tcPr>
            <w:tcW w:w="7824" w:type="dxa"/>
          </w:tcPr>
          <w:p w:rsidR="00806CE3" w:rsidRDefault="00806CE3" w:rsidP="00806CE3">
            <w:pPr>
              <w:pStyle w:val="ConsPlusNormal"/>
            </w:pPr>
            <w:r>
              <w:t>Физическое лицо лично</w:t>
            </w:r>
          </w:p>
        </w:tc>
      </w:tr>
      <w:tr w:rsidR="00806CE3">
        <w:tc>
          <w:tcPr>
            <w:tcW w:w="1247" w:type="dxa"/>
          </w:tcPr>
          <w:p w:rsidR="00806CE3" w:rsidRDefault="00806CE3" w:rsidP="00806CE3">
            <w:pPr>
              <w:pStyle w:val="ConsPlusNormal"/>
              <w:jc w:val="center"/>
            </w:pPr>
            <w:r>
              <w:t>2</w:t>
            </w:r>
          </w:p>
        </w:tc>
        <w:tc>
          <w:tcPr>
            <w:tcW w:w="7824" w:type="dxa"/>
          </w:tcPr>
          <w:p w:rsidR="00806CE3" w:rsidRDefault="00806CE3" w:rsidP="00806CE3">
            <w:pPr>
              <w:pStyle w:val="ConsPlusNormal"/>
            </w:pPr>
            <w:r>
              <w:t>Представитель физического лица</w:t>
            </w:r>
          </w:p>
        </w:tc>
      </w:tr>
      <w:tr w:rsidR="00806CE3">
        <w:tc>
          <w:tcPr>
            <w:tcW w:w="1247" w:type="dxa"/>
          </w:tcPr>
          <w:p w:rsidR="00806CE3" w:rsidRDefault="00806CE3" w:rsidP="00806CE3">
            <w:pPr>
              <w:pStyle w:val="ConsPlusNormal"/>
              <w:jc w:val="center"/>
            </w:pPr>
            <w:r>
              <w:t>3</w:t>
            </w:r>
          </w:p>
        </w:tc>
        <w:tc>
          <w:tcPr>
            <w:tcW w:w="7824" w:type="dxa"/>
          </w:tcPr>
          <w:p w:rsidR="00806CE3" w:rsidRDefault="00806CE3" w:rsidP="00806CE3">
            <w:pPr>
              <w:pStyle w:val="ConsPlusNormal"/>
            </w:pPr>
            <w:r>
              <w:t>Индивидуальный предприниматель лично</w:t>
            </w:r>
          </w:p>
        </w:tc>
      </w:tr>
      <w:tr w:rsidR="00806CE3">
        <w:tc>
          <w:tcPr>
            <w:tcW w:w="1247" w:type="dxa"/>
          </w:tcPr>
          <w:p w:rsidR="00806CE3" w:rsidRDefault="00806CE3" w:rsidP="00806CE3">
            <w:pPr>
              <w:pStyle w:val="ConsPlusNormal"/>
              <w:jc w:val="center"/>
            </w:pPr>
            <w:r>
              <w:t>4</w:t>
            </w:r>
          </w:p>
        </w:tc>
        <w:tc>
          <w:tcPr>
            <w:tcW w:w="7824" w:type="dxa"/>
          </w:tcPr>
          <w:p w:rsidR="00806CE3" w:rsidRDefault="00806CE3" w:rsidP="00806CE3">
            <w:pPr>
              <w:pStyle w:val="ConsPlusNormal"/>
            </w:pPr>
            <w:r>
              <w:t>Представитель индивидуального предпринимателя</w:t>
            </w:r>
          </w:p>
        </w:tc>
      </w:tr>
      <w:tr w:rsidR="00806CE3">
        <w:tc>
          <w:tcPr>
            <w:tcW w:w="1247" w:type="dxa"/>
          </w:tcPr>
          <w:p w:rsidR="00806CE3" w:rsidRDefault="00806CE3" w:rsidP="00806CE3">
            <w:pPr>
              <w:pStyle w:val="ConsPlusNormal"/>
              <w:jc w:val="center"/>
            </w:pPr>
            <w:r>
              <w:t>5</w:t>
            </w:r>
          </w:p>
        </w:tc>
        <w:tc>
          <w:tcPr>
            <w:tcW w:w="7824" w:type="dxa"/>
          </w:tcPr>
          <w:p w:rsidR="00806CE3" w:rsidRDefault="00806CE3" w:rsidP="00806CE3">
            <w:pPr>
              <w:pStyle w:val="ConsPlusNormal"/>
            </w:pPr>
            <w:r>
              <w:t>Руководитель юридического лица</w:t>
            </w:r>
          </w:p>
        </w:tc>
      </w:tr>
      <w:tr w:rsidR="00806CE3">
        <w:tc>
          <w:tcPr>
            <w:tcW w:w="1247" w:type="dxa"/>
          </w:tcPr>
          <w:p w:rsidR="00806CE3" w:rsidRDefault="00806CE3" w:rsidP="00806CE3">
            <w:pPr>
              <w:pStyle w:val="ConsPlusNormal"/>
              <w:jc w:val="center"/>
            </w:pPr>
            <w:r>
              <w:t>6</w:t>
            </w:r>
          </w:p>
        </w:tc>
        <w:tc>
          <w:tcPr>
            <w:tcW w:w="7824" w:type="dxa"/>
          </w:tcPr>
          <w:p w:rsidR="00806CE3" w:rsidRDefault="00806CE3" w:rsidP="00806CE3">
            <w:pPr>
              <w:pStyle w:val="ConsPlusNormal"/>
            </w:pPr>
            <w:r>
              <w:t>Представитель юридического лица</w:t>
            </w:r>
          </w:p>
        </w:tc>
      </w:tr>
      <w:tr w:rsidR="00806CE3">
        <w:tc>
          <w:tcPr>
            <w:tcW w:w="9071" w:type="dxa"/>
            <w:gridSpan w:val="2"/>
          </w:tcPr>
          <w:p w:rsidR="00806CE3" w:rsidRDefault="00806CE3" w:rsidP="00806CE3">
            <w:pPr>
              <w:pStyle w:val="ConsPlusNormal"/>
            </w:pPr>
            <w:r>
              <w:t xml:space="preserve">Вариант 3: заявитель обратился за исправлением допущенных опечаток и ошибок в </w:t>
            </w:r>
            <w:proofErr w:type="gramStart"/>
            <w:r>
              <w:t>уведомлении</w:t>
            </w:r>
            <w:proofErr w:type="gramEnd"/>
            <w: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806CE3">
        <w:tc>
          <w:tcPr>
            <w:tcW w:w="1247" w:type="dxa"/>
          </w:tcPr>
          <w:p w:rsidR="00806CE3" w:rsidRDefault="00806CE3" w:rsidP="00806CE3">
            <w:pPr>
              <w:pStyle w:val="ConsPlusNormal"/>
              <w:jc w:val="center"/>
            </w:pPr>
            <w:r>
              <w:t>1</w:t>
            </w:r>
          </w:p>
        </w:tc>
        <w:tc>
          <w:tcPr>
            <w:tcW w:w="7824" w:type="dxa"/>
          </w:tcPr>
          <w:p w:rsidR="00806CE3" w:rsidRDefault="00806CE3" w:rsidP="00806CE3">
            <w:pPr>
              <w:pStyle w:val="ConsPlusNormal"/>
            </w:pPr>
            <w:r>
              <w:t>Физическое лицо лично</w:t>
            </w:r>
          </w:p>
        </w:tc>
      </w:tr>
      <w:tr w:rsidR="00806CE3">
        <w:tc>
          <w:tcPr>
            <w:tcW w:w="1247" w:type="dxa"/>
          </w:tcPr>
          <w:p w:rsidR="00806CE3" w:rsidRDefault="00806CE3" w:rsidP="00806CE3">
            <w:pPr>
              <w:pStyle w:val="ConsPlusNormal"/>
              <w:jc w:val="center"/>
            </w:pPr>
            <w:r>
              <w:t>2</w:t>
            </w:r>
          </w:p>
        </w:tc>
        <w:tc>
          <w:tcPr>
            <w:tcW w:w="7824" w:type="dxa"/>
          </w:tcPr>
          <w:p w:rsidR="00806CE3" w:rsidRDefault="00806CE3" w:rsidP="00806CE3">
            <w:pPr>
              <w:pStyle w:val="ConsPlusNormal"/>
            </w:pPr>
            <w:r>
              <w:t>Представитель физического лица</w:t>
            </w:r>
          </w:p>
        </w:tc>
      </w:tr>
      <w:tr w:rsidR="00806CE3">
        <w:tc>
          <w:tcPr>
            <w:tcW w:w="1247" w:type="dxa"/>
          </w:tcPr>
          <w:p w:rsidR="00806CE3" w:rsidRDefault="00806CE3" w:rsidP="00806CE3">
            <w:pPr>
              <w:pStyle w:val="ConsPlusNormal"/>
              <w:jc w:val="center"/>
            </w:pPr>
            <w:r>
              <w:t>3</w:t>
            </w:r>
          </w:p>
        </w:tc>
        <w:tc>
          <w:tcPr>
            <w:tcW w:w="7824" w:type="dxa"/>
          </w:tcPr>
          <w:p w:rsidR="00806CE3" w:rsidRDefault="00806CE3" w:rsidP="00806CE3">
            <w:pPr>
              <w:pStyle w:val="ConsPlusNormal"/>
            </w:pPr>
            <w:r>
              <w:t>Индивидуальный предприниматель лично</w:t>
            </w:r>
          </w:p>
        </w:tc>
      </w:tr>
      <w:tr w:rsidR="00806CE3">
        <w:tc>
          <w:tcPr>
            <w:tcW w:w="1247" w:type="dxa"/>
          </w:tcPr>
          <w:p w:rsidR="00806CE3" w:rsidRDefault="00806CE3" w:rsidP="00806CE3">
            <w:pPr>
              <w:pStyle w:val="ConsPlusNormal"/>
              <w:jc w:val="center"/>
            </w:pPr>
            <w:r>
              <w:t>4</w:t>
            </w:r>
          </w:p>
        </w:tc>
        <w:tc>
          <w:tcPr>
            <w:tcW w:w="7824" w:type="dxa"/>
          </w:tcPr>
          <w:p w:rsidR="00806CE3" w:rsidRDefault="00806CE3" w:rsidP="00806CE3">
            <w:pPr>
              <w:pStyle w:val="ConsPlusNormal"/>
            </w:pPr>
            <w:r>
              <w:t>Представитель индивидуального предпринимателя</w:t>
            </w:r>
          </w:p>
        </w:tc>
      </w:tr>
      <w:tr w:rsidR="00806CE3">
        <w:tc>
          <w:tcPr>
            <w:tcW w:w="1247" w:type="dxa"/>
          </w:tcPr>
          <w:p w:rsidR="00806CE3" w:rsidRDefault="00806CE3" w:rsidP="00806CE3">
            <w:pPr>
              <w:pStyle w:val="ConsPlusNormal"/>
              <w:jc w:val="center"/>
            </w:pPr>
            <w:r>
              <w:t>5</w:t>
            </w:r>
          </w:p>
        </w:tc>
        <w:tc>
          <w:tcPr>
            <w:tcW w:w="7824" w:type="dxa"/>
          </w:tcPr>
          <w:p w:rsidR="00806CE3" w:rsidRDefault="00806CE3" w:rsidP="00806CE3">
            <w:pPr>
              <w:pStyle w:val="ConsPlusNormal"/>
            </w:pPr>
            <w:r>
              <w:t>Руководитель юридического лица</w:t>
            </w:r>
          </w:p>
        </w:tc>
      </w:tr>
      <w:tr w:rsidR="00806CE3">
        <w:tc>
          <w:tcPr>
            <w:tcW w:w="1247" w:type="dxa"/>
          </w:tcPr>
          <w:p w:rsidR="00806CE3" w:rsidRDefault="00806CE3" w:rsidP="00806CE3">
            <w:pPr>
              <w:pStyle w:val="ConsPlusNormal"/>
              <w:jc w:val="center"/>
            </w:pPr>
            <w:r>
              <w:t>6</w:t>
            </w:r>
          </w:p>
        </w:tc>
        <w:tc>
          <w:tcPr>
            <w:tcW w:w="7824" w:type="dxa"/>
          </w:tcPr>
          <w:p w:rsidR="00806CE3" w:rsidRDefault="00806CE3" w:rsidP="00806CE3">
            <w:pPr>
              <w:pStyle w:val="ConsPlusNormal"/>
            </w:pPr>
            <w:r>
              <w:t>Представитель юридического лица</w:t>
            </w:r>
          </w:p>
        </w:tc>
      </w:tr>
    </w:tbl>
    <w:p w:rsidR="00806CE3" w:rsidRDefault="00806CE3" w:rsidP="00806CE3">
      <w:pPr>
        <w:pStyle w:val="ConsPlusNormal"/>
        <w:ind w:firstLine="540"/>
        <w:jc w:val="both"/>
      </w:pPr>
    </w:p>
    <w:p w:rsidR="00806CE3" w:rsidRDefault="00806CE3" w:rsidP="00806CE3">
      <w:pPr>
        <w:pStyle w:val="ConsPlusNormal"/>
        <w:jc w:val="right"/>
      </w:pPr>
      <w:proofErr w:type="gramStart"/>
      <w:r>
        <w:t>Исполняющий</w:t>
      </w:r>
      <w:proofErr w:type="gramEnd"/>
      <w:r>
        <w:t xml:space="preserve"> обязанности</w:t>
      </w:r>
    </w:p>
    <w:p w:rsidR="00806CE3" w:rsidRDefault="00806CE3" w:rsidP="00806CE3">
      <w:pPr>
        <w:pStyle w:val="ConsPlusNormal"/>
        <w:jc w:val="right"/>
      </w:pPr>
      <w:r>
        <w:t>руководителя управления</w:t>
      </w:r>
    </w:p>
    <w:p w:rsidR="00806CE3" w:rsidRDefault="00806CE3" w:rsidP="00806CE3">
      <w:pPr>
        <w:pStyle w:val="ConsPlusNormal"/>
        <w:jc w:val="right"/>
      </w:pPr>
      <w:r>
        <w:t>разрешительной документации</w:t>
      </w:r>
    </w:p>
    <w:p w:rsidR="00806CE3" w:rsidRDefault="00806CE3" w:rsidP="00806CE3">
      <w:pPr>
        <w:pStyle w:val="ConsPlusNormal"/>
        <w:jc w:val="right"/>
      </w:pPr>
      <w:r>
        <w:t>в области строительства</w:t>
      </w:r>
    </w:p>
    <w:p w:rsidR="00806CE3" w:rsidRDefault="00806CE3" w:rsidP="00806CE3">
      <w:pPr>
        <w:pStyle w:val="ConsPlusNormal"/>
        <w:jc w:val="right"/>
      </w:pPr>
      <w:r>
        <w:t>Э.Н.СТРЕШНЕВА</w:t>
      </w:r>
    </w:p>
    <w:p w:rsidR="00806CE3" w:rsidRDefault="00806CE3" w:rsidP="00806CE3">
      <w:pPr>
        <w:pStyle w:val="ConsPlusNormal"/>
        <w:jc w:val="both"/>
      </w:pPr>
    </w:p>
    <w:p w:rsidR="00806CE3" w:rsidRDefault="00806CE3" w:rsidP="00806CE3">
      <w:pPr>
        <w:pStyle w:val="ConsPlusNormal"/>
        <w:jc w:val="right"/>
        <w:outlineLvl w:val="1"/>
      </w:pPr>
      <w:r>
        <w:t>Приложение N 2</w:t>
      </w:r>
    </w:p>
    <w:p w:rsidR="00806CE3" w:rsidRDefault="00806CE3" w:rsidP="00806CE3">
      <w:pPr>
        <w:pStyle w:val="ConsPlusNormal"/>
        <w:jc w:val="right"/>
      </w:pPr>
      <w:r>
        <w:t>к Административному регламенту</w:t>
      </w:r>
    </w:p>
    <w:p w:rsidR="00806CE3" w:rsidRDefault="00806CE3" w:rsidP="00806CE3">
      <w:pPr>
        <w:pStyle w:val="ConsPlusNormal"/>
        <w:ind w:firstLine="540"/>
        <w:jc w:val="both"/>
      </w:pPr>
    </w:p>
    <w:p w:rsidR="00806CE3" w:rsidRDefault="00806CE3" w:rsidP="00806CE3">
      <w:pPr>
        <w:pStyle w:val="ConsPlusNormal"/>
        <w:jc w:val="right"/>
      </w:pPr>
      <w:r>
        <w:t>Форма</w:t>
      </w:r>
    </w:p>
    <w:p w:rsidR="00806CE3" w:rsidRDefault="00806CE3" w:rsidP="00806CE3">
      <w:pPr>
        <w:pStyle w:val="ConsPlusNormal"/>
        <w:ind w:firstLine="540"/>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2041"/>
        <w:gridCol w:w="680"/>
        <w:gridCol w:w="340"/>
        <w:gridCol w:w="851"/>
        <w:gridCol w:w="737"/>
        <w:gridCol w:w="283"/>
        <w:gridCol w:w="340"/>
        <w:gridCol w:w="510"/>
        <w:gridCol w:w="3231"/>
      </w:tblGrid>
      <w:tr w:rsidR="00806CE3">
        <w:tc>
          <w:tcPr>
            <w:tcW w:w="3912" w:type="dxa"/>
            <w:gridSpan w:val="4"/>
            <w:vMerge w:val="restart"/>
            <w:tcBorders>
              <w:top w:val="nil"/>
              <w:left w:val="nil"/>
              <w:bottom w:val="nil"/>
              <w:right w:val="nil"/>
            </w:tcBorders>
          </w:tcPr>
          <w:p w:rsidR="00806CE3" w:rsidRDefault="00806CE3" w:rsidP="00806CE3">
            <w:pPr>
              <w:pStyle w:val="ConsPlusNormal"/>
            </w:pPr>
          </w:p>
        </w:tc>
        <w:tc>
          <w:tcPr>
            <w:tcW w:w="5101" w:type="dxa"/>
            <w:gridSpan w:val="5"/>
            <w:tcBorders>
              <w:top w:val="nil"/>
              <w:left w:val="nil"/>
              <w:bottom w:val="nil"/>
              <w:right w:val="nil"/>
            </w:tcBorders>
          </w:tcPr>
          <w:p w:rsidR="00806CE3" w:rsidRDefault="00806CE3" w:rsidP="00806CE3">
            <w:pPr>
              <w:pStyle w:val="ConsPlusNormal"/>
              <w:jc w:val="right"/>
            </w:pPr>
            <w:r>
              <w:t>Кому ____________________________________</w:t>
            </w:r>
          </w:p>
          <w:p w:rsidR="00806CE3" w:rsidRDefault="00806CE3" w:rsidP="00806CE3">
            <w:pPr>
              <w:pStyle w:val="ConsPlusNormal"/>
              <w:jc w:val="right"/>
            </w:pPr>
            <w:r>
              <w:t>_____________________________________</w:t>
            </w:r>
          </w:p>
          <w:p w:rsidR="00806CE3" w:rsidRDefault="00806CE3" w:rsidP="00806CE3">
            <w:pPr>
              <w:pStyle w:val="ConsPlusNormal"/>
              <w:jc w:val="right"/>
            </w:pPr>
            <w:r>
              <w:t>_____________________________________</w:t>
            </w:r>
          </w:p>
          <w:p w:rsidR="00806CE3" w:rsidRDefault="00806CE3" w:rsidP="00806CE3">
            <w:pPr>
              <w:pStyle w:val="ConsPlusNormal"/>
              <w:jc w:val="right"/>
            </w:pPr>
            <w:r>
              <w:t>_____________________________________</w:t>
            </w:r>
          </w:p>
        </w:tc>
      </w:tr>
      <w:tr w:rsidR="00806CE3">
        <w:tc>
          <w:tcPr>
            <w:tcW w:w="3912" w:type="dxa"/>
            <w:gridSpan w:val="4"/>
            <w:vMerge/>
            <w:tcBorders>
              <w:top w:val="nil"/>
              <w:left w:val="nil"/>
              <w:bottom w:val="nil"/>
              <w:right w:val="nil"/>
            </w:tcBorders>
          </w:tcPr>
          <w:p w:rsidR="00806CE3" w:rsidRDefault="00806CE3" w:rsidP="00806CE3">
            <w:pPr>
              <w:pStyle w:val="ConsPlusNormal"/>
            </w:pPr>
          </w:p>
        </w:tc>
        <w:tc>
          <w:tcPr>
            <w:tcW w:w="737" w:type="dxa"/>
            <w:tcBorders>
              <w:top w:val="nil"/>
              <w:left w:val="nil"/>
              <w:bottom w:val="nil"/>
              <w:right w:val="nil"/>
            </w:tcBorders>
          </w:tcPr>
          <w:p w:rsidR="00806CE3" w:rsidRDefault="00806CE3" w:rsidP="00806CE3">
            <w:pPr>
              <w:pStyle w:val="ConsPlusNormal"/>
            </w:pPr>
          </w:p>
        </w:tc>
        <w:tc>
          <w:tcPr>
            <w:tcW w:w="4364" w:type="dxa"/>
            <w:gridSpan w:val="4"/>
            <w:tcBorders>
              <w:top w:val="nil"/>
              <w:left w:val="nil"/>
              <w:bottom w:val="nil"/>
              <w:right w:val="nil"/>
            </w:tcBorders>
          </w:tcPr>
          <w:p w:rsidR="00806CE3" w:rsidRDefault="00806CE3" w:rsidP="00806CE3">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806CE3">
        <w:tc>
          <w:tcPr>
            <w:tcW w:w="3912" w:type="dxa"/>
            <w:gridSpan w:val="4"/>
            <w:vMerge/>
            <w:tcBorders>
              <w:top w:val="nil"/>
              <w:left w:val="nil"/>
              <w:bottom w:val="nil"/>
              <w:right w:val="nil"/>
            </w:tcBorders>
          </w:tcPr>
          <w:p w:rsidR="00806CE3" w:rsidRDefault="00806CE3" w:rsidP="00806CE3">
            <w:pPr>
              <w:pStyle w:val="ConsPlusNormal"/>
            </w:pPr>
          </w:p>
        </w:tc>
        <w:tc>
          <w:tcPr>
            <w:tcW w:w="5101" w:type="dxa"/>
            <w:gridSpan w:val="5"/>
            <w:tcBorders>
              <w:top w:val="nil"/>
              <w:left w:val="nil"/>
              <w:bottom w:val="nil"/>
              <w:right w:val="nil"/>
            </w:tcBorders>
          </w:tcPr>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center"/>
            </w:pPr>
            <w:proofErr w:type="gramStart"/>
            <w:r>
              <w:t>(почтовый индекс и адрес, телефон,</w:t>
            </w:r>
            <w:proofErr w:type="gramEnd"/>
          </w:p>
          <w:p w:rsidR="00806CE3" w:rsidRDefault="00806CE3" w:rsidP="00806CE3">
            <w:pPr>
              <w:pStyle w:val="ConsPlusNormal"/>
              <w:jc w:val="center"/>
            </w:pPr>
            <w:r>
              <w:t>адрес электронной почты)</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nil"/>
              <w:right w:val="nil"/>
            </w:tcBorders>
          </w:tcPr>
          <w:p w:rsidR="00806CE3" w:rsidRDefault="00806CE3" w:rsidP="00806CE3">
            <w:pPr>
              <w:pStyle w:val="ConsPlusNormal"/>
              <w:jc w:val="center"/>
            </w:pPr>
            <w:bookmarkStart w:id="48" w:name="P745"/>
            <w:bookmarkEnd w:id="48"/>
            <w:r>
              <w:rPr>
                <w:b/>
              </w:rPr>
              <w:t>РЕШЕНИЕ</w:t>
            </w:r>
          </w:p>
          <w:p w:rsidR="00806CE3" w:rsidRDefault="00806CE3" w:rsidP="00806CE3">
            <w:pPr>
              <w:pStyle w:val="ConsPlusNormal"/>
              <w:jc w:val="center"/>
            </w:pPr>
            <w:r>
              <w:rPr>
                <w:b/>
              </w:rPr>
              <w:t>об отказе в приеме документов</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nil"/>
              <w:right w:val="nil"/>
            </w:tcBorders>
          </w:tcPr>
          <w:p w:rsidR="00806CE3" w:rsidRDefault="00806CE3" w:rsidP="00806CE3">
            <w:pPr>
              <w:pStyle w:val="ConsPlusNormal"/>
              <w:ind w:firstLine="283"/>
              <w:jc w:val="both"/>
            </w:pPr>
            <w:r>
              <w:t>В приеме документов для предоставления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Вам отказано по следующим основаниям:</w:t>
            </w:r>
          </w:p>
        </w:tc>
      </w:tr>
      <w:tr w:rsidR="00806CE3">
        <w:tc>
          <w:tcPr>
            <w:tcW w:w="9013" w:type="dxa"/>
            <w:gridSpan w:val="9"/>
            <w:tcBorders>
              <w:top w:val="nil"/>
              <w:left w:val="nil"/>
              <w:right w:val="nil"/>
            </w:tcBorders>
          </w:tcPr>
          <w:p w:rsidR="00806CE3" w:rsidRDefault="00806CE3" w:rsidP="00806CE3">
            <w:pPr>
              <w:pStyle w:val="ConsPlusNormal"/>
            </w:pPr>
          </w:p>
        </w:tc>
      </w:tr>
      <w:tr w:rsidR="00806CE3">
        <w:tblPrEx>
          <w:tblBorders>
            <w:left w:val="single" w:sz="4" w:space="0" w:color="auto"/>
            <w:right w:val="single" w:sz="4" w:space="0" w:color="auto"/>
            <w:insideH w:val="single" w:sz="4" w:space="0" w:color="auto"/>
            <w:insideV w:val="single" w:sz="4" w:space="0" w:color="auto"/>
          </w:tblBorders>
        </w:tblPrEx>
        <w:tc>
          <w:tcPr>
            <w:tcW w:w="2041" w:type="dxa"/>
          </w:tcPr>
          <w:p w:rsidR="00806CE3" w:rsidRDefault="00806CE3" w:rsidP="00806CE3">
            <w:pPr>
              <w:pStyle w:val="ConsPlusNormal"/>
              <w:jc w:val="center"/>
            </w:pPr>
            <w:r>
              <w:lastRenderedPageBreak/>
              <w:t>N пункта Административного регламента</w:t>
            </w:r>
          </w:p>
        </w:tc>
        <w:tc>
          <w:tcPr>
            <w:tcW w:w="3741" w:type="dxa"/>
            <w:gridSpan w:val="7"/>
          </w:tcPr>
          <w:p w:rsidR="00806CE3" w:rsidRDefault="00806CE3" w:rsidP="00806CE3">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3231" w:type="dxa"/>
          </w:tcPr>
          <w:p w:rsidR="00806CE3" w:rsidRDefault="00806CE3" w:rsidP="00806CE3">
            <w:pPr>
              <w:pStyle w:val="ConsPlusNormal"/>
              <w:jc w:val="center"/>
            </w:pPr>
            <w:r>
              <w:t xml:space="preserve">Разъяснение причин отказа в </w:t>
            </w:r>
            <w:proofErr w:type="gramStart"/>
            <w:r>
              <w:t>приеме</w:t>
            </w:r>
            <w:proofErr w:type="gramEnd"/>
            <w:r>
              <w:t xml:space="preserve"> документов</w:t>
            </w:r>
          </w:p>
        </w:tc>
      </w:tr>
      <w:tr w:rsidR="00806CE3">
        <w:tblPrEx>
          <w:tblBorders>
            <w:left w:val="single" w:sz="4" w:space="0" w:color="auto"/>
            <w:right w:val="single" w:sz="4" w:space="0" w:color="auto"/>
            <w:insideH w:val="single" w:sz="4" w:space="0" w:color="auto"/>
            <w:insideV w:val="single" w:sz="4" w:space="0" w:color="auto"/>
          </w:tblBorders>
        </w:tblPrEx>
        <w:tc>
          <w:tcPr>
            <w:tcW w:w="2041" w:type="dxa"/>
          </w:tcPr>
          <w:p w:rsidR="00806CE3" w:rsidRDefault="00806CE3" w:rsidP="00806CE3">
            <w:pPr>
              <w:pStyle w:val="ConsPlusNormal"/>
              <w:jc w:val="center"/>
            </w:pPr>
            <w:hyperlink w:anchor="P159">
              <w:r>
                <w:rPr>
                  <w:color w:val="0000FF"/>
                </w:rPr>
                <w:t>Подпункт "а" пункта 2.7.1</w:t>
              </w:r>
            </w:hyperlink>
          </w:p>
        </w:tc>
        <w:tc>
          <w:tcPr>
            <w:tcW w:w="3741" w:type="dxa"/>
            <w:gridSpan w:val="7"/>
          </w:tcPr>
          <w:p w:rsidR="00806CE3" w:rsidRDefault="00806CE3" w:rsidP="00806CE3">
            <w:pPr>
              <w:pStyle w:val="ConsPlusNormal"/>
            </w:pPr>
            <w:r>
              <w:t>Уведомление об окончании строительства представлено в орган местного самоуправления, в полномочия которого не входит предоставление муниципальной услуги</w:t>
            </w:r>
          </w:p>
        </w:tc>
        <w:tc>
          <w:tcPr>
            <w:tcW w:w="3231" w:type="dxa"/>
          </w:tcPr>
          <w:p w:rsidR="00806CE3" w:rsidRDefault="00806CE3" w:rsidP="00806CE3">
            <w:pPr>
              <w:pStyle w:val="ConsPlusNormal"/>
            </w:pPr>
            <w:r>
              <w:t>Указывается, какое ведомство, организация предоставляет услугу, информация о его местонахождении</w:t>
            </w:r>
          </w:p>
        </w:tc>
      </w:tr>
      <w:tr w:rsidR="00806CE3">
        <w:tblPrEx>
          <w:tblBorders>
            <w:left w:val="single" w:sz="4" w:space="0" w:color="auto"/>
            <w:right w:val="single" w:sz="4" w:space="0" w:color="auto"/>
            <w:insideH w:val="single" w:sz="4" w:space="0" w:color="auto"/>
            <w:insideV w:val="single" w:sz="4" w:space="0" w:color="auto"/>
          </w:tblBorders>
        </w:tblPrEx>
        <w:tc>
          <w:tcPr>
            <w:tcW w:w="2041" w:type="dxa"/>
          </w:tcPr>
          <w:p w:rsidR="00806CE3" w:rsidRDefault="00806CE3" w:rsidP="00806CE3">
            <w:pPr>
              <w:pStyle w:val="ConsPlusNormal"/>
              <w:jc w:val="center"/>
            </w:pPr>
            <w:hyperlink w:anchor="P160">
              <w:r>
                <w:rPr>
                  <w:color w:val="0000FF"/>
                </w:rPr>
                <w:t>Подпункт "б" пункта 2.7.1</w:t>
              </w:r>
            </w:hyperlink>
          </w:p>
        </w:tc>
        <w:tc>
          <w:tcPr>
            <w:tcW w:w="3741" w:type="dxa"/>
            <w:gridSpan w:val="7"/>
          </w:tcPr>
          <w:p w:rsidR="00806CE3" w:rsidRDefault="00806CE3" w:rsidP="00806CE3">
            <w:pPr>
              <w:pStyle w:val="ConsPlusNormal"/>
            </w:pPr>
            <w:r>
              <w:t xml:space="preserve">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услуги указанного лица)</w:t>
            </w:r>
          </w:p>
        </w:tc>
        <w:tc>
          <w:tcPr>
            <w:tcW w:w="3231" w:type="dxa"/>
          </w:tcPr>
          <w:p w:rsidR="00806CE3" w:rsidRDefault="00806CE3" w:rsidP="00806CE3">
            <w:pPr>
              <w:pStyle w:val="ConsPlusNormal"/>
            </w:pPr>
            <w:r>
              <w:t>Указывается исчерпывающий перечень документов, утративших силу</w:t>
            </w:r>
          </w:p>
        </w:tc>
      </w:tr>
      <w:tr w:rsidR="00806CE3">
        <w:tblPrEx>
          <w:tblBorders>
            <w:left w:val="single" w:sz="4" w:space="0" w:color="auto"/>
            <w:right w:val="single" w:sz="4" w:space="0" w:color="auto"/>
            <w:insideH w:val="single" w:sz="4" w:space="0" w:color="auto"/>
            <w:insideV w:val="single" w:sz="4" w:space="0" w:color="auto"/>
          </w:tblBorders>
        </w:tblPrEx>
        <w:tc>
          <w:tcPr>
            <w:tcW w:w="2041" w:type="dxa"/>
          </w:tcPr>
          <w:p w:rsidR="00806CE3" w:rsidRDefault="00806CE3" w:rsidP="00806CE3">
            <w:pPr>
              <w:pStyle w:val="ConsPlusNormal"/>
              <w:jc w:val="center"/>
            </w:pPr>
            <w:hyperlink w:anchor="P161">
              <w:r>
                <w:rPr>
                  <w:color w:val="0000FF"/>
                </w:rPr>
                <w:t>Подпункт "в" пункта 2.7.1</w:t>
              </w:r>
            </w:hyperlink>
          </w:p>
        </w:tc>
        <w:tc>
          <w:tcPr>
            <w:tcW w:w="3741" w:type="dxa"/>
            <w:gridSpan w:val="7"/>
          </w:tcPr>
          <w:p w:rsidR="00806CE3" w:rsidRDefault="00806CE3" w:rsidP="00806CE3">
            <w:pPr>
              <w:pStyle w:val="ConsPlusNormal"/>
            </w:pPr>
            <w:r>
              <w:t>Представленные документы содержат подчистки и исправления текста</w:t>
            </w:r>
          </w:p>
        </w:tc>
        <w:tc>
          <w:tcPr>
            <w:tcW w:w="3231" w:type="dxa"/>
          </w:tcPr>
          <w:p w:rsidR="00806CE3" w:rsidRDefault="00806CE3" w:rsidP="00806CE3">
            <w:pPr>
              <w:pStyle w:val="ConsPlusNormal"/>
            </w:pPr>
            <w:r>
              <w:t>Указывается исчерпывающий перечень документов, содержащих подчистки и исправления текста</w:t>
            </w:r>
          </w:p>
        </w:tc>
      </w:tr>
      <w:tr w:rsidR="00806CE3">
        <w:tblPrEx>
          <w:tblBorders>
            <w:left w:val="single" w:sz="4" w:space="0" w:color="auto"/>
            <w:right w:val="single" w:sz="4" w:space="0" w:color="auto"/>
            <w:insideH w:val="single" w:sz="4" w:space="0" w:color="auto"/>
            <w:insideV w:val="single" w:sz="4" w:space="0" w:color="auto"/>
          </w:tblBorders>
        </w:tblPrEx>
        <w:tc>
          <w:tcPr>
            <w:tcW w:w="2041" w:type="dxa"/>
          </w:tcPr>
          <w:p w:rsidR="00806CE3" w:rsidRDefault="00806CE3" w:rsidP="00806CE3">
            <w:pPr>
              <w:pStyle w:val="ConsPlusNormal"/>
              <w:jc w:val="center"/>
            </w:pPr>
            <w:hyperlink w:anchor="P162">
              <w:r>
                <w:rPr>
                  <w:color w:val="0000FF"/>
                </w:rPr>
                <w:t>Подпункт "г" пункта 2.7.1</w:t>
              </w:r>
            </w:hyperlink>
          </w:p>
        </w:tc>
        <w:tc>
          <w:tcPr>
            <w:tcW w:w="3741" w:type="dxa"/>
            <w:gridSpan w:val="7"/>
          </w:tcPr>
          <w:p w:rsidR="00806CE3" w:rsidRDefault="00806CE3" w:rsidP="00806CE3">
            <w:pPr>
              <w:pStyle w:val="ConsPlusNormal"/>
            </w:pPr>
            <w: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231" w:type="dxa"/>
          </w:tcPr>
          <w:p w:rsidR="00806CE3" w:rsidRDefault="00806CE3" w:rsidP="00806CE3">
            <w:pPr>
              <w:pStyle w:val="ConsPlusNormal"/>
            </w:pPr>
            <w:r>
              <w:t>Указывается исчерпывающий перечень документов, содержащих повреждения</w:t>
            </w:r>
          </w:p>
        </w:tc>
      </w:tr>
      <w:tr w:rsidR="00806CE3">
        <w:tblPrEx>
          <w:tblBorders>
            <w:left w:val="single" w:sz="4" w:space="0" w:color="auto"/>
            <w:right w:val="single" w:sz="4" w:space="0" w:color="auto"/>
            <w:insideH w:val="single" w:sz="4" w:space="0" w:color="auto"/>
            <w:insideV w:val="single" w:sz="4" w:space="0" w:color="auto"/>
          </w:tblBorders>
        </w:tblPrEx>
        <w:tc>
          <w:tcPr>
            <w:tcW w:w="2041" w:type="dxa"/>
          </w:tcPr>
          <w:p w:rsidR="00806CE3" w:rsidRDefault="00806CE3" w:rsidP="00806CE3">
            <w:pPr>
              <w:pStyle w:val="ConsPlusNormal"/>
              <w:jc w:val="center"/>
            </w:pPr>
            <w:hyperlink w:anchor="P163">
              <w:r>
                <w:rPr>
                  <w:color w:val="0000FF"/>
                </w:rPr>
                <w:t>Подпункт "д" пункта 2.7.1</w:t>
              </w:r>
            </w:hyperlink>
          </w:p>
        </w:tc>
        <w:tc>
          <w:tcPr>
            <w:tcW w:w="3741" w:type="dxa"/>
            <w:gridSpan w:val="7"/>
          </w:tcPr>
          <w:p w:rsidR="00806CE3" w:rsidRDefault="00806CE3" w:rsidP="00806CE3">
            <w:pPr>
              <w:pStyle w:val="ConsPlusNormal"/>
            </w:pPr>
            <w:r>
              <w:t xml:space="preserve">Выявлено несоблюдение установленных </w:t>
            </w:r>
            <w:hyperlink r:id="rId59">
              <w:r>
                <w:rPr>
                  <w:color w:val="0000FF"/>
                </w:rPr>
                <w:t>статьей 11</w:t>
              </w:r>
            </w:hyperlink>
            <w:r>
              <w:t xml:space="preserve"> Федерального закона от 06.04.2011 N 63-ФЗ "Об электронной подписи" условий признания квалифицированной </w:t>
            </w:r>
            <w:r>
              <w:lastRenderedPageBreak/>
              <w:t>электронной подписи действительной в документах, представленных в электронной форме</w:t>
            </w:r>
          </w:p>
        </w:tc>
        <w:tc>
          <w:tcPr>
            <w:tcW w:w="3231" w:type="dxa"/>
          </w:tcPr>
          <w:p w:rsidR="00806CE3" w:rsidRDefault="00806CE3" w:rsidP="00806CE3">
            <w:pPr>
              <w:pStyle w:val="ConsPlusNormal"/>
            </w:pPr>
            <w:r>
              <w:lastRenderedPageBreak/>
              <w:t>Указывается исчерпывающий перечень электронных документов, не соответствующих указанному критерию</w:t>
            </w:r>
          </w:p>
        </w:tc>
      </w:tr>
      <w:tr w:rsidR="00806CE3">
        <w:tc>
          <w:tcPr>
            <w:tcW w:w="9013" w:type="dxa"/>
            <w:gridSpan w:val="9"/>
            <w:tcBorders>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nil"/>
              <w:right w:val="nil"/>
            </w:tcBorders>
          </w:tcPr>
          <w:p w:rsidR="00806CE3" w:rsidRDefault="00806CE3" w:rsidP="00806CE3">
            <w:pPr>
              <w:pStyle w:val="ConsPlusNormal"/>
              <w:ind w:firstLine="283"/>
              <w:jc w:val="both"/>
            </w:pPr>
            <w:r>
              <w:t>Дополнительно информируем: ____________________________________________</w:t>
            </w:r>
          </w:p>
          <w:p w:rsidR="00806CE3" w:rsidRDefault="00806CE3" w:rsidP="00806CE3">
            <w:pPr>
              <w:pStyle w:val="ConsPlusNormal"/>
              <w:jc w:val="both"/>
            </w:pPr>
            <w:r>
              <w:t>________________________________________________________________________.</w:t>
            </w:r>
          </w:p>
          <w:p w:rsidR="00806CE3" w:rsidRDefault="00806CE3" w:rsidP="00806CE3">
            <w:pPr>
              <w:pStyle w:val="ConsPlusNormal"/>
              <w:jc w:val="center"/>
            </w:pPr>
            <w:proofErr w:type="gramStart"/>
            <w:r>
              <w:t>(информация, необходимая для устранения причин отказа в приеме документов,</w:t>
            </w:r>
            <w:proofErr w:type="gramEnd"/>
          </w:p>
          <w:p w:rsidR="00806CE3" w:rsidRDefault="00806CE3" w:rsidP="00806CE3">
            <w:pPr>
              <w:pStyle w:val="ConsPlusNormal"/>
              <w:jc w:val="center"/>
            </w:pPr>
            <w:r>
              <w:t>а также иная дополнительная информация при наличии)</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2721" w:type="dxa"/>
            <w:gridSpan w:val="2"/>
            <w:tcBorders>
              <w:top w:val="nil"/>
              <w:left w:val="nil"/>
              <w:right w:val="nil"/>
            </w:tcBorders>
          </w:tcPr>
          <w:p w:rsidR="00806CE3" w:rsidRDefault="00806CE3" w:rsidP="00806CE3">
            <w:pPr>
              <w:pStyle w:val="ConsPlusNormal"/>
            </w:pPr>
          </w:p>
        </w:tc>
        <w:tc>
          <w:tcPr>
            <w:tcW w:w="340" w:type="dxa"/>
            <w:tcBorders>
              <w:top w:val="nil"/>
              <w:left w:val="nil"/>
              <w:bottom w:val="nil"/>
              <w:right w:val="nil"/>
            </w:tcBorders>
          </w:tcPr>
          <w:p w:rsidR="00806CE3" w:rsidRDefault="00806CE3" w:rsidP="00806CE3">
            <w:pPr>
              <w:pStyle w:val="ConsPlusNormal"/>
            </w:pPr>
          </w:p>
        </w:tc>
        <w:tc>
          <w:tcPr>
            <w:tcW w:w="1871" w:type="dxa"/>
            <w:gridSpan w:val="3"/>
            <w:tcBorders>
              <w:top w:val="nil"/>
              <w:left w:val="nil"/>
              <w:right w:val="nil"/>
            </w:tcBorders>
          </w:tcPr>
          <w:p w:rsidR="00806CE3" w:rsidRDefault="00806CE3" w:rsidP="00806CE3">
            <w:pPr>
              <w:pStyle w:val="ConsPlusNormal"/>
            </w:pPr>
          </w:p>
        </w:tc>
        <w:tc>
          <w:tcPr>
            <w:tcW w:w="340" w:type="dxa"/>
            <w:tcBorders>
              <w:top w:val="nil"/>
              <w:left w:val="nil"/>
              <w:bottom w:val="nil"/>
              <w:right w:val="nil"/>
            </w:tcBorders>
          </w:tcPr>
          <w:p w:rsidR="00806CE3" w:rsidRDefault="00806CE3" w:rsidP="00806CE3">
            <w:pPr>
              <w:pStyle w:val="ConsPlusNormal"/>
            </w:pPr>
          </w:p>
        </w:tc>
        <w:tc>
          <w:tcPr>
            <w:tcW w:w="3741" w:type="dxa"/>
            <w:gridSpan w:val="2"/>
            <w:tcBorders>
              <w:top w:val="nil"/>
              <w:left w:val="nil"/>
              <w:right w:val="nil"/>
            </w:tcBorders>
          </w:tcPr>
          <w:p w:rsidR="00806CE3" w:rsidRDefault="00806CE3" w:rsidP="00806CE3">
            <w:pPr>
              <w:pStyle w:val="ConsPlusNormal"/>
            </w:pPr>
          </w:p>
        </w:tc>
      </w:tr>
      <w:tr w:rsidR="00806CE3">
        <w:tc>
          <w:tcPr>
            <w:tcW w:w="2721" w:type="dxa"/>
            <w:gridSpan w:val="2"/>
            <w:tcBorders>
              <w:left w:val="nil"/>
              <w:bottom w:val="nil"/>
              <w:right w:val="nil"/>
            </w:tcBorders>
          </w:tcPr>
          <w:p w:rsidR="00806CE3" w:rsidRDefault="00806CE3" w:rsidP="00806CE3">
            <w:pPr>
              <w:pStyle w:val="ConsPlusNormal"/>
              <w:jc w:val="center"/>
            </w:pPr>
            <w:r>
              <w:t>(должность)</w:t>
            </w:r>
          </w:p>
        </w:tc>
        <w:tc>
          <w:tcPr>
            <w:tcW w:w="340" w:type="dxa"/>
            <w:tcBorders>
              <w:top w:val="nil"/>
              <w:left w:val="nil"/>
              <w:bottom w:val="nil"/>
              <w:right w:val="nil"/>
            </w:tcBorders>
          </w:tcPr>
          <w:p w:rsidR="00806CE3" w:rsidRDefault="00806CE3" w:rsidP="00806CE3">
            <w:pPr>
              <w:pStyle w:val="ConsPlusNormal"/>
            </w:pPr>
          </w:p>
        </w:tc>
        <w:tc>
          <w:tcPr>
            <w:tcW w:w="1871" w:type="dxa"/>
            <w:gridSpan w:val="3"/>
            <w:tcBorders>
              <w:left w:val="nil"/>
              <w:bottom w:val="nil"/>
              <w:right w:val="nil"/>
            </w:tcBorders>
          </w:tcPr>
          <w:p w:rsidR="00806CE3" w:rsidRDefault="00806CE3" w:rsidP="00806CE3">
            <w:pPr>
              <w:pStyle w:val="ConsPlusNormal"/>
              <w:jc w:val="center"/>
            </w:pPr>
            <w:r>
              <w:t>(подпись)</w:t>
            </w:r>
          </w:p>
        </w:tc>
        <w:tc>
          <w:tcPr>
            <w:tcW w:w="340" w:type="dxa"/>
            <w:tcBorders>
              <w:top w:val="nil"/>
              <w:left w:val="nil"/>
              <w:bottom w:val="nil"/>
              <w:right w:val="nil"/>
            </w:tcBorders>
          </w:tcPr>
          <w:p w:rsidR="00806CE3" w:rsidRDefault="00806CE3" w:rsidP="00806CE3">
            <w:pPr>
              <w:pStyle w:val="ConsPlusNormal"/>
            </w:pPr>
          </w:p>
        </w:tc>
        <w:tc>
          <w:tcPr>
            <w:tcW w:w="3741" w:type="dxa"/>
            <w:gridSpan w:val="2"/>
            <w:tcBorders>
              <w:left w:val="nil"/>
              <w:bottom w:val="nil"/>
              <w:right w:val="nil"/>
            </w:tcBorders>
          </w:tcPr>
          <w:p w:rsidR="00806CE3" w:rsidRDefault="00806CE3" w:rsidP="00806CE3">
            <w:pPr>
              <w:pStyle w:val="ConsPlusNormal"/>
              <w:jc w:val="center"/>
            </w:pPr>
            <w:r>
              <w:t>(фамилия, имя, отчество (при наличии))</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nil"/>
              <w:right w:val="nil"/>
            </w:tcBorders>
          </w:tcPr>
          <w:p w:rsidR="00806CE3" w:rsidRDefault="00806CE3" w:rsidP="00806CE3">
            <w:pPr>
              <w:pStyle w:val="ConsPlusNormal"/>
              <w:jc w:val="both"/>
            </w:pPr>
            <w:r>
              <w:t>"___" ________________ 20__ г.</w:t>
            </w:r>
          </w:p>
        </w:tc>
      </w:tr>
    </w:tbl>
    <w:p w:rsidR="00806CE3" w:rsidRDefault="00806CE3" w:rsidP="00806CE3">
      <w:pPr>
        <w:pStyle w:val="ConsPlusNormal"/>
        <w:ind w:firstLine="540"/>
        <w:jc w:val="both"/>
      </w:pPr>
    </w:p>
    <w:p w:rsidR="00806CE3" w:rsidRDefault="00806CE3" w:rsidP="00806CE3">
      <w:pPr>
        <w:pStyle w:val="ConsPlusNormal"/>
        <w:jc w:val="right"/>
      </w:pPr>
      <w:proofErr w:type="gramStart"/>
      <w:r>
        <w:t>Исполняющий</w:t>
      </w:r>
      <w:proofErr w:type="gramEnd"/>
      <w:r>
        <w:t xml:space="preserve"> обязанности</w:t>
      </w:r>
    </w:p>
    <w:p w:rsidR="00806CE3" w:rsidRDefault="00806CE3" w:rsidP="00806CE3">
      <w:pPr>
        <w:pStyle w:val="ConsPlusNormal"/>
        <w:jc w:val="right"/>
      </w:pPr>
      <w:r>
        <w:t>руководителя управления</w:t>
      </w:r>
    </w:p>
    <w:p w:rsidR="00806CE3" w:rsidRDefault="00806CE3" w:rsidP="00806CE3">
      <w:pPr>
        <w:pStyle w:val="ConsPlusNormal"/>
        <w:jc w:val="right"/>
      </w:pPr>
      <w:r>
        <w:t>разрешительной документации</w:t>
      </w:r>
    </w:p>
    <w:p w:rsidR="00806CE3" w:rsidRDefault="00806CE3" w:rsidP="00806CE3">
      <w:pPr>
        <w:pStyle w:val="ConsPlusNormal"/>
        <w:jc w:val="right"/>
      </w:pPr>
      <w:r>
        <w:t>в области строительства</w:t>
      </w:r>
    </w:p>
    <w:p w:rsidR="00806CE3" w:rsidRDefault="00806CE3" w:rsidP="00806CE3">
      <w:pPr>
        <w:pStyle w:val="ConsPlusNormal"/>
        <w:jc w:val="right"/>
      </w:pPr>
      <w:r>
        <w:t>Э.Н.СТРЕШНЕВА</w:t>
      </w:r>
    </w:p>
    <w:p w:rsidR="00806CE3" w:rsidRDefault="00806CE3" w:rsidP="00806CE3">
      <w:pPr>
        <w:pStyle w:val="ConsPlusNormal"/>
        <w:jc w:val="both"/>
      </w:pPr>
    </w:p>
    <w:p w:rsidR="00806CE3" w:rsidRDefault="00806CE3" w:rsidP="00806CE3">
      <w:pPr>
        <w:pStyle w:val="ConsPlusNormal"/>
        <w:jc w:val="right"/>
        <w:outlineLvl w:val="1"/>
      </w:pPr>
      <w:r>
        <w:t>Приложение N 3</w:t>
      </w:r>
    </w:p>
    <w:p w:rsidR="00806CE3" w:rsidRDefault="00806CE3" w:rsidP="00806CE3">
      <w:pPr>
        <w:pStyle w:val="ConsPlusNormal"/>
        <w:jc w:val="right"/>
      </w:pPr>
      <w:r>
        <w:t>к Административному регламенту</w:t>
      </w:r>
    </w:p>
    <w:p w:rsidR="00806CE3" w:rsidRDefault="00806CE3" w:rsidP="00806CE3">
      <w:pPr>
        <w:pStyle w:val="ConsPlusNormal"/>
        <w:ind w:firstLine="540"/>
        <w:jc w:val="both"/>
      </w:pPr>
    </w:p>
    <w:p w:rsidR="00806CE3" w:rsidRDefault="00806CE3" w:rsidP="00806CE3">
      <w:pPr>
        <w:pStyle w:val="ConsPlusNormal"/>
        <w:jc w:val="right"/>
      </w:pPr>
      <w:r>
        <w:t>Форма</w:t>
      </w:r>
    </w:p>
    <w:p w:rsidR="00806CE3" w:rsidRDefault="00806CE3" w:rsidP="00806CE3">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680"/>
        <w:gridCol w:w="340"/>
        <w:gridCol w:w="851"/>
        <w:gridCol w:w="737"/>
        <w:gridCol w:w="283"/>
        <w:gridCol w:w="340"/>
        <w:gridCol w:w="510"/>
        <w:gridCol w:w="3231"/>
      </w:tblGrid>
      <w:tr w:rsidR="00806CE3">
        <w:tc>
          <w:tcPr>
            <w:tcW w:w="3912" w:type="dxa"/>
            <w:gridSpan w:val="4"/>
            <w:vMerge w:val="restart"/>
            <w:tcBorders>
              <w:top w:val="nil"/>
              <w:left w:val="nil"/>
              <w:bottom w:val="nil"/>
              <w:right w:val="nil"/>
            </w:tcBorders>
          </w:tcPr>
          <w:p w:rsidR="00806CE3" w:rsidRDefault="00806CE3" w:rsidP="00806CE3">
            <w:pPr>
              <w:pStyle w:val="ConsPlusNormal"/>
            </w:pPr>
          </w:p>
        </w:tc>
        <w:tc>
          <w:tcPr>
            <w:tcW w:w="5101" w:type="dxa"/>
            <w:gridSpan w:val="5"/>
            <w:tcBorders>
              <w:top w:val="nil"/>
              <w:left w:val="nil"/>
              <w:bottom w:val="nil"/>
              <w:right w:val="nil"/>
            </w:tcBorders>
          </w:tcPr>
          <w:p w:rsidR="00806CE3" w:rsidRDefault="00806CE3" w:rsidP="00806CE3">
            <w:pPr>
              <w:pStyle w:val="ConsPlusNormal"/>
              <w:jc w:val="right"/>
            </w:pPr>
            <w:r>
              <w:t>Кому ____________________________________</w:t>
            </w:r>
          </w:p>
          <w:p w:rsidR="00806CE3" w:rsidRDefault="00806CE3" w:rsidP="00806CE3">
            <w:pPr>
              <w:pStyle w:val="ConsPlusNormal"/>
              <w:jc w:val="right"/>
            </w:pPr>
            <w:r>
              <w:t>_____________________________________</w:t>
            </w:r>
          </w:p>
          <w:p w:rsidR="00806CE3" w:rsidRDefault="00806CE3" w:rsidP="00806CE3">
            <w:pPr>
              <w:pStyle w:val="ConsPlusNormal"/>
              <w:jc w:val="right"/>
            </w:pPr>
            <w:r>
              <w:t>_____________________________________</w:t>
            </w:r>
          </w:p>
          <w:p w:rsidR="00806CE3" w:rsidRDefault="00806CE3" w:rsidP="00806CE3">
            <w:pPr>
              <w:pStyle w:val="ConsPlusNormal"/>
              <w:jc w:val="right"/>
            </w:pPr>
            <w:r>
              <w:t>_____________________________________</w:t>
            </w:r>
          </w:p>
        </w:tc>
      </w:tr>
      <w:tr w:rsidR="00806CE3">
        <w:tc>
          <w:tcPr>
            <w:tcW w:w="3912" w:type="dxa"/>
            <w:gridSpan w:val="4"/>
            <w:vMerge/>
            <w:tcBorders>
              <w:top w:val="nil"/>
              <w:left w:val="nil"/>
              <w:bottom w:val="nil"/>
              <w:right w:val="nil"/>
            </w:tcBorders>
          </w:tcPr>
          <w:p w:rsidR="00806CE3" w:rsidRDefault="00806CE3" w:rsidP="00806CE3">
            <w:pPr>
              <w:pStyle w:val="ConsPlusNormal"/>
            </w:pPr>
          </w:p>
        </w:tc>
        <w:tc>
          <w:tcPr>
            <w:tcW w:w="737" w:type="dxa"/>
            <w:tcBorders>
              <w:top w:val="nil"/>
              <w:left w:val="nil"/>
              <w:bottom w:val="nil"/>
              <w:right w:val="nil"/>
            </w:tcBorders>
          </w:tcPr>
          <w:p w:rsidR="00806CE3" w:rsidRDefault="00806CE3" w:rsidP="00806CE3">
            <w:pPr>
              <w:pStyle w:val="ConsPlusNormal"/>
            </w:pPr>
          </w:p>
        </w:tc>
        <w:tc>
          <w:tcPr>
            <w:tcW w:w="4364" w:type="dxa"/>
            <w:gridSpan w:val="4"/>
            <w:tcBorders>
              <w:top w:val="nil"/>
              <w:left w:val="nil"/>
              <w:bottom w:val="nil"/>
              <w:right w:val="nil"/>
            </w:tcBorders>
          </w:tcPr>
          <w:p w:rsidR="00806CE3" w:rsidRDefault="00806CE3" w:rsidP="00806CE3">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806CE3">
        <w:tc>
          <w:tcPr>
            <w:tcW w:w="3912" w:type="dxa"/>
            <w:gridSpan w:val="4"/>
            <w:vMerge/>
            <w:tcBorders>
              <w:top w:val="nil"/>
              <w:left w:val="nil"/>
              <w:bottom w:val="nil"/>
              <w:right w:val="nil"/>
            </w:tcBorders>
          </w:tcPr>
          <w:p w:rsidR="00806CE3" w:rsidRDefault="00806CE3" w:rsidP="00806CE3">
            <w:pPr>
              <w:pStyle w:val="ConsPlusNormal"/>
            </w:pPr>
          </w:p>
        </w:tc>
        <w:tc>
          <w:tcPr>
            <w:tcW w:w="5101" w:type="dxa"/>
            <w:gridSpan w:val="5"/>
            <w:tcBorders>
              <w:top w:val="nil"/>
              <w:left w:val="nil"/>
              <w:bottom w:val="nil"/>
              <w:right w:val="nil"/>
            </w:tcBorders>
          </w:tcPr>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center"/>
            </w:pPr>
            <w:proofErr w:type="gramStart"/>
            <w:r>
              <w:t>(почтовый индекс и адрес, телефон,</w:t>
            </w:r>
            <w:proofErr w:type="gramEnd"/>
          </w:p>
          <w:p w:rsidR="00806CE3" w:rsidRDefault="00806CE3" w:rsidP="00806CE3">
            <w:pPr>
              <w:pStyle w:val="ConsPlusNormal"/>
              <w:jc w:val="center"/>
            </w:pPr>
            <w:r>
              <w:t>адрес электронной почты)</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nil"/>
              <w:right w:val="nil"/>
            </w:tcBorders>
          </w:tcPr>
          <w:p w:rsidR="00806CE3" w:rsidRDefault="00806CE3" w:rsidP="00806CE3">
            <w:pPr>
              <w:pStyle w:val="ConsPlusNormal"/>
              <w:jc w:val="center"/>
            </w:pPr>
            <w:bookmarkStart w:id="49" w:name="P816"/>
            <w:bookmarkEnd w:id="49"/>
            <w:r>
              <w:rPr>
                <w:b/>
              </w:rPr>
              <w:t>РЕШЕНИЕ</w:t>
            </w:r>
          </w:p>
          <w:p w:rsidR="00806CE3" w:rsidRDefault="00806CE3" w:rsidP="00806CE3">
            <w:pPr>
              <w:pStyle w:val="ConsPlusNormal"/>
              <w:jc w:val="center"/>
            </w:pPr>
            <w:r>
              <w:rPr>
                <w:b/>
              </w:rPr>
              <w:t>о возврате документов без рассмотрения</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nil"/>
              <w:right w:val="nil"/>
            </w:tcBorders>
          </w:tcPr>
          <w:p w:rsidR="00806CE3" w:rsidRDefault="00806CE3" w:rsidP="00806CE3">
            <w:pPr>
              <w:pStyle w:val="ConsPlusNormal"/>
              <w:ind w:firstLine="283"/>
              <w:jc w:val="both"/>
            </w:pPr>
            <w:proofErr w:type="gramStart"/>
            <w:r>
              <w:t xml:space="preserve">По результатам рассмотрения уведомления об окончании строительства или реконструкции объекта индивидуального жилищного строительства или садового дома от "___" ________________ 20__ г. N __________ (дата и номер регистрации уведомления) (далее - уведомление об окончании строительства) в соответствии с </w:t>
            </w:r>
            <w:hyperlink r:id="rId60">
              <w:r>
                <w:rPr>
                  <w:color w:val="0000FF"/>
                </w:rPr>
                <w:t>частью 17 статьи 55</w:t>
              </w:r>
            </w:hyperlink>
            <w:r>
              <w:t xml:space="preserve"> Градостроительного кодекса Российской Федерации принято решение о возврате уведомления об окончании строительства и прилагаемых к нему документов без рассмотрения по следующим основаниям:</w:t>
            </w:r>
            <w:proofErr w:type="gramEnd"/>
          </w:p>
        </w:tc>
      </w:tr>
      <w:tr w:rsidR="00806CE3">
        <w:tc>
          <w:tcPr>
            <w:tcW w:w="9013" w:type="dxa"/>
            <w:gridSpan w:val="9"/>
            <w:tcBorders>
              <w:top w:val="nil"/>
              <w:left w:val="nil"/>
              <w:bottom w:val="single" w:sz="4" w:space="0" w:color="auto"/>
              <w:right w:val="nil"/>
            </w:tcBorders>
          </w:tcPr>
          <w:p w:rsidR="00806CE3" w:rsidRDefault="00806CE3" w:rsidP="00806CE3">
            <w:pPr>
              <w:pStyle w:val="ConsPlusNormal"/>
            </w:pPr>
          </w:p>
        </w:tc>
      </w:tr>
      <w:tr w:rsidR="00806CE3">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806CE3" w:rsidRDefault="00806CE3" w:rsidP="00806CE3">
            <w:pPr>
              <w:pStyle w:val="ConsPlusNormal"/>
              <w:jc w:val="center"/>
            </w:pPr>
            <w:r>
              <w:t>N пункта Административного регламента</w:t>
            </w:r>
          </w:p>
        </w:tc>
        <w:tc>
          <w:tcPr>
            <w:tcW w:w="3741" w:type="dxa"/>
            <w:gridSpan w:val="7"/>
            <w:tcBorders>
              <w:top w:val="single" w:sz="4" w:space="0" w:color="auto"/>
              <w:bottom w:val="single" w:sz="4" w:space="0" w:color="auto"/>
            </w:tcBorders>
          </w:tcPr>
          <w:p w:rsidR="00806CE3" w:rsidRDefault="00806CE3" w:rsidP="00806CE3">
            <w:pPr>
              <w:pStyle w:val="ConsPlusNormal"/>
              <w:jc w:val="center"/>
            </w:pPr>
            <w:r>
              <w:t xml:space="preserve">Основание для возврата в </w:t>
            </w:r>
            <w:proofErr w:type="gramStart"/>
            <w:r>
              <w:t>соответствии</w:t>
            </w:r>
            <w:proofErr w:type="gramEnd"/>
            <w:r>
              <w:t xml:space="preserve"> с Административным регламентом</w:t>
            </w:r>
          </w:p>
        </w:tc>
        <w:tc>
          <w:tcPr>
            <w:tcW w:w="3231" w:type="dxa"/>
            <w:tcBorders>
              <w:top w:val="single" w:sz="4" w:space="0" w:color="auto"/>
              <w:bottom w:val="single" w:sz="4" w:space="0" w:color="auto"/>
            </w:tcBorders>
          </w:tcPr>
          <w:p w:rsidR="00806CE3" w:rsidRDefault="00806CE3" w:rsidP="00806CE3">
            <w:pPr>
              <w:pStyle w:val="ConsPlusNormal"/>
              <w:jc w:val="center"/>
            </w:pPr>
            <w:r>
              <w:t>Разъяснение причин возврата документов без рассмотрения</w:t>
            </w:r>
          </w:p>
        </w:tc>
      </w:tr>
      <w:tr w:rsidR="00806CE3">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806CE3" w:rsidRDefault="00806CE3" w:rsidP="00806CE3">
            <w:pPr>
              <w:pStyle w:val="ConsPlusNormal"/>
              <w:jc w:val="center"/>
            </w:pPr>
            <w:hyperlink w:anchor="P168">
              <w:r>
                <w:rPr>
                  <w:color w:val="0000FF"/>
                </w:rPr>
                <w:t>Подпункт "а" пункта 2.7.5</w:t>
              </w:r>
            </w:hyperlink>
          </w:p>
        </w:tc>
        <w:tc>
          <w:tcPr>
            <w:tcW w:w="3741" w:type="dxa"/>
            <w:gridSpan w:val="7"/>
            <w:tcBorders>
              <w:top w:val="single" w:sz="4" w:space="0" w:color="auto"/>
              <w:bottom w:val="single" w:sz="4" w:space="0" w:color="auto"/>
            </w:tcBorders>
          </w:tcPr>
          <w:p w:rsidR="00806CE3" w:rsidRDefault="00806CE3" w:rsidP="00806CE3">
            <w:pPr>
              <w:pStyle w:val="ConsPlusNormal"/>
            </w:pPr>
            <w:r>
              <w:t xml:space="preserve">В уведомлении об окончании строительства отсутствуют </w:t>
            </w:r>
            <w:r>
              <w:lastRenderedPageBreak/>
              <w:t xml:space="preserve">сведения, предусмотренные </w:t>
            </w:r>
            <w:hyperlink r:id="rId61">
              <w:r>
                <w:rPr>
                  <w:color w:val="0000FF"/>
                </w:rPr>
                <w:t>абзацем первым части 16 статьи 55</w:t>
              </w:r>
            </w:hyperlink>
            <w:r>
              <w:t xml:space="preserve"> Градостроительного кодекса Российской Федерации</w:t>
            </w:r>
          </w:p>
        </w:tc>
        <w:tc>
          <w:tcPr>
            <w:tcW w:w="3231" w:type="dxa"/>
            <w:tcBorders>
              <w:top w:val="single" w:sz="4" w:space="0" w:color="auto"/>
              <w:bottom w:val="single" w:sz="4" w:space="0" w:color="auto"/>
            </w:tcBorders>
          </w:tcPr>
          <w:p w:rsidR="00806CE3" w:rsidRDefault="00806CE3" w:rsidP="00806CE3">
            <w:pPr>
              <w:pStyle w:val="ConsPlusNormal"/>
            </w:pPr>
            <w:r>
              <w:lastRenderedPageBreak/>
              <w:t xml:space="preserve">Указывается исчерпывающий </w:t>
            </w:r>
            <w:r>
              <w:lastRenderedPageBreak/>
              <w:t>перечень сведений, отсутствующих в уведомлении об окончании строительства</w:t>
            </w:r>
          </w:p>
        </w:tc>
      </w:tr>
      <w:tr w:rsidR="00806CE3">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806CE3" w:rsidRDefault="00806CE3" w:rsidP="00806CE3">
            <w:pPr>
              <w:pStyle w:val="ConsPlusNormal"/>
              <w:jc w:val="center"/>
            </w:pPr>
            <w:hyperlink w:anchor="P169">
              <w:r>
                <w:rPr>
                  <w:color w:val="0000FF"/>
                </w:rPr>
                <w:t>Подпункт "б" пункта 2.7.5</w:t>
              </w:r>
            </w:hyperlink>
          </w:p>
        </w:tc>
        <w:tc>
          <w:tcPr>
            <w:tcW w:w="3741" w:type="dxa"/>
            <w:gridSpan w:val="7"/>
            <w:tcBorders>
              <w:top w:val="single" w:sz="4" w:space="0" w:color="auto"/>
              <w:bottom w:val="single" w:sz="4" w:space="0" w:color="auto"/>
            </w:tcBorders>
          </w:tcPr>
          <w:p w:rsidR="00806CE3" w:rsidRDefault="00806CE3" w:rsidP="00806CE3">
            <w:pPr>
              <w:pStyle w:val="ConsPlusNormal"/>
            </w:pPr>
            <w:r>
              <w:t xml:space="preserve">Отсутствуют документы, </w:t>
            </w:r>
            <w:hyperlink w:anchor="P629">
              <w:r>
                <w:rPr>
                  <w:color w:val="0000FF"/>
                </w:rPr>
                <w:t>прилагаемые</w:t>
              </w:r>
            </w:hyperlink>
            <w:r>
              <w:t xml:space="preserve"> к уведомлению об окончании строительства, предусмотренные </w:t>
            </w:r>
            <w:hyperlink w:anchor="P124">
              <w:r>
                <w:rPr>
                  <w:color w:val="0000FF"/>
                </w:rPr>
                <w:t>абзацами "б"</w:t>
              </w:r>
            </w:hyperlink>
            <w:r>
              <w:t xml:space="preserve"> - </w:t>
            </w:r>
            <w:hyperlink w:anchor="P128">
              <w:r>
                <w:rPr>
                  <w:color w:val="0000FF"/>
                </w:rPr>
                <w:t>"е" подпункта 2.6.1.1 пункта 2.6.1</w:t>
              </w:r>
            </w:hyperlink>
            <w:r>
              <w:t xml:space="preserve"> Административного регламента</w:t>
            </w:r>
          </w:p>
        </w:tc>
        <w:tc>
          <w:tcPr>
            <w:tcW w:w="3231" w:type="dxa"/>
            <w:tcBorders>
              <w:top w:val="single" w:sz="4" w:space="0" w:color="auto"/>
              <w:bottom w:val="single" w:sz="4" w:space="0" w:color="auto"/>
            </w:tcBorders>
          </w:tcPr>
          <w:p w:rsidR="00806CE3" w:rsidRDefault="00806CE3" w:rsidP="00806CE3">
            <w:pPr>
              <w:pStyle w:val="ConsPlusNormal"/>
            </w:pPr>
            <w:r>
              <w:t>Указывается исчерпывающий перечень отсутствующих документов</w:t>
            </w:r>
          </w:p>
        </w:tc>
      </w:tr>
      <w:tr w:rsidR="00806CE3">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806CE3" w:rsidRDefault="00806CE3" w:rsidP="00806CE3">
            <w:pPr>
              <w:pStyle w:val="ConsPlusNormal"/>
              <w:jc w:val="center"/>
            </w:pPr>
            <w:hyperlink w:anchor="P170">
              <w:r>
                <w:rPr>
                  <w:color w:val="0000FF"/>
                </w:rPr>
                <w:t>Подпункт "в" пункта 2.7.5</w:t>
              </w:r>
            </w:hyperlink>
          </w:p>
        </w:tc>
        <w:tc>
          <w:tcPr>
            <w:tcW w:w="3741" w:type="dxa"/>
            <w:gridSpan w:val="7"/>
            <w:tcBorders>
              <w:top w:val="single" w:sz="4" w:space="0" w:color="auto"/>
              <w:bottom w:val="single" w:sz="4" w:space="0" w:color="auto"/>
            </w:tcBorders>
          </w:tcPr>
          <w:p w:rsidR="00806CE3" w:rsidRDefault="00806CE3" w:rsidP="00806CE3">
            <w:pPr>
              <w:pStyle w:val="ConsPlusNormal"/>
            </w:pPr>
            <w:proofErr w:type="gramStart"/>
            <w:r>
              <w:t>Уведомление об окончании строительства поступило после истечения 10 лет со дня поступления уведомления о планируемых строительстве или реконструкции объекта индивидуального жилищного строительства или садового дома, в соответствии с которым осуществлялись строительство или реконструкция объекта индивидуального жилищного строительства или садового дома</w:t>
            </w:r>
            <w:proofErr w:type="gramEnd"/>
          </w:p>
        </w:tc>
        <w:tc>
          <w:tcPr>
            <w:tcW w:w="3231" w:type="dxa"/>
            <w:tcBorders>
              <w:top w:val="single" w:sz="4" w:space="0" w:color="auto"/>
              <w:bottom w:val="single" w:sz="4" w:space="0" w:color="auto"/>
            </w:tcBorders>
          </w:tcPr>
          <w:p w:rsidR="00806CE3" w:rsidRDefault="00806CE3" w:rsidP="00806CE3">
            <w:pPr>
              <w:pStyle w:val="ConsPlusNormal"/>
            </w:pPr>
            <w:r>
              <w:t>Указываются основания такого вывода</w:t>
            </w:r>
          </w:p>
        </w:tc>
      </w:tr>
      <w:tr w:rsidR="00806CE3">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806CE3" w:rsidRDefault="00806CE3" w:rsidP="00806CE3">
            <w:pPr>
              <w:pStyle w:val="ConsPlusNormal"/>
              <w:jc w:val="center"/>
            </w:pPr>
            <w:hyperlink w:anchor="P171">
              <w:r>
                <w:rPr>
                  <w:color w:val="0000FF"/>
                </w:rPr>
                <w:t>Подпункт "г" пункта 2.7.5</w:t>
              </w:r>
            </w:hyperlink>
          </w:p>
        </w:tc>
        <w:tc>
          <w:tcPr>
            <w:tcW w:w="3741" w:type="dxa"/>
            <w:gridSpan w:val="7"/>
            <w:tcBorders>
              <w:top w:val="single" w:sz="4" w:space="0" w:color="auto"/>
              <w:bottom w:val="single" w:sz="4" w:space="0" w:color="auto"/>
            </w:tcBorders>
          </w:tcPr>
          <w:p w:rsidR="00806CE3" w:rsidRDefault="00806CE3" w:rsidP="00806CE3">
            <w:pPr>
              <w:pStyle w:val="ConsPlusNormal"/>
            </w:pPr>
            <w:r>
              <w:t xml:space="preserve">Уведомление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62">
              <w:r>
                <w:rPr>
                  <w:color w:val="0000FF"/>
                </w:rPr>
                <w:t>частью 6 статьи 51.1</w:t>
              </w:r>
            </w:hyperlink>
            <w:r>
              <w:t xml:space="preserve"> Градостроительного кодекса Российской Федерации)</w:t>
            </w:r>
          </w:p>
        </w:tc>
        <w:tc>
          <w:tcPr>
            <w:tcW w:w="3231" w:type="dxa"/>
            <w:tcBorders>
              <w:top w:val="single" w:sz="4" w:space="0" w:color="auto"/>
              <w:bottom w:val="single" w:sz="4" w:space="0" w:color="auto"/>
            </w:tcBorders>
          </w:tcPr>
          <w:p w:rsidR="00806CE3" w:rsidRDefault="00806CE3" w:rsidP="00806CE3">
            <w:pPr>
              <w:pStyle w:val="ConsPlusNormal"/>
            </w:pPr>
            <w:r>
              <w:t>Указываются основания такого вывода</w:t>
            </w:r>
          </w:p>
        </w:tc>
      </w:tr>
      <w:tr w:rsidR="00806CE3">
        <w:tc>
          <w:tcPr>
            <w:tcW w:w="9013" w:type="dxa"/>
            <w:gridSpan w:val="9"/>
            <w:tcBorders>
              <w:top w:val="single" w:sz="4" w:space="0" w:color="auto"/>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nil"/>
              <w:right w:val="nil"/>
            </w:tcBorders>
          </w:tcPr>
          <w:p w:rsidR="00806CE3" w:rsidRDefault="00806CE3" w:rsidP="00806CE3">
            <w:pPr>
              <w:pStyle w:val="ConsPlusNormal"/>
              <w:ind w:firstLine="283"/>
              <w:jc w:val="both"/>
            </w:pPr>
            <w:r>
              <w:t xml:space="preserve">Дополнительно информируем, что в </w:t>
            </w:r>
            <w:proofErr w:type="gramStart"/>
            <w:r>
              <w:t>соответствии</w:t>
            </w:r>
            <w:proofErr w:type="gramEnd"/>
            <w:r>
              <w:t xml:space="preserve"> с </w:t>
            </w:r>
            <w:hyperlink r:id="rId63">
              <w:r>
                <w:rPr>
                  <w:color w:val="0000FF"/>
                </w:rPr>
                <w:t xml:space="preserve">частью 17 статьи </w:t>
              </w:r>
              <w:r>
                <w:rPr>
                  <w:color w:val="0000FF"/>
                </w:rPr>
                <w:lastRenderedPageBreak/>
                <w:t>55</w:t>
              </w:r>
            </w:hyperlink>
            <w:r>
              <w:t xml:space="preserve"> Градостроительного кодекса Российской Федерации при возврате застройщику уведомления об окончании строительства и прилагаемых к нему документов без рассмотрения такое уведомление об окончании строительства считается ненаправленным.</w:t>
            </w:r>
          </w:p>
          <w:p w:rsidR="00806CE3" w:rsidRDefault="00806CE3" w:rsidP="00806CE3">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 а также в судебном порядке.</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2721" w:type="dxa"/>
            <w:gridSpan w:val="2"/>
            <w:tcBorders>
              <w:top w:val="nil"/>
              <w:left w:val="nil"/>
              <w:bottom w:val="single" w:sz="4" w:space="0" w:color="auto"/>
              <w:right w:val="nil"/>
            </w:tcBorders>
          </w:tcPr>
          <w:p w:rsidR="00806CE3" w:rsidRDefault="00806CE3" w:rsidP="00806CE3">
            <w:pPr>
              <w:pStyle w:val="ConsPlusNormal"/>
            </w:pPr>
          </w:p>
        </w:tc>
        <w:tc>
          <w:tcPr>
            <w:tcW w:w="340" w:type="dxa"/>
            <w:tcBorders>
              <w:top w:val="nil"/>
              <w:left w:val="nil"/>
              <w:bottom w:val="nil"/>
              <w:right w:val="nil"/>
            </w:tcBorders>
          </w:tcPr>
          <w:p w:rsidR="00806CE3" w:rsidRDefault="00806CE3" w:rsidP="00806CE3">
            <w:pPr>
              <w:pStyle w:val="ConsPlusNormal"/>
            </w:pPr>
          </w:p>
        </w:tc>
        <w:tc>
          <w:tcPr>
            <w:tcW w:w="1871" w:type="dxa"/>
            <w:gridSpan w:val="3"/>
            <w:tcBorders>
              <w:top w:val="nil"/>
              <w:left w:val="nil"/>
              <w:bottom w:val="single" w:sz="4" w:space="0" w:color="auto"/>
              <w:right w:val="nil"/>
            </w:tcBorders>
          </w:tcPr>
          <w:p w:rsidR="00806CE3" w:rsidRDefault="00806CE3" w:rsidP="00806CE3">
            <w:pPr>
              <w:pStyle w:val="ConsPlusNormal"/>
            </w:pPr>
          </w:p>
        </w:tc>
        <w:tc>
          <w:tcPr>
            <w:tcW w:w="340" w:type="dxa"/>
            <w:tcBorders>
              <w:top w:val="nil"/>
              <w:left w:val="nil"/>
              <w:bottom w:val="nil"/>
              <w:right w:val="nil"/>
            </w:tcBorders>
          </w:tcPr>
          <w:p w:rsidR="00806CE3" w:rsidRDefault="00806CE3" w:rsidP="00806CE3">
            <w:pPr>
              <w:pStyle w:val="ConsPlusNormal"/>
            </w:pPr>
          </w:p>
        </w:tc>
        <w:tc>
          <w:tcPr>
            <w:tcW w:w="3741" w:type="dxa"/>
            <w:gridSpan w:val="2"/>
            <w:tcBorders>
              <w:top w:val="nil"/>
              <w:left w:val="nil"/>
              <w:bottom w:val="single" w:sz="4" w:space="0" w:color="auto"/>
              <w:right w:val="nil"/>
            </w:tcBorders>
          </w:tcPr>
          <w:p w:rsidR="00806CE3" w:rsidRDefault="00806CE3" w:rsidP="00806CE3">
            <w:pPr>
              <w:pStyle w:val="ConsPlusNormal"/>
            </w:pPr>
          </w:p>
        </w:tc>
      </w:tr>
      <w:tr w:rsidR="00806CE3">
        <w:tc>
          <w:tcPr>
            <w:tcW w:w="2721" w:type="dxa"/>
            <w:gridSpan w:val="2"/>
            <w:tcBorders>
              <w:top w:val="single" w:sz="4" w:space="0" w:color="auto"/>
              <w:left w:val="nil"/>
              <w:bottom w:val="nil"/>
              <w:right w:val="nil"/>
            </w:tcBorders>
          </w:tcPr>
          <w:p w:rsidR="00806CE3" w:rsidRDefault="00806CE3" w:rsidP="00806CE3">
            <w:pPr>
              <w:pStyle w:val="ConsPlusNormal"/>
              <w:jc w:val="center"/>
            </w:pPr>
            <w:r>
              <w:t>(должность)</w:t>
            </w:r>
          </w:p>
        </w:tc>
        <w:tc>
          <w:tcPr>
            <w:tcW w:w="340" w:type="dxa"/>
            <w:tcBorders>
              <w:top w:val="nil"/>
              <w:left w:val="nil"/>
              <w:bottom w:val="nil"/>
              <w:right w:val="nil"/>
            </w:tcBorders>
          </w:tcPr>
          <w:p w:rsidR="00806CE3" w:rsidRDefault="00806CE3" w:rsidP="00806CE3">
            <w:pPr>
              <w:pStyle w:val="ConsPlusNormal"/>
            </w:pPr>
          </w:p>
        </w:tc>
        <w:tc>
          <w:tcPr>
            <w:tcW w:w="1871" w:type="dxa"/>
            <w:gridSpan w:val="3"/>
            <w:tcBorders>
              <w:top w:val="single" w:sz="4" w:space="0" w:color="auto"/>
              <w:left w:val="nil"/>
              <w:bottom w:val="nil"/>
              <w:right w:val="nil"/>
            </w:tcBorders>
          </w:tcPr>
          <w:p w:rsidR="00806CE3" w:rsidRDefault="00806CE3" w:rsidP="00806CE3">
            <w:pPr>
              <w:pStyle w:val="ConsPlusNormal"/>
              <w:jc w:val="center"/>
            </w:pPr>
            <w:r>
              <w:t>(подпись)</w:t>
            </w:r>
          </w:p>
        </w:tc>
        <w:tc>
          <w:tcPr>
            <w:tcW w:w="340" w:type="dxa"/>
            <w:tcBorders>
              <w:top w:val="nil"/>
              <w:left w:val="nil"/>
              <w:bottom w:val="nil"/>
              <w:right w:val="nil"/>
            </w:tcBorders>
          </w:tcPr>
          <w:p w:rsidR="00806CE3" w:rsidRDefault="00806CE3" w:rsidP="00806CE3">
            <w:pPr>
              <w:pStyle w:val="ConsPlusNormal"/>
            </w:pPr>
          </w:p>
        </w:tc>
        <w:tc>
          <w:tcPr>
            <w:tcW w:w="3741" w:type="dxa"/>
            <w:gridSpan w:val="2"/>
            <w:tcBorders>
              <w:top w:val="single" w:sz="4" w:space="0" w:color="auto"/>
              <w:left w:val="nil"/>
              <w:bottom w:val="nil"/>
              <w:right w:val="nil"/>
            </w:tcBorders>
          </w:tcPr>
          <w:p w:rsidR="00806CE3" w:rsidRDefault="00806CE3" w:rsidP="00806CE3">
            <w:pPr>
              <w:pStyle w:val="ConsPlusNormal"/>
              <w:jc w:val="center"/>
            </w:pPr>
            <w:r>
              <w:t>(фамилия, имя, отчество (при наличии))</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nil"/>
              <w:right w:val="nil"/>
            </w:tcBorders>
          </w:tcPr>
          <w:p w:rsidR="00806CE3" w:rsidRDefault="00806CE3" w:rsidP="00806CE3">
            <w:pPr>
              <w:pStyle w:val="ConsPlusNormal"/>
              <w:jc w:val="both"/>
            </w:pPr>
            <w:r>
              <w:t>"___" ________________ 20__ г.</w:t>
            </w:r>
          </w:p>
        </w:tc>
      </w:tr>
    </w:tbl>
    <w:p w:rsidR="00806CE3" w:rsidRDefault="00806CE3" w:rsidP="00806CE3">
      <w:pPr>
        <w:pStyle w:val="ConsPlusNormal"/>
        <w:ind w:firstLine="540"/>
        <w:jc w:val="both"/>
      </w:pPr>
    </w:p>
    <w:p w:rsidR="00806CE3" w:rsidRDefault="00806CE3" w:rsidP="00806CE3">
      <w:pPr>
        <w:pStyle w:val="ConsPlusNormal"/>
        <w:jc w:val="right"/>
      </w:pPr>
      <w:proofErr w:type="gramStart"/>
      <w:r>
        <w:t>Исполняющий</w:t>
      </w:r>
      <w:proofErr w:type="gramEnd"/>
      <w:r>
        <w:t xml:space="preserve"> обязанности</w:t>
      </w:r>
    </w:p>
    <w:p w:rsidR="00806CE3" w:rsidRDefault="00806CE3" w:rsidP="00806CE3">
      <w:pPr>
        <w:pStyle w:val="ConsPlusNormal"/>
        <w:jc w:val="right"/>
      </w:pPr>
      <w:r>
        <w:t>руководителя управления</w:t>
      </w:r>
    </w:p>
    <w:p w:rsidR="00806CE3" w:rsidRDefault="00806CE3" w:rsidP="00806CE3">
      <w:pPr>
        <w:pStyle w:val="ConsPlusNormal"/>
        <w:jc w:val="right"/>
      </w:pPr>
      <w:r>
        <w:t>разрешительной документации</w:t>
      </w:r>
    </w:p>
    <w:p w:rsidR="00806CE3" w:rsidRDefault="00806CE3" w:rsidP="00806CE3">
      <w:pPr>
        <w:pStyle w:val="ConsPlusNormal"/>
        <w:jc w:val="right"/>
      </w:pPr>
      <w:r>
        <w:t>в области строительства</w:t>
      </w:r>
    </w:p>
    <w:p w:rsidR="00806CE3" w:rsidRDefault="00806CE3" w:rsidP="00806CE3">
      <w:pPr>
        <w:pStyle w:val="ConsPlusNormal"/>
        <w:jc w:val="right"/>
      </w:pPr>
      <w:r>
        <w:t>Э.Н.СТРЕШНЕВА</w:t>
      </w:r>
    </w:p>
    <w:p w:rsidR="00806CE3" w:rsidRDefault="00806CE3" w:rsidP="00806CE3">
      <w:pPr>
        <w:pStyle w:val="ConsPlusNormal"/>
        <w:jc w:val="both"/>
      </w:pPr>
    </w:p>
    <w:p w:rsidR="00806CE3" w:rsidRDefault="00806CE3" w:rsidP="00806CE3">
      <w:pPr>
        <w:pStyle w:val="ConsPlusNormal"/>
        <w:jc w:val="right"/>
        <w:outlineLvl w:val="1"/>
      </w:pPr>
      <w:r>
        <w:t>Приложение N 4</w:t>
      </w:r>
    </w:p>
    <w:p w:rsidR="00806CE3" w:rsidRDefault="00806CE3" w:rsidP="00806CE3">
      <w:pPr>
        <w:pStyle w:val="ConsPlusNormal"/>
        <w:jc w:val="right"/>
      </w:pPr>
      <w:r>
        <w:t>к Административному регламенту</w:t>
      </w:r>
    </w:p>
    <w:p w:rsidR="00806CE3" w:rsidRDefault="00806CE3" w:rsidP="00806CE3">
      <w:pPr>
        <w:pStyle w:val="ConsPlusNormal"/>
        <w:ind w:firstLine="540"/>
        <w:jc w:val="both"/>
      </w:pPr>
    </w:p>
    <w:p w:rsidR="00806CE3" w:rsidRDefault="00806CE3" w:rsidP="00806CE3">
      <w:pPr>
        <w:pStyle w:val="ConsPlusNormal"/>
        <w:jc w:val="right"/>
      </w:pPr>
      <w:r>
        <w:t>Форма</w:t>
      </w:r>
    </w:p>
    <w:p w:rsidR="00806CE3" w:rsidRDefault="00806CE3" w:rsidP="00806CE3">
      <w:pPr>
        <w:pStyle w:val="ConsPlusNormal"/>
        <w:ind w:firstLine="540"/>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6"/>
        <w:gridCol w:w="2442"/>
        <w:gridCol w:w="340"/>
        <w:gridCol w:w="454"/>
        <w:gridCol w:w="1300"/>
        <w:gridCol w:w="3235"/>
        <w:gridCol w:w="620"/>
      </w:tblGrid>
      <w:tr w:rsidR="00806CE3">
        <w:tc>
          <w:tcPr>
            <w:tcW w:w="9067" w:type="dxa"/>
            <w:gridSpan w:val="7"/>
            <w:tcBorders>
              <w:top w:val="nil"/>
              <w:left w:val="nil"/>
              <w:bottom w:val="nil"/>
              <w:right w:val="nil"/>
            </w:tcBorders>
          </w:tcPr>
          <w:p w:rsidR="00806CE3" w:rsidRDefault="00806CE3" w:rsidP="00806CE3">
            <w:pPr>
              <w:pStyle w:val="ConsPlusNormal"/>
              <w:jc w:val="center"/>
            </w:pPr>
            <w:bookmarkStart w:id="50" w:name="P868"/>
            <w:bookmarkEnd w:id="50"/>
            <w:r>
              <w:rPr>
                <w:b/>
              </w:rPr>
              <w:t>ЗАЯВЛЕНИЕ</w:t>
            </w:r>
          </w:p>
          <w:p w:rsidR="00806CE3" w:rsidRDefault="00806CE3" w:rsidP="00806CE3">
            <w:pPr>
              <w:pStyle w:val="ConsPlusNormal"/>
              <w:jc w:val="center"/>
            </w:pPr>
            <w:r>
              <w:rPr>
                <w:b/>
              </w:rPr>
              <w:t>об оставлении уведомления об окончании строительства</w:t>
            </w:r>
          </w:p>
          <w:p w:rsidR="00806CE3" w:rsidRDefault="00806CE3" w:rsidP="00806CE3">
            <w:pPr>
              <w:pStyle w:val="ConsPlusNormal"/>
              <w:jc w:val="center"/>
            </w:pPr>
            <w:r>
              <w:rPr>
                <w:b/>
              </w:rPr>
              <w:t>или реконструкции объекта индивидуального жилищного строительства или садового дома без рассмотрения</w:t>
            </w:r>
          </w:p>
        </w:tc>
      </w:tr>
      <w:tr w:rsidR="00806CE3">
        <w:tc>
          <w:tcPr>
            <w:tcW w:w="9067" w:type="dxa"/>
            <w:gridSpan w:val="7"/>
            <w:tcBorders>
              <w:top w:val="nil"/>
              <w:left w:val="nil"/>
              <w:bottom w:val="nil"/>
              <w:right w:val="nil"/>
            </w:tcBorders>
          </w:tcPr>
          <w:p w:rsidR="00806CE3" w:rsidRDefault="00806CE3" w:rsidP="00806CE3">
            <w:pPr>
              <w:pStyle w:val="ConsPlusNormal"/>
            </w:pPr>
          </w:p>
        </w:tc>
      </w:tr>
      <w:tr w:rsidR="00806CE3">
        <w:tblPrEx>
          <w:tblBorders>
            <w:insideV w:val="nil"/>
          </w:tblBorders>
        </w:tblPrEx>
        <w:tc>
          <w:tcPr>
            <w:tcW w:w="3912" w:type="dxa"/>
            <w:gridSpan w:val="4"/>
            <w:tcBorders>
              <w:top w:val="nil"/>
              <w:bottom w:val="nil"/>
            </w:tcBorders>
          </w:tcPr>
          <w:p w:rsidR="00806CE3" w:rsidRDefault="00806CE3" w:rsidP="00806CE3">
            <w:pPr>
              <w:pStyle w:val="ConsPlusNormal"/>
            </w:pPr>
          </w:p>
        </w:tc>
        <w:tc>
          <w:tcPr>
            <w:tcW w:w="5155" w:type="dxa"/>
            <w:gridSpan w:val="3"/>
            <w:tcBorders>
              <w:top w:val="nil"/>
              <w:bottom w:val="nil"/>
            </w:tcBorders>
          </w:tcPr>
          <w:p w:rsidR="00806CE3" w:rsidRDefault="00806CE3" w:rsidP="00806CE3">
            <w:pPr>
              <w:pStyle w:val="ConsPlusNormal"/>
              <w:jc w:val="right"/>
            </w:pPr>
            <w:r>
              <w:t>"___" ________________ 20__ г.</w:t>
            </w:r>
          </w:p>
        </w:tc>
      </w:tr>
      <w:tr w:rsidR="00806CE3">
        <w:tc>
          <w:tcPr>
            <w:tcW w:w="9067" w:type="dxa"/>
            <w:gridSpan w:val="7"/>
            <w:tcBorders>
              <w:top w:val="nil"/>
              <w:left w:val="nil"/>
              <w:bottom w:val="nil"/>
              <w:right w:val="nil"/>
            </w:tcBorders>
          </w:tcPr>
          <w:p w:rsidR="00806CE3" w:rsidRDefault="00806CE3" w:rsidP="00806CE3">
            <w:pPr>
              <w:pStyle w:val="ConsPlusNormal"/>
              <w:jc w:val="center"/>
            </w:pPr>
            <w:r>
              <w:t>______________________________________________________________________</w:t>
            </w:r>
          </w:p>
          <w:p w:rsidR="00806CE3" w:rsidRDefault="00806CE3" w:rsidP="00806CE3">
            <w:pPr>
              <w:pStyle w:val="ConsPlusNormal"/>
              <w:jc w:val="center"/>
            </w:pPr>
            <w:proofErr w:type="gramStart"/>
            <w:r>
              <w:t>(наименование органа местного самоуправления, уполномоченного на выдачу</w:t>
            </w:r>
            <w:proofErr w:type="gramEnd"/>
          </w:p>
          <w:p w:rsidR="00806CE3" w:rsidRDefault="00806CE3" w:rsidP="00806CE3">
            <w:pPr>
              <w:pStyle w:val="ConsPlusNormal"/>
              <w:jc w:val="center"/>
            </w:pPr>
            <w:r>
              <w:t xml:space="preserve">уведомления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w:t>
            </w:r>
            <w:r>
              <w:lastRenderedPageBreak/>
              <w:t>требованиям законодательства о градостроительной деятельности)</w:t>
            </w:r>
          </w:p>
        </w:tc>
      </w:tr>
      <w:tr w:rsidR="00806CE3">
        <w:tc>
          <w:tcPr>
            <w:tcW w:w="9067" w:type="dxa"/>
            <w:gridSpan w:val="7"/>
            <w:tcBorders>
              <w:top w:val="nil"/>
              <w:left w:val="nil"/>
              <w:bottom w:val="nil"/>
              <w:right w:val="nil"/>
            </w:tcBorders>
          </w:tcPr>
          <w:p w:rsidR="00806CE3" w:rsidRDefault="00806CE3" w:rsidP="00806CE3">
            <w:pPr>
              <w:pStyle w:val="ConsPlusNormal"/>
            </w:pPr>
          </w:p>
        </w:tc>
      </w:tr>
      <w:tr w:rsidR="00806CE3">
        <w:tc>
          <w:tcPr>
            <w:tcW w:w="9067" w:type="dxa"/>
            <w:gridSpan w:val="7"/>
            <w:tcBorders>
              <w:top w:val="nil"/>
              <w:left w:val="nil"/>
              <w:bottom w:val="nil"/>
              <w:right w:val="nil"/>
            </w:tcBorders>
          </w:tcPr>
          <w:p w:rsidR="00806CE3" w:rsidRDefault="00806CE3" w:rsidP="00806CE3">
            <w:pPr>
              <w:pStyle w:val="ConsPlusNormal"/>
              <w:ind w:firstLine="283"/>
              <w:jc w:val="both"/>
            </w:pPr>
            <w:r>
              <w:t>Прошу оставить без рассмотрения уведомление об окончании строительства или реконструкции объекта индивидуального жилищного строительства или садового дома от "___" ________________ 20__ г. N _________________ (дата и номер регистрации уведомления).</w:t>
            </w:r>
          </w:p>
        </w:tc>
      </w:tr>
      <w:tr w:rsidR="00806CE3">
        <w:tc>
          <w:tcPr>
            <w:tcW w:w="9067" w:type="dxa"/>
            <w:gridSpan w:val="7"/>
            <w:tcBorders>
              <w:top w:val="nil"/>
              <w:left w:val="nil"/>
              <w:right w:val="nil"/>
            </w:tcBorders>
          </w:tcPr>
          <w:p w:rsidR="00806CE3" w:rsidRDefault="00806CE3" w:rsidP="00806CE3">
            <w:pPr>
              <w:pStyle w:val="ConsPlusNormal"/>
              <w:jc w:val="center"/>
            </w:pPr>
            <w:r>
              <w:t>Сведения о застройщике</w:t>
            </w:r>
          </w:p>
        </w:tc>
      </w:tr>
      <w:tr w:rsidR="00806CE3">
        <w:tblPrEx>
          <w:tblBorders>
            <w:left w:val="single" w:sz="4" w:space="0" w:color="auto"/>
            <w:right w:val="single" w:sz="4" w:space="0" w:color="auto"/>
            <w:insideH w:val="single" w:sz="4" w:space="0" w:color="auto"/>
          </w:tblBorders>
        </w:tblPrEx>
        <w:tc>
          <w:tcPr>
            <w:tcW w:w="676" w:type="dxa"/>
          </w:tcPr>
          <w:p w:rsidR="00806CE3" w:rsidRDefault="00806CE3" w:rsidP="00806CE3">
            <w:pPr>
              <w:pStyle w:val="ConsPlusNormal"/>
              <w:jc w:val="center"/>
            </w:pPr>
            <w:r>
              <w:t>1</w:t>
            </w:r>
          </w:p>
        </w:tc>
        <w:tc>
          <w:tcPr>
            <w:tcW w:w="4536" w:type="dxa"/>
            <w:gridSpan w:val="4"/>
          </w:tcPr>
          <w:p w:rsidR="00806CE3" w:rsidRDefault="00806CE3" w:rsidP="00806CE3">
            <w:pPr>
              <w:pStyle w:val="ConsPlusNormal"/>
            </w:pPr>
            <w:r>
              <w:t>Сведения о физическом лице, в случае если застройщик - физическое лицо</w:t>
            </w:r>
          </w:p>
        </w:tc>
        <w:tc>
          <w:tcPr>
            <w:tcW w:w="3855" w:type="dxa"/>
            <w:gridSpan w:val="2"/>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676" w:type="dxa"/>
          </w:tcPr>
          <w:p w:rsidR="00806CE3" w:rsidRDefault="00806CE3" w:rsidP="00806CE3">
            <w:pPr>
              <w:pStyle w:val="ConsPlusNormal"/>
              <w:jc w:val="center"/>
            </w:pPr>
            <w:r>
              <w:t>1.1</w:t>
            </w:r>
          </w:p>
        </w:tc>
        <w:tc>
          <w:tcPr>
            <w:tcW w:w="4536" w:type="dxa"/>
            <w:gridSpan w:val="4"/>
          </w:tcPr>
          <w:p w:rsidR="00806CE3" w:rsidRDefault="00806CE3" w:rsidP="00806CE3">
            <w:pPr>
              <w:pStyle w:val="ConsPlusNormal"/>
            </w:pPr>
            <w:r>
              <w:t>Фамилия, имя, отчество (при наличии)</w:t>
            </w:r>
          </w:p>
        </w:tc>
        <w:tc>
          <w:tcPr>
            <w:tcW w:w="3855" w:type="dxa"/>
            <w:gridSpan w:val="2"/>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676" w:type="dxa"/>
          </w:tcPr>
          <w:p w:rsidR="00806CE3" w:rsidRDefault="00806CE3" w:rsidP="00806CE3">
            <w:pPr>
              <w:pStyle w:val="ConsPlusNormal"/>
              <w:jc w:val="center"/>
            </w:pPr>
            <w:r>
              <w:t>1.2</w:t>
            </w:r>
          </w:p>
        </w:tc>
        <w:tc>
          <w:tcPr>
            <w:tcW w:w="4536" w:type="dxa"/>
            <w:gridSpan w:val="4"/>
          </w:tcPr>
          <w:p w:rsidR="00806CE3" w:rsidRDefault="00806CE3" w:rsidP="00806CE3">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3855" w:type="dxa"/>
            <w:gridSpan w:val="2"/>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676" w:type="dxa"/>
          </w:tcPr>
          <w:p w:rsidR="00806CE3" w:rsidRDefault="00806CE3" w:rsidP="00806CE3">
            <w:pPr>
              <w:pStyle w:val="ConsPlusNormal"/>
              <w:jc w:val="center"/>
            </w:pPr>
            <w:r>
              <w:t>1.3</w:t>
            </w:r>
          </w:p>
        </w:tc>
        <w:tc>
          <w:tcPr>
            <w:tcW w:w="4536" w:type="dxa"/>
            <w:gridSpan w:val="4"/>
          </w:tcPr>
          <w:p w:rsidR="00806CE3" w:rsidRDefault="00806CE3" w:rsidP="00806CE3">
            <w:pPr>
              <w:pStyle w:val="ConsPlusNormal"/>
            </w:pPr>
            <w:r>
              <w:t>Основной государственный регистрационный номер индивидуального предпринимателя</w:t>
            </w:r>
          </w:p>
        </w:tc>
        <w:tc>
          <w:tcPr>
            <w:tcW w:w="3855" w:type="dxa"/>
            <w:gridSpan w:val="2"/>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676" w:type="dxa"/>
          </w:tcPr>
          <w:p w:rsidR="00806CE3" w:rsidRDefault="00806CE3" w:rsidP="00806CE3">
            <w:pPr>
              <w:pStyle w:val="ConsPlusNormal"/>
              <w:jc w:val="center"/>
            </w:pPr>
            <w:r>
              <w:t>2</w:t>
            </w:r>
          </w:p>
        </w:tc>
        <w:tc>
          <w:tcPr>
            <w:tcW w:w="4536" w:type="dxa"/>
            <w:gridSpan w:val="4"/>
          </w:tcPr>
          <w:p w:rsidR="00806CE3" w:rsidRDefault="00806CE3" w:rsidP="00806CE3">
            <w:pPr>
              <w:pStyle w:val="ConsPlusNormal"/>
            </w:pPr>
            <w:r>
              <w:t>Сведения о юридическом лице</w:t>
            </w:r>
          </w:p>
        </w:tc>
        <w:tc>
          <w:tcPr>
            <w:tcW w:w="3855" w:type="dxa"/>
            <w:gridSpan w:val="2"/>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676" w:type="dxa"/>
          </w:tcPr>
          <w:p w:rsidR="00806CE3" w:rsidRDefault="00806CE3" w:rsidP="00806CE3">
            <w:pPr>
              <w:pStyle w:val="ConsPlusNormal"/>
              <w:jc w:val="center"/>
            </w:pPr>
            <w:r>
              <w:t>2.1</w:t>
            </w:r>
          </w:p>
        </w:tc>
        <w:tc>
          <w:tcPr>
            <w:tcW w:w="4536" w:type="dxa"/>
            <w:gridSpan w:val="4"/>
          </w:tcPr>
          <w:p w:rsidR="00806CE3" w:rsidRDefault="00806CE3" w:rsidP="00806CE3">
            <w:pPr>
              <w:pStyle w:val="ConsPlusNormal"/>
            </w:pPr>
            <w:r>
              <w:t>Полное наименование</w:t>
            </w:r>
          </w:p>
        </w:tc>
        <w:tc>
          <w:tcPr>
            <w:tcW w:w="3855" w:type="dxa"/>
            <w:gridSpan w:val="2"/>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676" w:type="dxa"/>
          </w:tcPr>
          <w:p w:rsidR="00806CE3" w:rsidRDefault="00806CE3" w:rsidP="00806CE3">
            <w:pPr>
              <w:pStyle w:val="ConsPlusNormal"/>
              <w:jc w:val="center"/>
            </w:pPr>
            <w:r>
              <w:t>2.2</w:t>
            </w:r>
          </w:p>
        </w:tc>
        <w:tc>
          <w:tcPr>
            <w:tcW w:w="4536" w:type="dxa"/>
            <w:gridSpan w:val="4"/>
          </w:tcPr>
          <w:p w:rsidR="00806CE3" w:rsidRDefault="00806CE3" w:rsidP="00806CE3">
            <w:pPr>
              <w:pStyle w:val="ConsPlusNormal"/>
            </w:pPr>
            <w:r>
              <w:t>Основной государственный регистрационный номер</w:t>
            </w:r>
          </w:p>
        </w:tc>
        <w:tc>
          <w:tcPr>
            <w:tcW w:w="3855" w:type="dxa"/>
            <w:gridSpan w:val="2"/>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676" w:type="dxa"/>
          </w:tcPr>
          <w:p w:rsidR="00806CE3" w:rsidRDefault="00806CE3" w:rsidP="00806CE3">
            <w:pPr>
              <w:pStyle w:val="ConsPlusNormal"/>
              <w:jc w:val="center"/>
            </w:pPr>
            <w:r>
              <w:t>2.3</w:t>
            </w:r>
          </w:p>
        </w:tc>
        <w:tc>
          <w:tcPr>
            <w:tcW w:w="4536" w:type="dxa"/>
            <w:gridSpan w:val="4"/>
          </w:tcPr>
          <w:p w:rsidR="00806CE3" w:rsidRDefault="00806CE3" w:rsidP="00806CE3">
            <w:pPr>
              <w:pStyle w:val="ConsPlusNormal"/>
            </w:pPr>
            <w:r>
              <w:t>Идентификационный номер налогоплательщика - юридического лица</w:t>
            </w:r>
          </w:p>
        </w:tc>
        <w:tc>
          <w:tcPr>
            <w:tcW w:w="3855" w:type="dxa"/>
            <w:gridSpan w:val="2"/>
          </w:tcPr>
          <w:p w:rsidR="00806CE3" w:rsidRDefault="00806CE3" w:rsidP="00806CE3">
            <w:pPr>
              <w:pStyle w:val="ConsPlusNormal"/>
            </w:pPr>
          </w:p>
        </w:tc>
      </w:tr>
      <w:tr w:rsidR="00806CE3">
        <w:tc>
          <w:tcPr>
            <w:tcW w:w="9067" w:type="dxa"/>
            <w:gridSpan w:val="7"/>
            <w:tcBorders>
              <w:left w:val="nil"/>
              <w:bottom w:val="nil"/>
              <w:right w:val="nil"/>
            </w:tcBorders>
          </w:tcPr>
          <w:p w:rsidR="00806CE3" w:rsidRDefault="00806CE3" w:rsidP="00806CE3">
            <w:pPr>
              <w:pStyle w:val="ConsPlusNormal"/>
            </w:pPr>
          </w:p>
        </w:tc>
      </w:tr>
      <w:tr w:rsidR="00806CE3">
        <w:tc>
          <w:tcPr>
            <w:tcW w:w="9067" w:type="dxa"/>
            <w:gridSpan w:val="7"/>
            <w:tcBorders>
              <w:top w:val="nil"/>
              <w:left w:val="nil"/>
              <w:right w:val="nil"/>
            </w:tcBorders>
          </w:tcPr>
          <w:p w:rsidR="00806CE3" w:rsidRDefault="00806CE3" w:rsidP="00806CE3">
            <w:pPr>
              <w:pStyle w:val="ConsPlusNormal"/>
              <w:ind w:firstLine="283"/>
              <w:jc w:val="both"/>
            </w:pPr>
            <w:r>
              <w:t>Приложение:</w:t>
            </w:r>
          </w:p>
          <w:p w:rsidR="00806CE3" w:rsidRDefault="00806CE3" w:rsidP="00806CE3">
            <w:pPr>
              <w:pStyle w:val="ConsPlusNormal"/>
              <w:jc w:val="both"/>
            </w:pPr>
            <w:r>
              <w:t>_________________________________________________________________________.</w:t>
            </w:r>
          </w:p>
          <w:p w:rsidR="00806CE3" w:rsidRDefault="00806CE3" w:rsidP="00806CE3">
            <w:pPr>
              <w:pStyle w:val="ConsPlusNormal"/>
              <w:ind w:firstLine="283"/>
              <w:jc w:val="both"/>
            </w:pPr>
            <w:r>
              <w:t>Номер телефона и адрес электронной почты для связи: ________________________</w:t>
            </w:r>
          </w:p>
          <w:p w:rsidR="00806CE3" w:rsidRDefault="00806CE3" w:rsidP="00806CE3">
            <w:pPr>
              <w:pStyle w:val="ConsPlusNormal"/>
              <w:jc w:val="both"/>
            </w:pPr>
            <w:r>
              <w:t>__________________________________________________________________.</w:t>
            </w:r>
          </w:p>
          <w:p w:rsidR="00806CE3" w:rsidRDefault="00806CE3" w:rsidP="00806CE3">
            <w:pPr>
              <w:pStyle w:val="ConsPlusNormal"/>
              <w:ind w:firstLine="283"/>
              <w:jc w:val="both"/>
            </w:pPr>
            <w:r>
              <w:t xml:space="preserve">Результат предоставления услуги прошу (указывается один из </w:t>
            </w:r>
            <w:r>
              <w:lastRenderedPageBreak/>
              <w:t>перечисленных способов):</w:t>
            </w:r>
          </w:p>
        </w:tc>
      </w:tr>
      <w:tr w:rsidR="00806CE3">
        <w:tblPrEx>
          <w:tblBorders>
            <w:left w:val="single" w:sz="4" w:space="0" w:color="auto"/>
            <w:right w:val="single" w:sz="4" w:space="0" w:color="auto"/>
            <w:insideH w:val="single" w:sz="4" w:space="0" w:color="auto"/>
          </w:tblBorders>
        </w:tblPrEx>
        <w:tc>
          <w:tcPr>
            <w:tcW w:w="8447" w:type="dxa"/>
            <w:gridSpan w:val="6"/>
          </w:tcPr>
          <w:p w:rsidR="00806CE3" w:rsidRDefault="00806CE3" w:rsidP="00806CE3">
            <w:pPr>
              <w:pStyle w:val="ConsPlusNormal"/>
              <w:jc w:val="both"/>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620" w:type="dxa"/>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8447" w:type="dxa"/>
            <w:gridSpan w:val="6"/>
          </w:tcPr>
          <w:p w:rsidR="00806CE3" w:rsidRDefault="00806CE3" w:rsidP="00806CE3">
            <w:pPr>
              <w:pStyle w:val="ConsPlusNormal"/>
              <w:jc w:val="both"/>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w:t>
            </w:r>
          </w:p>
          <w:p w:rsidR="00806CE3" w:rsidRDefault="00806CE3" w:rsidP="00806CE3">
            <w:pPr>
              <w:pStyle w:val="ConsPlusNormal"/>
              <w:jc w:val="both"/>
            </w:pPr>
            <w:r>
              <w:t>____________________________________________________________________</w:t>
            </w:r>
          </w:p>
        </w:tc>
        <w:tc>
          <w:tcPr>
            <w:tcW w:w="620" w:type="dxa"/>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8447" w:type="dxa"/>
            <w:gridSpan w:val="6"/>
          </w:tcPr>
          <w:p w:rsidR="00806CE3" w:rsidRDefault="00806CE3" w:rsidP="00806CE3">
            <w:pPr>
              <w:pStyle w:val="ConsPlusNormal"/>
              <w:jc w:val="both"/>
            </w:pPr>
            <w:r>
              <w:t>направить на бумажном носителе на почтовый адрес: ______________________</w:t>
            </w:r>
          </w:p>
          <w:p w:rsidR="00806CE3" w:rsidRDefault="00806CE3" w:rsidP="00806CE3">
            <w:pPr>
              <w:pStyle w:val="ConsPlusNormal"/>
              <w:jc w:val="both"/>
            </w:pPr>
            <w:r>
              <w:t>_____________________________________________________________________</w:t>
            </w:r>
          </w:p>
        </w:tc>
        <w:tc>
          <w:tcPr>
            <w:tcW w:w="620" w:type="dxa"/>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8447" w:type="dxa"/>
            <w:gridSpan w:val="6"/>
          </w:tcPr>
          <w:p w:rsidR="00806CE3" w:rsidRDefault="00806CE3" w:rsidP="00806CE3">
            <w:pPr>
              <w:pStyle w:val="ConsPlusNormal"/>
              <w:jc w:val="both"/>
            </w:pPr>
            <w:r>
              <w:t xml:space="preserve">направить в форме электронного документа в личный кабинет в государственной информационной системе обеспечения градостроительной </w:t>
            </w:r>
            <w:proofErr w:type="gramStart"/>
            <w:r>
              <w:t>деятельности</w:t>
            </w:r>
            <w:proofErr w:type="gramEnd"/>
            <w: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20" w:type="dxa"/>
          </w:tcPr>
          <w:p w:rsidR="00806CE3" w:rsidRDefault="00806CE3" w:rsidP="00806CE3">
            <w:pPr>
              <w:pStyle w:val="ConsPlusNormal"/>
            </w:pPr>
          </w:p>
        </w:tc>
      </w:tr>
      <w:tr w:rsidR="00806CE3">
        <w:tc>
          <w:tcPr>
            <w:tcW w:w="9067" w:type="dxa"/>
            <w:gridSpan w:val="7"/>
            <w:tcBorders>
              <w:left w:val="nil"/>
              <w:bottom w:val="nil"/>
              <w:right w:val="nil"/>
            </w:tcBorders>
          </w:tcPr>
          <w:p w:rsidR="00806CE3" w:rsidRDefault="00806CE3" w:rsidP="00806CE3">
            <w:pPr>
              <w:pStyle w:val="ConsPlusNormal"/>
            </w:pPr>
          </w:p>
        </w:tc>
      </w:tr>
      <w:tr w:rsidR="00806CE3">
        <w:tblPrEx>
          <w:tblBorders>
            <w:insideV w:val="nil"/>
          </w:tblBorders>
        </w:tblPrEx>
        <w:tc>
          <w:tcPr>
            <w:tcW w:w="3118" w:type="dxa"/>
            <w:gridSpan w:val="2"/>
            <w:tcBorders>
              <w:top w:val="nil"/>
            </w:tcBorders>
            <w:vAlign w:val="bottom"/>
          </w:tcPr>
          <w:p w:rsidR="00806CE3" w:rsidRDefault="00806CE3" w:rsidP="00806CE3">
            <w:pPr>
              <w:pStyle w:val="ConsPlusNormal"/>
            </w:pPr>
          </w:p>
        </w:tc>
        <w:tc>
          <w:tcPr>
            <w:tcW w:w="340" w:type="dxa"/>
            <w:tcBorders>
              <w:top w:val="nil"/>
              <w:bottom w:val="nil"/>
            </w:tcBorders>
            <w:vAlign w:val="bottom"/>
          </w:tcPr>
          <w:p w:rsidR="00806CE3" w:rsidRDefault="00806CE3" w:rsidP="00806CE3">
            <w:pPr>
              <w:pStyle w:val="ConsPlusNormal"/>
            </w:pPr>
          </w:p>
        </w:tc>
        <w:tc>
          <w:tcPr>
            <w:tcW w:w="5609" w:type="dxa"/>
            <w:gridSpan w:val="4"/>
            <w:tcBorders>
              <w:top w:val="nil"/>
            </w:tcBorders>
            <w:vAlign w:val="bottom"/>
          </w:tcPr>
          <w:p w:rsidR="00806CE3" w:rsidRDefault="00806CE3" w:rsidP="00806CE3">
            <w:pPr>
              <w:pStyle w:val="ConsPlusNormal"/>
            </w:pPr>
          </w:p>
        </w:tc>
      </w:tr>
      <w:tr w:rsidR="00806CE3">
        <w:tblPrEx>
          <w:tblBorders>
            <w:insideH w:val="single" w:sz="4" w:space="0" w:color="auto"/>
            <w:insideV w:val="nil"/>
          </w:tblBorders>
        </w:tblPrEx>
        <w:tc>
          <w:tcPr>
            <w:tcW w:w="3118" w:type="dxa"/>
            <w:gridSpan w:val="2"/>
            <w:tcBorders>
              <w:bottom w:val="nil"/>
            </w:tcBorders>
          </w:tcPr>
          <w:p w:rsidR="00806CE3" w:rsidRDefault="00806CE3" w:rsidP="00806CE3">
            <w:pPr>
              <w:pStyle w:val="ConsPlusNormal"/>
              <w:jc w:val="center"/>
            </w:pPr>
            <w:r>
              <w:t>(подпись)</w:t>
            </w:r>
          </w:p>
        </w:tc>
        <w:tc>
          <w:tcPr>
            <w:tcW w:w="340" w:type="dxa"/>
            <w:tcBorders>
              <w:top w:val="nil"/>
              <w:bottom w:val="nil"/>
            </w:tcBorders>
          </w:tcPr>
          <w:p w:rsidR="00806CE3" w:rsidRDefault="00806CE3" w:rsidP="00806CE3">
            <w:pPr>
              <w:pStyle w:val="ConsPlusNormal"/>
            </w:pPr>
          </w:p>
        </w:tc>
        <w:tc>
          <w:tcPr>
            <w:tcW w:w="5609" w:type="dxa"/>
            <w:gridSpan w:val="4"/>
            <w:tcBorders>
              <w:bottom w:val="nil"/>
            </w:tcBorders>
          </w:tcPr>
          <w:p w:rsidR="00806CE3" w:rsidRDefault="00806CE3" w:rsidP="00806CE3">
            <w:pPr>
              <w:pStyle w:val="ConsPlusNormal"/>
              <w:jc w:val="center"/>
            </w:pPr>
            <w:r>
              <w:t>(фамилия, имя, отчество (при наличии))</w:t>
            </w:r>
          </w:p>
        </w:tc>
      </w:tr>
    </w:tbl>
    <w:p w:rsidR="00806CE3" w:rsidRDefault="00806CE3" w:rsidP="00806CE3">
      <w:pPr>
        <w:pStyle w:val="ConsPlusNormal"/>
        <w:ind w:firstLine="540"/>
        <w:jc w:val="both"/>
      </w:pPr>
    </w:p>
    <w:p w:rsidR="00806CE3" w:rsidRDefault="00806CE3" w:rsidP="00806CE3">
      <w:pPr>
        <w:pStyle w:val="ConsPlusNormal"/>
        <w:jc w:val="right"/>
      </w:pPr>
      <w:proofErr w:type="gramStart"/>
      <w:r>
        <w:t>Исполняющий</w:t>
      </w:r>
      <w:proofErr w:type="gramEnd"/>
      <w:r>
        <w:t xml:space="preserve"> обязанности</w:t>
      </w:r>
    </w:p>
    <w:p w:rsidR="00806CE3" w:rsidRDefault="00806CE3" w:rsidP="00806CE3">
      <w:pPr>
        <w:pStyle w:val="ConsPlusNormal"/>
        <w:jc w:val="right"/>
      </w:pPr>
      <w:r>
        <w:t>руководителя управления</w:t>
      </w:r>
    </w:p>
    <w:p w:rsidR="00806CE3" w:rsidRDefault="00806CE3" w:rsidP="00806CE3">
      <w:pPr>
        <w:pStyle w:val="ConsPlusNormal"/>
        <w:jc w:val="right"/>
      </w:pPr>
      <w:r>
        <w:t>разрешительной документации</w:t>
      </w:r>
    </w:p>
    <w:p w:rsidR="00806CE3" w:rsidRDefault="00806CE3" w:rsidP="00806CE3">
      <w:pPr>
        <w:pStyle w:val="ConsPlusNormal"/>
        <w:jc w:val="right"/>
      </w:pPr>
      <w:r>
        <w:t>в области строительства</w:t>
      </w:r>
    </w:p>
    <w:p w:rsidR="00806CE3" w:rsidRDefault="00806CE3" w:rsidP="00806CE3">
      <w:pPr>
        <w:pStyle w:val="ConsPlusNormal"/>
        <w:jc w:val="right"/>
      </w:pPr>
      <w:r>
        <w:t>Э.Н.СТРЕШНЕВА</w:t>
      </w:r>
    </w:p>
    <w:p w:rsidR="00806CE3" w:rsidRDefault="00806CE3" w:rsidP="00806CE3">
      <w:pPr>
        <w:pStyle w:val="ConsPlusNormal"/>
        <w:jc w:val="both"/>
      </w:pPr>
    </w:p>
    <w:p w:rsidR="00806CE3" w:rsidRDefault="00806CE3" w:rsidP="00806CE3">
      <w:pPr>
        <w:pStyle w:val="ConsPlusNormal"/>
        <w:jc w:val="right"/>
        <w:outlineLvl w:val="1"/>
      </w:pPr>
      <w:r>
        <w:t>Приложение N 5</w:t>
      </w:r>
    </w:p>
    <w:p w:rsidR="00806CE3" w:rsidRDefault="00806CE3" w:rsidP="00806CE3">
      <w:pPr>
        <w:pStyle w:val="ConsPlusNormal"/>
        <w:jc w:val="right"/>
      </w:pPr>
      <w:r>
        <w:t>к Административному регламенту</w:t>
      </w:r>
    </w:p>
    <w:p w:rsidR="00806CE3" w:rsidRDefault="00806CE3" w:rsidP="00806CE3">
      <w:pPr>
        <w:pStyle w:val="ConsPlusNormal"/>
        <w:ind w:firstLine="540"/>
        <w:jc w:val="both"/>
      </w:pPr>
    </w:p>
    <w:p w:rsidR="00806CE3" w:rsidRDefault="00806CE3" w:rsidP="00806CE3">
      <w:pPr>
        <w:pStyle w:val="ConsPlusNormal"/>
        <w:jc w:val="right"/>
      </w:pPr>
      <w:r>
        <w:t>Форма</w:t>
      </w:r>
    </w:p>
    <w:p w:rsidR="00806CE3" w:rsidRDefault="00806CE3" w:rsidP="00806CE3">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21"/>
        <w:gridCol w:w="340"/>
        <w:gridCol w:w="851"/>
        <w:gridCol w:w="737"/>
        <w:gridCol w:w="283"/>
        <w:gridCol w:w="340"/>
        <w:gridCol w:w="3741"/>
      </w:tblGrid>
      <w:tr w:rsidR="00806CE3">
        <w:tc>
          <w:tcPr>
            <w:tcW w:w="3912" w:type="dxa"/>
            <w:gridSpan w:val="3"/>
            <w:vMerge w:val="restart"/>
            <w:tcBorders>
              <w:top w:val="nil"/>
              <w:left w:val="nil"/>
              <w:bottom w:val="nil"/>
              <w:right w:val="nil"/>
            </w:tcBorders>
          </w:tcPr>
          <w:p w:rsidR="00806CE3" w:rsidRDefault="00806CE3" w:rsidP="00806CE3">
            <w:pPr>
              <w:pStyle w:val="ConsPlusNormal"/>
            </w:pPr>
          </w:p>
        </w:tc>
        <w:tc>
          <w:tcPr>
            <w:tcW w:w="5101" w:type="dxa"/>
            <w:gridSpan w:val="4"/>
            <w:tcBorders>
              <w:top w:val="nil"/>
              <w:left w:val="nil"/>
              <w:bottom w:val="nil"/>
              <w:right w:val="nil"/>
            </w:tcBorders>
          </w:tcPr>
          <w:p w:rsidR="00806CE3" w:rsidRDefault="00806CE3" w:rsidP="00806CE3">
            <w:pPr>
              <w:pStyle w:val="ConsPlusNormal"/>
              <w:jc w:val="right"/>
            </w:pPr>
            <w:r>
              <w:t>Кому ____________________________________</w:t>
            </w:r>
          </w:p>
          <w:p w:rsidR="00806CE3" w:rsidRDefault="00806CE3" w:rsidP="00806CE3">
            <w:pPr>
              <w:pStyle w:val="ConsPlusNormal"/>
              <w:jc w:val="right"/>
            </w:pPr>
            <w:r>
              <w:t>___________________________________</w:t>
            </w:r>
            <w:r>
              <w:lastRenderedPageBreak/>
              <w:t>__</w:t>
            </w:r>
          </w:p>
          <w:p w:rsidR="00806CE3" w:rsidRDefault="00806CE3" w:rsidP="00806CE3">
            <w:pPr>
              <w:pStyle w:val="ConsPlusNormal"/>
              <w:jc w:val="right"/>
            </w:pPr>
            <w:r>
              <w:t>_____________________________________</w:t>
            </w:r>
          </w:p>
          <w:p w:rsidR="00806CE3" w:rsidRDefault="00806CE3" w:rsidP="00806CE3">
            <w:pPr>
              <w:pStyle w:val="ConsPlusNormal"/>
              <w:jc w:val="right"/>
            </w:pPr>
            <w:r>
              <w:t>_____________________________________</w:t>
            </w:r>
          </w:p>
        </w:tc>
      </w:tr>
      <w:tr w:rsidR="00806CE3">
        <w:tc>
          <w:tcPr>
            <w:tcW w:w="3912" w:type="dxa"/>
            <w:gridSpan w:val="3"/>
            <w:vMerge/>
            <w:tcBorders>
              <w:top w:val="nil"/>
              <w:left w:val="nil"/>
              <w:bottom w:val="nil"/>
              <w:right w:val="nil"/>
            </w:tcBorders>
          </w:tcPr>
          <w:p w:rsidR="00806CE3" w:rsidRDefault="00806CE3" w:rsidP="00806CE3">
            <w:pPr>
              <w:pStyle w:val="ConsPlusNormal"/>
            </w:pPr>
          </w:p>
        </w:tc>
        <w:tc>
          <w:tcPr>
            <w:tcW w:w="737" w:type="dxa"/>
            <w:tcBorders>
              <w:top w:val="nil"/>
              <w:left w:val="nil"/>
              <w:bottom w:val="nil"/>
              <w:right w:val="nil"/>
            </w:tcBorders>
          </w:tcPr>
          <w:p w:rsidR="00806CE3" w:rsidRDefault="00806CE3" w:rsidP="00806CE3">
            <w:pPr>
              <w:pStyle w:val="ConsPlusNormal"/>
            </w:pPr>
          </w:p>
        </w:tc>
        <w:tc>
          <w:tcPr>
            <w:tcW w:w="4364" w:type="dxa"/>
            <w:gridSpan w:val="3"/>
            <w:tcBorders>
              <w:top w:val="nil"/>
              <w:left w:val="nil"/>
              <w:bottom w:val="nil"/>
              <w:right w:val="nil"/>
            </w:tcBorders>
          </w:tcPr>
          <w:p w:rsidR="00806CE3" w:rsidRDefault="00806CE3" w:rsidP="00806CE3">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806CE3">
        <w:tc>
          <w:tcPr>
            <w:tcW w:w="3912" w:type="dxa"/>
            <w:gridSpan w:val="3"/>
            <w:vMerge/>
            <w:tcBorders>
              <w:top w:val="nil"/>
              <w:left w:val="nil"/>
              <w:bottom w:val="nil"/>
              <w:right w:val="nil"/>
            </w:tcBorders>
          </w:tcPr>
          <w:p w:rsidR="00806CE3" w:rsidRDefault="00806CE3" w:rsidP="00806CE3">
            <w:pPr>
              <w:pStyle w:val="ConsPlusNormal"/>
            </w:pPr>
          </w:p>
        </w:tc>
        <w:tc>
          <w:tcPr>
            <w:tcW w:w="5101" w:type="dxa"/>
            <w:gridSpan w:val="4"/>
            <w:tcBorders>
              <w:top w:val="nil"/>
              <w:left w:val="nil"/>
              <w:bottom w:val="nil"/>
              <w:right w:val="nil"/>
            </w:tcBorders>
          </w:tcPr>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center"/>
            </w:pPr>
            <w:proofErr w:type="gramStart"/>
            <w:r>
              <w:t>(почтовый индекс и адрес, телефон,</w:t>
            </w:r>
            <w:proofErr w:type="gramEnd"/>
          </w:p>
          <w:p w:rsidR="00806CE3" w:rsidRDefault="00806CE3" w:rsidP="00806CE3">
            <w:pPr>
              <w:pStyle w:val="ConsPlusNormal"/>
              <w:jc w:val="center"/>
            </w:pPr>
            <w:r>
              <w:t>адрес электронной почты)</w:t>
            </w:r>
          </w:p>
        </w:tc>
      </w:tr>
      <w:tr w:rsidR="00806CE3">
        <w:tc>
          <w:tcPr>
            <w:tcW w:w="9013" w:type="dxa"/>
            <w:gridSpan w:val="7"/>
            <w:tcBorders>
              <w:top w:val="nil"/>
              <w:left w:val="nil"/>
              <w:bottom w:val="nil"/>
              <w:right w:val="nil"/>
            </w:tcBorders>
          </w:tcPr>
          <w:p w:rsidR="00806CE3" w:rsidRDefault="00806CE3" w:rsidP="00806CE3">
            <w:pPr>
              <w:pStyle w:val="ConsPlusNormal"/>
            </w:pPr>
          </w:p>
        </w:tc>
      </w:tr>
      <w:tr w:rsidR="00806CE3">
        <w:tc>
          <w:tcPr>
            <w:tcW w:w="9013" w:type="dxa"/>
            <w:gridSpan w:val="7"/>
            <w:tcBorders>
              <w:top w:val="nil"/>
              <w:left w:val="nil"/>
              <w:bottom w:val="nil"/>
              <w:right w:val="nil"/>
            </w:tcBorders>
          </w:tcPr>
          <w:p w:rsidR="00806CE3" w:rsidRDefault="00806CE3" w:rsidP="00806CE3">
            <w:pPr>
              <w:pStyle w:val="ConsPlusNormal"/>
              <w:jc w:val="center"/>
            </w:pPr>
            <w:bookmarkStart w:id="51" w:name="P957"/>
            <w:bookmarkEnd w:id="51"/>
            <w:r>
              <w:rPr>
                <w:b/>
              </w:rPr>
              <w:t>РЕШЕНИЕ</w:t>
            </w:r>
          </w:p>
          <w:p w:rsidR="00806CE3" w:rsidRDefault="00806CE3" w:rsidP="00806CE3">
            <w:pPr>
              <w:pStyle w:val="ConsPlusNormal"/>
              <w:jc w:val="center"/>
            </w:pPr>
            <w:r>
              <w:rPr>
                <w:b/>
              </w:rPr>
              <w:t>об оставлении уведомления об окончании строительства</w:t>
            </w:r>
          </w:p>
          <w:p w:rsidR="00806CE3" w:rsidRDefault="00806CE3" w:rsidP="00806CE3">
            <w:pPr>
              <w:pStyle w:val="ConsPlusNormal"/>
              <w:jc w:val="center"/>
            </w:pPr>
            <w:r>
              <w:rPr>
                <w:b/>
              </w:rPr>
              <w:t>или реконструкции объекта индивидуального жилищного строительства или садового дома без рассмотрения</w:t>
            </w:r>
          </w:p>
        </w:tc>
      </w:tr>
      <w:tr w:rsidR="00806CE3">
        <w:tc>
          <w:tcPr>
            <w:tcW w:w="9013" w:type="dxa"/>
            <w:gridSpan w:val="7"/>
            <w:tcBorders>
              <w:top w:val="nil"/>
              <w:left w:val="nil"/>
              <w:bottom w:val="nil"/>
              <w:right w:val="nil"/>
            </w:tcBorders>
          </w:tcPr>
          <w:p w:rsidR="00806CE3" w:rsidRDefault="00806CE3" w:rsidP="00806CE3">
            <w:pPr>
              <w:pStyle w:val="ConsPlusNormal"/>
            </w:pPr>
          </w:p>
        </w:tc>
      </w:tr>
      <w:tr w:rsidR="00806CE3">
        <w:tc>
          <w:tcPr>
            <w:tcW w:w="9013" w:type="dxa"/>
            <w:gridSpan w:val="7"/>
            <w:tcBorders>
              <w:top w:val="nil"/>
              <w:left w:val="nil"/>
              <w:bottom w:val="nil"/>
              <w:right w:val="nil"/>
            </w:tcBorders>
          </w:tcPr>
          <w:p w:rsidR="00806CE3" w:rsidRDefault="00806CE3" w:rsidP="00806CE3">
            <w:pPr>
              <w:pStyle w:val="ConsPlusNormal"/>
              <w:ind w:firstLine="283"/>
              <w:jc w:val="both"/>
            </w:pPr>
            <w:proofErr w:type="gramStart"/>
            <w:r>
              <w:t>На основании Вашего заявления от "___" ________________ 20__ г. N _____________ (дата и номер регистрации заявления) об оставлении уведомления об окончании строительства или реконструкции объекта индивидуального жилищного строительства или садового дома без рассмотрения администрацией городского округа город Воронеж принято решение об оставлении уведомления об окончании строительства или реконструкции объекта индивидуального жилищного строительства или садового дома от "___" ________________ 20__ г. N _____________ (дата и номер регистрации</w:t>
            </w:r>
            <w:proofErr w:type="gramEnd"/>
            <w:r>
              <w:t xml:space="preserve"> уведомления) без рассмотрения.</w:t>
            </w:r>
          </w:p>
        </w:tc>
      </w:tr>
      <w:tr w:rsidR="00806CE3">
        <w:tc>
          <w:tcPr>
            <w:tcW w:w="2721" w:type="dxa"/>
            <w:tcBorders>
              <w:top w:val="nil"/>
              <w:left w:val="nil"/>
              <w:bottom w:val="single" w:sz="4" w:space="0" w:color="auto"/>
              <w:right w:val="nil"/>
            </w:tcBorders>
          </w:tcPr>
          <w:p w:rsidR="00806CE3" w:rsidRDefault="00806CE3" w:rsidP="00806CE3">
            <w:pPr>
              <w:pStyle w:val="ConsPlusNormal"/>
            </w:pPr>
          </w:p>
        </w:tc>
        <w:tc>
          <w:tcPr>
            <w:tcW w:w="340" w:type="dxa"/>
            <w:tcBorders>
              <w:top w:val="nil"/>
              <w:left w:val="nil"/>
              <w:bottom w:val="nil"/>
              <w:right w:val="nil"/>
            </w:tcBorders>
          </w:tcPr>
          <w:p w:rsidR="00806CE3" w:rsidRDefault="00806CE3" w:rsidP="00806CE3">
            <w:pPr>
              <w:pStyle w:val="ConsPlusNormal"/>
            </w:pPr>
          </w:p>
        </w:tc>
        <w:tc>
          <w:tcPr>
            <w:tcW w:w="1871" w:type="dxa"/>
            <w:gridSpan w:val="3"/>
            <w:tcBorders>
              <w:top w:val="nil"/>
              <w:left w:val="nil"/>
              <w:bottom w:val="single" w:sz="4" w:space="0" w:color="auto"/>
              <w:right w:val="nil"/>
            </w:tcBorders>
          </w:tcPr>
          <w:p w:rsidR="00806CE3" w:rsidRDefault="00806CE3" w:rsidP="00806CE3">
            <w:pPr>
              <w:pStyle w:val="ConsPlusNormal"/>
            </w:pPr>
          </w:p>
        </w:tc>
        <w:tc>
          <w:tcPr>
            <w:tcW w:w="340" w:type="dxa"/>
            <w:tcBorders>
              <w:top w:val="nil"/>
              <w:left w:val="nil"/>
              <w:bottom w:val="nil"/>
              <w:right w:val="nil"/>
            </w:tcBorders>
          </w:tcPr>
          <w:p w:rsidR="00806CE3" w:rsidRDefault="00806CE3" w:rsidP="00806CE3">
            <w:pPr>
              <w:pStyle w:val="ConsPlusNormal"/>
            </w:pPr>
          </w:p>
        </w:tc>
        <w:tc>
          <w:tcPr>
            <w:tcW w:w="3741" w:type="dxa"/>
            <w:tcBorders>
              <w:top w:val="nil"/>
              <w:left w:val="nil"/>
              <w:bottom w:val="single" w:sz="4" w:space="0" w:color="auto"/>
              <w:right w:val="nil"/>
            </w:tcBorders>
          </w:tcPr>
          <w:p w:rsidR="00806CE3" w:rsidRDefault="00806CE3" w:rsidP="00806CE3">
            <w:pPr>
              <w:pStyle w:val="ConsPlusNormal"/>
            </w:pPr>
          </w:p>
        </w:tc>
      </w:tr>
      <w:tr w:rsidR="00806CE3">
        <w:tc>
          <w:tcPr>
            <w:tcW w:w="2721" w:type="dxa"/>
            <w:tcBorders>
              <w:top w:val="single" w:sz="4" w:space="0" w:color="auto"/>
              <w:left w:val="nil"/>
              <w:bottom w:val="nil"/>
              <w:right w:val="nil"/>
            </w:tcBorders>
          </w:tcPr>
          <w:p w:rsidR="00806CE3" w:rsidRDefault="00806CE3" w:rsidP="00806CE3">
            <w:pPr>
              <w:pStyle w:val="ConsPlusNormal"/>
              <w:jc w:val="center"/>
            </w:pPr>
            <w:r>
              <w:t>(должность)</w:t>
            </w:r>
          </w:p>
        </w:tc>
        <w:tc>
          <w:tcPr>
            <w:tcW w:w="340" w:type="dxa"/>
            <w:tcBorders>
              <w:top w:val="nil"/>
              <w:left w:val="nil"/>
              <w:bottom w:val="nil"/>
              <w:right w:val="nil"/>
            </w:tcBorders>
          </w:tcPr>
          <w:p w:rsidR="00806CE3" w:rsidRDefault="00806CE3" w:rsidP="00806CE3">
            <w:pPr>
              <w:pStyle w:val="ConsPlusNormal"/>
            </w:pPr>
          </w:p>
        </w:tc>
        <w:tc>
          <w:tcPr>
            <w:tcW w:w="1871" w:type="dxa"/>
            <w:gridSpan w:val="3"/>
            <w:tcBorders>
              <w:top w:val="single" w:sz="4" w:space="0" w:color="auto"/>
              <w:left w:val="nil"/>
              <w:bottom w:val="nil"/>
              <w:right w:val="nil"/>
            </w:tcBorders>
          </w:tcPr>
          <w:p w:rsidR="00806CE3" w:rsidRDefault="00806CE3" w:rsidP="00806CE3">
            <w:pPr>
              <w:pStyle w:val="ConsPlusNormal"/>
              <w:jc w:val="center"/>
            </w:pPr>
            <w:r>
              <w:t>(подпись)</w:t>
            </w:r>
          </w:p>
        </w:tc>
        <w:tc>
          <w:tcPr>
            <w:tcW w:w="340" w:type="dxa"/>
            <w:tcBorders>
              <w:top w:val="nil"/>
              <w:left w:val="nil"/>
              <w:bottom w:val="nil"/>
              <w:right w:val="nil"/>
            </w:tcBorders>
          </w:tcPr>
          <w:p w:rsidR="00806CE3" w:rsidRDefault="00806CE3" w:rsidP="00806CE3">
            <w:pPr>
              <w:pStyle w:val="ConsPlusNormal"/>
            </w:pPr>
          </w:p>
        </w:tc>
        <w:tc>
          <w:tcPr>
            <w:tcW w:w="3741" w:type="dxa"/>
            <w:tcBorders>
              <w:top w:val="single" w:sz="4" w:space="0" w:color="auto"/>
              <w:left w:val="nil"/>
              <w:bottom w:val="nil"/>
              <w:right w:val="nil"/>
            </w:tcBorders>
          </w:tcPr>
          <w:p w:rsidR="00806CE3" w:rsidRDefault="00806CE3" w:rsidP="00806CE3">
            <w:pPr>
              <w:pStyle w:val="ConsPlusNormal"/>
              <w:jc w:val="center"/>
            </w:pPr>
            <w:r>
              <w:t>(фамилия, имя, отчество (при наличии))</w:t>
            </w:r>
          </w:p>
        </w:tc>
      </w:tr>
      <w:tr w:rsidR="00806CE3">
        <w:tc>
          <w:tcPr>
            <w:tcW w:w="9013" w:type="dxa"/>
            <w:gridSpan w:val="7"/>
            <w:tcBorders>
              <w:top w:val="nil"/>
              <w:left w:val="nil"/>
              <w:bottom w:val="nil"/>
              <w:right w:val="nil"/>
            </w:tcBorders>
          </w:tcPr>
          <w:p w:rsidR="00806CE3" w:rsidRDefault="00806CE3" w:rsidP="00806CE3">
            <w:pPr>
              <w:pStyle w:val="ConsPlusNormal"/>
            </w:pPr>
          </w:p>
        </w:tc>
      </w:tr>
      <w:tr w:rsidR="00806CE3">
        <w:tc>
          <w:tcPr>
            <w:tcW w:w="9013" w:type="dxa"/>
            <w:gridSpan w:val="7"/>
            <w:tcBorders>
              <w:top w:val="nil"/>
              <w:left w:val="nil"/>
              <w:bottom w:val="nil"/>
              <w:right w:val="nil"/>
            </w:tcBorders>
          </w:tcPr>
          <w:p w:rsidR="00806CE3" w:rsidRDefault="00806CE3" w:rsidP="00806CE3">
            <w:pPr>
              <w:pStyle w:val="ConsPlusNormal"/>
              <w:jc w:val="both"/>
            </w:pPr>
            <w:r>
              <w:t>"___" ________________ 20__ г.</w:t>
            </w:r>
          </w:p>
        </w:tc>
      </w:tr>
    </w:tbl>
    <w:p w:rsidR="00806CE3" w:rsidRDefault="00806CE3" w:rsidP="00806CE3">
      <w:pPr>
        <w:pStyle w:val="ConsPlusNormal"/>
        <w:ind w:firstLine="540"/>
        <w:jc w:val="both"/>
      </w:pPr>
    </w:p>
    <w:p w:rsidR="00806CE3" w:rsidRDefault="00806CE3" w:rsidP="00806CE3">
      <w:pPr>
        <w:pStyle w:val="ConsPlusNormal"/>
        <w:jc w:val="right"/>
      </w:pPr>
      <w:proofErr w:type="gramStart"/>
      <w:r>
        <w:t>Исполняющий</w:t>
      </w:r>
      <w:proofErr w:type="gramEnd"/>
      <w:r>
        <w:t xml:space="preserve"> обязанности</w:t>
      </w:r>
    </w:p>
    <w:p w:rsidR="00806CE3" w:rsidRDefault="00806CE3" w:rsidP="00806CE3">
      <w:pPr>
        <w:pStyle w:val="ConsPlusNormal"/>
        <w:jc w:val="right"/>
      </w:pPr>
      <w:r>
        <w:t>руководителя управления</w:t>
      </w:r>
    </w:p>
    <w:p w:rsidR="00806CE3" w:rsidRDefault="00806CE3" w:rsidP="00806CE3">
      <w:pPr>
        <w:pStyle w:val="ConsPlusNormal"/>
        <w:jc w:val="right"/>
      </w:pPr>
      <w:r>
        <w:t>разрешительной документации</w:t>
      </w:r>
    </w:p>
    <w:p w:rsidR="00806CE3" w:rsidRDefault="00806CE3" w:rsidP="00806CE3">
      <w:pPr>
        <w:pStyle w:val="ConsPlusNormal"/>
        <w:jc w:val="right"/>
      </w:pPr>
      <w:r>
        <w:t>в области строительства</w:t>
      </w:r>
    </w:p>
    <w:p w:rsidR="00806CE3" w:rsidRDefault="00806CE3" w:rsidP="00806CE3">
      <w:pPr>
        <w:pStyle w:val="ConsPlusNormal"/>
        <w:jc w:val="right"/>
      </w:pPr>
      <w:r>
        <w:t>Э.Н.СТРЕШНЕВА</w:t>
      </w:r>
    </w:p>
    <w:p w:rsidR="00806CE3" w:rsidRDefault="00806CE3" w:rsidP="00806CE3">
      <w:pPr>
        <w:pStyle w:val="ConsPlusNormal"/>
        <w:jc w:val="both"/>
      </w:pPr>
    </w:p>
    <w:p w:rsidR="00806CE3" w:rsidRDefault="00806CE3" w:rsidP="00806CE3">
      <w:pPr>
        <w:pStyle w:val="ConsPlusNormal"/>
        <w:jc w:val="right"/>
        <w:outlineLvl w:val="1"/>
      </w:pPr>
      <w:r>
        <w:t>Приложение N 6</w:t>
      </w:r>
    </w:p>
    <w:p w:rsidR="00806CE3" w:rsidRDefault="00806CE3" w:rsidP="00806CE3">
      <w:pPr>
        <w:pStyle w:val="ConsPlusNormal"/>
        <w:jc w:val="right"/>
      </w:pPr>
      <w:r>
        <w:t>к Административному регламенту</w:t>
      </w:r>
    </w:p>
    <w:p w:rsidR="00806CE3" w:rsidRDefault="00806CE3" w:rsidP="00806CE3">
      <w:pPr>
        <w:pStyle w:val="ConsPlusNormal"/>
        <w:ind w:firstLine="540"/>
        <w:jc w:val="both"/>
      </w:pPr>
    </w:p>
    <w:p w:rsidR="00806CE3" w:rsidRDefault="00806CE3" w:rsidP="00806CE3">
      <w:pPr>
        <w:pStyle w:val="ConsPlusNormal"/>
        <w:jc w:val="right"/>
      </w:pPr>
      <w:r>
        <w:t>Форма</w:t>
      </w:r>
    </w:p>
    <w:p w:rsidR="00806CE3" w:rsidRDefault="00806CE3" w:rsidP="00806CE3">
      <w:pPr>
        <w:pStyle w:val="ConsPlusNormal"/>
        <w:ind w:firstLine="540"/>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7"/>
        <w:gridCol w:w="2111"/>
        <w:gridCol w:w="340"/>
        <w:gridCol w:w="454"/>
        <w:gridCol w:w="340"/>
        <w:gridCol w:w="1211"/>
        <w:gridCol w:w="1197"/>
        <w:gridCol w:w="1787"/>
        <w:gridCol w:w="620"/>
      </w:tblGrid>
      <w:tr w:rsidR="00806CE3">
        <w:tc>
          <w:tcPr>
            <w:tcW w:w="9067" w:type="dxa"/>
            <w:gridSpan w:val="9"/>
            <w:tcBorders>
              <w:top w:val="nil"/>
              <w:left w:val="nil"/>
              <w:bottom w:val="nil"/>
              <w:right w:val="nil"/>
            </w:tcBorders>
          </w:tcPr>
          <w:p w:rsidR="00806CE3" w:rsidRDefault="00806CE3" w:rsidP="00806CE3">
            <w:pPr>
              <w:pStyle w:val="ConsPlusNormal"/>
              <w:jc w:val="center"/>
            </w:pPr>
            <w:bookmarkStart w:id="52" w:name="P990"/>
            <w:bookmarkEnd w:id="52"/>
            <w:r>
              <w:rPr>
                <w:b/>
              </w:rPr>
              <w:t>ЗАЯВЛЕНИЕ</w:t>
            </w:r>
          </w:p>
          <w:p w:rsidR="00806CE3" w:rsidRDefault="00806CE3" w:rsidP="00806CE3">
            <w:pPr>
              <w:pStyle w:val="ConsPlusNormal"/>
              <w:jc w:val="center"/>
            </w:pPr>
            <w:r>
              <w:rPr>
                <w:b/>
              </w:rPr>
              <w:t>о выдаче дубликата уведомления о соответствии</w:t>
            </w:r>
          </w:p>
          <w:p w:rsidR="00806CE3" w:rsidRDefault="00806CE3" w:rsidP="00806CE3">
            <w:pPr>
              <w:pStyle w:val="ConsPlusNormal"/>
              <w:jc w:val="center"/>
            </w:pPr>
            <w:proofErr w:type="gramStart"/>
            <w:r>
              <w:rPr>
                <w:b/>
              </w:rPr>
              <w:t>построенных</w:t>
            </w:r>
            <w:proofErr w:type="gramEnd"/>
            <w:r>
              <w:rPr>
                <w:b/>
              </w:rPr>
              <w:t xml:space="preserve"> или реконструированных объекта</w:t>
            </w:r>
          </w:p>
          <w:p w:rsidR="00806CE3" w:rsidRDefault="00806CE3" w:rsidP="00806CE3">
            <w:pPr>
              <w:pStyle w:val="ConsPlusNormal"/>
              <w:jc w:val="center"/>
            </w:pPr>
            <w:r>
              <w:rPr>
                <w:b/>
              </w:rPr>
              <w:t>индивидуального жилищного строительства или садового дома</w:t>
            </w:r>
          </w:p>
          <w:p w:rsidR="00806CE3" w:rsidRDefault="00806CE3" w:rsidP="00806CE3">
            <w:pPr>
              <w:pStyle w:val="ConsPlusNormal"/>
              <w:jc w:val="center"/>
            </w:pPr>
            <w:r>
              <w:rPr>
                <w:b/>
              </w:rPr>
              <w:t>требованиям законодательства о градостроительной деятельности</w:t>
            </w:r>
          </w:p>
        </w:tc>
      </w:tr>
      <w:tr w:rsidR="00806CE3">
        <w:tc>
          <w:tcPr>
            <w:tcW w:w="9067" w:type="dxa"/>
            <w:gridSpan w:val="9"/>
            <w:tcBorders>
              <w:top w:val="nil"/>
              <w:left w:val="nil"/>
              <w:bottom w:val="nil"/>
              <w:right w:val="nil"/>
            </w:tcBorders>
          </w:tcPr>
          <w:p w:rsidR="00806CE3" w:rsidRDefault="00806CE3" w:rsidP="00806CE3">
            <w:pPr>
              <w:pStyle w:val="ConsPlusNormal"/>
            </w:pPr>
          </w:p>
        </w:tc>
      </w:tr>
      <w:tr w:rsidR="00806CE3">
        <w:tblPrEx>
          <w:tblBorders>
            <w:insideV w:val="nil"/>
          </w:tblBorders>
        </w:tblPrEx>
        <w:tc>
          <w:tcPr>
            <w:tcW w:w="3912" w:type="dxa"/>
            <w:gridSpan w:val="4"/>
            <w:tcBorders>
              <w:top w:val="nil"/>
              <w:bottom w:val="nil"/>
            </w:tcBorders>
          </w:tcPr>
          <w:p w:rsidR="00806CE3" w:rsidRDefault="00806CE3" w:rsidP="00806CE3">
            <w:pPr>
              <w:pStyle w:val="ConsPlusNormal"/>
            </w:pPr>
          </w:p>
        </w:tc>
        <w:tc>
          <w:tcPr>
            <w:tcW w:w="5155" w:type="dxa"/>
            <w:gridSpan w:val="5"/>
            <w:tcBorders>
              <w:top w:val="nil"/>
              <w:bottom w:val="nil"/>
            </w:tcBorders>
          </w:tcPr>
          <w:p w:rsidR="00806CE3" w:rsidRDefault="00806CE3" w:rsidP="00806CE3">
            <w:pPr>
              <w:pStyle w:val="ConsPlusNormal"/>
              <w:jc w:val="right"/>
            </w:pPr>
            <w:r>
              <w:t>"___" ________________ 20__ г.</w:t>
            </w:r>
          </w:p>
        </w:tc>
      </w:tr>
      <w:tr w:rsidR="00806CE3">
        <w:tc>
          <w:tcPr>
            <w:tcW w:w="9067" w:type="dxa"/>
            <w:gridSpan w:val="9"/>
            <w:tcBorders>
              <w:top w:val="nil"/>
              <w:left w:val="nil"/>
              <w:bottom w:val="nil"/>
              <w:right w:val="nil"/>
            </w:tcBorders>
          </w:tcPr>
          <w:p w:rsidR="00806CE3" w:rsidRDefault="00806CE3" w:rsidP="00806CE3">
            <w:pPr>
              <w:pStyle w:val="ConsPlusNormal"/>
              <w:jc w:val="center"/>
            </w:pPr>
            <w:r>
              <w:t>______________________________________________________________________</w:t>
            </w:r>
          </w:p>
          <w:p w:rsidR="00806CE3" w:rsidRDefault="00806CE3" w:rsidP="00806CE3">
            <w:pPr>
              <w:pStyle w:val="ConsPlusNormal"/>
              <w:jc w:val="center"/>
            </w:pPr>
            <w:proofErr w:type="gramStart"/>
            <w:r>
              <w:t>(наименование органа местного самоуправления, уполномоченного на выдачу</w:t>
            </w:r>
            <w:proofErr w:type="gramEnd"/>
          </w:p>
          <w:p w:rsidR="00806CE3" w:rsidRDefault="00806CE3" w:rsidP="00806CE3">
            <w:pPr>
              <w:pStyle w:val="ConsPlusNormal"/>
              <w:jc w:val="center"/>
            </w:pPr>
            <w:r>
              <w:t xml:space="preserve">уведомления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806CE3">
        <w:tc>
          <w:tcPr>
            <w:tcW w:w="9067" w:type="dxa"/>
            <w:gridSpan w:val="9"/>
            <w:tcBorders>
              <w:top w:val="nil"/>
              <w:left w:val="nil"/>
              <w:bottom w:val="nil"/>
              <w:right w:val="nil"/>
            </w:tcBorders>
          </w:tcPr>
          <w:p w:rsidR="00806CE3" w:rsidRDefault="00806CE3" w:rsidP="00806CE3">
            <w:pPr>
              <w:pStyle w:val="ConsPlusNormal"/>
            </w:pPr>
          </w:p>
        </w:tc>
      </w:tr>
      <w:tr w:rsidR="00806CE3">
        <w:tc>
          <w:tcPr>
            <w:tcW w:w="9067" w:type="dxa"/>
            <w:gridSpan w:val="9"/>
            <w:tcBorders>
              <w:top w:val="nil"/>
              <w:left w:val="nil"/>
              <w:bottom w:val="nil"/>
              <w:right w:val="nil"/>
            </w:tcBorders>
          </w:tcPr>
          <w:p w:rsidR="00806CE3" w:rsidRDefault="00806CE3" w:rsidP="00806CE3">
            <w:pPr>
              <w:pStyle w:val="ConsPlusNormal"/>
              <w:ind w:firstLine="283"/>
              <w:jc w:val="both"/>
            </w:pPr>
            <w:r>
              <w:t xml:space="preserve">Прошу выдать дубликат уведомления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806CE3">
        <w:tc>
          <w:tcPr>
            <w:tcW w:w="9067" w:type="dxa"/>
            <w:gridSpan w:val="9"/>
            <w:tcBorders>
              <w:top w:val="nil"/>
              <w:left w:val="nil"/>
              <w:right w:val="nil"/>
            </w:tcBorders>
          </w:tcPr>
          <w:p w:rsidR="00806CE3" w:rsidRDefault="00806CE3" w:rsidP="00806CE3">
            <w:pPr>
              <w:pStyle w:val="ConsPlusNormal"/>
              <w:jc w:val="center"/>
              <w:outlineLvl w:val="2"/>
            </w:pPr>
            <w:r>
              <w:t>1. Сведения о застройщике</w:t>
            </w:r>
          </w:p>
        </w:tc>
      </w:tr>
      <w:tr w:rsidR="00806CE3">
        <w:tblPrEx>
          <w:tblBorders>
            <w:left w:val="single" w:sz="4" w:space="0" w:color="auto"/>
            <w:right w:val="single" w:sz="4" w:space="0" w:color="auto"/>
            <w:insideH w:val="single" w:sz="4" w:space="0" w:color="auto"/>
          </w:tblBorders>
        </w:tblPrEx>
        <w:tc>
          <w:tcPr>
            <w:tcW w:w="1007" w:type="dxa"/>
          </w:tcPr>
          <w:p w:rsidR="00806CE3" w:rsidRDefault="00806CE3" w:rsidP="00806CE3">
            <w:pPr>
              <w:pStyle w:val="ConsPlusNormal"/>
              <w:jc w:val="center"/>
            </w:pPr>
            <w:r>
              <w:lastRenderedPageBreak/>
              <w:t>1.1</w:t>
            </w:r>
          </w:p>
        </w:tc>
        <w:tc>
          <w:tcPr>
            <w:tcW w:w="4456" w:type="dxa"/>
            <w:gridSpan w:val="5"/>
          </w:tcPr>
          <w:p w:rsidR="00806CE3" w:rsidRDefault="00806CE3" w:rsidP="00806CE3">
            <w:pPr>
              <w:pStyle w:val="ConsPlusNormal"/>
            </w:pPr>
            <w:r>
              <w:t>Сведения о физическом лице, в случае если застройщик - физическое лицо</w:t>
            </w:r>
          </w:p>
        </w:tc>
        <w:tc>
          <w:tcPr>
            <w:tcW w:w="3604" w:type="dxa"/>
            <w:gridSpan w:val="3"/>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1007" w:type="dxa"/>
          </w:tcPr>
          <w:p w:rsidR="00806CE3" w:rsidRDefault="00806CE3" w:rsidP="00806CE3">
            <w:pPr>
              <w:pStyle w:val="ConsPlusNormal"/>
              <w:jc w:val="center"/>
            </w:pPr>
            <w:r>
              <w:t>1.1.1</w:t>
            </w:r>
          </w:p>
        </w:tc>
        <w:tc>
          <w:tcPr>
            <w:tcW w:w="4456" w:type="dxa"/>
            <w:gridSpan w:val="5"/>
          </w:tcPr>
          <w:p w:rsidR="00806CE3" w:rsidRDefault="00806CE3" w:rsidP="00806CE3">
            <w:pPr>
              <w:pStyle w:val="ConsPlusNormal"/>
            </w:pPr>
            <w:r>
              <w:t>Фамилия, имя, отчество (при наличии)</w:t>
            </w:r>
          </w:p>
        </w:tc>
        <w:tc>
          <w:tcPr>
            <w:tcW w:w="3604" w:type="dxa"/>
            <w:gridSpan w:val="3"/>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1007" w:type="dxa"/>
          </w:tcPr>
          <w:p w:rsidR="00806CE3" w:rsidRDefault="00806CE3" w:rsidP="00806CE3">
            <w:pPr>
              <w:pStyle w:val="ConsPlusNormal"/>
              <w:jc w:val="center"/>
            </w:pPr>
            <w:r>
              <w:t>1.1.2</w:t>
            </w:r>
          </w:p>
        </w:tc>
        <w:tc>
          <w:tcPr>
            <w:tcW w:w="4456" w:type="dxa"/>
            <w:gridSpan w:val="5"/>
          </w:tcPr>
          <w:p w:rsidR="00806CE3" w:rsidRDefault="00806CE3" w:rsidP="00806CE3">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3604" w:type="dxa"/>
            <w:gridSpan w:val="3"/>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1007" w:type="dxa"/>
          </w:tcPr>
          <w:p w:rsidR="00806CE3" w:rsidRDefault="00806CE3" w:rsidP="00806CE3">
            <w:pPr>
              <w:pStyle w:val="ConsPlusNormal"/>
              <w:jc w:val="center"/>
            </w:pPr>
            <w:r>
              <w:t>1.1.3</w:t>
            </w:r>
          </w:p>
        </w:tc>
        <w:tc>
          <w:tcPr>
            <w:tcW w:w="4456" w:type="dxa"/>
            <w:gridSpan w:val="5"/>
          </w:tcPr>
          <w:p w:rsidR="00806CE3" w:rsidRDefault="00806CE3" w:rsidP="00806CE3">
            <w:pPr>
              <w:pStyle w:val="ConsPlusNormal"/>
            </w:pPr>
            <w:r>
              <w:t>Основной государственный регистрационный номер индивидуального предпринимателя</w:t>
            </w:r>
          </w:p>
        </w:tc>
        <w:tc>
          <w:tcPr>
            <w:tcW w:w="3604" w:type="dxa"/>
            <w:gridSpan w:val="3"/>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1007" w:type="dxa"/>
          </w:tcPr>
          <w:p w:rsidR="00806CE3" w:rsidRDefault="00806CE3" w:rsidP="00806CE3">
            <w:pPr>
              <w:pStyle w:val="ConsPlusNormal"/>
              <w:jc w:val="center"/>
            </w:pPr>
            <w:r>
              <w:t>1.2</w:t>
            </w:r>
          </w:p>
        </w:tc>
        <w:tc>
          <w:tcPr>
            <w:tcW w:w="4456" w:type="dxa"/>
            <w:gridSpan w:val="5"/>
          </w:tcPr>
          <w:p w:rsidR="00806CE3" w:rsidRDefault="00806CE3" w:rsidP="00806CE3">
            <w:pPr>
              <w:pStyle w:val="ConsPlusNormal"/>
            </w:pPr>
            <w:r>
              <w:t>Сведения о юридическом лице</w:t>
            </w:r>
          </w:p>
        </w:tc>
        <w:tc>
          <w:tcPr>
            <w:tcW w:w="3604" w:type="dxa"/>
            <w:gridSpan w:val="3"/>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1007" w:type="dxa"/>
          </w:tcPr>
          <w:p w:rsidR="00806CE3" w:rsidRDefault="00806CE3" w:rsidP="00806CE3">
            <w:pPr>
              <w:pStyle w:val="ConsPlusNormal"/>
              <w:jc w:val="center"/>
            </w:pPr>
            <w:r>
              <w:t>1.2.1</w:t>
            </w:r>
          </w:p>
        </w:tc>
        <w:tc>
          <w:tcPr>
            <w:tcW w:w="4456" w:type="dxa"/>
            <w:gridSpan w:val="5"/>
          </w:tcPr>
          <w:p w:rsidR="00806CE3" w:rsidRDefault="00806CE3" w:rsidP="00806CE3">
            <w:pPr>
              <w:pStyle w:val="ConsPlusNormal"/>
            </w:pPr>
            <w:r>
              <w:t>Полное наименование</w:t>
            </w:r>
          </w:p>
        </w:tc>
        <w:tc>
          <w:tcPr>
            <w:tcW w:w="3604" w:type="dxa"/>
            <w:gridSpan w:val="3"/>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1007" w:type="dxa"/>
          </w:tcPr>
          <w:p w:rsidR="00806CE3" w:rsidRDefault="00806CE3" w:rsidP="00806CE3">
            <w:pPr>
              <w:pStyle w:val="ConsPlusNormal"/>
              <w:jc w:val="center"/>
            </w:pPr>
            <w:r>
              <w:t>1.2.2</w:t>
            </w:r>
          </w:p>
        </w:tc>
        <w:tc>
          <w:tcPr>
            <w:tcW w:w="4456" w:type="dxa"/>
            <w:gridSpan w:val="5"/>
          </w:tcPr>
          <w:p w:rsidR="00806CE3" w:rsidRDefault="00806CE3" w:rsidP="00806CE3">
            <w:pPr>
              <w:pStyle w:val="ConsPlusNormal"/>
            </w:pPr>
            <w:r>
              <w:t>Основной государственный регистрационный номер</w:t>
            </w:r>
          </w:p>
        </w:tc>
        <w:tc>
          <w:tcPr>
            <w:tcW w:w="3604" w:type="dxa"/>
            <w:gridSpan w:val="3"/>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1007" w:type="dxa"/>
          </w:tcPr>
          <w:p w:rsidR="00806CE3" w:rsidRDefault="00806CE3" w:rsidP="00806CE3">
            <w:pPr>
              <w:pStyle w:val="ConsPlusNormal"/>
              <w:jc w:val="center"/>
            </w:pPr>
            <w:r>
              <w:t>1.2.3</w:t>
            </w:r>
          </w:p>
        </w:tc>
        <w:tc>
          <w:tcPr>
            <w:tcW w:w="4456" w:type="dxa"/>
            <w:gridSpan w:val="5"/>
          </w:tcPr>
          <w:p w:rsidR="00806CE3" w:rsidRDefault="00806CE3" w:rsidP="00806CE3">
            <w:pPr>
              <w:pStyle w:val="ConsPlusNormal"/>
            </w:pPr>
            <w:r>
              <w:t>Идентификационный номер налогоплательщика - юридического лица</w:t>
            </w:r>
          </w:p>
        </w:tc>
        <w:tc>
          <w:tcPr>
            <w:tcW w:w="3604" w:type="dxa"/>
            <w:gridSpan w:val="3"/>
          </w:tcPr>
          <w:p w:rsidR="00806CE3" w:rsidRDefault="00806CE3" w:rsidP="00806CE3">
            <w:pPr>
              <w:pStyle w:val="ConsPlusNormal"/>
            </w:pPr>
          </w:p>
        </w:tc>
      </w:tr>
      <w:tr w:rsidR="00806CE3">
        <w:tblPrEx>
          <w:tblBorders>
            <w:insideH w:val="single" w:sz="4" w:space="0" w:color="auto"/>
          </w:tblBorders>
        </w:tblPrEx>
        <w:tc>
          <w:tcPr>
            <w:tcW w:w="9067" w:type="dxa"/>
            <w:gridSpan w:val="9"/>
            <w:tcBorders>
              <w:left w:val="nil"/>
              <w:right w:val="nil"/>
            </w:tcBorders>
          </w:tcPr>
          <w:p w:rsidR="00806CE3" w:rsidRDefault="00806CE3" w:rsidP="00806CE3">
            <w:pPr>
              <w:pStyle w:val="ConsPlusNormal"/>
              <w:jc w:val="center"/>
              <w:outlineLvl w:val="2"/>
            </w:pPr>
            <w:r>
              <w:t xml:space="preserve">2. Сведения о выданном </w:t>
            </w:r>
            <w:proofErr w:type="gramStart"/>
            <w:r>
              <w:t>уведомлении</w:t>
            </w:r>
            <w:proofErr w:type="gramEnd"/>
            <w: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806CE3">
        <w:tblPrEx>
          <w:tblBorders>
            <w:left w:val="single" w:sz="4" w:space="0" w:color="auto"/>
            <w:right w:val="single" w:sz="4" w:space="0" w:color="auto"/>
            <w:insideH w:val="single" w:sz="4" w:space="0" w:color="auto"/>
          </w:tblBorders>
        </w:tblPrEx>
        <w:tc>
          <w:tcPr>
            <w:tcW w:w="4252" w:type="dxa"/>
            <w:gridSpan w:val="5"/>
          </w:tcPr>
          <w:p w:rsidR="00806CE3" w:rsidRDefault="00806CE3" w:rsidP="00806CE3">
            <w:pPr>
              <w:pStyle w:val="ConsPlusNormal"/>
              <w:jc w:val="center"/>
            </w:pPr>
            <w:r>
              <w:t xml:space="preserve">Орган, выдавший уведомление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2408" w:type="dxa"/>
            <w:gridSpan w:val="2"/>
          </w:tcPr>
          <w:p w:rsidR="00806CE3" w:rsidRDefault="00806CE3" w:rsidP="00806CE3">
            <w:pPr>
              <w:pStyle w:val="ConsPlusNormal"/>
              <w:jc w:val="center"/>
            </w:pPr>
            <w:r>
              <w:t>Номер документа</w:t>
            </w:r>
          </w:p>
        </w:tc>
        <w:tc>
          <w:tcPr>
            <w:tcW w:w="2407" w:type="dxa"/>
            <w:gridSpan w:val="2"/>
          </w:tcPr>
          <w:p w:rsidR="00806CE3" w:rsidRDefault="00806CE3" w:rsidP="00806CE3">
            <w:pPr>
              <w:pStyle w:val="ConsPlusNormal"/>
              <w:jc w:val="center"/>
            </w:pPr>
            <w:r>
              <w:t>Дата документа</w:t>
            </w:r>
          </w:p>
        </w:tc>
      </w:tr>
      <w:tr w:rsidR="00806CE3">
        <w:tblPrEx>
          <w:tblBorders>
            <w:left w:val="single" w:sz="4" w:space="0" w:color="auto"/>
            <w:right w:val="single" w:sz="4" w:space="0" w:color="auto"/>
            <w:insideH w:val="single" w:sz="4" w:space="0" w:color="auto"/>
          </w:tblBorders>
        </w:tblPrEx>
        <w:tc>
          <w:tcPr>
            <w:tcW w:w="4252" w:type="dxa"/>
            <w:gridSpan w:val="5"/>
          </w:tcPr>
          <w:p w:rsidR="00806CE3" w:rsidRDefault="00806CE3" w:rsidP="00806CE3">
            <w:pPr>
              <w:pStyle w:val="ConsPlusNormal"/>
            </w:pPr>
          </w:p>
        </w:tc>
        <w:tc>
          <w:tcPr>
            <w:tcW w:w="2408" w:type="dxa"/>
            <w:gridSpan w:val="2"/>
          </w:tcPr>
          <w:p w:rsidR="00806CE3" w:rsidRDefault="00806CE3" w:rsidP="00806CE3">
            <w:pPr>
              <w:pStyle w:val="ConsPlusNormal"/>
            </w:pPr>
          </w:p>
        </w:tc>
        <w:tc>
          <w:tcPr>
            <w:tcW w:w="2407" w:type="dxa"/>
            <w:gridSpan w:val="2"/>
          </w:tcPr>
          <w:p w:rsidR="00806CE3" w:rsidRDefault="00806CE3" w:rsidP="00806CE3">
            <w:pPr>
              <w:pStyle w:val="ConsPlusNormal"/>
            </w:pPr>
          </w:p>
        </w:tc>
      </w:tr>
      <w:tr w:rsidR="00806CE3">
        <w:tc>
          <w:tcPr>
            <w:tcW w:w="9067" w:type="dxa"/>
            <w:gridSpan w:val="9"/>
            <w:tcBorders>
              <w:left w:val="nil"/>
              <w:bottom w:val="nil"/>
              <w:right w:val="nil"/>
            </w:tcBorders>
          </w:tcPr>
          <w:p w:rsidR="00806CE3" w:rsidRDefault="00806CE3" w:rsidP="00806CE3">
            <w:pPr>
              <w:pStyle w:val="ConsPlusNormal"/>
            </w:pPr>
          </w:p>
        </w:tc>
      </w:tr>
      <w:tr w:rsidR="00806CE3">
        <w:tc>
          <w:tcPr>
            <w:tcW w:w="9067" w:type="dxa"/>
            <w:gridSpan w:val="9"/>
            <w:tcBorders>
              <w:top w:val="nil"/>
              <w:left w:val="nil"/>
              <w:right w:val="nil"/>
            </w:tcBorders>
          </w:tcPr>
          <w:p w:rsidR="00806CE3" w:rsidRDefault="00806CE3" w:rsidP="00806CE3">
            <w:pPr>
              <w:pStyle w:val="ConsPlusNormal"/>
              <w:ind w:firstLine="283"/>
              <w:jc w:val="both"/>
            </w:pPr>
            <w:r>
              <w:t>Приложение:</w:t>
            </w:r>
          </w:p>
          <w:p w:rsidR="00806CE3" w:rsidRDefault="00806CE3" w:rsidP="00806CE3">
            <w:pPr>
              <w:pStyle w:val="ConsPlusNormal"/>
              <w:jc w:val="both"/>
            </w:pPr>
            <w:r>
              <w:t>_________________________________________________________________________.</w:t>
            </w:r>
          </w:p>
          <w:p w:rsidR="00806CE3" w:rsidRDefault="00806CE3" w:rsidP="00806CE3">
            <w:pPr>
              <w:pStyle w:val="ConsPlusNormal"/>
              <w:ind w:firstLine="283"/>
              <w:jc w:val="both"/>
            </w:pPr>
            <w:r>
              <w:lastRenderedPageBreak/>
              <w:t>Номер телефона и адрес электронной почты для связи: ________________________</w:t>
            </w:r>
          </w:p>
          <w:p w:rsidR="00806CE3" w:rsidRDefault="00806CE3" w:rsidP="00806CE3">
            <w:pPr>
              <w:pStyle w:val="ConsPlusNormal"/>
              <w:jc w:val="both"/>
            </w:pPr>
            <w:r>
              <w:t>_________________________________________________________________________.</w:t>
            </w:r>
          </w:p>
          <w:p w:rsidR="00806CE3" w:rsidRDefault="00806CE3" w:rsidP="00806CE3">
            <w:pPr>
              <w:pStyle w:val="ConsPlusNormal"/>
              <w:ind w:firstLine="283"/>
              <w:jc w:val="both"/>
            </w:pPr>
            <w:r>
              <w:t>Результат рассмотрения настоящего заявления прошу (указывается один из перечисленных способов):</w:t>
            </w:r>
          </w:p>
        </w:tc>
      </w:tr>
      <w:tr w:rsidR="00806CE3">
        <w:tblPrEx>
          <w:tblBorders>
            <w:left w:val="single" w:sz="4" w:space="0" w:color="auto"/>
            <w:right w:val="single" w:sz="4" w:space="0" w:color="auto"/>
            <w:insideH w:val="single" w:sz="4" w:space="0" w:color="auto"/>
          </w:tblBorders>
        </w:tblPrEx>
        <w:tc>
          <w:tcPr>
            <w:tcW w:w="8447" w:type="dxa"/>
            <w:gridSpan w:val="8"/>
          </w:tcPr>
          <w:p w:rsidR="00806CE3" w:rsidRDefault="00806CE3" w:rsidP="00806CE3">
            <w:pPr>
              <w:pStyle w:val="ConsPlusNormal"/>
              <w:jc w:val="both"/>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620" w:type="dxa"/>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8447" w:type="dxa"/>
            <w:gridSpan w:val="8"/>
          </w:tcPr>
          <w:p w:rsidR="00806CE3" w:rsidRDefault="00806CE3" w:rsidP="00806CE3">
            <w:pPr>
              <w:pStyle w:val="ConsPlusNormal"/>
              <w:jc w:val="both"/>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w:t>
            </w:r>
          </w:p>
          <w:p w:rsidR="00806CE3" w:rsidRDefault="00806CE3" w:rsidP="00806CE3">
            <w:pPr>
              <w:pStyle w:val="ConsPlusNormal"/>
              <w:jc w:val="both"/>
            </w:pPr>
            <w:r>
              <w:t>____________________________________________________________________</w:t>
            </w:r>
          </w:p>
        </w:tc>
        <w:tc>
          <w:tcPr>
            <w:tcW w:w="620" w:type="dxa"/>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8447" w:type="dxa"/>
            <w:gridSpan w:val="8"/>
          </w:tcPr>
          <w:p w:rsidR="00806CE3" w:rsidRDefault="00806CE3" w:rsidP="00806CE3">
            <w:pPr>
              <w:pStyle w:val="ConsPlusNormal"/>
              <w:jc w:val="both"/>
            </w:pPr>
            <w:r>
              <w:t>направить на бумажном носителе на почтовый адрес: ______________________</w:t>
            </w:r>
          </w:p>
          <w:p w:rsidR="00806CE3" w:rsidRDefault="00806CE3" w:rsidP="00806CE3">
            <w:pPr>
              <w:pStyle w:val="ConsPlusNormal"/>
              <w:jc w:val="both"/>
            </w:pPr>
            <w:r>
              <w:t>_____________________________________________________________________</w:t>
            </w:r>
          </w:p>
        </w:tc>
        <w:tc>
          <w:tcPr>
            <w:tcW w:w="620" w:type="dxa"/>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8447" w:type="dxa"/>
            <w:gridSpan w:val="8"/>
          </w:tcPr>
          <w:p w:rsidR="00806CE3" w:rsidRDefault="00806CE3" w:rsidP="00806CE3">
            <w:pPr>
              <w:pStyle w:val="ConsPlusNormal"/>
              <w:jc w:val="both"/>
            </w:pPr>
            <w:r>
              <w:t xml:space="preserve">направить в форме электронного документа в личный кабинет в государственной информационной системе обеспечения градостроительной </w:t>
            </w:r>
            <w:proofErr w:type="gramStart"/>
            <w:r>
              <w:t>деятельности</w:t>
            </w:r>
            <w:proofErr w:type="gramEnd"/>
            <w: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20" w:type="dxa"/>
          </w:tcPr>
          <w:p w:rsidR="00806CE3" w:rsidRDefault="00806CE3" w:rsidP="00806CE3">
            <w:pPr>
              <w:pStyle w:val="ConsPlusNormal"/>
            </w:pPr>
          </w:p>
        </w:tc>
      </w:tr>
      <w:tr w:rsidR="00806CE3">
        <w:tc>
          <w:tcPr>
            <w:tcW w:w="9067" w:type="dxa"/>
            <w:gridSpan w:val="9"/>
            <w:tcBorders>
              <w:left w:val="nil"/>
              <w:bottom w:val="nil"/>
              <w:right w:val="nil"/>
            </w:tcBorders>
          </w:tcPr>
          <w:p w:rsidR="00806CE3" w:rsidRDefault="00806CE3" w:rsidP="00806CE3">
            <w:pPr>
              <w:pStyle w:val="ConsPlusNormal"/>
            </w:pPr>
          </w:p>
        </w:tc>
      </w:tr>
      <w:tr w:rsidR="00806CE3">
        <w:tblPrEx>
          <w:tblBorders>
            <w:insideV w:val="nil"/>
          </w:tblBorders>
        </w:tblPrEx>
        <w:tc>
          <w:tcPr>
            <w:tcW w:w="3118" w:type="dxa"/>
            <w:gridSpan w:val="2"/>
            <w:tcBorders>
              <w:top w:val="nil"/>
            </w:tcBorders>
            <w:vAlign w:val="bottom"/>
          </w:tcPr>
          <w:p w:rsidR="00806CE3" w:rsidRDefault="00806CE3" w:rsidP="00806CE3">
            <w:pPr>
              <w:pStyle w:val="ConsPlusNormal"/>
            </w:pPr>
          </w:p>
        </w:tc>
        <w:tc>
          <w:tcPr>
            <w:tcW w:w="340" w:type="dxa"/>
            <w:tcBorders>
              <w:top w:val="nil"/>
              <w:bottom w:val="nil"/>
            </w:tcBorders>
            <w:vAlign w:val="bottom"/>
          </w:tcPr>
          <w:p w:rsidR="00806CE3" w:rsidRDefault="00806CE3" w:rsidP="00806CE3">
            <w:pPr>
              <w:pStyle w:val="ConsPlusNormal"/>
            </w:pPr>
          </w:p>
        </w:tc>
        <w:tc>
          <w:tcPr>
            <w:tcW w:w="5609" w:type="dxa"/>
            <w:gridSpan w:val="6"/>
            <w:tcBorders>
              <w:top w:val="nil"/>
            </w:tcBorders>
            <w:vAlign w:val="bottom"/>
          </w:tcPr>
          <w:p w:rsidR="00806CE3" w:rsidRDefault="00806CE3" w:rsidP="00806CE3">
            <w:pPr>
              <w:pStyle w:val="ConsPlusNormal"/>
            </w:pPr>
          </w:p>
        </w:tc>
      </w:tr>
      <w:tr w:rsidR="00806CE3">
        <w:tblPrEx>
          <w:tblBorders>
            <w:insideH w:val="single" w:sz="4" w:space="0" w:color="auto"/>
            <w:insideV w:val="nil"/>
          </w:tblBorders>
        </w:tblPrEx>
        <w:tc>
          <w:tcPr>
            <w:tcW w:w="3118" w:type="dxa"/>
            <w:gridSpan w:val="2"/>
            <w:tcBorders>
              <w:bottom w:val="nil"/>
            </w:tcBorders>
          </w:tcPr>
          <w:p w:rsidR="00806CE3" w:rsidRDefault="00806CE3" w:rsidP="00806CE3">
            <w:pPr>
              <w:pStyle w:val="ConsPlusNormal"/>
              <w:jc w:val="center"/>
            </w:pPr>
            <w:r>
              <w:t>(подпись)</w:t>
            </w:r>
          </w:p>
        </w:tc>
        <w:tc>
          <w:tcPr>
            <w:tcW w:w="340" w:type="dxa"/>
            <w:tcBorders>
              <w:top w:val="nil"/>
              <w:bottom w:val="nil"/>
            </w:tcBorders>
          </w:tcPr>
          <w:p w:rsidR="00806CE3" w:rsidRDefault="00806CE3" w:rsidP="00806CE3">
            <w:pPr>
              <w:pStyle w:val="ConsPlusNormal"/>
            </w:pPr>
          </w:p>
        </w:tc>
        <w:tc>
          <w:tcPr>
            <w:tcW w:w="5609" w:type="dxa"/>
            <w:gridSpan w:val="6"/>
            <w:tcBorders>
              <w:bottom w:val="nil"/>
            </w:tcBorders>
          </w:tcPr>
          <w:p w:rsidR="00806CE3" w:rsidRDefault="00806CE3" w:rsidP="00806CE3">
            <w:pPr>
              <w:pStyle w:val="ConsPlusNormal"/>
              <w:jc w:val="center"/>
            </w:pPr>
            <w:r>
              <w:t>(фамилия, имя, отчество (при наличии))</w:t>
            </w:r>
          </w:p>
        </w:tc>
      </w:tr>
    </w:tbl>
    <w:p w:rsidR="00806CE3" w:rsidRDefault="00806CE3" w:rsidP="00806CE3">
      <w:pPr>
        <w:pStyle w:val="ConsPlusNormal"/>
        <w:ind w:firstLine="540"/>
        <w:jc w:val="both"/>
      </w:pPr>
    </w:p>
    <w:p w:rsidR="00806CE3" w:rsidRDefault="00806CE3" w:rsidP="00806CE3">
      <w:pPr>
        <w:pStyle w:val="ConsPlusNormal"/>
        <w:jc w:val="right"/>
      </w:pPr>
      <w:proofErr w:type="gramStart"/>
      <w:r>
        <w:t>Исполняющий</w:t>
      </w:r>
      <w:proofErr w:type="gramEnd"/>
      <w:r>
        <w:t xml:space="preserve"> обязанности</w:t>
      </w:r>
    </w:p>
    <w:p w:rsidR="00806CE3" w:rsidRDefault="00806CE3" w:rsidP="00806CE3">
      <w:pPr>
        <w:pStyle w:val="ConsPlusNormal"/>
        <w:jc w:val="right"/>
      </w:pPr>
      <w:r>
        <w:t>руководителя управления</w:t>
      </w:r>
    </w:p>
    <w:p w:rsidR="00806CE3" w:rsidRDefault="00806CE3" w:rsidP="00806CE3">
      <w:pPr>
        <w:pStyle w:val="ConsPlusNormal"/>
        <w:jc w:val="right"/>
      </w:pPr>
      <w:r>
        <w:t>разрешительной документации</w:t>
      </w:r>
    </w:p>
    <w:p w:rsidR="00806CE3" w:rsidRDefault="00806CE3" w:rsidP="00806CE3">
      <w:pPr>
        <w:pStyle w:val="ConsPlusNormal"/>
        <w:jc w:val="right"/>
      </w:pPr>
      <w:r>
        <w:t>в области строительства</w:t>
      </w:r>
    </w:p>
    <w:p w:rsidR="00806CE3" w:rsidRDefault="00806CE3" w:rsidP="00806CE3">
      <w:pPr>
        <w:pStyle w:val="ConsPlusNormal"/>
        <w:jc w:val="right"/>
      </w:pPr>
      <w:r>
        <w:t>Э.Н.СТРЕШНЕВА</w:t>
      </w:r>
    </w:p>
    <w:p w:rsidR="00806CE3" w:rsidRDefault="00806CE3" w:rsidP="00806CE3">
      <w:pPr>
        <w:pStyle w:val="ConsPlusNormal"/>
        <w:jc w:val="both"/>
      </w:pPr>
    </w:p>
    <w:p w:rsidR="00806CE3" w:rsidRDefault="00806CE3" w:rsidP="00806CE3">
      <w:pPr>
        <w:pStyle w:val="ConsPlusNormal"/>
        <w:jc w:val="right"/>
        <w:outlineLvl w:val="1"/>
      </w:pPr>
      <w:r>
        <w:t>Приложение N 7</w:t>
      </w:r>
    </w:p>
    <w:p w:rsidR="00806CE3" w:rsidRDefault="00806CE3" w:rsidP="00806CE3">
      <w:pPr>
        <w:pStyle w:val="ConsPlusNormal"/>
        <w:jc w:val="right"/>
      </w:pPr>
      <w:r>
        <w:t>к Административному регламенту</w:t>
      </w:r>
    </w:p>
    <w:p w:rsidR="00806CE3" w:rsidRDefault="00806CE3" w:rsidP="00806CE3">
      <w:pPr>
        <w:pStyle w:val="ConsPlusNormal"/>
        <w:ind w:firstLine="540"/>
        <w:jc w:val="both"/>
      </w:pPr>
    </w:p>
    <w:p w:rsidR="00806CE3" w:rsidRDefault="00806CE3" w:rsidP="00806CE3">
      <w:pPr>
        <w:pStyle w:val="ConsPlusNormal"/>
        <w:jc w:val="right"/>
      </w:pPr>
      <w:r>
        <w:t>Форма</w:t>
      </w:r>
    </w:p>
    <w:p w:rsidR="00806CE3" w:rsidRDefault="00806CE3" w:rsidP="00806CE3">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680"/>
        <w:gridCol w:w="340"/>
        <w:gridCol w:w="851"/>
        <w:gridCol w:w="737"/>
        <w:gridCol w:w="283"/>
        <w:gridCol w:w="340"/>
        <w:gridCol w:w="670"/>
        <w:gridCol w:w="3071"/>
      </w:tblGrid>
      <w:tr w:rsidR="00806CE3">
        <w:tc>
          <w:tcPr>
            <w:tcW w:w="3912" w:type="dxa"/>
            <w:gridSpan w:val="4"/>
            <w:vMerge w:val="restart"/>
            <w:tcBorders>
              <w:top w:val="nil"/>
              <w:left w:val="nil"/>
              <w:bottom w:val="nil"/>
              <w:right w:val="nil"/>
            </w:tcBorders>
          </w:tcPr>
          <w:p w:rsidR="00806CE3" w:rsidRDefault="00806CE3" w:rsidP="00806CE3">
            <w:pPr>
              <w:pStyle w:val="ConsPlusNormal"/>
            </w:pPr>
          </w:p>
        </w:tc>
        <w:tc>
          <w:tcPr>
            <w:tcW w:w="5101" w:type="dxa"/>
            <w:gridSpan w:val="5"/>
            <w:tcBorders>
              <w:top w:val="nil"/>
              <w:left w:val="nil"/>
              <w:bottom w:val="nil"/>
              <w:right w:val="nil"/>
            </w:tcBorders>
          </w:tcPr>
          <w:p w:rsidR="00806CE3" w:rsidRDefault="00806CE3" w:rsidP="00806CE3">
            <w:pPr>
              <w:pStyle w:val="ConsPlusNormal"/>
              <w:jc w:val="right"/>
            </w:pPr>
            <w:r>
              <w:t>Кому ____________________________________</w:t>
            </w:r>
          </w:p>
          <w:p w:rsidR="00806CE3" w:rsidRDefault="00806CE3" w:rsidP="00806CE3">
            <w:pPr>
              <w:pStyle w:val="ConsPlusNormal"/>
              <w:jc w:val="right"/>
            </w:pPr>
            <w:r>
              <w:t>_____________________________________</w:t>
            </w:r>
          </w:p>
          <w:p w:rsidR="00806CE3" w:rsidRDefault="00806CE3" w:rsidP="00806CE3">
            <w:pPr>
              <w:pStyle w:val="ConsPlusNormal"/>
              <w:jc w:val="right"/>
            </w:pPr>
            <w:r>
              <w:t>_____________________________________</w:t>
            </w:r>
          </w:p>
          <w:p w:rsidR="00806CE3" w:rsidRDefault="00806CE3" w:rsidP="00806CE3">
            <w:pPr>
              <w:pStyle w:val="ConsPlusNormal"/>
              <w:jc w:val="right"/>
            </w:pPr>
            <w:r>
              <w:t>_____________________________________</w:t>
            </w:r>
          </w:p>
        </w:tc>
      </w:tr>
      <w:tr w:rsidR="00806CE3">
        <w:tc>
          <w:tcPr>
            <w:tcW w:w="3912" w:type="dxa"/>
            <w:gridSpan w:val="4"/>
            <w:vMerge/>
            <w:tcBorders>
              <w:top w:val="nil"/>
              <w:left w:val="nil"/>
              <w:bottom w:val="nil"/>
              <w:right w:val="nil"/>
            </w:tcBorders>
          </w:tcPr>
          <w:p w:rsidR="00806CE3" w:rsidRDefault="00806CE3" w:rsidP="00806CE3">
            <w:pPr>
              <w:pStyle w:val="ConsPlusNormal"/>
            </w:pPr>
          </w:p>
        </w:tc>
        <w:tc>
          <w:tcPr>
            <w:tcW w:w="737" w:type="dxa"/>
            <w:tcBorders>
              <w:top w:val="nil"/>
              <w:left w:val="nil"/>
              <w:bottom w:val="nil"/>
              <w:right w:val="nil"/>
            </w:tcBorders>
          </w:tcPr>
          <w:p w:rsidR="00806CE3" w:rsidRDefault="00806CE3" w:rsidP="00806CE3">
            <w:pPr>
              <w:pStyle w:val="ConsPlusNormal"/>
            </w:pPr>
          </w:p>
        </w:tc>
        <w:tc>
          <w:tcPr>
            <w:tcW w:w="4364" w:type="dxa"/>
            <w:gridSpan w:val="4"/>
            <w:tcBorders>
              <w:top w:val="nil"/>
              <w:left w:val="nil"/>
              <w:bottom w:val="nil"/>
              <w:right w:val="nil"/>
            </w:tcBorders>
          </w:tcPr>
          <w:p w:rsidR="00806CE3" w:rsidRDefault="00806CE3" w:rsidP="00806CE3">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806CE3">
        <w:tc>
          <w:tcPr>
            <w:tcW w:w="3912" w:type="dxa"/>
            <w:gridSpan w:val="4"/>
            <w:vMerge/>
            <w:tcBorders>
              <w:top w:val="nil"/>
              <w:left w:val="nil"/>
              <w:bottom w:val="nil"/>
              <w:right w:val="nil"/>
            </w:tcBorders>
          </w:tcPr>
          <w:p w:rsidR="00806CE3" w:rsidRDefault="00806CE3" w:rsidP="00806CE3">
            <w:pPr>
              <w:pStyle w:val="ConsPlusNormal"/>
            </w:pPr>
          </w:p>
        </w:tc>
        <w:tc>
          <w:tcPr>
            <w:tcW w:w="5101" w:type="dxa"/>
            <w:gridSpan w:val="5"/>
            <w:tcBorders>
              <w:top w:val="nil"/>
              <w:left w:val="nil"/>
              <w:bottom w:val="nil"/>
              <w:right w:val="nil"/>
            </w:tcBorders>
          </w:tcPr>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center"/>
            </w:pPr>
            <w:proofErr w:type="gramStart"/>
            <w:r>
              <w:t>(почтовый индекс и адрес, телефон,</w:t>
            </w:r>
            <w:proofErr w:type="gramEnd"/>
          </w:p>
          <w:p w:rsidR="00806CE3" w:rsidRDefault="00806CE3" w:rsidP="00806CE3">
            <w:pPr>
              <w:pStyle w:val="ConsPlusNormal"/>
              <w:jc w:val="center"/>
            </w:pPr>
            <w:r>
              <w:t>адрес электронной почты)</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nil"/>
              <w:right w:val="nil"/>
            </w:tcBorders>
          </w:tcPr>
          <w:p w:rsidR="00806CE3" w:rsidRDefault="00806CE3" w:rsidP="00806CE3">
            <w:pPr>
              <w:pStyle w:val="ConsPlusNormal"/>
              <w:jc w:val="center"/>
            </w:pPr>
            <w:bookmarkStart w:id="53" w:name="P1088"/>
            <w:bookmarkEnd w:id="53"/>
            <w:r>
              <w:rPr>
                <w:b/>
              </w:rPr>
              <w:t>РЕШЕНИЕ</w:t>
            </w:r>
          </w:p>
          <w:p w:rsidR="00806CE3" w:rsidRDefault="00806CE3" w:rsidP="00806CE3">
            <w:pPr>
              <w:pStyle w:val="ConsPlusNormal"/>
              <w:jc w:val="center"/>
            </w:pPr>
            <w:r>
              <w:rPr>
                <w:b/>
              </w:rPr>
              <w:t>об отказе в выдаче дубликата уведомления о соответствии</w:t>
            </w:r>
          </w:p>
          <w:p w:rsidR="00806CE3" w:rsidRDefault="00806CE3" w:rsidP="00806CE3">
            <w:pPr>
              <w:pStyle w:val="ConsPlusNormal"/>
              <w:jc w:val="center"/>
            </w:pPr>
            <w:proofErr w:type="gramStart"/>
            <w:r>
              <w:rPr>
                <w:b/>
              </w:rPr>
              <w:t>построенных</w:t>
            </w:r>
            <w:proofErr w:type="gramEnd"/>
            <w:r>
              <w:rPr>
                <w:b/>
              </w:rPr>
              <w:t xml:space="preserve"> или реконструированных объекта</w:t>
            </w:r>
          </w:p>
          <w:p w:rsidR="00806CE3" w:rsidRDefault="00806CE3" w:rsidP="00806CE3">
            <w:pPr>
              <w:pStyle w:val="ConsPlusNormal"/>
              <w:jc w:val="center"/>
            </w:pPr>
            <w:r>
              <w:rPr>
                <w:b/>
              </w:rPr>
              <w:t>индивидуального жилищного строительства или садового дома</w:t>
            </w:r>
          </w:p>
          <w:p w:rsidR="00806CE3" w:rsidRDefault="00806CE3" w:rsidP="00806CE3">
            <w:pPr>
              <w:pStyle w:val="ConsPlusNormal"/>
              <w:jc w:val="center"/>
            </w:pPr>
            <w:r>
              <w:rPr>
                <w:b/>
              </w:rPr>
              <w:t>требованиям законодательства о градостроительной деятельности</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single" w:sz="4" w:space="0" w:color="auto"/>
              <w:right w:val="nil"/>
            </w:tcBorders>
          </w:tcPr>
          <w:p w:rsidR="00806CE3" w:rsidRDefault="00806CE3" w:rsidP="00806CE3">
            <w:pPr>
              <w:pStyle w:val="ConsPlusNormal"/>
              <w:ind w:firstLine="283"/>
              <w:jc w:val="both"/>
            </w:pPr>
            <w:proofErr w:type="gramStart"/>
            <w:r>
              <w:t xml:space="preserve">По результатам рассмотрения заявления о выдаче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от "___" ________________ 20__ г. N __________ (дата и номер регистрации </w:t>
            </w:r>
            <w:r>
              <w:lastRenderedPageBreak/>
              <w:t>уведомления) (далее - уведомление о соответствии) принято решение об отказе в выдаче дубликата уведомления о соответствии по следующим основаниям:</w:t>
            </w:r>
            <w:proofErr w:type="gramEnd"/>
          </w:p>
        </w:tc>
      </w:tr>
      <w:tr w:rsidR="00806CE3">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806CE3" w:rsidRDefault="00806CE3" w:rsidP="00806CE3">
            <w:pPr>
              <w:pStyle w:val="ConsPlusNormal"/>
              <w:jc w:val="center"/>
            </w:pPr>
            <w:r>
              <w:lastRenderedPageBreak/>
              <w:t>N пункта Административного регламента</w:t>
            </w:r>
          </w:p>
        </w:tc>
        <w:tc>
          <w:tcPr>
            <w:tcW w:w="3901" w:type="dxa"/>
            <w:gridSpan w:val="7"/>
            <w:tcBorders>
              <w:top w:val="single" w:sz="4" w:space="0" w:color="auto"/>
              <w:bottom w:val="single" w:sz="4" w:space="0" w:color="auto"/>
            </w:tcBorders>
          </w:tcPr>
          <w:p w:rsidR="00806CE3" w:rsidRDefault="00806CE3" w:rsidP="00806CE3">
            <w:pPr>
              <w:pStyle w:val="ConsPlusNormal"/>
              <w:jc w:val="center"/>
            </w:pPr>
            <w:r>
              <w:t>Основание для отказа в выдаче дубликата уведомления о соответствии в соответствии с Административным регламентом</w:t>
            </w:r>
          </w:p>
        </w:tc>
        <w:tc>
          <w:tcPr>
            <w:tcW w:w="3071" w:type="dxa"/>
            <w:tcBorders>
              <w:top w:val="single" w:sz="4" w:space="0" w:color="auto"/>
              <w:bottom w:val="single" w:sz="4" w:space="0" w:color="auto"/>
            </w:tcBorders>
          </w:tcPr>
          <w:p w:rsidR="00806CE3" w:rsidRDefault="00806CE3" w:rsidP="00806CE3">
            <w:pPr>
              <w:pStyle w:val="ConsPlusNormal"/>
              <w:jc w:val="center"/>
            </w:pPr>
            <w:r>
              <w:t>Разъяснение причин отказа в выдаче дубликата уведомления о соответствии</w:t>
            </w:r>
          </w:p>
        </w:tc>
      </w:tr>
      <w:tr w:rsidR="00806CE3">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806CE3" w:rsidRDefault="00806CE3" w:rsidP="00806CE3">
            <w:pPr>
              <w:pStyle w:val="ConsPlusNormal"/>
              <w:jc w:val="center"/>
            </w:pPr>
            <w:hyperlink w:anchor="P183">
              <w:r>
                <w:rPr>
                  <w:color w:val="0000FF"/>
                </w:rPr>
                <w:t>Пункт 2.8.3</w:t>
              </w:r>
            </w:hyperlink>
          </w:p>
        </w:tc>
        <w:tc>
          <w:tcPr>
            <w:tcW w:w="3901" w:type="dxa"/>
            <w:gridSpan w:val="7"/>
            <w:tcBorders>
              <w:top w:val="single" w:sz="4" w:space="0" w:color="auto"/>
              <w:bottom w:val="single" w:sz="4" w:space="0" w:color="auto"/>
            </w:tcBorders>
          </w:tcPr>
          <w:p w:rsidR="00806CE3" w:rsidRDefault="00806CE3" w:rsidP="00806CE3">
            <w:pPr>
              <w:pStyle w:val="ConsPlusNormal"/>
            </w:pPr>
            <w:r>
              <w:t xml:space="preserve">Несоответствие заявителя кругу лиц, указанных в </w:t>
            </w:r>
            <w:hyperlink w:anchor="P57">
              <w:r>
                <w:rPr>
                  <w:color w:val="0000FF"/>
                </w:rPr>
                <w:t>пункте 1.2.1</w:t>
              </w:r>
            </w:hyperlink>
            <w:r>
              <w:t xml:space="preserve"> Административного регламента</w:t>
            </w:r>
          </w:p>
        </w:tc>
        <w:tc>
          <w:tcPr>
            <w:tcW w:w="3071" w:type="dxa"/>
            <w:tcBorders>
              <w:top w:val="single" w:sz="4" w:space="0" w:color="auto"/>
              <w:bottom w:val="single" w:sz="4" w:space="0" w:color="auto"/>
            </w:tcBorders>
          </w:tcPr>
          <w:p w:rsidR="00806CE3" w:rsidRDefault="00806CE3" w:rsidP="00806CE3">
            <w:pPr>
              <w:pStyle w:val="ConsPlusNormal"/>
            </w:pPr>
            <w:r>
              <w:t>Указываются основания такого вывода</w:t>
            </w:r>
          </w:p>
        </w:tc>
      </w:tr>
      <w:tr w:rsidR="00806CE3">
        <w:tc>
          <w:tcPr>
            <w:tcW w:w="9013" w:type="dxa"/>
            <w:gridSpan w:val="9"/>
            <w:tcBorders>
              <w:top w:val="single" w:sz="4" w:space="0" w:color="auto"/>
              <w:left w:val="nil"/>
              <w:bottom w:val="nil"/>
              <w:right w:val="nil"/>
            </w:tcBorders>
          </w:tcPr>
          <w:p w:rsidR="00806CE3" w:rsidRDefault="00806CE3" w:rsidP="00806CE3">
            <w:pPr>
              <w:pStyle w:val="ConsPlusNormal"/>
              <w:ind w:firstLine="283"/>
              <w:jc w:val="both"/>
            </w:pPr>
            <w:r>
              <w:t>Вы вправе повторно обратиться с заявлением о выдаче дубликата уведомления о соответствии после устранения указанного нарушения.</w:t>
            </w:r>
          </w:p>
          <w:p w:rsidR="00806CE3" w:rsidRDefault="00806CE3" w:rsidP="00806CE3">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 а также в судебном порядке.</w:t>
            </w:r>
          </w:p>
          <w:p w:rsidR="00806CE3" w:rsidRDefault="00806CE3" w:rsidP="00806CE3">
            <w:pPr>
              <w:pStyle w:val="ConsPlusNormal"/>
              <w:ind w:firstLine="283"/>
              <w:jc w:val="both"/>
            </w:pPr>
            <w:r>
              <w:t>Дополнительно информируем: ____________________________________________</w:t>
            </w:r>
          </w:p>
          <w:p w:rsidR="00806CE3" w:rsidRDefault="00806CE3" w:rsidP="00806CE3">
            <w:pPr>
              <w:pStyle w:val="ConsPlusNormal"/>
              <w:jc w:val="both"/>
            </w:pPr>
            <w:r>
              <w:t>_________________________________________________________________________.</w:t>
            </w:r>
          </w:p>
          <w:p w:rsidR="00806CE3" w:rsidRDefault="00806CE3" w:rsidP="00806CE3">
            <w:pPr>
              <w:pStyle w:val="ConsPlusNormal"/>
              <w:jc w:val="center"/>
            </w:pPr>
            <w:proofErr w:type="gramStart"/>
            <w:r>
              <w:t>(информация, необходимая для устранения причин отказа</w:t>
            </w:r>
            <w:proofErr w:type="gramEnd"/>
          </w:p>
          <w:p w:rsidR="00806CE3" w:rsidRDefault="00806CE3" w:rsidP="00806CE3">
            <w:pPr>
              <w:pStyle w:val="ConsPlusNormal"/>
              <w:jc w:val="center"/>
            </w:pPr>
            <w:r>
              <w:t>в выдаче дубликата уведомления о соответствии,</w:t>
            </w:r>
          </w:p>
          <w:p w:rsidR="00806CE3" w:rsidRDefault="00806CE3" w:rsidP="00806CE3">
            <w:pPr>
              <w:pStyle w:val="ConsPlusNormal"/>
              <w:jc w:val="center"/>
            </w:pPr>
            <w:r>
              <w:t>а также иная дополнительная информация при наличии)</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2721" w:type="dxa"/>
            <w:gridSpan w:val="2"/>
            <w:tcBorders>
              <w:top w:val="nil"/>
              <w:left w:val="nil"/>
              <w:bottom w:val="single" w:sz="4" w:space="0" w:color="auto"/>
              <w:right w:val="nil"/>
            </w:tcBorders>
          </w:tcPr>
          <w:p w:rsidR="00806CE3" w:rsidRDefault="00806CE3" w:rsidP="00806CE3">
            <w:pPr>
              <w:pStyle w:val="ConsPlusNormal"/>
            </w:pPr>
          </w:p>
        </w:tc>
        <w:tc>
          <w:tcPr>
            <w:tcW w:w="340" w:type="dxa"/>
            <w:tcBorders>
              <w:top w:val="nil"/>
              <w:left w:val="nil"/>
              <w:bottom w:val="nil"/>
              <w:right w:val="nil"/>
            </w:tcBorders>
          </w:tcPr>
          <w:p w:rsidR="00806CE3" w:rsidRDefault="00806CE3" w:rsidP="00806CE3">
            <w:pPr>
              <w:pStyle w:val="ConsPlusNormal"/>
            </w:pPr>
          </w:p>
        </w:tc>
        <w:tc>
          <w:tcPr>
            <w:tcW w:w="1871" w:type="dxa"/>
            <w:gridSpan w:val="3"/>
            <w:tcBorders>
              <w:top w:val="nil"/>
              <w:left w:val="nil"/>
              <w:bottom w:val="single" w:sz="4" w:space="0" w:color="auto"/>
              <w:right w:val="nil"/>
            </w:tcBorders>
          </w:tcPr>
          <w:p w:rsidR="00806CE3" w:rsidRDefault="00806CE3" w:rsidP="00806CE3">
            <w:pPr>
              <w:pStyle w:val="ConsPlusNormal"/>
            </w:pPr>
          </w:p>
        </w:tc>
        <w:tc>
          <w:tcPr>
            <w:tcW w:w="340" w:type="dxa"/>
            <w:tcBorders>
              <w:top w:val="nil"/>
              <w:left w:val="nil"/>
              <w:bottom w:val="nil"/>
              <w:right w:val="nil"/>
            </w:tcBorders>
          </w:tcPr>
          <w:p w:rsidR="00806CE3" w:rsidRDefault="00806CE3" w:rsidP="00806CE3">
            <w:pPr>
              <w:pStyle w:val="ConsPlusNormal"/>
            </w:pPr>
          </w:p>
        </w:tc>
        <w:tc>
          <w:tcPr>
            <w:tcW w:w="3741" w:type="dxa"/>
            <w:gridSpan w:val="2"/>
            <w:tcBorders>
              <w:top w:val="nil"/>
              <w:left w:val="nil"/>
              <w:bottom w:val="single" w:sz="4" w:space="0" w:color="auto"/>
              <w:right w:val="nil"/>
            </w:tcBorders>
          </w:tcPr>
          <w:p w:rsidR="00806CE3" w:rsidRDefault="00806CE3" w:rsidP="00806CE3">
            <w:pPr>
              <w:pStyle w:val="ConsPlusNormal"/>
            </w:pPr>
          </w:p>
        </w:tc>
      </w:tr>
      <w:tr w:rsidR="00806CE3">
        <w:tc>
          <w:tcPr>
            <w:tcW w:w="2721" w:type="dxa"/>
            <w:gridSpan w:val="2"/>
            <w:tcBorders>
              <w:top w:val="single" w:sz="4" w:space="0" w:color="auto"/>
              <w:left w:val="nil"/>
              <w:bottom w:val="nil"/>
              <w:right w:val="nil"/>
            </w:tcBorders>
          </w:tcPr>
          <w:p w:rsidR="00806CE3" w:rsidRDefault="00806CE3" w:rsidP="00806CE3">
            <w:pPr>
              <w:pStyle w:val="ConsPlusNormal"/>
              <w:jc w:val="center"/>
            </w:pPr>
            <w:r>
              <w:t>(должность)</w:t>
            </w:r>
          </w:p>
        </w:tc>
        <w:tc>
          <w:tcPr>
            <w:tcW w:w="340" w:type="dxa"/>
            <w:tcBorders>
              <w:top w:val="nil"/>
              <w:left w:val="nil"/>
              <w:bottom w:val="nil"/>
              <w:right w:val="nil"/>
            </w:tcBorders>
          </w:tcPr>
          <w:p w:rsidR="00806CE3" w:rsidRDefault="00806CE3" w:rsidP="00806CE3">
            <w:pPr>
              <w:pStyle w:val="ConsPlusNormal"/>
            </w:pPr>
          </w:p>
        </w:tc>
        <w:tc>
          <w:tcPr>
            <w:tcW w:w="1871" w:type="dxa"/>
            <w:gridSpan w:val="3"/>
            <w:tcBorders>
              <w:top w:val="single" w:sz="4" w:space="0" w:color="auto"/>
              <w:left w:val="nil"/>
              <w:bottom w:val="nil"/>
              <w:right w:val="nil"/>
            </w:tcBorders>
          </w:tcPr>
          <w:p w:rsidR="00806CE3" w:rsidRDefault="00806CE3" w:rsidP="00806CE3">
            <w:pPr>
              <w:pStyle w:val="ConsPlusNormal"/>
              <w:jc w:val="center"/>
            </w:pPr>
            <w:r>
              <w:t>(подпись)</w:t>
            </w:r>
          </w:p>
        </w:tc>
        <w:tc>
          <w:tcPr>
            <w:tcW w:w="340" w:type="dxa"/>
            <w:tcBorders>
              <w:top w:val="nil"/>
              <w:left w:val="nil"/>
              <w:bottom w:val="nil"/>
              <w:right w:val="nil"/>
            </w:tcBorders>
          </w:tcPr>
          <w:p w:rsidR="00806CE3" w:rsidRDefault="00806CE3" w:rsidP="00806CE3">
            <w:pPr>
              <w:pStyle w:val="ConsPlusNormal"/>
            </w:pPr>
          </w:p>
        </w:tc>
        <w:tc>
          <w:tcPr>
            <w:tcW w:w="3741" w:type="dxa"/>
            <w:gridSpan w:val="2"/>
            <w:tcBorders>
              <w:top w:val="single" w:sz="4" w:space="0" w:color="auto"/>
              <w:left w:val="nil"/>
              <w:bottom w:val="nil"/>
              <w:right w:val="nil"/>
            </w:tcBorders>
          </w:tcPr>
          <w:p w:rsidR="00806CE3" w:rsidRDefault="00806CE3" w:rsidP="00806CE3">
            <w:pPr>
              <w:pStyle w:val="ConsPlusNormal"/>
              <w:jc w:val="center"/>
            </w:pPr>
            <w:r>
              <w:t>(фамилия, имя, отчество (при наличии))</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nil"/>
              <w:right w:val="nil"/>
            </w:tcBorders>
          </w:tcPr>
          <w:p w:rsidR="00806CE3" w:rsidRDefault="00806CE3" w:rsidP="00806CE3">
            <w:pPr>
              <w:pStyle w:val="ConsPlusNormal"/>
              <w:jc w:val="both"/>
            </w:pPr>
            <w:r>
              <w:t>"___" ________________ 20__ г.</w:t>
            </w:r>
          </w:p>
        </w:tc>
      </w:tr>
    </w:tbl>
    <w:p w:rsidR="00806CE3" w:rsidRDefault="00806CE3" w:rsidP="00806CE3">
      <w:pPr>
        <w:pStyle w:val="ConsPlusNormal"/>
        <w:ind w:firstLine="540"/>
        <w:jc w:val="both"/>
      </w:pPr>
    </w:p>
    <w:p w:rsidR="00806CE3" w:rsidRDefault="00806CE3" w:rsidP="00806CE3">
      <w:pPr>
        <w:pStyle w:val="ConsPlusNormal"/>
        <w:jc w:val="right"/>
      </w:pPr>
      <w:proofErr w:type="gramStart"/>
      <w:r>
        <w:t>Исполняющий</w:t>
      </w:r>
      <w:proofErr w:type="gramEnd"/>
      <w:r>
        <w:t xml:space="preserve"> обязанности</w:t>
      </w:r>
    </w:p>
    <w:p w:rsidR="00806CE3" w:rsidRDefault="00806CE3" w:rsidP="00806CE3">
      <w:pPr>
        <w:pStyle w:val="ConsPlusNormal"/>
        <w:jc w:val="right"/>
      </w:pPr>
      <w:r>
        <w:t>руководителя управления</w:t>
      </w:r>
    </w:p>
    <w:p w:rsidR="00806CE3" w:rsidRDefault="00806CE3" w:rsidP="00806CE3">
      <w:pPr>
        <w:pStyle w:val="ConsPlusNormal"/>
        <w:jc w:val="right"/>
      </w:pPr>
      <w:r>
        <w:t>разрешительной документации</w:t>
      </w:r>
    </w:p>
    <w:p w:rsidR="00806CE3" w:rsidRDefault="00806CE3" w:rsidP="00806CE3">
      <w:pPr>
        <w:pStyle w:val="ConsPlusNormal"/>
        <w:jc w:val="right"/>
      </w:pPr>
      <w:r>
        <w:t>в области строительства</w:t>
      </w:r>
    </w:p>
    <w:p w:rsidR="00806CE3" w:rsidRDefault="00806CE3" w:rsidP="00806CE3">
      <w:pPr>
        <w:pStyle w:val="ConsPlusNormal"/>
        <w:jc w:val="right"/>
      </w:pPr>
      <w:r>
        <w:t>Э.Н.СТРЕШНЕВА</w:t>
      </w:r>
    </w:p>
    <w:p w:rsidR="00806CE3" w:rsidRDefault="00806CE3" w:rsidP="00806CE3">
      <w:pPr>
        <w:pStyle w:val="ConsPlusNormal"/>
        <w:ind w:firstLine="540"/>
        <w:jc w:val="both"/>
      </w:pPr>
    </w:p>
    <w:p w:rsidR="00806CE3" w:rsidRDefault="00806CE3" w:rsidP="00806CE3">
      <w:pPr>
        <w:pStyle w:val="ConsPlusNormal"/>
        <w:jc w:val="both"/>
      </w:pPr>
    </w:p>
    <w:p w:rsidR="00806CE3" w:rsidRDefault="00806CE3" w:rsidP="00806CE3">
      <w:pPr>
        <w:pStyle w:val="ConsPlusNormal"/>
        <w:jc w:val="right"/>
        <w:outlineLvl w:val="1"/>
      </w:pPr>
      <w:r>
        <w:lastRenderedPageBreak/>
        <w:t>Приложение N 8</w:t>
      </w:r>
    </w:p>
    <w:p w:rsidR="00806CE3" w:rsidRDefault="00806CE3" w:rsidP="00806CE3">
      <w:pPr>
        <w:pStyle w:val="ConsPlusNormal"/>
        <w:jc w:val="right"/>
      </w:pPr>
      <w:r>
        <w:t>к Административному регламенту</w:t>
      </w:r>
    </w:p>
    <w:p w:rsidR="00806CE3" w:rsidRDefault="00806CE3" w:rsidP="00806CE3">
      <w:pPr>
        <w:pStyle w:val="ConsPlusNormal"/>
        <w:ind w:firstLine="540"/>
        <w:jc w:val="both"/>
      </w:pPr>
    </w:p>
    <w:p w:rsidR="00806CE3" w:rsidRDefault="00806CE3" w:rsidP="00806CE3">
      <w:pPr>
        <w:pStyle w:val="ConsPlusNormal"/>
        <w:jc w:val="right"/>
      </w:pPr>
      <w:r>
        <w:t>Форма</w:t>
      </w:r>
    </w:p>
    <w:p w:rsidR="00806CE3" w:rsidRDefault="00806CE3" w:rsidP="00806CE3">
      <w:pPr>
        <w:pStyle w:val="ConsPlusNormal"/>
        <w:ind w:firstLine="540"/>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40"/>
        <w:gridCol w:w="2111"/>
        <w:gridCol w:w="340"/>
        <w:gridCol w:w="510"/>
        <w:gridCol w:w="397"/>
        <w:gridCol w:w="1154"/>
        <w:gridCol w:w="604"/>
        <w:gridCol w:w="510"/>
        <w:gridCol w:w="1870"/>
        <w:gridCol w:w="510"/>
      </w:tblGrid>
      <w:tr w:rsidR="00806CE3">
        <w:tc>
          <w:tcPr>
            <w:tcW w:w="9013" w:type="dxa"/>
            <w:gridSpan w:val="11"/>
            <w:tcBorders>
              <w:top w:val="nil"/>
              <w:left w:val="nil"/>
              <w:bottom w:val="nil"/>
              <w:right w:val="nil"/>
            </w:tcBorders>
          </w:tcPr>
          <w:p w:rsidR="00806CE3" w:rsidRDefault="00806CE3" w:rsidP="00806CE3">
            <w:pPr>
              <w:pStyle w:val="ConsPlusNormal"/>
              <w:jc w:val="center"/>
            </w:pPr>
            <w:bookmarkStart w:id="54" w:name="P1137"/>
            <w:bookmarkEnd w:id="54"/>
            <w:r>
              <w:rPr>
                <w:b/>
              </w:rPr>
              <w:t>ЗАЯВЛЕНИЕ</w:t>
            </w:r>
          </w:p>
          <w:p w:rsidR="00806CE3" w:rsidRDefault="00806CE3" w:rsidP="00806CE3">
            <w:pPr>
              <w:pStyle w:val="ConsPlusNormal"/>
              <w:jc w:val="center"/>
            </w:pPr>
            <w:r>
              <w:rPr>
                <w:b/>
              </w:rPr>
              <w:t>об исправлении допущенных опечаток и ошибок</w:t>
            </w:r>
          </w:p>
          <w:p w:rsidR="00806CE3" w:rsidRDefault="00806CE3" w:rsidP="00806CE3">
            <w:pPr>
              <w:pStyle w:val="ConsPlusNormal"/>
              <w:jc w:val="center"/>
            </w:pPr>
            <w:r>
              <w:rPr>
                <w:b/>
              </w:rPr>
              <w:t xml:space="preserve">в уведомлении о соответствии </w:t>
            </w:r>
            <w:proofErr w:type="gramStart"/>
            <w:r>
              <w:rPr>
                <w:b/>
              </w:rPr>
              <w:t>построенных</w:t>
            </w:r>
            <w:proofErr w:type="gramEnd"/>
            <w:r>
              <w:rPr>
                <w:b/>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806CE3">
        <w:tc>
          <w:tcPr>
            <w:tcW w:w="9013" w:type="dxa"/>
            <w:gridSpan w:val="11"/>
            <w:tcBorders>
              <w:top w:val="nil"/>
              <w:left w:val="nil"/>
              <w:bottom w:val="nil"/>
              <w:right w:val="nil"/>
            </w:tcBorders>
          </w:tcPr>
          <w:p w:rsidR="00806CE3" w:rsidRDefault="00806CE3" w:rsidP="00806CE3">
            <w:pPr>
              <w:pStyle w:val="ConsPlusNormal"/>
            </w:pPr>
          </w:p>
        </w:tc>
      </w:tr>
      <w:tr w:rsidR="00806CE3">
        <w:tblPrEx>
          <w:tblBorders>
            <w:insideV w:val="nil"/>
          </w:tblBorders>
        </w:tblPrEx>
        <w:tc>
          <w:tcPr>
            <w:tcW w:w="3968" w:type="dxa"/>
            <w:gridSpan w:val="5"/>
            <w:tcBorders>
              <w:top w:val="nil"/>
              <w:bottom w:val="nil"/>
            </w:tcBorders>
          </w:tcPr>
          <w:p w:rsidR="00806CE3" w:rsidRDefault="00806CE3" w:rsidP="00806CE3">
            <w:pPr>
              <w:pStyle w:val="ConsPlusNormal"/>
            </w:pPr>
          </w:p>
        </w:tc>
        <w:tc>
          <w:tcPr>
            <w:tcW w:w="5045" w:type="dxa"/>
            <w:gridSpan w:val="6"/>
            <w:tcBorders>
              <w:top w:val="nil"/>
              <w:bottom w:val="nil"/>
            </w:tcBorders>
          </w:tcPr>
          <w:p w:rsidR="00806CE3" w:rsidRDefault="00806CE3" w:rsidP="00806CE3">
            <w:pPr>
              <w:pStyle w:val="ConsPlusNormal"/>
              <w:jc w:val="right"/>
            </w:pPr>
            <w:r>
              <w:t>"___" ________________ 20__ г.</w:t>
            </w:r>
          </w:p>
        </w:tc>
      </w:tr>
      <w:tr w:rsidR="00806CE3">
        <w:tc>
          <w:tcPr>
            <w:tcW w:w="9013" w:type="dxa"/>
            <w:gridSpan w:val="11"/>
            <w:tcBorders>
              <w:top w:val="nil"/>
              <w:left w:val="nil"/>
              <w:bottom w:val="nil"/>
              <w:right w:val="nil"/>
            </w:tcBorders>
          </w:tcPr>
          <w:p w:rsidR="00806CE3" w:rsidRDefault="00806CE3" w:rsidP="00806CE3">
            <w:pPr>
              <w:pStyle w:val="ConsPlusNormal"/>
              <w:jc w:val="center"/>
            </w:pPr>
            <w:r>
              <w:t>______________________________________________________________________</w:t>
            </w:r>
          </w:p>
          <w:p w:rsidR="00806CE3" w:rsidRDefault="00806CE3" w:rsidP="00806CE3">
            <w:pPr>
              <w:pStyle w:val="ConsPlusNormal"/>
              <w:jc w:val="center"/>
            </w:pPr>
            <w:proofErr w:type="gramStart"/>
            <w:r>
              <w:t>(наименование органа местного самоуправления, уполномоченного на выдачу</w:t>
            </w:r>
            <w:proofErr w:type="gramEnd"/>
          </w:p>
          <w:p w:rsidR="00806CE3" w:rsidRDefault="00806CE3" w:rsidP="00806CE3">
            <w:pPr>
              <w:pStyle w:val="ConsPlusNormal"/>
              <w:jc w:val="center"/>
            </w:pPr>
            <w:r>
              <w:t xml:space="preserve">уведомления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806CE3">
        <w:tc>
          <w:tcPr>
            <w:tcW w:w="9013" w:type="dxa"/>
            <w:gridSpan w:val="11"/>
            <w:tcBorders>
              <w:top w:val="nil"/>
              <w:left w:val="nil"/>
              <w:bottom w:val="nil"/>
              <w:right w:val="nil"/>
            </w:tcBorders>
          </w:tcPr>
          <w:p w:rsidR="00806CE3" w:rsidRDefault="00806CE3" w:rsidP="00806CE3">
            <w:pPr>
              <w:pStyle w:val="ConsPlusNormal"/>
            </w:pPr>
          </w:p>
        </w:tc>
      </w:tr>
      <w:tr w:rsidR="00806CE3">
        <w:tc>
          <w:tcPr>
            <w:tcW w:w="9013" w:type="dxa"/>
            <w:gridSpan w:val="11"/>
            <w:tcBorders>
              <w:top w:val="nil"/>
              <w:left w:val="nil"/>
              <w:bottom w:val="nil"/>
              <w:right w:val="nil"/>
            </w:tcBorders>
          </w:tcPr>
          <w:p w:rsidR="00806CE3" w:rsidRDefault="00806CE3" w:rsidP="00806CE3">
            <w:pPr>
              <w:pStyle w:val="ConsPlusNormal"/>
              <w:ind w:firstLine="283"/>
              <w:jc w:val="both"/>
            </w:pPr>
            <w:r>
              <w:t xml:space="preserve">Прошу исправить допущенную опечатку (ошибку) в уведомлении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от "___" ____________ 20__ г. N _____________ (дата и номер регистрации уведомления).</w:t>
            </w:r>
          </w:p>
        </w:tc>
      </w:tr>
      <w:tr w:rsidR="00806CE3">
        <w:tc>
          <w:tcPr>
            <w:tcW w:w="9013" w:type="dxa"/>
            <w:gridSpan w:val="11"/>
            <w:tcBorders>
              <w:top w:val="nil"/>
              <w:left w:val="nil"/>
              <w:right w:val="nil"/>
            </w:tcBorders>
          </w:tcPr>
          <w:p w:rsidR="00806CE3" w:rsidRDefault="00806CE3" w:rsidP="00806CE3">
            <w:pPr>
              <w:pStyle w:val="ConsPlusNormal"/>
              <w:jc w:val="center"/>
              <w:outlineLvl w:val="2"/>
            </w:pPr>
            <w:r>
              <w:t>1. Сведения о застройщике</w:t>
            </w:r>
          </w:p>
        </w:tc>
      </w:tr>
      <w:tr w:rsidR="00806CE3">
        <w:tblPrEx>
          <w:tblBorders>
            <w:left w:val="single" w:sz="4" w:space="0" w:color="auto"/>
            <w:right w:val="single" w:sz="4" w:space="0" w:color="auto"/>
            <w:insideH w:val="single" w:sz="4" w:space="0" w:color="auto"/>
          </w:tblBorders>
        </w:tblPrEx>
        <w:tc>
          <w:tcPr>
            <w:tcW w:w="1007" w:type="dxa"/>
            <w:gridSpan w:val="2"/>
          </w:tcPr>
          <w:p w:rsidR="00806CE3" w:rsidRDefault="00806CE3" w:rsidP="00806CE3">
            <w:pPr>
              <w:pStyle w:val="ConsPlusNormal"/>
              <w:jc w:val="center"/>
            </w:pPr>
            <w:r>
              <w:t>1.1</w:t>
            </w:r>
          </w:p>
        </w:tc>
        <w:tc>
          <w:tcPr>
            <w:tcW w:w="4512" w:type="dxa"/>
            <w:gridSpan w:val="5"/>
          </w:tcPr>
          <w:p w:rsidR="00806CE3" w:rsidRDefault="00806CE3" w:rsidP="00806CE3">
            <w:pPr>
              <w:pStyle w:val="ConsPlusNormal"/>
            </w:pPr>
            <w:r>
              <w:t>Сведения о физическом лице, в случае если застройщик - физическое лицо</w:t>
            </w:r>
          </w:p>
        </w:tc>
        <w:tc>
          <w:tcPr>
            <w:tcW w:w="3494" w:type="dxa"/>
            <w:gridSpan w:val="4"/>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1007" w:type="dxa"/>
            <w:gridSpan w:val="2"/>
          </w:tcPr>
          <w:p w:rsidR="00806CE3" w:rsidRDefault="00806CE3" w:rsidP="00806CE3">
            <w:pPr>
              <w:pStyle w:val="ConsPlusNormal"/>
              <w:jc w:val="center"/>
            </w:pPr>
            <w:r>
              <w:t>1.1.1</w:t>
            </w:r>
          </w:p>
        </w:tc>
        <w:tc>
          <w:tcPr>
            <w:tcW w:w="4512" w:type="dxa"/>
            <w:gridSpan w:val="5"/>
          </w:tcPr>
          <w:p w:rsidR="00806CE3" w:rsidRDefault="00806CE3" w:rsidP="00806CE3">
            <w:pPr>
              <w:pStyle w:val="ConsPlusNormal"/>
            </w:pPr>
            <w:r>
              <w:t>Фамилия, имя, отчество (при наличии)</w:t>
            </w:r>
          </w:p>
        </w:tc>
        <w:tc>
          <w:tcPr>
            <w:tcW w:w="3494" w:type="dxa"/>
            <w:gridSpan w:val="4"/>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1007" w:type="dxa"/>
            <w:gridSpan w:val="2"/>
          </w:tcPr>
          <w:p w:rsidR="00806CE3" w:rsidRDefault="00806CE3" w:rsidP="00806CE3">
            <w:pPr>
              <w:pStyle w:val="ConsPlusNormal"/>
              <w:jc w:val="center"/>
            </w:pPr>
            <w:r>
              <w:t>1.1.2</w:t>
            </w:r>
          </w:p>
        </w:tc>
        <w:tc>
          <w:tcPr>
            <w:tcW w:w="4512" w:type="dxa"/>
            <w:gridSpan w:val="5"/>
          </w:tcPr>
          <w:p w:rsidR="00806CE3" w:rsidRDefault="00806CE3" w:rsidP="00806CE3">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3494" w:type="dxa"/>
            <w:gridSpan w:val="4"/>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1007" w:type="dxa"/>
            <w:gridSpan w:val="2"/>
          </w:tcPr>
          <w:p w:rsidR="00806CE3" w:rsidRDefault="00806CE3" w:rsidP="00806CE3">
            <w:pPr>
              <w:pStyle w:val="ConsPlusNormal"/>
              <w:jc w:val="center"/>
            </w:pPr>
            <w:r>
              <w:lastRenderedPageBreak/>
              <w:t>1.1.3</w:t>
            </w:r>
          </w:p>
        </w:tc>
        <w:tc>
          <w:tcPr>
            <w:tcW w:w="4512" w:type="dxa"/>
            <w:gridSpan w:val="5"/>
          </w:tcPr>
          <w:p w:rsidR="00806CE3" w:rsidRDefault="00806CE3" w:rsidP="00806CE3">
            <w:pPr>
              <w:pStyle w:val="ConsPlusNormal"/>
            </w:pPr>
            <w:r>
              <w:t>Основной государственный регистрационный номер индивидуального предпринимателя</w:t>
            </w:r>
          </w:p>
        </w:tc>
        <w:tc>
          <w:tcPr>
            <w:tcW w:w="3494" w:type="dxa"/>
            <w:gridSpan w:val="4"/>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1007" w:type="dxa"/>
            <w:gridSpan w:val="2"/>
          </w:tcPr>
          <w:p w:rsidR="00806CE3" w:rsidRDefault="00806CE3" w:rsidP="00806CE3">
            <w:pPr>
              <w:pStyle w:val="ConsPlusNormal"/>
              <w:jc w:val="center"/>
            </w:pPr>
            <w:r>
              <w:t>1.2</w:t>
            </w:r>
          </w:p>
        </w:tc>
        <w:tc>
          <w:tcPr>
            <w:tcW w:w="4512" w:type="dxa"/>
            <w:gridSpan w:val="5"/>
          </w:tcPr>
          <w:p w:rsidR="00806CE3" w:rsidRDefault="00806CE3" w:rsidP="00806CE3">
            <w:pPr>
              <w:pStyle w:val="ConsPlusNormal"/>
            </w:pPr>
            <w:r>
              <w:t>Сведения о юридическом лице</w:t>
            </w:r>
          </w:p>
        </w:tc>
        <w:tc>
          <w:tcPr>
            <w:tcW w:w="3494" w:type="dxa"/>
            <w:gridSpan w:val="4"/>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1007" w:type="dxa"/>
            <w:gridSpan w:val="2"/>
          </w:tcPr>
          <w:p w:rsidR="00806CE3" w:rsidRDefault="00806CE3" w:rsidP="00806CE3">
            <w:pPr>
              <w:pStyle w:val="ConsPlusNormal"/>
              <w:jc w:val="center"/>
            </w:pPr>
            <w:r>
              <w:t>1.2.1</w:t>
            </w:r>
          </w:p>
        </w:tc>
        <w:tc>
          <w:tcPr>
            <w:tcW w:w="4512" w:type="dxa"/>
            <w:gridSpan w:val="5"/>
          </w:tcPr>
          <w:p w:rsidR="00806CE3" w:rsidRDefault="00806CE3" w:rsidP="00806CE3">
            <w:pPr>
              <w:pStyle w:val="ConsPlusNormal"/>
            </w:pPr>
            <w:r>
              <w:t>Полное наименование</w:t>
            </w:r>
          </w:p>
        </w:tc>
        <w:tc>
          <w:tcPr>
            <w:tcW w:w="3494" w:type="dxa"/>
            <w:gridSpan w:val="4"/>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1007" w:type="dxa"/>
            <w:gridSpan w:val="2"/>
          </w:tcPr>
          <w:p w:rsidR="00806CE3" w:rsidRDefault="00806CE3" w:rsidP="00806CE3">
            <w:pPr>
              <w:pStyle w:val="ConsPlusNormal"/>
              <w:jc w:val="center"/>
            </w:pPr>
            <w:r>
              <w:t>1.2.2</w:t>
            </w:r>
          </w:p>
        </w:tc>
        <w:tc>
          <w:tcPr>
            <w:tcW w:w="4512" w:type="dxa"/>
            <w:gridSpan w:val="5"/>
          </w:tcPr>
          <w:p w:rsidR="00806CE3" w:rsidRDefault="00806CE3" w:rsidP="00806CE3">
            <w:pPr>
              <w:pStyle w:val="ConsPlusNormal"/>
            </w:pPr>
            <w:r>
              <w:t>Основной государственный регистрационный номер</w:t>
            </w:r>
          </w:p>
        </w:tc>
        <w:tc>
          <w:tcPr>
            <w:tcW w:w="3494" w:type="dxa"/>
            <w:gridSpan w:val="4"/>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1007" w:type="dxa"/>
            <w:gridSpan w:val="2"/>
          </w:tcPr>
          <w:p w:rsidR="00806CE3" w:rsidRDefault="00806CE3" w:rsidP="00806CE3">
            <w:pPr>
              <w:pStyle w:val="ConsPlusNormal"/>
              <w:jc w:val="center"/>
            </w:pPr>
            <w:r>
              <w:t>1.2.3</w:t>
            </w:r>
          </w:p>
        </w:tc>
        <w:tc>
          <w:tcPr>
            <w:tcW w:w="4512" w:type="dxa"/>
            <w:gridSpan w:val="5"/>
          </w:tcPr>
          <w:p w:rsidR="00806CE3" w:rsidRDefault="00806CE3" w:rsidP="00806CE3">
            <w:pPr>
              <w:pStyle w:val="ConsPlusNormal"/>
            </w:pPr>
            <w:r>
              <w:t>Идентификационный номер налогоплательщика - юридического лица</w:t>
            </w:r>
          </w:p>
        </w:tc>
        <w:tc>
          <w:tcPr>
            <w:tcW w:w="3494" w:type="dxa"/>
            <w:gridSpan w:val="4"/>
          </w:tcPr>
          <w:p w:rsidR="00806CE3" w:rsidRDefault="00806CE3" w:rsidP="00806CE3">
            <w:pPr>
              <w:pStyle w:val="ConsPlusNormal"/>
            </w:pPr>
          </w:p>
        </w:tc>
      </w:tr>
      <w:tr w:rsidR="00806CE3">
        <w:tblPrEx>
          <w:tblBorders>
            <w:insideH w:val="single" w:sz="4" w:space="0" w:color="auto"/>
          </w:tblBorders>
        </w:tblPrEx>
        <w:tc>
          <w:tcPr>
            <w:tcW w:w="9013" w:type="dxa"/>
            <w:gridSpan w:val="11"/>
            <w:tcBorders>
              <w:left w:val="nil"/>
              <w:right w:val="nil"/>
            </w:tcBorders>
          </w:tcPr>
          <w:p w:rsidR="00806CE3" w:rsidRDefault="00806CE3" w:rsidP="00806CE3">
            <w:pPr>
              <w:pStyle w:val="ConsPlusNormal"/>
              <w:jc w:val="center"/>
              <w:outlineLvl w:val="2"/>
            </w:pPr>
            <w:r>
              <w:t xml:space="preserve">2. Сведения о выданном </w:t>
            </w:r>
            <w:proofErr w:type="gramStart"/>
            <w:r>
              <w:t>уведомлении</w:t>
            </w:r>
            <w:proofErr w:type="gramEnd"/>
            <w: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содержащем допущенную опечатку (ошибку)</w:t>
            </w:r>
          </w:p>
        </w:tc>
      </w:tr>
      <w:tr w:rsidR="00806CE3">
        <w:tblPrEx>
          <w:tblBorders>
            <w:left w:val="single" w:sz="4" w:space="0" w:color="auto"/>
            <w:right w:val="single" w:sz="4" w:space="0" w:color="auto"/>
            <w:insideH w:val="single" w:sz="4" w:space="0" w:color="auto"/>
          </w:tblBorders>
        </w:tblPrEx>
        <w:tc>
          <w:tcPr>
            <w:tcW w:w="4365" w:type="dxa"/>
            <w:gridSpan w:val="6"/>
          </w:tcPr>
          <w:p w:rsidR="00806CE3" w:rsidRDefault="00806CE3" w:rsidP="00806CE3">
            <w:pPr>
              <w:pStyle w:val="ConsPlusNormal"/>
              <w:jc w:val="center"/>
            </w:pPr>
            <w:r>
              <w:t xml:space="preserve">Орган, выдавший уведомление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2268" w:type="dxa"/>
            <w:gridSpan w:val="3"/>
          </w:tcPr>
          <w:p w:rsidR="00806CE3" w:rsidRDefault="00806CE3" w:rsidP="00806CE3">
            <w:pPr>
              <w:pStyle w:val="ConsPlusNormal"/>
              <w:jc w:val="center"/>
            </w:pPr>
            <w:r>
              <w:t>Номер документа</w:t>
            </w:r>
          </w:p>
        </w:tc>
        <w:tc>
          <w:tcPr>
            <w:tcW w:w="2380" w:type="dxa"/>
            <w:gridSpan w:val="2"/>
          </w:tcPr>
          <w:p w:rsidR="00806CE3" w:rsidRDefault="00806CE3" w:rsidP="00806CE3">
            <w:pPr>
              <w:pStyle w:val="ConsPlusNormal"/>
              <w:jc w:val="center"/>
            </w:pPr>
            <w:r>
              <w:t>Дата документа</w:t>
            </w:r>
          </w:p>
        </w:tc>
      </w:tr>
      <w:tr w:rsidR="00806CE3">
        <w:tblPrEx>
          <w:tblBorders>
            <w:left w:val="single" w:sz="4" w:space="0" w:color="auto"/>
            <w:right w:val="single" w:sz="4" w:space="0" w:color="auto"/>
            <w:insideH w:val="single" w:sz="4" w:space="0" w:color="auto"/>
          </w:tblBorders>
        </w:tblPrEx>
        <w:tc>
          <w:tcPr>
            <w:tcW w:w="4365" w:type="dxa"/>
            <w:gridSpan w:val="6"/>
          </w:tcPr>
          <w:p w:rsidR="00806CE3" w:rsidRDefault="00806CE3" w:rsidP="00806CE3">
            <w:pPr>
              <w:pStyle w:val="ConsPlusNormal"/>
            </w:pPr>
          </w:p>
        </w:tc>
        <w:tc>
          <w:tcPr>
            <w:tcW w:w="2268" w:type="dxa"/>
            <w:gridSpan w:val="3"/>
          </w:tcPr>
          <w:p w:rsidR="00806CE3" w:rsidRDefault="00806CE3" w:rsidP="00806CE3">
            <w:pPr>
              <w:pStyle w:val="ConsPlusNormal"/>
            </w:pPr>
          </w:p>
        </w:tc>
        <w:tc>
          <w:tcPr>
            <w:tcW w:w="2380" w:type="dxa"/>
            <w:gridSpan w:val="2"/>
          </w:tcPr>
          <w:p w:rsidR="00806CE3" w:rsidRDefault="00806CE3" w:rsidP="00806CE3">
            <w:pPr>
              <w:pStyle w:val="ConsPlusNormal"/>
            </w:pPr>
          </w:p>
        </w:tc>
      </w:tr>
      <w:tr w:rsidR="00806CE3">
        <w:tblPrEx>
          <w:tblBorders>
            <w:insideH w:val="single" w:sz="4" w:space="0" w:color="auto"/>
          </w:tblBorders>
        </w:tblPrEx>
        <w:tc>
          <w:tcPr>
            <w:tcW w:w="9013" w:type="dxa"/>
            <w:gridSpan w:val="11"/>
            <w:tcBorders>
              <w:left w:val="nil"/>
              <w:right w:val="nil"/>
            </w:tcBorders>
          </w:tcPr>
          <w:p w:rsidR="00806CE3" w:rsidRDefault="00806CE3" w:rsidP="00806CE3">
            <w:pPr>
              <w:pStyle w:val="ConsPlusNormal"/>
              <w:jc w:val="center"/>
              <w:outlineLvl w:val="2"/>
            </w:pPr>
            <w:r>
              <w:t>3. Обоснование для внесения исправлений в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806CE3">
        <w:tblPrEx>
          <w:tblBorders>
            <w:left w:val="single" w:sz="4" w:space="0" w:color="auto"/>
            <w:right w:val="single" w:sz="4" w:space="0" w:color="auto"/>
            <w:insideH w:val="single" w:sz="4" w:space="0" w:color="auto"/>
          </w:tblBorders>
        </w:tblPrEx>
        <w:tc>
          <w:tcPr>
            <w:tcW w:w="567" w:type="dxa"/>
          </w:tcPr>
          <w:p w:rsidR="00806CE3" w:rsidRDefault="00806CE3" w:rsidP="00806CE3">
            <w:pPr>
              <w:pStyle w:val="ConsPlusNormal"/>
              <w:jc w:val="center"/>
            </w:pPr>
            <w:r>
              <w:t>N</w:t>
            </w:r>
          </w:p>
        </w:tc>
        <w:tc>
          <w:tcPr>
            <w:tcW w:w="2891" w:type="dxa"/>
            <w:gridSpan w:val="3"/>
          </w:tcPr>
          <w:p w:rsidR="00806CE3" w:rsidRDefault="00806CE3" w:rsidP="00806CE3">
            <w:pPr>
              <w:pStyle w:val="ConsPlusNormal"/>
              <w:jc w:val="center"/>
            </w:pPr>
            <w:r>
              <w:t xml:space="preserve">Данные (сведения), указанные в уведомлении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w:t>
            </w:r>
            <w:r>
              <w:lastRenderedPageBreak/>
              <w:t>требованиям законодательства о градостроительной деятельности</w:t>
            </w:r>
          </w:p>
        </w:tc>
        <w:tc>
          <w:tcPr>
            <w:tcW w:w="2665" w:type="dxa"/>
            <w:gridSpan w:val="4"/>
          </w:tcPr>
          <w:p w:rsidR="00806CE3" w:rsidRDefault="00806CE3" w:rsidP="00806CE3">
            <w:pPr>
              <w:pStyle w:val="ConsPlusNormal"/>
              <w:jc w:val="center"/>
            </w:pPr>
            <w:r>
              <w:lastRenderedPageBreak/>
              <w:t xml:space="preserve">Данные (сведения), которые необходимо указать в уведомлении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w:t>
            </w:r>
            <w:r>
              <w:lastRenderedPageBreak/>
              <w:t>садового дома требованиям законодательства о градостроительной деятельности</w:t>
            </w:r>
          </w:p>
        </w:tc>
        <w:tc>
          <w:tcPr>
            <w:tcW w:w="2890" w:type="dxa"/>
            <w:gridSpan w:val="3"/>
          </w:tcPr>
          <w:p w:rsidR="00806CE3" w:rsidRDefault="00806CE3" w:rsidP="00806CE3">
            <w:pPr>
              <w:pStyle w:val="ConsPlusNormal"/>
              <w:jc w:val="center"/>
            </w:pPr>
            <w:r>
              <w:lastRenderedPageBreak/>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xml:space="preserve">), документации, на основании которых принималось решение о выдаче уведомления о соответствии построенных или реконструированных </w:t>
            </w:r>
            <w:r>
              <w:lastRenderedPageBreak/>
              <w:t>объекта индивидуального жилищного строительства или садового дома требованиям законодательства о градостроительной деятельности</w:t>
            </w:r>
          </w:p>
        </w:tc>
      </w:tr>
      <w:tr w:rsidR="00806CE3">
        <w:tblPrEx>
          <w:tblBorders>
            <w:left w:val="single" w:sz="4" w:space="0" w:color="auto"/>
            <w:right w:val="single" w:sz="4" w:space="0" w:color="auto"/>
            <w:insideH w:val="single" w:sz="4" w:space="0" w:color="auto"/>
          </w:tblBorders>
        </w:tblPrEx>
        <w:tc>
          <w:tcPr>
            <w:tcW w:w="567" w:type="dxa"/>
          </w:tcPr>
          <w:p w:rsidR="00806CE3" w:rsidRDefault="00806CE3" w:rsidP="00806CE3">
            <w:pPr>
              <w:pStyle w:val="ConsPlusNormal"/>
            </w:pPr>
          </w:p>
        </w:tc>
        <w:tc>
          <w:tcPr>
            <w:tcW w:w="2891" w:type="dxa"/>
            <w:gridSpan w:val="3"/>
          </w:tcPr>
          <w:p w:rsidR="00806CE3" w:rsidRDefault="00806CE3" w:rsidP="00806CE3">
            <w:pPr>
              <w:pStyle w:val="ConsPlusNormal"/>
            </w:pPr>
          </w:p>
        </w:tc>
        <w:tc>
          <w:tcPr>
            <w:tcW w:w="2665" w:type="dxa"/>
            <w:gridSpan w:val="4"/>
          </w:tcPr>
          <w:p w:rsidR="00806CE3" w:rsidRDefault="00806CE3" w:rsidP="00806CE3">
            <w:pPr>
              <w:pStyle w:val="ConsPlusNormal"/>
            </w:pPr>
          </w:p>
        </w:tc>
        <w:tc>
          <w:tcPr>
            <w:tcW w:w="2890" w:type="dxa"/>
            <w:gridSpan w:val="3"/>
          </w:tcPr>
          <w:p w:rsidR="00806CE3" w:rsidRDefault="00806CE3" w:rsidP="00806CE3">
            <w:pPr>
              <w:pStyle w:val="ConsPlusNormal"/>
            </w:pPr>
          </w:p>
        </w:tc>
      </w:tr>
      <w:tr w:rsidR="00806CE3">
        <w:tc>
          <w:tcPr>
            <w:tcW w:w="9013" w:type="dxa"/>
            <w:gridSpan w:val="11"/>
            <w:tcBorders>
              <w:left w:val="nil"/>
              <w:bottom w:val="nil"/>
              <w:right w:val="nil"/>
            </w:tcBorders>
          </w:tcPr>
          <w:p w:rsidR="00806CE3" w:rsidRDefault="00806CE3" w:rsidP="00806CE3">
            <w:pPr>
              <w:pStyle w:val="ConsPlusNormal"/>
            </w:pPr>
          </w:p>
        </w:tc>
      </w:tr>
      <w:tr w:rsidR="00806CE3">
        <w:tc>
          <w:tcPr>
            <w:tcW w:w="9013" w:type="dxa"/>
            <w:gridSpan w:val="11"/>
            <w:tcBorders>
              <w:top w:val="nil"/>
              <w:left w:val="nil"/>
              <w:right w:val="nil"/>
            </w:tcBorders>
          </w:tcPr>
          <w:p w:rsidR="00806CE3" w:rsidRDefault="00806CE3" w:rsidP="00806CE3">
            <w:pPr>
              <w:pStyle w:val="ConsPlusNormal"/>
              <w:ind w:firstLine="283"/>
              <w:jc w:val="both"/>
            </w:pPr>
            <w:r>
              <w:t>Приложение:</w:t>
            </w:r>
          </w:p>
          <w:p w:rsidR="00806CE3" w:rsidRDefault="00806CE3" w:rsidP="00806CE3">
            <w:pPr>
              <w:pStyle w:val="ConsPlusNormal"/>
              <w:jc w:val="both"/>
            </w:pPr>
            <w:r>
              <w:t>________________________________________________________________________.</w:t>
            </w:r>
          </w:p>
          <w:p w:rsidR="00806CE3" w:rsidRDefault="00806CE3" w:rsidP="00806CE3">
            <w:pPr>
              <w:pStyle w:val="ConsPlusNormal"/>
              <w:ind w:firstLine="283"/>
              <w:jc w:val="both"/>
            </w:pPr>
            <w:r>
              <w:t>Номер телефона и адрес электронной почты для связи: _______________________</w:t>
            </w:r>
          </w:p>
          <w:p w:rsidR="00806CE3" w:rsidRDefault="00806CE3" w:rsidP="00806CE3">
            <w:pPr>
              <w:pStyle w:val="ConsPlusNormal"/>
              <w:jc w:val="both"/>
            </w:pPr>
            <w:r>
              <w:t>________________________________________________________________________.</w:t>
            </w:r>
          </w:p>
          <w:p w:rsidR="00806CE3" w:rsidRDefault="00806CE3" w:rsidP="00806CE3">
            <w:pPr>
              <w:pStyle w:val="ConsPlusNormal"/>
              <w:ind w:firstLine="283"/>
              <w:jc w:val="both"/>
            </w:pPr>
            <w:r>
              <w:t>Результат рассмотрения настоящего заявления прошу (указывается один из перечисленных способов):</w:t>
            </w:r>
          </w:p>
        </w:tc>
      </w:tr>
      <w:tr w:rsidR="00806CE3">
        <w:tblPrEx>
          <w:tblBorders>
            <w:left w:val="single" w:sz="4" w:space="0" w:color="auto"/>
            <w:right w:val="single" w:sz="4" w:space="0" w:color="auto"/>
            <w:insideH w:val="single" w:sz="4" w:space="0" w:color="auto"/>
          </w:tblBorders>
        </w:tblPrEx>
        <w:tc>
          <w:tcPr>
            <w:tcW w:w="8503" w:type="dxa"/>
            <w:gridSpan w:val="10"/>
          </w:tcPr>
          <w:p w:rsidR="00806CE3" w:rsidRDefault="00806CE3" w:rsidP="00806CE3">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510" w:type="dxa"/>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8503" w:type="dxa"/>
            <w:gridSpan w:val="10"/>
          </w:tcPr>
          <w:p w:rsidR="00806CE3" w:rsidRDefault="00806CE3" w:rsidP="00806CE3">
            <w:pPr>
              <w:pStyle w:val="ConsPlusNormal"/>
              <w:jc w:val="both"/>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w:t>
            </w:r>
          </w:p>
          <w:p w:rsidR="00806CE3" w:rsidRDefault="00806CE3" w:rsidP="00806CE3">
            <w:pPr>
              <w:pStyle w:val="ConsPlusNormal"/>
              <w:jc w:val="both"/>
            </w:pPr>
            <w:r>
              <w:t>____________________________________________________________________</w:t>
            </w:r>
          </w:p>
        </w:tc>
        <w:tc>
          <w:tcPr>
            <w:tcW w:w="510" w:type="dxa"/>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8503" w:type="dxa"/>
            <w:gridSpan w:val="10"/>
          </w:tcPr>
          <w:p w:rsidR="00806CE3" w:rsidRDefault="00806CE3" w:rsidP="00806CE3">
            <w:pPr>
              <w:pStyle w:val="ConsPlusNormal"/>
              <w:jc w:val="both"/>
            </w:pPr>
            <w:r>
              <w:t>направить на бумажном носителе на почтовый адрес: ______________________</w:t>
            </w:r>
          </w:p>
          <w:p w:rsidR="00806CE3" w:rsidRDefault="00806CE3" w:rsidP="00806CE3">
            <w:pPr>
              <w:pStyle w:val="ConsPlusNormal"/>
              <w:jc w:val="both"/>
            </w:pPr>
            <w:r>
              <w:t>_____________________________________________________________________</w:t>
            </w:r>
          </w:p>
        </w:tc>
        <w:tc>
          <w:tcPr>
            <w:tcW w:w="510" w:type="dxa"/>
          </w:tcPr>
          <w:p w:rsidR="00806CE3" w:rsidRDefault="00806CE3" w:rsidP="00806CE3">
            <w:pPr>
              <w:pStyle w:val="ConsPlusNormal"/>
            </w:pPr>
          </w:p>
        </w:tc>
      </w:tr>
      <w:tr w:rsidR="00806CE3">
        <w:tblPrEx>
          <w:tblBorders>
            <w:left w:val="single" w:sz="4" w:space="0" w:color="auto"/>
            <w:right w:val="single" w:sz="4" w:space="0" w:color="auto"/>
            <w:insideH w:val="single" w:sz="4" w:space="0" w:color="auto"/>
          </w:tblBorders>
        </w:tblPrEx>
        <w:tc>
          <w:tcPr>
            <w:tcW w:w="8503" w:type="dxa"/>
            <w:gridSpan w:val="10"/>
          </w:tcPr>
          <w:p w:rsidR="00806CE3" w:rsidRDefault="00806CE3" w:rsidP="00806CE3">
            <w:pPr>
              <w:pStyle w:val="ConsPlusNormal"/>
              <w:jc w:val="both"/>
            </w:pPr>
            <w:r>
              <w:t xml:space="preserve">направить в форме электронного документа в личный кабинет в государственной информационной системе обеспечения градостроительной </w:t>
            </w:r>
            <w:proofErr w:type="gramStart"/>
            <w:r>
              <w:t>деятельности</w:t>
            </w:r>
            <w:proofErr w:type="gramEnd"/>
            <w: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10" w:type="dxa"/>
          </w:tcPr>
          <w:p w:rsidR="00806CE3" w:rsidRDefault="00806CE3" w:rsidP="00806CE3">
            <w:pPr>
              <w:pStyle w:val="ConsPlusNormal"/>
            </w:pPr>
          </w:p>
        </w:tc>
      </w:tr>
      <w:tr w:rsidR="00806CE3">
        <w:tc>
          <w:tcPr>
            <w:tcW w:w="9013" w:type="dxa"/>
            <w:gridSpan w:val="11"/>
            <w:tcBorders>
              <w:left w:val="nil"/>
              <w:bottom w:val="nil"/>
              <w:right w:val="nil"/>
            </w:tcBorders>
          </w:tcPr>
          <w:p w:rsidR="00806CE3" w:rsidRDefault="00806CE3" w:rsidP="00806CE3">
            <w:pPr>
              <w:pStyle w:val="ConsPlusNormal"/>
            </w:pPr>
          </w:p>
        </w:tc>
      </w:tr>
      <w:tr w:rsidR="00806CE3">
        <w:tblPrEx>
          <w:tblBorders>
            <w:insideV w:val="nil"/>
          </w:tblBorders>
        </w:tblPrEx>
        <w:tc>
          <w:tcPr>
            <w:tcW w:w="3118" w:type="dxa"/>
            <w:gridSpan w:val="3"/>
            <w:tcBorders>
              <w:top w:val="nil"/>
            </w:tcBorders>
            <w:vAlign w:val="bottom"/>
          </w:tcPr>
          <w:p w:rsidR="00806CE3" w:rsidRDefault="00806CE3" w:rsidP="00806CE3">
            <w:pPr>
              <w:pStyle w:val="ConsPlusNormal"/>
            </w:pPr>
          </w:p>
        </w:tc>
        <w:tc>
          <w:tcPr>
            <w:tcW w:w="340" w:type="dxa"/>
            <w:tcBorders>
              <w:top w:val="nil"/>
              <w:bottom w:val="nil"/>
            </w:tcBorders>
            <w:vAlign w:val="bottom"/>
          </w:tcPr>
          <w:p w:rsidR="00806CE3" w:rsidRDefault="00806CE3" w:rsidP="00806CE3">
            <w:pPr>
              <w:pStyle w:val="ConsPlusNormal"/>
            </w:pPr>
          </w:p>
        </w:tc>
        <w:tc>
          <w:tcPr>
            <w:tcW w:w="5555" w:type="dxa"/>
            <w:gridSpan w:val="7"/>
            <w:tcBorders>
              <w:top w:val="nil"/>
            </w:tcBorders>
            <w:vAlign w:val="bottom"/>
          </w:tcPr>
          <w:p w:rsidR="00806CE3" w:rsidRDefault="00806CE3" w:rsidP="00806CE3">
            <w:pPr>
              <w:pStyle w:val="ConsPlusNormal"/>
            </w:pPr>
          </w:p>
        </w:tc>
      </w:tr>
      <w:tr w:rsidR="00806CE3">
        <w:tblPrEx>
          <w:tblBorders>
            <w:insideH w:val="single" w:sz="4" w:space="0" w:color="auto"/>
            <w:insideV w:val="nil"/>
          </w:tblBorders>
        </w:tblPrEx>
        <w:tc>
          <w:tcPr>
            <w:tcW w:w="3118" w:type="dxa"/>
            <w:gridSpan w:val="3"/>
            <w:tcBorders>
              <w:bottom w:val="nil"/>
            </w:tcBorders>
          </w:tcPr>
          <w:p w:rsidR="00806CE3" w:rsidRDefault="00806CE3" w:rsidP="00806CE3">
            <w:pPr>
              <w:pStyle w:val="ConsPlusNormal"/>
              <w:jc w:val="center"/>
            </w:pPr>
            <w:r>
              <w:t>(подпись)</w:t>
            </w:r>
          </w:p>
        </w:tc>
        <w:tc>
          <w:tcPr>
            <w:tcW w:w="340" w:type="dxa"/>
            <w:tcBorders>
              <w:top w:val="nil"/>
              <w:bottom w:val="nil"/>
            </w:tcBorders>
          </w:tcPr>
          <w:p w:rsidR="00806CE3" w:rsidRDefault="00806CE3" w:rsidP="00806CE3">
            <w:pPr>
              <w:pStyle w:val="ConsPlusNormal"/>
            </w:pPr>
          </w:p>
        </w:tc>
        <w:tc>
          <w:tcPr>
            <w:tcW w:w="5555" w:type="dxa"/>
            <w:gridSpan w:val="7"/>
            <w:tcBorders>
              <w:bottom w:val="nil"/>
            </w:tcBorders>
          </w:tcPr>
          <w:p w:rsidR="00806CE3" w:rsidRDefault="00806CE3" w:rsidP="00806CE3">
            <w:pPr>
              <w:pStyle w:val="ConsPlusNormal"/>
              <w:jc w:val="center"/>
            </w:pPr>
            <w:r>
              <w:t>(фамилия, имя, отчество (при наличии))</w:t>
            </w:r>
          </w:p>
        </w:tc>
      </w:tr>
    </w:tbl>
    <w:p w:rsidR="00806CE3" w:rsidRDefault="00806CE3" w:rsidP="00806CE3">
      <w:pPr>
        <w:pStyle w:val="ConsPlusNormal"/>
        <w:ind w:firstLine="540"/>
        <w:jc w:val="both"/>
      </w:pPr>
    </w:p>
    <w:p w:rsidR="00806CE3" w:rsidRDefault="00806CE3" w:rsidP="00806CE3">
      <w:pPr>
        <w:pStyle w:val="ConsPlusNormal"/>
        <w:jc w:val="right"/>
      </w:pPr>
      <w:proofErr w:type="gramStart"/>
      <w:r>
        <w:t>Исполняющий</w:t>
      </w:r>
      <w:proofErr w:type="gramEnd"/>
      <w:r>
        <w:t xml:space="preserve"> обязанности</w:t>
      </w:r>
    </w:p>
    <w:p w:rsidR="00806CE3" w:rsidRDefault="00806CE3" w:rsidP="00806CE3">
      <w:pPr>
        <w:pStyle w:val="ConsPlusNormal"/>
        <w:jc w:val="right"/>
      </w:pPr>
      <w:r>
        <w:t>руководителя управления</w:t>
      </w:r>
    </w:p>
    <w:p w:rsidR="00806CE3" w:rsidRDefault="00806CE3" w:rsidP="00806CE3">
      <w:pPr>
        <w:pStyle w:val="ConsPlusNormal"/>
        <w:jc w:val="right"/>
      </w:pPr>
      <w:r>
        <w:t>разрешительной документации</w:t>
      </w:r>
    </w:p>
    <w:p w:rsidR="00806CE3" w:rsidRDefault="00806CE3" w:rsidP="00806CE3">
      <w:pPr>
        <w:pStyle w:val="ConsPlusNormal"/>
        <w:jc w:val="right"/>
      </w:pPr>
      <w:r>
        <w:t>в области строительства</w:t>
      </w:r>
    </w:p>
    <w:p w:rsidR="00806CE3" w:rsidRDefault="00806CE3" w:rsidP="00806CE3">
      <w:pPr>
        <w:pStyle w:val="ConsPlusNormal"/>
        <w:jc w:val="right"/>
      </w:pPr>
      <w:r>
        <w:t>Э.Н.СТРЕШНЕВА</w:t>
      </w:r>
    </w:p>
    <w:p w:rsidR="00806CE3" w:rsidRDefault="00806CE3" w:rsidP="00806CE3">
      <w:pPr>
        <w:pStyle w:val="ConsPlusNormal"/>
        <w:jc w:val="both"/>
      </w:pPr>
      <w:bookmarkStart w:id="55" w:name="_GoBack"/>
      <w:bookmarkEnd w:id="55"/>
    </w:p>
    <w:p w:rsidR="00806CE3" w:rsidRDefault="00806CE3" w:rsidP="00806CE3">
      <w:pPr>
        <w:pStyle w:val="ConsPlusNormal"/>
        <w:jc w:val="right"/>
        <w:outlineLvl w:val="1"/>
      </w:pPr>
      <w:r>
        <w:t>Приложение N 9</w:t>
      </w:r>
    </w:p>
    <w:p w:rsidR="00806CE3" w:rsidRDefault="00806CE3" w:rsidP="00806CE3">
      <w:pPr>
        <w:pStyle w:val="ConsPlusNormal"/>
        <w:jc w:val="right"/>
      </w:pPr>
      <w:r>
        <w:t>к Административному регламенту</w:t>
      </w:r>
    </w:p>
    <w:p w:rsidR="00806CE3" w:rsidRDefault="00806CE3" w:rsidP="00806CE3">
      <w:pPr>
        <w:pStyle w:val="ConsPlusNormal"/>
        <w:ind w:firstLine="540"/>
        <w:jc w:val="both"/>
      </w:pPr>
    </w:p>
    <w:p w:rsidR="00806CE3" w:rsidRDefault="00806CE3" w:rsidP="00806CE3">
      <w:pPr>
        <w:pStyle w:val="ConsPlusNormal"/>
        <w:jc w:val="right"/>
      </w:pPr>
      <w:r>
        <w:t>Форма</w:t>
      </w:r>
    </w:p>
    <w:p w:rsidR="00806CE3" w:rsidRDefault="00806CE3" w:rsidP="00806CE3">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680"/>
        <w:gridCol w:w="340"/>
        <w:gridCol w:w="851"/>
        <w:gridCol w:w="737"/>
        <w:gridCol w:w="283"/>
        <w:gridCol w:w="340"/>
        <w:gridCol w:w="511"/>
        <w:gridCol w:w="3230"/>
      </w:tblGrid>
      <w:tr w:rsidR="00806CE3">
        <w:tc>
          <w:tcPr>
            <w:tcW w:w="3912" w:type="dxa"/>
            <w:gridSpan w:val="4"/>
            <w:vMerge w:val="restart"/>
            <w:tcBorders>
              <w:top w:val="nil"/>
              <w:left w:val="nil"/>
              <w:bottom w:val="nil"/>
              <w:right w:val="nil"/>
            </w:tcBorders>
          </w:tcPr>
          <w:p w:rsidR="00806CE3" w:rsidRDefault="00806CE3" w:rsidP="00806CE3">
            <w:pPr>
              <w:pStyle w:val="ConsPlusNormal"/>
            </w:pPr>
          </w:p>
        </w:tc>
        <w:tc>
          <w:tcPr>
            <w:tcW w:w="5101" w:type="dxa"/>
            <w:gridSpan w:val="5"/>
            <w:tcBorders>
              <w:top w:val="nil"/>
              <w:left w:val="nil"/>
              <w:bottom w:val="nil"/>
              <w:right w:val="nil"/>
            </w:tcBorders>
          </w:tcPr>
          <w:p w:rsidR="00806CE3" w:rsidRDefault="00806CE3" w:rsidP="00806CE3">
            <w:pPr>
              <w:pStyle w:val="ConsPlusNormal"/>
              <w:jc w:val="right"/>
            </w:pPr>
            <w:r>
              <w:t>Кому ____________________________________</w:t>
            </w:r>
          </w:p>
          <w:p w:rsidR="00806CE3" w:rsidRDefault="00806CE3" w:rsidP="00806CE3">
            <w:pPr>
              <w:pStyle w:val="ConsPlusNormal"/>
              <w:jc w:val="right"/>
            </w:pPr>
            <w:r>
              <w:t>_____________________________________</w:t>
            </w:r>
          </w:p>
          <w:p w:rsidR="00806CE3" w:rsidRDefault="00806CE3" w:rsidP="00806CE3">
            <w:pPr>
              <w:pStyle w:val="ConsPlusNormal"/>
              <w:jc w:val="right"/>
            </w:pPr>
            <w:r>
              <w:t>_____________________________________</w:t>
            </w:r>
          </w:p>
          <w:p w:rsidR="00806CE3" w:rsidRDefault="00806CE3" w:rsidP="00806CE3">
            <w:pPr>
              <w:pStyle w:val="ConsPlusNormal"/>
              <w:jc w:val="right"/>
            </w:pPr>
            <w:r>
              <w:t>_____________________________________</w:t>
            </w:r>
          </w:p>
        </w:tc>
      </w:tr>
      <w:tr w:rsidR="00806CE3">
        <w:tc>
          <w:tcPr>
            <w:tcW w:w="3912" w:type="dxa"/>
            <w:gridSpan w:val="4"/>
            <w:vMerge/>
            <w:tcBorders>
              <w:top w:val="nil"/>
              <w:left w:val="nil"/>
              <w:bottom w:val="nil"/>
              <w:right w:val="nil"/>
            </w:tcBorders>
          </w:tcPr>
          <w:p w:rsidR="00806CE3" w:rsidRDefault="00806CE3" w:rsidP="00806CE3">
            <w:pPr>
              <w:pStyle w:val="ConsPlusNormal"/>
            </w:pPr>
          </w:p>
        </w:tc>
        <w:tc>
          <w:tcPr>
            <w:tcW w:w="737" w:type="dxa"/>
            <w:tcBorders>
              <w:top w:val="nil"/>
              <w:left w:val="nil"/>
              <w:bottom w:val="nil"/>
              <w:right w:val="nil"/>
            </w:tcBorders>
          </w:tcPr>
          <w:p w:rsidR="00806CE3" w:rsidRDefault="00806CE3" w:rsidP="00806CE3">
            <w:pPr>
              <w:pStyle w:val="ConsPlusNormal"/>
            </w:pPr>
          </w:p>
        </w:tc>
        <w:tc>
          <w:tcPr>
            <w:tcW w:w="4364" w:type="dxa"/>
            <w:gridSpan w:val="4"/>
            <w:tcBorders>
              <w:top w:val="nil"/>
              <w:left w:val="nil"/>
              <w:bottom w:val="nil"/>
              <w:right w:val="nil"/>
            </w:tcBorders>
          </w:tcPr>
          <w:p w:rsidR="00806CE3" w:rsidRDefault="00806CE3" w:rsidP="00806CE3">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806CE3">
        <w:tc>
          <w:tcPr>
            <w:tcW w:w="3912" w:type="dxa"/>
            <w:gridSpan w:val="4"/>
            <w:vMerge/>
            <w:tcBorders>
              <w:top w:val="nil"/>
              <w:left w:val="nil"/>
              <w:bottom w:val="nil"/>
              <w:right w:val="nil"/>
            </w:tcBorders>
          </w:tcPr>
          <w:p w:rsidR="00806CE3" w:rsidRDefault="00806CE3" w:rsidP="00806CE3">
            <w:pPr>
              <w:pStyle w:val="ConsPlusNormal"/>
            </w:pPr>
          </w:p>
        </w:tc>
        <w:tc>
          <w:tcPr>
            <w:tcW w:w="5101" w:type="dxa"/>
            <w:gridSpan w:val="5"/>
            <w:tcBorders>
              <w:top w:val="nil"/>
              <w:left w:val="nil"/>
              <w:bottom w:val="nil"/>
              <w:right w:val="nil"/>
            </w:tcBorders>
          </w:tcPr>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right"/>
            </w:pPr>
            <w:r>
              <w:t>______________________________________</w:t>
            </w:r>
          </w:p>
          <w:p w:rsidR="00806CE3" w:rsidRDefault="00806CE3" w:rsidP="00806CE3">
            <w:pPr>
              <w:pStyle w:val="ConsPlusNormal"/>
              <w:jc w:val="center"/>
            </w:pPr>
            <w:proofErr w:type="gramStart"/>
            <w:r>
              <w:lastRenderedPageBreak/>
              <w:t>(почтовый индекс и адрес, телефон,</w:t>
            </w:r>
            <w:proofErr w:type="gramEnd"/>
          </w:p>
          <w:p w:rsidR="00806CE3" w:rsidRDefault="00806CE3" w:rsidP="00806CE3">
            <w:pPr>
              <w:pStyle w:val="ConsPlusNormal"/>
              <w:jc w:val="center"/>
            </w:pPr>
            <w:r>
              <w:t>адрес электронной почты)</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nil"/>
              <w:right w:val="nil"/>
            </w:tcBorders>
          </w:tcPr>
          <w:p w:rsidR="00806CE3" w:rsidRDefault="00806CE3" w:rsidP="00806CE3">
            <w:pPr>
              <w:pStyle w:val="ConsPlusNormal"/>
              <w:jc w:val="center"/>
            </w:pPr>
            <w:bookmarkStart w:id="56" w:name="P1242"/>
            <w:bookmarkEnd w:id="56"/>
            <w:r>
              <w:rPr>
                <w:b/>
              </w:rPr>
              <w:t>РЕШЕНИЕ</w:t>
            </w:r>
          </w:p>
          <w:p w:rsidR="00806CE3" w:rsidRDefault="00806CE3" w:rsidP="00806CE3">
            <w:pPr>
              <w:pStyle w:val="ConsPlusNormal"/>
              <w:jc w:val="center"/>
            </w:pPr>
            <w:r>
              <w:rPr>
                <w:b/>
              </w:rPr>
              <w:t>об отказе во внесении исправлений</w:t>
            </w:r>
          </w:p>
          <w:p w:rsidR="00806CE3" w:rsidRDefault="00806CE3" w:rsidP="00806CE3">
            <w:pPr>
              <w:pStyle w:val="ConsPlusNormal"/>
              <w:jc w:val="center"/>
            </w:pPr>
            <w:r>
              <w:rPr>
                <w:b/>
              </w:rPr>
              <w:t xml:space="preserve">в уведомление о соответствии </w:t>
            </w:r>
            <w:proofErr w:type="gramStart"/>
            <w:r>
              <w:rPr>
                <w:b/>
              </w:rPr>
              <w:t>построенных</w:t>
            </w:r>
            <w:proofErr w:type="gramEnd"/>
            <w:r>
              <w:rPr>
                <w:b/>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single" w:sz="4" w:space="0" w:color="auto"/>
              <w:right w:val="nil"/>
            </w:tcBorders>
          </w:tcPr>
          <w:p w:rsidR="00806CE3" w:rsidRDefault="00806CE3" w:rsidP="00806CE3">
            <w:pPr>
              <w:pStyle w:val="ConsPlusNormal"/>
              <w:ind w:firstLine="283"/>
              <w:jc w:val="both"/>
            </w:pPr>
            <w:proofErr w:type="gramStart"/>
            <w:r>
              <w:t>По результатам рассмотрения заявления об исправлении допущенных опечаток и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от "___" ________________ 20__ г. N __________ (дата и номер регистрации заявления) (далее - уведомление о соответствии) принято решение об отказе во внесении исправлений в уведомление о соответствии по следующим основаниям:</w:t>
            </w:r>
            <w:proofErr w:type="gramEnd"/>
          </w:p>
        </w:tc>
      </w:tr>
      <w:tr w:rsidR="00806CE3">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806CE3" w:rsidRDefault="00806CE3" w:rsidP="00806CE3">
            <w:pPr>
              <w:pStyle w:val="ConsPlusNormal"/>
              <w:jc w:val="center"/>
            </w:pPr>
            <w:r>
              <w:t>N пункта Административного регламента</w:t>
            </w:r>
          </w:p>
        </w:tc>
        <w:tc>
          <w:tcPr>
            <w:tcW w:w="3742" w:type="dxa"/>
            <w:gridSpan w:val="7"/>
            <w:tcBorders>
              <w:top w:val="single" w:sz="4" w:space="0" w:color="auto"/>
              <w:bottom w:val="single" w:sz="4" w:space="0" w:color="auto"/>
            </w:tcBorders>
          </w:tcPr>
          <w:p w:rsidR="00806CE3" w:rsidRDefault="00806CE3" w:rsidP="00806CE3">
            <w:pPr>
              <w:pStyle w:val="ConsPlusNormal"/>
              <w:jc w:val="center"/>
            </w:pPr>
            <w:r>
              <w:t>Основание для отказа во внесении исправлений в уведомление о соответствии в соответствии с Административным регламентом</w:t>
            </w:r>
          </w:p>
        </w:tc>
        <w:tc>
          <w:tcPr>
            <w:tcW w:w="3230" w:type="dxa"/>
            <w:tcBorders>
              <w:top w:val="single" w:sz="4" w:space="0" w:color="auto"/>
              <w:bottom w:val="single" w:sz="4" w:space="0" w:color="auto"/>
            </w:tcBorders>
          </w:tcPr>
          <w:p w:rsidR="00806CE3" w:rsidRDefault="00806CE3" w:rsidP="00806CE3">
            <w:pPr>
              <w:pStyle w:val="ConsPlusNormal"/>
              <w:jc w:val="center"/>
            </w:pPr>
            <w:r>
              <w:t>Разъяснение причин отказа во внесении исправлений в уведомление о соответствии</w:t>
            </w:r>
          </w:p>
        </w:tc>
      </w:tr>
      <w:tr w:rsidR="00806CE3">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806CE3" w:rsidRDefault="00806CE3" w:rsidP="00806CE3">
            <w:pPr>
              <w:pStyle w:val="ConsPlusNormal"/>
              <w:jc w:val="center"/>
            </w:pPr>
            <w:hyperlink w:anchor="P186">
              <w:r>
                <w:rPr>
                  <w:color w:val="0000FF"/>
                </w:rPr>
                <w:t>Подпункт "а" пункта 2.8.4</w:t>
              </w:r>
            </w:hyperlink>
          </w:p>
        </w:tc>
        <w:tc>
          <w:tcPr>
            <w:tcW w:w="3742" w:type="dxa"/>
            <w:gridSpan w:val="7"/>
            <w:tcBorders>
              <w:top w:val="single" w:sz="4" w:space="0" w:color="auto"/>
              <w:bottom w:val="single" w:sz="4" w:space="0" w:color="auto"/>
            </w:tcBorders>
          </w:tcPr>
          <w:p w:rsidR="00806CE3" w:rsidRDefault="00806CE3" w:rsidP="00806CE3">
            <w:pPr>
              <w:pStyle w:val="ConsPlusNormal"/>
              <w:jc w:val="center"/>
            </w:pPr>
            <w:r>
              <w:t xml:space="preserve">Несоответствие заявителя кругу лиц, указанных в </w:t>
            </w:r>
            <w:hyperlink w:anchor="P57">
              <w:r>
                <w:rPr>
                  <w:color w:val="0000FF"/>
                </w:rPr>
                <w:t>пункте 1.2.1</w:t>
              </w:r>
            </w:hyperlink>
            <w:r>
              <w:t xml:space="preserve"> Административного регламента</w:t>
            </w:r>
          </w:p>
        </w:tc>
        <w:tc>
          <w:tcPr>
            <w:tcW w:w="3230" w:type="dxa"/>
            <w:tcBorders>
              <w:top w:val="single" w:sz="4" w:space="0" w:color="auto"/>
              <w:bottom w:val="single" w:sz="4" w:space="0" w:color="auto"/>
            </w:tcBorders>
          </w:tcPr>
          <w:p w:rsidR="00806CE3" w:rsidRDefault="00806CE3" w:rsidP="00806CE3">
            <w:pPr>
              <w:pStyle w:val="ConsPlusNormal"/>
              <w:jc w:val="center"/>
            </w:pPr>
            <w:r>
              <w:t>Указываются основания такого вывода</w:t>
            </w:r>
          </w:p>
        </w:tc>
      </w:tr>
      <w:tr w:rsidR="00806CE3">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806CE3" w:rsidRDefault="00806CE3" w:rsidP="00806CE3">
            <w:pPr>
              <w:pStyle w:val="ConsPlusNormal"/>
              <w:jc w:val="center"/>
            </w:pPr>
            <w:hyperlink w:anchor="P187">
              <w:r>
                <w:rPr>
                  <w:color w:val="0000FF"/>
                </w:rPr>
                <w:t>Подпункт "б" пункта 2.8.4</w:t>
              </w:r>
            </w:hyperlink>
          </w:p>
        </w:tc>
        <w:tc>
          <w:tcPr>
            <w:tcW w:w="3742" w:type="dxa"/>
            <w:gridSpan w:val="7"/>
            <w:tcBorders>
              <w:top w:val="single" w:sz="4" w:space="0" w:color="auto"/>
              <w:bottom w:val="single" w:sz="4" w:space="0" w:color="auto"/>
            </w:tcBorders>
          </w:tcPr>
          <w:p w:rsidR="00806CE3" w:rsidRDefault="00806CE3" w:rsidP="00806CE3">
            <w:pPr>
              <w:pStyle w:val="ConsPlusNormal"/>
              <w:jc w:val="center"/>
            </w:pPr>
            <w:r>
              <w:t xml:space="preserve">Отсутствие опечаток и ошибок в </w:t>
            </w:r>
            <w:proofErr w:type="gramStart"/>
            <w:r>
              <w:t>уведомлении</w:t>
            </w:r>
            <w:proofErr w:type="gramEnd"/>
            <w:r>
              <w:t xml:space="preserve"> о соответствии</w:t>
            </w:r>
          </w:p>
        </w:tc>
        <w:tc>
          <w:tcPr>
            <w:tcW w:w="3230" w:type="dxa"/>
            <w:tcBorders>
              <w:top w:val="single" w:sz="4" w:space="0" w:color="auto"/>
              <w:bottom w:val="single" w:sz="4" w:space="0" w:color="auto"/>
            </w:tcBorders>
          </w:tcPr>
          <w:p w:rsidR="00806CE3" w:rsidRDefault="00806CE3" w:rsidP="00806CE3">
            <w:pPr>
              <w:pStyle w:val="ConsPlusNormal"/>
              <w:jc w:val="center"/>
            </w:pPr>
            <w:r>
              <w:t>Указываются основания такого вывода</w:t>
            </w:r>
          </w:p>
        </w:tc>
      </w:tr>
      <w:tr w:rsidR="00806CE3">
        <w:tc>
          <w:tcPr>
            <w:tcW w:w="9013" w:type="dxa"/>
            <w:gridSpan w:val="9"/>
            <w:tcBorders>
              <w:top w:val="single" w:sz="4" w:space="0" w:color="auto"/>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nil"/>
              <w:right w:val="nil"/>
            </w:tcBorders>
          </w:tcPr>
          <w:p w:rsidR="00806CE3" w:rsidRDefault="00806CE3" w:rsidP="00806CE3">
            <w:pPr>
              <w:pStyle w:val="ConsPlusNormal"/>
              <w:ind w:firstLine="283"/>
              <w:jc w:val="both"/>
            </w:pPr>
            <w:r>
              <w:t>Вы вправе повторно обратиться с заявлением об исправлении допущенных опечаток и ошибок в уведомлении о соответствии после устранения указанных нарушений.</w:t>
            </w:r>
          </w:p>
          <w:p w:rsidR="00806CE3" w:rsidRDefault="00806CE3" w:rsidP="00806CE3">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w:t>
            </w:r>
            <w:r>
              <w:lastRenderedPageBreak/>
              <w:t>______________________________________________, а также в судебном порядке.</w:t>
            </w:r>
          </w:p>
          <w:p w:rsidR="00806CE3" w:rsidRDefault="00806CE3" w:rsidP="00806CE3">
            <w:pPr>
              <w:pStyle w:val="ConsPlusNormal"/>
              <w:ind w:firstLine="283"/>
              <w:jc w:val="both"/>
            </w:pPr>
            <w:r>
              <w:t>Дополнительно информируем: ____________________________________________</w:t>
            </w:r>
          </w:p>
          <w:p w:rsidR="00806CE3" w:rsidRDefault="00806CE3" w:rsidP="00806CE3">
            <w:pPr>
              <w:pStyle w:val="ConsPlusNormal"/>
              <w:jc w:val="both"/>
            </w:pPr>
            <w:r>
              <w:t>________________________________________________________________________.</w:t>
            </w:r>
          </w:p>
          <w:p w:rsidR="00806CE3" w:rsidRDefault="00806CE3" w:rsidP="00806CE3">
            <w:pPr>
              <w:pStyle w:val="ConsPlusNormal"/>
              <w:jc w:val="center"/>
            </w:pPr>
            <w:proofErr w:type="gramStart"/>
            <w:r>
              <w:t>(информация, необходимая для устранения причин отказа во внесении исправлений</w:t>
            </w:r>
            <w:proofErr w:type="gramEnd"/>
          </w:p>
          <w:p w:rsidR="00806CE3" w:rsidRDefault="00806CE3" w:rsidP="00806CE3">
            <w:pPr>
              <w:pStyle w:val="ConsPlusNormal"/>
              <w:jc w:val="center"/>
            </w:pPr>
            <w:r>
              <w:t>в уведомление о соответствии, а также иная дополнительная информация при наличии)</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2721" w:type="dxa"/>
            <w:gridSpan w:val="2"/>
            <w:tcBorders>
              <w:top w:val="nil"/>
              <w:left w:val="nil"/>
              <w:bottom w:val="single" w:sz="4" w:space="0" w:color="auto"/>
              <w:right w:val="nil"/>
            </w:tcBorders>
          </w:tcPr>
          <w:p w:rsidR="00806CE3" w:rsidRDefault="00806CE3" w:rsidP="00806CE3">
            <w:pPr>
              <w:pStyle w:val="ConsPlusNormal"/>
            </w:pPr>
          </w:p>
        </w:tc>
        <w:tc>
          <w:tcPr>
            <w:tcW w:w="340" w:type="dxa"/>
            <w:tcBorders>
              <w:top w:val="nil"/>
              <w:left w:val="nil"/>
              <w:bottom w:val="nil"/>
              <w:right w:val="nil"/>
            </w:tcBorders>
          </w:tcPr>
          <w:p w:rsidR="00806CE3" w:rsidRDefault="00806CE3" w:rsidP="00806CE3">
            <w:pPr>
              <w:pStyle w:val="ConsPlusNormal"/>
            </w:pPr>
          </w:p>
        </w:tc>
        <w:tc>
          <w:tcPr>
            <w:tcW w:w="1871" w:type="dxa"/>
            <w:gridSpan w:val="3"/>
            <w:tcBorders>
              <w:top w:val="nil"/>
              <w:left w:val="nil"/>
              <w:bottom w:val="single" w:sz="4" w:space="0" w:color="auto"/>
              <w:right w:val="nil"/>
            </w:tcBorders>
          </w:tcPr>
          <w:p w:rsidR="00806CE3" w:rsidRDefault="00806CE3" w:rsidP="00806CE3">
            <w:pPr>
              <w:pStyle w:val="ConsPlusNormal"/>
            </w:pPr>
          </w:p>
        </w:tc>
        <w:tc>
          <w:tcPr>
            <w:tcW w:w="340" w:type="dxa"/>
            <w:tcBorders>
              <w:top w:val="nil"/>
              <w:left w:val="nil"/>
              <w:bottom w:val="nil"/>
              <w:right w:val="nil"/>
            </w:tcBorders>
          </w:tcPr>
          <w:p w:rsidR="00806CE3" w:rsidRDefault="00806CE3" w:rsidP="00806CE3">
            <w:pPr>
              <w:pStyle w:val="ConsPlusNormal"/>
            </w:pPr>
          </w:p>
        </w:tc>
        <w:tc>
          <w:tcPr>
            <w:tcW w:w="3741" w:type="dxa"/>
            <w:gridSpan w:val="2"/>
            <w:tcBorders>
              <w:top w:val="nil"/>
              <w:left w:val="nil"/>
              <w:bottom w:val="single" w:sz="4" w:space="0" w:color="auto"/>
              <w:right w:val="nil"/>
            </w:tcBorders>
          </w:tcPr>
          <w:p w:rsidR="00806CE3" w:rsidRDefault="00806CE3" w:rsidP="00806CE3">
            <w:pPr>
              <w:pStyle w:val="ConsPlusNormal"/>
            </w:pPr>
          </w:p>
        </w:tc>
      </w:tr>
      <w:tr w:rsidR="00806CE3">
        <w:tc>
          <w:tcPr>
            <w:tcW w:w="2721" w:type="dxa"/>
            <w:gridSpan w:val="2"/>
            <w:tcBorders>
              <w:top w:val="single" w:sz="4" w:space="0" w:color="auto"/>
              <w:left w:val="nil"/>
              <w:bottom w:val="nil"/>
              <w:right w:val="nil"/>
            </w:tcBorders>
          </w:tcPr>
          <w:p w:rsidR="00806CE3" w:rsidRDefault="00806CE3" w:rsidP="00806CE3">
            <w:pPr>
              <w:pStyle w:val="ConsPlusNormal"/>
              <w:jc w:val="center"/>
            </w:pPr>
            <w:r>
              <w:t>(должность)</w:t>
            </w:r>
          </w:p>
        </w:tc>
        <w:tc>
          <w:tcPr>
            <w:tcW w:w="340" w:type="dxa"/>
            <w:tcBorders>
              <w:top w:val="nil"/>
              <w:left w:val="nil"/>
              <w:bottom w:val="nil"/>
              <w:right w:val="nil"/>
            </w:tcBorders>
          </w:tcPr>
          <w:p w:rsidR="00806CE3" w:rsidRDefault="00806CE3" w:rsidP="00806CE3">
            <w:pPr>
              <w:pStyle w:val="ConsPlusNormal"/>
            </w:pPr>
          </w:p>
        </w:tc>
        <w:tc>
          <w:tcPr>
            <w:tcW w:w="1871" w:type="dxa"/>
            <w:gridSpan w:val="3"/>
            <w:tcBorders>
              <w:top w:val="single" w:sz="4" w:space="0" w:color="auto"/>
              <w:left w:val="nil"/>
              <w:bottom w:val="nil"/>
              <w:right w:val="nil"/>
            </w:tcBorders>
          </w:tcPr>
          <w:p w:rsidR="00806CE3" w:rsidRDefault="00806CE3" w:rsidP="00806CE3">
            <w:pPr>
              <w:pStyle w:val="ConsPlusNormal"/>
              <w:jc w:val="center"/>
            </w:pPr>
            <w:r>
              <w:t>(подпись)</w:t>
            </w:r>
          </w:p>
        </w:tc>
        <w:tc>
          <w:tcPr>
            <w:tcW w:w="340" w:type="dxa"/>
            <w:tcBorders>
              <w:top w:val="nil"/>
              <w:left w:val="nil"/>
              <w:bottom w:val="nil"/>
              <w:right w:val="nil"/>
            </w:tcBorders>
          </w:tcPr>
          <w:p w:rsidR="00806CE3" w:rsidRDefault="00806CE3" w:rsidP="00806CE3">
            <w:pPr>
              <w:pStyle w:val="ConsPlusNormal"/>
            </w:pPr>
          </w:p>
        </w:tc>
        <w:tc>
          <w:tcPr>
            <w:tcW w:w="3741" w:type="dxa"/>
            <w:gridSpan w:val="2"/>
            <w:tcBorders>
              <w:top w:val="single" w:sz="4" w:space="0" w:color="auto"/>
              <w:left w:val="nil"/>
              <w:bottom w:val="nil"/>
              <w:right w:val="nil"/>
            </w:tcBorders>
          </w:tcPr>
          <w:p w:rsidR="00806CE3" w:rsidRDefault="00806CE3" w:rsidP="00806CE3">
            <w:pPr>
              <w:pStyle w:val="ConsPlusNormal"/>
              <w:jc w:val="center"/>
            </w:pPr>
            <w:r>
              <w:t>(фамилия, имя, отчество (при наличии))</w:t>
            </w:r>
          </w:p>
        </w:tc>
      </w:tr>
      <w:tr w:rsidR="00806CE3">
        <w:tc>
          <w:tcPr>
            <w:tcW w:w="9013" w:type="dxa"/>
            <w:gridSpan w:val="9"/>
            <w:tcBorders>
              <w:top w:val="nil"/>
              <w:left w:val="nil"/>
              <w:bottom w:val="nil"/>
              <w:right w:val="nil"/>
            </w:tcBorders>
          </w:tcPr>
          <w:p w:rsidR="00806CE3" w:rsidRDefault="00806CE3" w:rsidP="00806CE3">
            <w:pPr>
              <w:pStyle w:val="ConsPlusNormal"/>
            </w:pPr>
          </w:p>
        </w:tc>
      </w:tr>
      <w:tr w:rsidR="00806CE3">
        <w:tc>
          <w:tcPr>
            <w:tcW w:w="9013" w:type="dxa"/>
            <w:gridSpan w:val="9"/>
            <w:tcBorders>
              <w:top w:val="nil"/>
              <w:left w:val="nil"/>
              <w:bottom w:val="nil"/>
              <w:right w:val="nil"/>
            </w:tcBorders>
          </w:tcPr>
          <w:p w:rsidR="00806CE3" w:rsidRDefault="00806CE3" w:rsidP="00806CE3">
            <w:pPr>
              <w:pStyle w:val="ConsPlusNormal"/>
              <w:jc w:val="both"/>
            </w:pPr>
            <w:r>
              <w:t>"___" ________________ 20__ г.</w:t>
            </w:r>
          </w:p>
        </w:tc>
      </w:tr>
    </w:tbl>
    <w:p w:rsidR="00806CE3" w:rsidRDefault="00806CE3" w:rsidP="00806CE3">
      <w:pPr>
        <w:pStyle w:val="ConsPlusNormal"/>
        <w:ind w:firstLine="540"/>
        <w:jc w:val="both"/>
      </w:pPr>
    </w:p>
    <w:p w:rsidR="00806CE3" w:rsidRDefault="00806CE3" w:rsidP="00806CE3">
      <w:pPr>
        <w:pStyle w:val="ConsPlusNormal"/>
        <w:jc w:val="right"/>
      </w:pPr>
      <w:proofErr w:type="gramStart"/>
      <w:r>
        <w:t>Исполняющий</w:t>
      </w:r>
      <w:proofErr w:type="gramEnd"/>
      <w:r>
        <w:t xml:space="preserve"> обязанности</w:t>
      </w:r>
    </w:p>
    <w:p w:rsidR="00806CE3" w:rsidRDefault="00806CE3" w:rsidP="00806CE3">
      <w:pPr>
        <w:pStyle w:val="ConsPlusNormal"/>
        <w:jc w:val="right"/>
      </w:pPr>
      <w:r>
        <w:t>руководителя управления</w:t>
      </w:r>
    </w:p>
    <w:p w:rsidR="00806CE3" w:rsidRDefault="00806CE3" w:rsidP="00806CE3">
      <w:pPr>
        <w:pStyle w:val="ConsPlusNormal"/>
        <w:jc w:val="right"/>
      </w:pPr>
      <w:r>
        <w:t>разрешительной документации</w:t>
      </w:r>
    </w:p>
    <w:p w:rsidR="00806CE3" w:rsidRDefault="00806CE3" w:rsidP="00806CE3">
      <w:pPr>
        <w:pStyle w:val="ConsPlusNormal"/>
        <w:jc w:val="right"/>
      </w:pPr>
      <w:r>
        <w:t>в области строительства</w:t>
      </w:r>
    </w:p>
    <w:p w:rsidR="00806CE3" w:rsidRDefault="00806CE3" w:rsidP="00806CE3">
      <w:pPr>
        <w:pStyle w:val="ConsPlusNormal"/>
        <w:jc w:val="right"/>
      </w:pPr>
      <w:r>
        <w:t>Э.Н.СТРЕШНЕВА</w:t>
      </w:r>
    </w:p>
    <w:p w:rsidR="00806CE3" w:rsidRDefault="00806CE3" w:rsidP="00806CE3">
      <w:pPr>
        <w:pStyle w:val="ConsPlusNormal"/>
        <w:ind w:firstLine="540"/>
        <w:jc w:val="both"/>
      </w:pPr>
    </w:p>
    <w:p w:rsidR="00806CE3" w:rsidRDefault="00806CE3">
      <w:pPr>
        <w:pStyle w:val="ConsPlusNormal"/>
        <w:ind w:firstLine="540"/>
        <w:jc w:val="both"/>
      </w:pPr>
    </w:p>
    <w:p w:rsidR="00806CE3" w:rsidRDefault="00806CE3">
      <w:pPr>
        <w:pStyle w:val="ConsPlusNormal"/>
        <w:pBdr>
          <w:bottom w:val="single" w:sz="6" w:space="0" w:color="auto"/>
        </w:pBdr>
        <w:spacing w:before="100" w:after="100"/>
        <w:jc w:val="both"/>
        <w:rPr>
          <w:sz w:val="2"/>
          <w:szCs w:val="2"/>
        </w:rPr>
      </w:pPr>
    </w:p>
    <w:p w:rsidR="00996386" w:rsidRDefault="00996386"/>
    <w:sectPr w:rsidR="00996386" w:rsidSect="00284D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CE3"/>
    <w:rsid w:val="00806CE3"/>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6CE3"/>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806CE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06CE3"/>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806CE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06CE3"/>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806CE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06CE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06CE3"/>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6CE3"/>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806CE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06CE3"/>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806CE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06CE3"/>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806CE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06CE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06CE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119588&amp;dst=100007" TargetMode="External"/><Relationship Id="rId18" Type="http://schemas.openxmlformats.org/officeDocument/2006/relationships/hyperlink" Target="https://login.consultant.ru/link/?req=doc&amp;base=LAW&amp;n=494926&amp;dst=3870" TargetMode="External"/><Relationship Id="rId26" Type="http://schemas.openxmlformats.org/officeDocument/2006/relationships/hyperlink" Target="https://login.consultant.ru/link/?req=doc&amp;base=LAW&amp;n=487790" TargetMode="External"/><Relationship Id="rId39" Type="http://schemas.openxmlformats.org/officeDocument/2006/relationships/hyperlink" Target="https://login.consultant.ru/link/?req=doc&amp;base=LAW&amp;n=494926" TargetMode="External"/><Relationship Id="rId21" Type="http://schemas.openxmlformats.org/officeDocument/2006/relationships/hyperlink" Target="www.govvrn.ru" TargetMode="External"/><Relationship Id="rId34" Type="http://schemas.openxmlformats.org/officeDocument/2006/relationships/hyperlink" Target="https://login.consultant.ru/link/?req=doc&amp;base=RLAW181&amp;n=113251&amp;dst=100037" TargetMode="External"/><Relationship Id="rId42" Type="http://schemas.openxmlformats.org/officeDocument/2006/relationships/hyperlink" Target="https://login.consultant.ru/link/?req=doc&amp;base=LAW&amp;n=494926&amp;dst=2661" TargetMode="External"/><Relationship Id="rId47" Type="http://schemas.openxmlformats.org/officeDocument/2006/relationships/hyperlink" Target="https://login.consultant.ru/link/?req=doc&amp;base=LAW&amp;n=494926&amp;dst=2670" TargetMode="External"/><Relationship Id="rId50" Type="http://schemas.openxmlformats.org/officeDocument/2006/relationships/hyperlink" Target="https://login.consultant.ru/link/?req=doc&amp;base=LAW&amp;n=494996&amp;dst=100352" TargetMode="External"/><Relationship Id="rId55" Type="http://schemas.openxmlformats.org/officeDocument/2006/relationships/hyperlink" Target="https://login.consultant.ru/link/?req=doc&amp;base=LAW&amp;n=494996&amp;dst=100354" TargetMode="External"/><Relationship Id="rId63" Type="http://schemas.openxmlformats.org/officeDocument/2006/relationships/hyperlink" Target="https://login.consultant.ru/link/?req=doc&amp;base=LAW&amp;n=494926&amp;dst=2658" TargetMode="External"/><Relationship Id="rId7" Type="http://schemas.openxmlformats.org/officeDocument/2006/relationships/hyperlink" Target="https://login.consultant.ru/link/?req=doc&amp;base=RLAW181&amp;n=119588&amp;dst=100005"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7926&amp;dst=100008" TargetMode="External"/><Relationship Id="rId20" Type="http://schemas.openxmlformats.org/officeDocument/2006/relationships/hyperlink" Target="www.gosuslugi.ru" TargetMode="External"/><Relationship Id="rId29" Type="http://schemas.openxmlformats.org/officeDocument/2006/relationships/hyperlink" Target="https://login.consultant.ru/link/?req=doc&amp;base=LAW&amp;n=494926&amp;dst=4017" TargetMode="External"/><Relationship Id="rId41" Type="http://schemas.openxmlformats.org/officeDocument/2006/relationships/hyperlink" Target="https://login.consultant.ru/link/?req=doc&amp;base=LAW&amp;n=494926" TargetMode="External"/><Relationship Id="rId54" Type="http://schemas.openxmlformats.org/officeDocument/2006/relationships/hyperlink" Target="https://login.consultant.ru/link/?req=doc&amp;base=LAW&amp;n=494996&amp;dst=100354" TargetMode="External"/><Relationship Id="rId62" Type="http://schemas.openxmlformats.org/officeDocument/2006/relationships/hyperlink" Target="https://login.consultant.ru/link/?req=doc&amp;base=LAW&amp;n=494926&amp;dst=2598" TargetMode="External"/><Relationship Id="rId1" Type="http://schemas.openxmlformats.org/officeDocument/2006/relationships/styles" Target="styles.xml"/><Relationship Id="rId6" Type="http://schemas.openxmlformats.org/officeDocument/2006/relationships/hyperlink" Target="https://login.consultant.ru/link/?req=doc&amp;base=RLAW181&amp;n=110151&amp;dst=100005" TargetMode="External"/><Relationship Id="rId11" Type="http://schemas.openxmlformats.org/officeDocument/2006/relationships/hyperlink" Target="https://login.consultant.ru/link/?req=doc&amp;base=RLAW181&amp;n=126030&amp;dst=100215" TargetMode="External"/><Relationship Id="rId24" Type="http://schemas.openxmlformats.org/officeDocument/2006/relationships/hyperlink" Target="https://login.consultant.ru/link/?req=doc&amp;base=LAW&amp;n=473074&amp;dst=100013" TargetMode="External"/><Relationship Id="rId32" Type="http://schemas.openxmlformats.org/officeDocument/2006/relationships/hyperlink" Target="https://login.consultant.ru/link/?req=doc&amp;base=LAW&amp;n=494926" TargetMode="External"/><Relationship Id="rId37" Type="http://schemas.openxmlformats.org/officeDocument/2006/relationships/hyperlink" Target="https://login.consultant.ru/link/?req=doc&amp;base=LAW&amp;n=494965&amp;dst=100147" TargetMode="External"/><Relationship Id="rId40" Type="http://schemas.openxmlformats.org/officeDocument/2006/relationships/hyperlink" Target="https://login.consultant.ru/link/?req=doc&amp;base=LAW&amp;n=494926&amp;dst=2661" TargetMode="External"/><Relationship Id="rId45" Type="http://schemas.openxmlformats.org/officeDocument/2006/relationships/hyperlink" Target="https://login.consultant.ru/link/?req=doc&amp;base=LAW&amp;n=494926&amp;dst=2668" TargetMode="External"/><Relationship Id="rId53" Type="http://schemas.openxmlformats.org/officeDocument/2006/relationships/hyperlink" Target="https://login.consultant.ru/link/?req=doc&amp;base=LAW&amp;n=494996&amp;dst=100354" TargetMode="External"/><Relationship Id="rId58" Type="http://schemas.openxmlformats.org/officeDocument/2006/relationships/hyperlink" Target="https://login.consultant.ru/link/?req=doc&amp;base=RLAW181&amp;n=90067" TargetMode="External"/><Relationship Id="rId5" Type="http://schemas.openxmlformats.org/officeDocument/2006/relationships/hyperlink" Target="https://login.consultant.ru/link/?req=doc&amp;base=RLAW181&amp;n=104641&amp;dst=100005" TargetMode="External"/><Relationship Id="rId15" Type="http://schemas.openxmlformats.org/officeDocument/2006/relationships/hyperlink" Target="https://login.consultant.ru/link/?req=doc&amp;base=RLAW181&amp;n=119588&amp;dst=100011" TargetMode="External"/><Relationship Id="rId23" Type="http://schemas.openxmlformats.org/officeDocument/2006/relationships/hyperlink" Target="https://login.consultant.ru/link/?req=doc&amp;base=LAW&amp;n=494998&amp;dst=100069" TargetMode="External"/><Relationship Id="rId28" Type="http://schemas.openxmlformats.org/officeDocument/2006/relationships/hyperlink" Target="https://login.consultant.ru/link/?req=doc&amp;base=LAW&amp;n=494998&amp;dst=100088" TargetMode="External"/><Relationship Id="rId36" Type="http://schemas.openxmlformats.org/officeDocument/2006/relationships/hyperlink" Target="https://login.consultant.ru/link/?req=doc&amp;base=LAW&amp;n=494965&amp;dst=100037" TargetMode="External"/><Relationship Id="rId49" Type="http://schemas.openxmlformats.org/officeDocument/2006/relationships/hyperlink" Target="https://login.consultant.ru/link/?req=doc&amp;base=LAW&amp;n=494998" TargetMode="External"/><Relationship Id="rId57" Type="http://schemas.openxmlformats.org/officeDocument/2006/relationships/hyperlink" Target="https://login.consultant.ru/link/?req=doc&amp;base=LAW&amp;n=494996&amp;dst=100354" TargetMode="External"/><Relationship Id="rId61" Type="http://schemas.openxmlformats.org/officeDocument/2006/relationships/hyperlink" Target="https://login.consultant.ru/link/?req=doc&amp;base=LAW&amp;n=494926&amp;dst=4017" TargetMode="External"/><Relationship Id="rId10" Type="http://schemas.openxmlformats.org/officeDocument/2006/relationships/hyperlink" Target="https://login.consultant.ru/link/?req=doc&amp;base=RLAW181&amp;n=116802&amp;dst=100055" TargetMode="External"/><Relationship Id="rId19" Type="http://schemas.openxmlformats.org/officeDocument/2006/relationships/hyperlink" Target="https://login.consultant.ru/link/?req=doc&amp;base=LAW&amp;n=307758" TargetMode="External"/><Relationship Id="rId31" Type="http://schemas.openxmlformats.org/officeDocument/2006/relationships/hyperlink" Target="https://login.consultant.ru/link/?req=doc&amp;base=LAW&amp;n=494926&amp;dst=2661" TargetMode="External"/><Relationship Id="rId44" Type="http://schemas.openxmlformats.org/officeDocument/2006/relationships/hyperlink" Target="https://login.consultant.ru/link/?req=doc&amp;base=LAW&amp;n=494926&amp;dst=2667" TargetMode="External"/><Relationship Id="rId52" Type="http://schemas.openxmlformats.org/officeDocument/2006/relationships/hyperlink" Target="https://login.consultant.ru/link/?req=doc&amp;base=LAW&amp;n=494996&amp;dst=100354" TargetMode="External"/><Relationship Id="rId60" Type="http://schemas.openxmlformats.org/officeDocument/2006/relationships/hyperlink" Target="https://login.consultant.ru/link/?req=doc&amp;base=LAW&amp;n=494926&amp;dst=2658"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94996&amp;dst=100094" TargetMode="External"/><Relationship Id="rId14" Type="http://schemas.openxmlformats.org/officeDocument/2006/relationships/hyperlink" Target="https://login.consultant.ru/link/?req=doc&amp;base=RLAW181&amp;n=127926&amp;dst=100006" TargetMode="External"/><Relationship Id="rId22" Type="http://schemas.openxmlformats.org/officeDocument/2006/relationships/hyperlink" Target="https://login.consultant.ru/link/?req=doc&amp;base=RLAW181&amp;n=127926&amp;dst=100013" TargetMode="External"/><Relationship Id="rId27" Type="http://schemas.openxmlformats.org/officeDocument/2006/relationships/hyperlink" Target="https://login.consultant.ru/link/?req=doc&amp;base=LAW&amp;n=475220" TargetMode="External"/><Relationship Id="rId30" Type="http://schemas.openxmlformats.org/officeDocument/2006/relationships/hyperlink" Target="https://login.consultant.ru/link/?req=doc&amp;base=LAW&amp;n=494926&amp;dst=2598" TargetMode="External"/><Relationship Id="rId35" Type="http://schemas.openxmlformats.org/officeDocument/2006/relationships/hyperlink" Target="https://login.consultant.ru/link/?req=doc&amp;base=LAW&amp;n=494998" TargetMode="External"/><Relationship Id="rId43" Type="http://schemas.openxmlformats.org/officeDocument/2006/relationships/hyperlink" Target="https://login.consultant.ru/link/?req=doc&amp;base=LAW&amp;n=494926" TargetMode="External"/><Relationship Id="rId48" Type="http://schemas.openxmlformats.org/officeDocument/2006/relationships/hyperlink" Target="https://login.consultant.ru/link/?req=doc&amp;base=LAW&amp;n=494998" TargetMode="External"/><Relationship Id="rId56" Type="http://schemas.openxmlformats.org/officeDocument/2006/relationships/hyperlink" Target="https://login.consultant.ru/link/?req=doc&amp;base=LAW&amp;n=494996&amp;dst=290" TargetMode="External"/><Relationship Id="rId64" Type="http://schemas.openxmlformats.org/officeDocument/2006/relationships/fontTable" Target="fontTable.xml"/><Relationship Id="rId8" Type="http://schemas.openxmlformats.org/officeDocument/2006/relationships/hyperlink" Target="https://login.consultant.ru/link/?req=doc&amp;base=RLAW181&amp;n=127926&amp;dst=100005" TargetMode="External"/><Relationship Id="rId51" Type="http://schemas.openxmlformats.org/officeDocument/2006/relationships/hyperlink" Target="https://login.consultant.ru/link/?req=doc&amp;base=LAW&amp;n=494996&amp;dst=244" TargetMode="External"/><Relationship Id="rId3" Type="http://schemas.openxmlformats.org/officeDocument/2006/relationships/settings" Target="settings.xml"/><Relationship Id="rId12" Type="http://schemas.openxmlformats.org/officeDocument/2006/relationships/hyperlink" Target="https://login.consultant.ru/link/?req=doc&amp;base=RLAW181&amp;n=122706&amp;dst=100119" TargetMode="External"/><Relationship Id="rId17" Type="http://schemas.openxmlformats.org/officeDocument/2006/relationships/hyperlink" Target="https://login.consultant.ru/link/?req=doc&amp;base=LAW&amp;n=494926&amp;dst=100007" TargetMode="External"/><Relationship Id="rId25" Type="http://schemas.openxmlformats.org/officeDocument/2006/relationships/hyperlink" Target="https://login.consultant.ru/link/?req=doc&amp;base=LAW&amp;n=442096&amp;dst=100010" TargetMode="External"/><Relationship Id="rId33" Type="http://schemas.openxmlformats.org/officeDocument/2006/relationships/hyperlink" Target="https://login.consultant.ru/link/?req=doc&amp;base=LAW&amp;n=489344" TargetMode="External"/><Relationship Id="rId38" Type="http://schemas.openxmlformats.org/officeDocument/2006/relationships/hyperlink" Target="https://login.consultant.ru/link/?req=doc&amp;base=RLAW181&amp;n=127926&amp;dst=100017" TargetMode="External"/><Relationship Id="rId46" Type="http://schemas.openxmlformats.org/officeDocument/2006/relationships/hyperlink" Target="https://login.consultant.ru/link/?req=doc&amp;base=LAW&amp;n=494926&amp;dst=2669" TargetMode="External"/><Relationship Id="rId59" Type="http://schemas.openxmlformats.org/officeDocument/2006/relationships/hyperlink" Target="https://login.consultant.ru/link/?req=doc&amp;base=LAW&amp;n=494998&amp;dst=100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65</Pages>
  <Words>21229</Words>
  <Characters>121007</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2025-01-24T07:42:00Z</dcterms:created>
  <dcterms:modified xsi:type="dcterms:W3CDTF">2025-01-24T07:51:00Z</dcterms:modified>
</cp:coreProperties>
</file>