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15" w:rsidRDefault="003E7215">
      <w:pPr>
        <w:pStyle w:val="ConsPlusNormal"/>
        <w:jc w:val="right"/>
      </w:pPr>
      <w:r>
        <w:t>Форма</w:t>
      </w:r>
    </w:p>
    <w:p w:rsidR="003E7215" w:rsidRDefault="003E7215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0"/>
        <w:gridCol w:w="2191"/>
        <w:gridCol w:w="515"/>
        <w:gridCol w:w="1254"/>
        <w:gridCol w:w="737"/>
        <w:gridCol w:w="353"/>
        <w:gridCol w:w="740"/>
        <w:gridCol w:w="1867"/>
        <w:gridCol w:w="884"/>
      </w:tblGrid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3E7215" w:rsidRDefault="003E7215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E7215" w:rsidRDefault="003E7215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участка,</w:t>
            </w:r>
          </w:p>
          <w:p w:rsidR="003E7215" w:rsidRDefault="003E7215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 гражданину</w:t>
            </w:r>
          </w:p>
          <w:p w:rsidR="003E7215" w:rsidRDefault="003E7215">
            <w:pPr>
              <w:pStyle w:val="ConsPlusNormal"/>
              <w:jc w:val="center"/>
            </w:pPr>
            <w:r>
              <w:rPr>
                <w:b/>
              </w:rPr>
              <w:t>в собственность бесплатно</w:t>
            </w:r>
          </w:p>
          <w:p w:rsidR="003E7215" w:rsidRDefault="003E7215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3E7215" w:rsidRDefault="003E7215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</w:t>
            </w:r>
            <w:proofErr w:type="gramEnd"/>
          </w:p>
          <w:p w:rsidR="003E7215" w:rsidRDefault="003E7215">
            <w:pPr>
              <w:pStyle w:val="ConsPlusNormal"/>
              <w:jc w:val="center"/>
            </w:pPr>
            <w:r>
              <w:t>администрации городского округа город Воронеж,</w:t>
            </w:r>
          </w:p>
          <w:p w:rsidR="003E7215" w:rsidRDefault="003E7215">
            <w:pPr>
              <w:pStyle w:val="ConsPlusNormal"/>
              <w:jc w:val="center"/>
            </w:pPr>
            <w:r>
              <w:t>обеспечивающего организацию предоставления муниципальной услуги)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right w:val="nil"/>
            </w:tcBorders>
          </w:tcPr>
          <w:p w:rsidR="003E7215" w:rsidRDefault="003E7215">
            <w:pPr>
              <w:pStyle w:val="ConsPlusNormal"/>
              <w:jc w:val="center"/>
            </w:pPr>
            <w:r>
              <w:t>Сведения о заявителе - физическом лице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Адрес фактического места жительства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Страховой номер индивидуального лицевого счета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0" w:type="dxa"/>
          </w:tcPr>
          <w:p w:rsidR="003E7215" w:rsidRDefault="003E721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697" w:type="dxa"/>
            <w:gridSpan w:val="4"/>
          </w:tcPr>
          <w:p w:rsidR="003E7215" w:rsidRDefault="003E7215">
            <w:pPr>
              <w:pStyle w:val="ConsPlusNormal"/>
            </w:pPr>
            <w:r>
              <w:t>Номер телефона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Прошу предоставить в собственность бесплатно земельный участок как гражданину, имеющему право на бесплатное предоставление в собственность земельного участка, находящегося в муниципальной собственности, в соответствии с </w:t>
            </w:r>
            <w:hyperlink r:id="rId5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 </w:t>
            </w:r>
            <w:proofErr w:type="gramStart"/>
            <w:r>
              <w:t>для</w:t>
            </w:r>
            <w:proofErr w:type="gramEnd"/>
            <w:r>
              <w:t>: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AAF6304" wp14:editId="757669C4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индивидуального жилищного строительства;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5AC471D2" wp14:editId="3D4F7B9A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ведения садоводства;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2D459585" wp14:editId="6185C93C">
                  <wp:extent cx="173355" cy="1733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ведения огородничества;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485EC4B" wp14:editId="00C6EFDD">
                  <wp:extent cx="173355" cy="1733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ведения личного подсобного хозяйства.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70709914" wp14:editId="2AAD7B4B">
                  <wp:extent cx="173355" cy="1733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копия паспорта гражданина Российской Федерации или иного </w:t>
            </w:r>
            <w:r>
              <w:lastRenderedPageBreak/>
              <w:t>документа, удостоверяющего личность, подтверждающего постоянное проживание на территории Воронежской области (при предъявлении оригинала);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5C5FBCCB" wp14:editId="5FDA9BB3">
                  <wp:extent cx="173355" cy="17335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копия акта органа опеки и попечительства о назначении опекуна или попечителя (при предъявлении оригинала);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09407B4" wp14:editId="29F870E3">
                  <wp:extent cx="173355" cy="17335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справка образовательной организации в отношении детей, обучающихся в очной форме.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Дополнительно прилагаю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7">
              <w:r>
                <w:rPr>
                  <w:color w:val="0000FF"/>
                </w:rPr>
                <w:t>частью 3 статьи 13.1</w:t>
              </w:r>
            </w:hyperlink>
            <w:r>
              <w:t xml:space="preserve"> Закона Воронежской области от 13.05.2008 N 25-ОЗ "О регулировании земельных отношений на территории Воронежской области":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B0F8EE7" wp14:editId="5EEA16F9">
                  <wp:extent cx="173355" cy="17335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адресно-справочную информацию из УМВД России по г. Воронежу о лицах, проживающих совместно с многодетным гражданином;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55802D3E" wp14:editId="315474BF">
                  <wp:extent cx="173355" cy="17335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копии свидетельств о рождении детей (при предъявлении оригиналов);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100F9955" wp14:editId="417A1278">
                  <wp:extent cx="173355" cy="17335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копии документов, подтверждающих перемену фамилий, имен, отчеств родителей (одинокого родителя) (при предъявлении оригиналов);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03234F1A" wp14:editId="7C9E5330">
                  <wp:extent cx="173355" cy="17335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выписку из ЕГРН о наличии (отсутствии) права собственности на земельный участок (земельные участки) (по инициативе заявителя).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Сообщаю сведения о регистрации по месту жительства членов семьи </w:t>
            </w:r>
            <w:hyperlink w:anchor="P136">
              <w:r>
                <w:rPr>
                  <w:color w:val="0000FF"/>
                </w:rPr>
                <w:t>*</w:t>
              </w:r>
            </w:hyperlink>
            <w:r>
              <w:t>: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lastRenderedPageBreak/>
              <w:t>Ф.И.О.</w:t>
            </w: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t>Родственные отношения</w:t>
            </w:r>
          </w:p>
        </w:tc>
        <w:tc>
          <w:tcPr>
            <w:tcW w:w="4581" w:type="dxa"/>
            <w:gridSpan w:val="5"/>
          </w:tcPr>
          <w:p w:rsidR="003E7215" w:rsidRDefault="003E7215">
            <w:pPr>
              <w:pStyle w:val="ConsPlusNormal"/>
              <w:jc w:val="center"/>
            </w:pPr>
            <w:r>
              <w:t>Адрес регистрации по месту жительства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4581" w:type="dxa"/>
            <w:gridSpan w:val="5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4581" w:type="dxa"/>
            <w:gridSpan w:val="5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4581" w:type="dxa"/>
            <w:gridSpan w:val="5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>Иные документы: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Сообщаю сведения о государственной регистрации актов гражданского состояния: </w:t>
            </w:r>
            <w:hyperlink w:anchor="P137">
              <w:r>
                <w:rPr>
                  <w:color w:val="0000FF"/>
                </w:rPr>
                <w:t>**</w:t>
              </w:r>
            </w:hyperlink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t>1) о рождении детей: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lastRenderedPageBreak/>
              <w:t>Ф.И.О. ребенка</w:t>
            </w: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t>Дата рождения ребенка</w:t>
            </w:r>
          </w:p>
        </w:tc>
        <w:tc>
          <w:tcPr>
            <w:tcW w:w="1830" w:type="dxa"/>
            <w:gridSpan w:val="3"/>
          </w:tcPr>
          <w:p w:rsidR="003E7215" w:rsidRDefault="003E7215">
            <w:pPr>
              <w:pStyle w:val="ConsPlusNormal"/>
              <w:jc w:val="center"/>
            </w:pPr>
            <w:r>
              <w:t>Место рождения ребенка</w:t>
            </w:r>
          </w:p>
        </w:tc>
        <w:tc>
          <w:tcPr>
            <w:tcW w:w="2751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t>Место и дата регистрации акта гражданского состояния о рождении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830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2751" w:type="dxa"/>
            <w:gridSpan w:val="2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830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2751" w:type="dxa"/>
            <w:gridSpan w:val="2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1830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2751" w:type="dxa"/>
            <w:gridSpan w:val="2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31" w:type="dxa"/>
            <w:gridSpan w:val="9"/>
            <w:tcBorders>
              <w:left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>2) о перемене (при наличии) фамилий, имен, отчеств родителей (одинокого родителя):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t>Ф.И.О. на дату рождения</w:t>
            </w:r>
          </w:p>
        </w:tc>
        <w:tc>
          <w:tcPr>
            <w:tcW w:w="2506" w:type="dxa"/>
            <w:gridSpan w:val="3"/>
          </w:tcPr>
          <w:p w:rsidR="003E7215" w:rsidRDefault="003E7215">
            <w:pPr>
              <w:pStyle w:val="ConsPlusNormal"/>
              <w:jc w:val="center"/>
            </w:pPr>
            <w:r>
              <w:t>Место и дата регистрации акта гражданского состояния о рождении</w:t>
            </w: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  <w:jc w:val="center"/>
            </w:pPr>
            <w:r>
              <w:t>Ф.И.О. после изменения,</w:t>
            </w:r>
          </w:p>
          <w:p w:rsidR="003E7215" w:rsidRDefault="003E7215">
            <w:pPr>
              <w:pStyle w:val="ConsPlusNormal"/>
              <w:jc w:val="center"/>
            </w:pPr>
            <w:r>
              <w:t>причины изменения,</w:t>
            </w:r>
          </w:p>
          <w:p w:rsidR="003E7215" w:rsidRDefault="003E7215">
            <w:pPr>
              <w:pStyle w:val="ConsPlusNormal"/>
              <w:jc w:val="center"/>
            </w:pPr>
            <w:r>
              <w:t>дата, место изменения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506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506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506" w:type="dxa"/>
            <w:gridSpan w:val="3"/>
          </w:tcPr>
          <w:p w:rsidR="003E7215" w:rsidRDefault="003E7215">
            <w:pPr>
              <w:pStyle w:val="ConsPlusNormal"/>
            </w:pPr>
          </w:p>
        </w:tc>
        <w:tc>
          <w:tcPr>
            <w:tcW w:w="3844" w:type="dxa"/>
            <w:gridSpan w:val="4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31" w:type="dxa"/>
            <w:gridSpan w:val="9"/>
            <w:tcBorders>
              <w:left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Сведения о ранее предоставленных заявителю бесплатно земельных </w:t>
            </w:r>
            <w:proofErr w:type="gramStart"/>
            <w:r>
              <w:t>участках</w:t>
            </w:r>
            <w:proofErr w:type="gramEnd"/>
            <w:r>
              <w:t xml:space="preserve">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области":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  <w:jc w:val="center"/>
            </w:pPr>
            <w:r>
              <w:t>Адрес земельного участка</w:t>
            </w:r>
          </w:p>
        </w:tc>
        <w:tc>
          <w:tcPr>
            <w:tcW w:w="2859" w:type="dxa"/>
            <w:gridSpan w:val="4"/>
          </w:tcPr>
          <w:p w:rsidR="003E7215" w:rsidRDefault="003E7215">
            <w:pPr>
              <w:pStyle w:val="ConsPlusNormal"/>
              <w:jc w:val="center"/>
            </w:pPr>
            <w:r>
              <w:t>Дата и номер решения о предоставлении земельного участка</w:t>
            </w:r>
          </w:p>
        </w:tc>
        <w:tc>
          <w:tcPr>
            <w:tcW w:w="3491" w:type="dxa"/>
            <w:gridSpan w:val="3"/>
          </w:tcPr>
          <w:p w:rsidR="003E7215" w:rsidRDefault="003E7215">
            <w:pPr>
              <w:pStyle w:val="ConsPlusNormal"/>
              <w:jc w:val="center"/>
            </w:pPr>
            <w:r>
              <w:t>Орган, принявший решение о предоставлении земельного участка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859" w:type="dxa"/>
            <w:gridSpan w:val="4"/>
          </w:tcPr>
          <w:p w:rsidR="003E7215" w:rsidRDefault="003E7215">
            <w:pPr>
              <w:pStyle w:val="ConsPlusNormal"/>
            </w:pPr>
          </w:p>
        </w:tc>
        <w:tc>
          <w:tcPr>
            <w:tcW w:w="3491" w:type="dxa"/>
            <w:gridSpan w:val="3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859" w:type="dxa"/>
            <w:gridSpan w:val="4"/>
          </w:tcPr>
          <w:p w:rsidR="003E7215" w:rsidRDefault="003E7215">
            <w:pPr>
              <w:pStyle w:val="ConsPlusNormal"/>
            </w:pPr>
          </w:p>
        </w:tc>
        <w:tc>
          <w:tcPr>
            <w:tcW w:w="3491" w:type="dxa"/>
            <w:gridSpan w:val="3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081" w:type="dxa"/>
            <w:gridSpan w:val="2"/>
          </w:tcPr>
          <w:p w:rsidR="003E7215" w:rsidRDefault="003E7215">
            <w:pPr>
              <w:pStyle w:val="ConsPlusNormal"/>
            </w:pPr>
          </w:p>
        </w:tc>
        <w:tc>
          <w:tcPr>
            <w:tcW w:w="2859" w:type="dxa"/>
            <w:gridSpan w:val="4"/>
          </w:tcPr>
          <w:p w:rsidR="003E7215" w:rsidRDefault="003E7215">
            <w:pPr>
              <w:pStyle w:val="ConsPlusNormal"/>
            </w:pPr>
          </w:p>
        </w:tc>
        <w:tc>
          <w:tcPr>
            <w:tcW w:w="3491" w:type="dxa"/>
            <w:gridSpan w:val="3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E7215" w:rsidRDefault="003E72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Результат предоставления муниципальной услуги прошу (указывается </w:t>
            </w:r>
            <w:r>
              <w:lastRenderedPageBreak/>
              <w:t>один из перечисленных способов):</w:t>
            </w: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547" w:type="dxa"/>
            <w:gridSpan w:val="8"/>
          </w:tcPr>
          <w:p w:rsidR="003E7215" w:rsidRDefault="003E7215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884" w:type="dxa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547" w:type="dxa"/>
            <w:gridSpan w:val="8"/>
          </w:tcPr>
          <w:p w:rsidR="003E7215" w:rsidRDefault="003E7215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</w:t>
            </w:r>
          </w:p>
          <w:p w:rsidR="003E7215" w:rsidRDefault="003E7215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84" w:type="dxa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547" w:type="dxa"/>
            <w:gridSpan w:val="8"/>
          </w:tcPr>
          <w:p w:rsidR="003E7215" w:rsidRDefault="003E7215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3E7215" w:rsidRDefault="003E7215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84" w:type="dxa"/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</w:pPr>
          </w:p>
        </w:tc>
      </w:tr>
      <w:tr w:rsidR="003E7215" w:rsidTr="003E7215">
        <w:tblPrEx>
          <w:tblBorders>
            <w:insideV w:val="nil"/>
          </w:tblBorders>
        </w:tblPrEx>
        <w:trPr>
          <w:trHeight w:val="144"/>
        </w:trPr>
        <w:tc>
          <w:tcPr>
            <w:tcW w:w="3081" w:type="dxa"/>
            <w:gridSpan w:val="2"/>
            <w:tcBorders>
              <w:bottom w:val="nil"/>
            </w:tcBorders>
          </w:tcPr>
          <w:p w:rsidR="003E7215" w:rsidRDefault="003E7215">
            <w:pPr>
              <w:pStyle w:val="ConsPlusNormal"/>
              <w:jc w:val="center"/>
            </w:pPr>
            <w:r>
              <w:t>_____________________</w:t>
            </w:r>
          </w:p>
          <w:p w:rsidR="003E7215" w:rsidRDefault="003E721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 w:rsidR="003E7215" w:rsidRDefault="003E7215">
            <w:pPr>
              <w:pStyle w:val="ConsPlusNormal"/>
              <w:jc w:val="center"/>
            </w:pPr>
          </w:p>
        </w:tc>
        <w:tc>
          <w:tcPr>
            <w:tcW w:w="5835" w:type="dxa"/>
            <w:gridSpan w:val="6"/>
            <w:tcBorders>
              <w:bottom w:val="nil"/>
            </w:tcBorders>
          </w:tcPr>
          <w:p w:rsidR="003E7215" w:rsidRDefault="003E7215">
            <w:pPr>
              <w:pStyle w:val="ConsPlusNormal"/>
              <w:jc w:val="center"/>
            </w:pPr>
            <w:r>
              <w:t>________________________________________</w:t>
            </w:r>
            <w:bookmarkStart w:id="0" w:name="_GoBack"/>
            <w:bookmarkEnd w:id="0"/>
          </w:p>
          <w:p w:rsidR="003E7215" w:rsidRDefault="003E721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9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3E7215" w:rsidTr="003E7215">
        <w:tblPrEx>
          <w:tblBorders>
            <w:insideV w:val="nil"/>
          </w:tblBorders>
        </w:tblPrEx>
        <w:trPr>
          <w:trHeight w:val="144"/>
        </w:trPr>
        <w:tc>
          <w:tcPr>
            <w:tcW w:w="4850" w:type="dxa"/>
            <w:gridSpan w:val="4"/>
            <w:tcBorders>
              <w:top w:val="nil"/>
              <w:bottom w:val="nil"/>
            </w:tcBorders>
          </w:tcPr>
          <w:p w:rsidR="003E7215" w:rsidRDefault="003E7215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4581" w:type="dxa"/>
            <w:gridSpan w:val="5"/>
            <w:tcBorders>
              <w:top w:val="nil"/>
              <w:bottom w:val="nil"/>
            </w:tcBorders>
          </w:tcPr>
          <w:p w:rsidR="003E7215" w:rsidRDefault="003E7215">
            <w:pPr>
              <w:pStyle w:val="ConsPlusNormal"/>
              <w:jc w:val="center"/>
            </w:pPr>
            <w:r>
              <w:t>___________________________________</w:t>
            </w:r>
          </w:p>
          <w:p w:rsidR="003E7215" w:rsidRDefault="003E721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3E7215" w:rsidTr="003E7215">
        <w:trPr>
          <w:trHeight w:val="144"/>
        </w:trPr>
        <w:tc>
          <w:tcPr>
            <w:tcW w:w="94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7215" w:rsidRDefault="003E7215">
            <w:pPr>
              <w:pStyle w:val="ConsPlusNormal"/>
              <w:jc w:val="both"/>
            </w:pPr>
            <w:r>
              <w:t>--------------------------------</w:t>
            </w:r>
          </w:p>
          <w:p w:rsidR="003E7215" w:rsidRDefault="003E7215">
            <w:pPr>
              <w:pStyle w:val="ConsPlusNormal"/>
              <w:ind w:firstLine="283"/>
              <w:jc w:val="both"/>
            </w:pPr>
            <w:bookmarkStart w:id="1" w:name="P136"/>
            <w:bookmarkEnd w:id="1"/>
            <w:r>
              <w:t xml:space="preserve">* Сведения заполняются в </w:t>
            </w:r>
            <w:proofErr w:type="gramStart"/>
            <w:r>
              <w:t>случае</w:t>
            </w:r>
            <w:proofErr w:type="gramEnd"/>
            <w:r>
              <w:t>, если к заявлению не приложена адресно-справочная информация из УМВД России по г. Воронежу о лицах, проживающих совместно с многодетным гражданином.</w:t>
            </w:r>
          </w:p>
          <w:p w:rsidR="003E7215" w:rsidRDefault="003E7215">
            <w:pPr>
              <w:pStyle w:val="ConsPlusNormal"/>
              <w:jc w:val="both"/>
            </w:pPr>
            <w:r>
              <w:t xml:space="preserve">** Сведения заполняются в </w:t>
            </w:r>
            <w:proofErr w:type="gramStart"/>
            <w:r>
              <w:t>случае</w:t>
            </w:r>
            <w:proofErr w:type="gramEnd"/>
            <w:r>
              <w:t>, если к заявлению не приложены копии документов, подтверждающих государственную регистрацию актов гражданского</w:t>
            </w:r>
          </w:p>
        </w:tc>
      </w:tr>
    </w:tbl>
    <w:bookmarkStart w:id="2" w:name="P137"/>
    <w:bookmarkEnd w:id="2"/>
    <w:p w:rsidR="00996386" w:rsidRDefault="003E7215" w:rsidP="003E7215">
      <w:pPr>
        <w:pStyle w:val="ConsPlusNormal"/>
      </w:pPr>
      <w:r>
        <w:fldChar w:fldCharType="begin"/>
      </w:r>
      <w:r>
        <w:instrText xml:space="preserve"> HYPERLINK "https://login.consultant.ru/link/?req=doc&amp;base=RLAW181&amp;n=125086&amp;dst=100886" \h </w:instrText>
      </w:r>
      <w:r>
        <w:fldChar w:fldCharType="separate"/>
      </w:r>
      <w:r>
        <w:rPr>
          <w:i/>
          <w:color w:val="0000FF"/>
        </w:rPr>
        <w:br/>
      </w:r>
      <w:r>
        <w:rPr>
          <w:i/>
          <w:color w:val="0000FF"/>
        </w:rPr>
        <w:fldChar w:fldCharType="end"/>
      </w:r>
    </w:p>
    <w:sectPr w:rsidR="00996386" w:rsidSect="00DF5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15"/>
    <w:rsid w:val="003E7215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2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2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46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4639&amp;dst=1006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181&amp;n=12463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2024-08-29T08:01:00Z</dcterms:created>
  <dcterms:modified xsi:type="dcterms:W3CDTF">2024-08-29T08:03:00Z</dcterms:modified>
</cp:coreProperties>
</file>