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6E" w:rsidRDefault="00C61C6E">
      <w:pPr>
        <w:pStyle w:val="ConsPlusNormal"/>
        <w:jc w:val="right"/>
      </w:pPr>
      <w:r>
        <w:t>Форма</w:t>
      </w:r>
    </w:p>
    <w:p w:rsidR="00C61C6E" w:rsidRDefault="00C61C6E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01"/>
        <w:gridCol w:w="1150"/>
        <w:gridCol w:w="355"/>
        <w:gridCol w:w="2804"/>
        <w:gridCol w:w="3402"/>
        <w:gridCol w:w="620"/>
      </w:tblGrid>
      <w:tr w:rsidR="00C61C6E" w:rsidTr="00C61C6E">
        <w:trPr>
          <w:trHeight w:val="145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C6E" w:rsidRDefault="00C61C6E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C61C6E" w:rsidRDefault="00C61C6E">
            <w:pPr>
              <w:pStyle w:val="ConsPlusNormal"/>
              <w:jc w:val="center"/>
            </w:pPr>
            <w:r>
              <w:rPr>
                <w:b/>
              </w:rPr>
              <w:t>о переводе жилого помещения в нежилое помещение</w:t>
            </w:r>
          </w:p>
        </w:tc>
      </w:tr>
      <w:tr w:rsidR="00C61C6E" w:rsidTr="00C61C6E">
        <w:trPr>
          <w:trHeight w:val="145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C6E" w:rsidRDefault="00C61C6E">
            <w:pPr>
              <w:pStyle w:val="ConsPlusNormal"/>
              <w:jc w:val="right"/>
            </w:pPr>
            <w:r>
              <w:t>"__" __________ 20___ г.</w:t>
            </w:r>
          </w:p>
        </w:tc>
      </w:tr>
      <w:tr w:rsidR="00C61C6E" w:rsidTr="00C61C6E">
        <w:trPr>
          <w:trHeight w:val="145"/>
        </w:trPr>
        <w:tc>
          <w:tcPr>
            <w:tcW w:w="9431" w:type="dxa"/>
            <w:gridSpan w:val="6"/>
            <w:tcBorders>
              <w:top w:val="nil"/>
              <w:left w:val="nil"/>
              <w:right w:val="nil"/>
            </w:tcBorders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31" w:type="dxa"/>
            <w:gridSpan w:val="6"/>
            <w:tcBorders>
              <w:left w:val="nil"/>
              <w:right w:val="nil"/>
            </w:tcBorders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rPr>
          <w:trHeight w:val="145"/>
        </w:trPr>
        <w:tc>
          <w:tcPr>
            <w:tcW w:w="9431" w:type="dxa"/>
            <w:gridSpan w:val="6"/>
            <w:tcBorders>
              <w:left w:val="nil"/>
              <w:bottom w:val="nil"/>
              <w:right w:val="nil"/>
            </w:tcBorders>
          </w:tcPr>
          <w:p w:rsidR="00C61C6E" w:rsidRDefault="00C61C6E" w:rsidP="00C61C6E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C61C6E" w:rsidTr="00C61C6E">
        <w:trPr>
          <w:trHeight w:val="145"/>
        </w:trPr>
        <w:tc>
          <w:tcPr>
            <w:tcW w:w="9431" w:type="dxa"/>
            <w:gridSpan w:val="6"/>
            <w:tcBorders>
              <w:top w:val="nil"/>
              <w:left w:val="nil"/>
              <w:right w:val="nil"/>
            </w:tcBorders>
          </w:tcPr>
          <w:p w:rsidR="00C61C6E" w:rsidRDefault="00C61C6E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330" w:type="dxa"/>
            <w:gridSpan w:val="5"/>
          </w:tcPr>
          <w:p w:rsidR="00C61C6E" w:rsidRDefault="00C61C6E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09" w:type="dxa"/>
            <w:gridSpan w:val="3"/>
          </w:tcPr>
          <w:p w:rsidR="00C61C6E" w:rsidRDefault="00C61C6E">
            <w:pPr>
              <w:pStyle w:val="ConsPlusNormal"/>
            </w:pPr>
            <w:r>
              <w:t>Фамилия, имя, отчество</w:t>
            </w:r>
          </w:p>
          <w:p w:rsidR="00C61C6E" w:rsidRDefault="00C61C6E">
            <w:pPr>
              <w:pStyle w:val="ConsPlusNormal"/>
            </w:pPr>
            <w:r>
              <w:t>(при наличии)</w:t>
            </w:r>
          </w:p>
        </w:tc>
        <w:tc>
          <w:tcPr>
            <w:tcW w:w="4022" w:type="dxa"/>
            <w:gridSpan w:val="2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09" w:type="dxa"/>
            <w:gridSpan w:val="3"/>
          </w:tcPr>
          <w:p w:rsidR="00C61C6E" w:rsidRDefault="00C61C6E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- индивидуальный предприниматель)</w:t>
            </w:r>
          </w:p>
        </w:tc>
        <w:tc>
          <w:tcPr>
            <w:tcW w:w="4022" w:type="dxa"/>
            <w:gridSpan w:val="2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09" w:type="dxa"/>
            <w:gridSpan w:val="3"/>
          </w:tcPr>
          <w:p w:rsidR="00C61C6E" w:rsidRDefault="00C61C6E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4022" w:type="dxa"/>
            <w:gridSpan w:val="2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330" w:type="dxa"/>
            <w:gridSpan w:val="5"/>
          </w:tcPr>
          <w:p w:rsidR="00C61C6E" w:rsidRDefault="00C61C6E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09" w:type="dxa"/>
            <w:gridSpan w:val="3"/>
          </w:tcPr>
          <w:p w:rsidR="00C61C6E" w:rsidRDefault="00C61C6E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22" w:type="dxa"/>
            <w:gridSpan w:val="2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09" w:type="dxa"/>
            <w:gridSpan w:val="3"/>
          </w:tcPr>
          <w:p w:rsidR="00C61C6E" w:rsidRDefault="00C61C6E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22" w:type="dxa"/>
            <w:gridSpan w:val="2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09" w:type="dxa"/>
            <w:gridSpan w:val="3"/>
          </w:tcPr>
          <w:p w:rsidR="00C61C6E" w:rsidRDefault="00C61C6E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22" w:type="dxa"/>
            <w:gridSpan w:val="2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31" w:type="dxa"/>
            <w:gridSpan w:val="6"/>
            <w:tcBorders>
              <w:left w:val="nil"/>
              <w:right w:val="nil"/>
            </w:tcBorders>
          </w:tcPr>
          <w:p w:rsidR="00C61C6E" w:rsidRDefault="00C61C6E">
            <w:pPr>
              <w:pStyle w:val="ConsPlusNormal"/>
              <w:jc w:val="center"/>
              <w:outlineLvl w:val="0"/>
            </w:pPr>
            <w:r>
              <w:t>2. Сведения о жилом помещении</w:t>
            </w: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309" w:type="dxa"/>
            <w:gridSpan w:val="3"/>
          </w:tcPr>
          <w:p w:rsidR="00C61C6E" w:rsidRDefault="00C61C6E">
            <w:pPr>
              <w:pStyle w:val="ConsPlusNormal"/>
            </w:pPr>
            <w:r>
              <w:t>Кадастровый номер помещения</w:t>
            </w:r>
          </w:p>
        </w:tc>
        <w:tc>
          <w:tcPr>
            <w:tcW w:w="4022" w:type="dxa"/>
            <w:gridSpan w:val="2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6"/>
        </w:trPr>
        <w:tc>
          <w:tcPr>
            <w:tcW w:w="1101" w:type="dxa"/>
          </w:tcPr>
          <w:p w:rsidR="00C61C6E" w:rsidRDefault="00C61C6E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4309" w:type="dxa"/>
            <w:gridSpan w:val="3"/>
          </w:tcPr>
          <w:p w:rsidR="00C61C6E" w:rsidRDefault="00C61C6E">
            <w:pPr>
              <w:pStyle w:val="ConsPlusNormal"/>
            </w:pPr>
            <w:r>
              <w:t>Адрес помещения</w:t>
            </w:r>
          </w:p>
        </w:tc>
        <w:tc>
          <w:tcPr>
            <w:tcW w:w="4022" w:type="dxa"/>
            <w:gridSpan w:val="2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rPr>
          <w:trHeight w:val="2276"/>
        </w:trPr>
        <w:tc>
          <w:tcPr>
            <w:tcW w:w="9431" w:type="dxa"/>
            <w:gridSpan w:val="6"/>
            <w:tcBorders>
              <w:left w:val="nil"/>
              <w:bottom w:val="nil"/>
              <w:right w:val="nil"/>
            </w:tcBorders>
          </w:tcPr>
          <w:p w:rsidR="00C61C6E" w:rsidRDefault="00C61C6E">
            <w:pPr>
              <w:pStyle w:val="ConsPlusNormal"/>
              <w:ind w:firstLine="540"/>
              <w:jc w:val="both"/>
            </w:pPr>
            <w:r>
              <w:t>Прошу перевести жилое помещение в нежилое помещение для организации __________________________________________________________________________________________________________________________________</w:t>
            </w:r>
          </w:p>
          <w:p w:rsidR="00C61C6E" w:rsidRDefault="00C61C6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C61C6E" w:rsidRDefault="00C61C6E">
            <w:pPr>
              <w:pStyle w:val="ConsPlusNormal"/>
              <w:jc w:val="center"/>
            </w:pPr>
            <w:r>
              <w:t>(цель использования помещения)</w:t>
            </w:r>
          </w:p>
        </w:tc>
      </w:tr>
      <w:tr w:rsidR="00C61C6E" w:rsidTr="00C61C6E">
        <w:trPr>
          <w:trHeight w:val="1628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C6E" w:rsidRDefault="00C61C6E">
            <w:pPr>
              <w:pStyle w:val="ConsPlusNormal"/>
              <w:ind w:firstLine="540"/>
              <w:jc w:val="both"/>
            </w:pPr>
            <w:r>
              <w:t>Приложение:</w:t>
            </w:r>
          </w:p>
          <w:p w:rsidR="00C61C6E" w:rsidRDefault="00C61C6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C61C6E" w:rsidRDefault="00C61C6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</w:tc>
      </w:tr>
      <w:tr w:rsidR="00C61C6E" w:rsidTr="00C61C6E">
        <w:trPr>
          <w:trHeight w:val="980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C6E" w:rsidRDefault="00C61C6E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C61C6E" w:rsidRDefault="00C61C6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</w:tc>
      </w:tr>
      <w:tr w:rsidR="00C61C6E" w:rsidTr="00C61C6E">
        <w:trPr>
          <w:trHeight w:val="2276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C6E" w:rsidRDefault="00C61C6E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C61C6E" w:rsidTr="00C61C6E">
        <w:trPr>
          <w:trHeight w:val="663"/>
        </w:trPr>
        <w:tc>
          <w:tcPr>
            <w:tcW w:w="9431" w:type="dxa"/>
            <w:gridSpan w:val="6"/>
            <w:tcBorders>
              <w:top w:val="nil"/>
              <w:left w:val="nil"/>
              <w:right w:val="nil"/>
            </w:tcBorders>
          </w:tcPr>
          <w:p w:rsidR="00C61C6E" w:rsidRDefault="00C61C6E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65"/>
        </w:trPr>
        <w:tc>
          <w:tcPr>
            <w:tcW w:w="8812" w:type="dxa"/>
            <w:gridSpan w:val="5"/>
          </w:tcPr>
          <w:p w:rsidR="00C61C6E" w:rsidRDefault="00C61C6E">
            <w:pPr>
              <w:pStyle w:val="ConsPlusNormal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или Портале Воронежской области в сети Интернет</w:t>
            </w:r>
          </w:p>
        </w:tc>
        <w:tc>
          <w:tcPr>
            <w:tcW w:w="619" w:type="dxa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44"/>
        </w:trPr>
        <w:tc>
          <w:tcPr>
            <w:tcW w:w="8812" w:type="dxa"/>
            <w:gridSpan w:val="5"/>
          </w:tcPr>
          <w:p w:rsidR="00C61C6E" w:rsidRDefault="00C61C6E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______________________________________________________________</w:t>
            </w:r>
          </w:p>
          <w:p w:rsidR="00C61C6E" w:rsidRDefault="00C61C6E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619" w:type="dxa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80"/>
        </w:trPr>
        <w:tc>
          <w:tcPr>
            <w:tcW w:w="8812" w:type="dxa"/>
            <w:gridSpan w:val="5"/>
          </w:tcPr>
          <w:p w:rsidR="00C61C6E" w:rsidRDefault="00C61C6E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C61C6E" w:rsidRDefault="00C61C6E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19" w:type="dxa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insideV w:val="nil"/>
          </w:tblBorders>
        </w:tblPrEx>
        <w:trPr>
          <w:trHeight w:val="145"/>
        </w:trPr>
        <w:tc>
          <w:tcPr>
            <w:tcW w:w="2251" w:type="dxa"/>
            <w:gridSpan w:val="2"/>
            <w:tcBorders>
              <w:bottom w:val="nil"/>
            </w:tcBorders>
          </w:tcPr>
          <w:p w:rsidR="00C61C6E" w:rsidRDefault="00C61C6E">
            <w:pPr>
              <w:pStyle w:val="ConsPlusNormal"/>
            </w:pPr>
          </w:p>
        </w:tc>
        <w:tc>
          <w:tcPr>
            <w:tcW w:w="355" w:type="dxa"/>
            <w:tcBorders>
              <w:bottom w:val="nil"/>
            </w:tcBorders>
          </w:tcPr>
          <w:p w:rsidR="00C61C6E" w:rsidRDefault="00C61C6E">
            <w:pPr>
              <w:pStyle w:val="ConsPlusNormal"/>
            </w:pPr>
          </w:p>
        </w:tc>
        <w:tc>
          <w:tcPr>
            <w:tcW w:w="6825" w:type="dxa"/>
            <w:gridSpan w:val="3"/>
            <w:tcBorders>
              <w:bottom w:val="nil"/>
            </w:tcBorders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insideV w:val="nil"/>
          </w:tblBorders>
        </w:tblPrEx>
        <w:trPr>
          <w:trHeight w:val="145"/>
        </w:trPr>
        <w:tc>
          <w:tcPr>
            <w:tcW w:w="2251" w:type="dxa"/>
            <w:gridSpan w:val="2"/>
            <w:tcBorders>
              <w:top w:val="nil"/>
            </w:tcBorders>
            <w:vAlign w:val="bottom"/>
          </w:tcPr>
          <w:p w:rsidR="00C61C6E" w:rsidRDefault="00C61C6E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bottom w:val="nil"/>
            </w:tcBorders>
            <w:vAlign w:val="bottom"/>
          </w:tcPr>
          <w:p w:rsidR="00C61C6E" w:rsidRDefault="00C61C6E">
            <w:pPr>
              <w:pStyle w:val="ConsPlusNormal"/>
            </w:pPr>
          </w:p>
        </w:tc>
        <w:tc>
          <w:tcPr>
            <w:tcW w:w="6825" w:type="dxa"/>
            <w:gridSpan w:val="3"/>
            <w:tcBorders>
              <w:top w:val="nil"/>
            </w:tcBorders>
            <w:vAlign w:val="bottom"/>
          </w:tcPr>
          <w:p w:rsidR="00C61C6E" w:rsidRDefault="00C61C6E">
            <w:pPr>
              <w:pStyle w:val="ConsPlusNormal"/>
            </w:pPr>
          </w:p>
        </w:tc>
      </w:tr>
      <w:tr w:rsidR="00C61C6E" w:rsidTr="00C61C6E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2251" w:type="dxa"/>
            <w:gridSpan w:val="2"/>
            <w:tcBorders>
              <w:bottom w:val="nil"/>
            </w:tcBorders>
          </w:tcPr>
          <w:p w:rsidR="00C61C6E" w:rsidRDefault="00C61C6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:rsidR="00C61C6E" w:rsidRDefault="00C61C6E">
            <w:pPr>
              <w:pStyle w:val="ConsPlusNormal"/>
            </w:pPr>
          </w:p>
        </w:tc>
        <w:tc>
          <w:tcPr>
            <w:tcW w:w="6825" w:type="dxa"/>
            <w:gridSpan w:val="3"/>
            <w:tcBorders>
              <w:bottom w:val="nil"/>
            </w:tcBorders>
          </w:tcPr>
          <w:p w:rsidR="00C61C6E" w:rsidRDefault="00C61C6E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C61C6E" w:rsidRDefault="00C61C6E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013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6E"/>
    <w:rsid w:val="00996386"/>
    <w:rsid w:val="00C6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C6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C6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6434&amp;dst=101567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2024-11-29T08:46:00Z</dcterms:created>
  <dcterms:modified xsi:type="dcterms:W3CDTF">2024-11-29T08:48:00Z</dcterms:modified>
</cp:coreProperties>
</file>