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833" w:rsidRDefault="009C0833" w:rsidP="009C0833">
      <w:pPr>
        <w:pStyle w:val="ConsPlusTitle"/>
        <w:jc w:val="center"/>
        <w:outlineLvl w:val="0"/>
      </w:pPr>
      <w:r>
        <w:t>АДМИНИСТРАЦИЯ ГОРОДСКОГО ОКРУГА ГОРОД ВОРОНЕЖ</w:t>
      </w:r>
    </w:p>
    <w:p w:rsidR="009C0833" w:rsidRDefault="009C0833" w:rsidP="009C0833">
      <w:pPr>
        <w:pStyle w:val="ConsPlusTitle"/>
        <w:jc w:val="center"/>
      </w:pPr>
    </w:p>
    <w:p w:rsidR="009C0833" w:rsidRDefault="009C0833" w:rsidP="009C0833">
      <w:pPr>
        <w:pStyle w:val="ConsPlusTitle"/>
        <w:jc w:val="center"/>
      </w:pPr>
      <w:r>
        <w:t>ПОСТАНОВЛЕНИЕ</w:t>
      </w:r>
    </w:p>
    <w:p w:rsidR="009C0833" w:rsidRDefault="009C0833" w:rsidP="009C0833">
      <w:pPr>
        <w:pStyle w:val="ConsPlusTitle"/>
        <w:jc w:val="center"/>
      </w:pPr>
      <w:r>
        <w:t>от 27 июля 2012 г. N 613</w:t>
      </w:r>
    </w:p>
    <w:p w:rsidR="009C0833" w:rsidRDefault="009C0833" w:rsidP="009C0833">
      <w:pPr>
        <w:pStyle w:val="ConsPlusTitle"/>
        <w:jc w:val="center"/>
      </w:pPr>
    </w:p>
    <w:p w:rsidR="009C0833" w:rsidRDefault="009C0833" w:rsidP="009C0833">
      <w:pPr>
        <w:pStyle w:val="ConsPlusTitle"/>
        <w:jc w:val="center"/>
      </w:pPr>
      <w:r>
        <w:t>ОБ УТВЕРЖДЕНИИ АДМИНИСТРАТИВНОГО РЕГЛАМЕНТА АДМИНИСТРАЦИИ ГОРОДСКОГО ОКРУГА ГОРОД ВОРОНЕЖ ПО ПРЕДОСТАВЛЕНИЮ МУНИЦИПАЛЬНОЙ УСЛУГИ "РАЗДЕЛ, ОБЪЕДИНЕНИЕ ЗЕМЕЛЬНЫХ УЧАСТКОВ, НАХОДЯЩИХСЯ В МУНИЦИПАЛЬНОЙ СОБСТВЕННОСТИ"</w:t>
      </w:r>
    </w:p>
    <w:p w:rsidR="009C0833" w:rsidRDefault="009C0833" w:rsidP="009C0833">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C083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C0833" w:rsidRDefault="009C0833" w:rsidP="009C083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C0833" w:rsidRDefault="009C0833" w:rsidP="009C083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C0833" w:rsidRDefault="009C0833" w:rsidP="009C0833">
            <w:pPr>
              <w:pStyle w:val="ConsPlusNormal"/>
              <w:jc w:val="center"/>
            </w:pPr>
            <w:r>
              <w:rPr>
                <w:color w:val="392C69"/>
              </w:rPr>
              <w:t>Список изменяющих документов</w:t>
            </w:r>
          </w:p>
          <w:p w:rsidR="009C0833" w:rsidRDefault="009C0833" w:rsidP="009C0833">
            <w:pPr>
              <w:pStyle w:val="ConsPlusNormal"/>
              <w:jc w:val="center"/>
            </w:pPr>
            <w:proofErr w:type="gramStart"/>
            <w:r>
              <w:rPr>
                <w:color w:val="392C69"/>
              </w:rPr>
              <w:t>(в ред. постановлений администрации городского округа город Воронеж</w:t>
            </w:r>
            <w:proofErr w:type="gramEnd"/>
          </w:p>
          <w:p w:rsidR="009C0833" w:rsidRDefault="009C0833" w:rsidP="009C0833">
            <w:pPr>
              <w:pStyle w:val="ConsPlusNormal"/>
              <w:jc w:val="center"/>
            </w:pPr>
            <w:r>
              <w:rPr>
                <w:color w:val="392C69"/>
              </w:rPr>
              <w:t xml:space="preserve">от 01.07.2013 </w:t>
            </w:r>
            <w:hyperlink r:id="rId5">
              <w:r>
                <w:rPr>
                  <w:color w:val="0000FF"/>
                </w:rPr>
                <w:t>N 594</w:t>
              </w:r>
            </w:hyperlink>
            <w:r>
              <w:rPr>
                <w:color w:val="392C69"/>
              </w:rPr>
              <w:t xml:space="preserve">, от 10.02.2014 </w:t>
            </w:r>
            <w:hyperlink r:id="rId6">
              <w:r>
                <w:rPr>
                  <w:color w:val="0000FF"/>
                </w:rPr>
                <w:t>N 75</w:t>
              </w:r>
            </w:hyperlink>
            <w:r>
              <w:rPr>
                <w:color w:val="392C69"/>
              </w:rPr>
              <w:t xml:space="preserve">, от 19.11.2015 </w:t>
            </w:r>
            <w:hyperlink r:id="rId7">
              <w:r>
                <w:rPr>
                  <w:color w:val="0000FF"/>
                </w:rPr>
                <w:t>N 865</w:t>
              </w:r>
            </w:hyperlink>
            <w:r>
              <w:rPr>
                <w:color w:val="392C69"/>
              </w:rPr>
              <w:t>,</w:t>
            </w:r>
          </w:p>
          <w:p w:rsidR="009C0833" w:rsidRDefault="009C0833" w:rsidP="009C0833">
            <w:pPr>
              <w:pStyle w:val="ConsPlusNormal"/>
              <w:jc w:val="center"/>
            </w:pPr>
            <w:r>
              <w:rPr>
                <w:color w:val="392C69"/>
              </w:rPr>
              <w:t xml:space="preserve">от 30.06.2016 </w:t>
            </w:r>
            <w:hyperlink r:id="rId8">
              <w:r>
                <w:rPr>
                  <w:color w:val="0000FF"/>
                </w:rPr>
                <w:t>N 605</w:t>
              </w:r>
            </w:hyperlink>
            <w:r>
              <w:rPr>
                <w:color w:val="392C69"/>
              </w:rPr>
              <w:t xml:space="preserve">, от 09.01.2017 </w:t>
            </w:r>
            <w:hyperlink r:id="rId9">
              <w:r>
                <w:rPr>
                  <w:color w:val="0000FF"/>
                </w:rPr>
                <w:t>N 3</w:t>
              </w:r>
            </w:hyperlink>
            <w:r>
              <w:rPr>
                <w:color w:val="392C69"/>
              </w:rPr>
              <w:t xml:space="preserve">, от 06.11.2018 </w:t>
            </w:r>
            <w:hyperlink r:id="rId10">
              <w:r>
                <w:rPr>
                  <w:color w:val="0000FF"/>
                </w:rPr>
                <w:t>N 716</w:t>
              </w:r>
            </w:hyperlink>
            <w:r>
              <w:rPr>
                <w:color w:val="392C69"/>
              </w:rPr>
              <w:t>,</w:t>
            </w:r>
          </w:p>
          <w:p w:rsidR="009C0833" w:rsidRDefault="009C0833" w:rsidP="009C0833">
            <w:pPr>
              <w:pStyle w:val="ConsPlusNormal"/>
              <w:jc w:val="center"/>
            </w:pPr>
            <w:r>
              <w:rPr>
                <w:color w:val="392C69"/>
              </w:rPr>
              <w:t xml:space="preserve">от 18.01.2019 </w:t>
            </w:r>
            <w:hyperlink r:id="rId11">
              <w:r>
                <w:rPr>
                  <w:color w:val="0000FF"/>
                </w:rPr>
                <w:t>N 34</w:t>
              </w:r>
            </w:hyperlink>
            <w:r>
              <w:rPr>
                <w:color w:val="392C69"/>
              </w:rPr>
              <w:t xml:space="preserve">, от 08.10.2019 </w:t>
            </w:r>
            <w:hyperlink r:id="rId12">
              <w:r>
                <w:rPr>
                  <w:color w:val="0000FF"/>
                </w:rPr>
                <w:t>N 956</w:t>
              </w:r>
            </w:hyperlink>
            <w:r>
              <w:rPr>
                <w:color w:val="392C69"/>
              </w:rPr>
              <w:t xml:space="preserve">, от 04.03.2024 </w:t>
            </w:r>
            <w:hyperlink r:id="rId13">
              <w:r>
                <w:rPr>
                  <w:color w:val="0000FF"/>
                </w:rPr>
                <w:t>N 242</w:t>
              </w:r>
            </w:hyperlink>
            <w:r>
              <w:rPr>
                <w:color w:val="392C69"/>
              </w:rPr>
              <w:t>,</w:t>
            </w:r>
          </w:p>
          <w:p w:rsidR="009C0833" w:rsidRDefault="009C0833" w:rsidP="009C0833">
            <w:pPr>
              <w:pStyle w:val="ConsPlusNormal"/>
              <w:jc w:val="center"/>
            </w:pPr>
            <w:r>
              <w:rPr>
                <w:color w:val="392C69"/>
              </w:rPr>
              <w:t xml:space="preserve">от 06.11.2024 </w:t>
            </w:r>
            <w:hyperlink r:id="rId14">
              <w:r>
                <w:rPr>
                  <w:color w:val="0000FF"/>
                </w:rPr>
                <w:t>N 1406</w:t>
              </w:r>
            </w:hyperlink>
            <w:r>
              <w:rPr>
                <w:color w:val="392C69"/>
              </w:rPr>
              <w:t xml:space="preserve">, от 13.01.2025 </w:t>
            </w:r>
            <w:hyperlink r:id="rId15">
              <w:r>
                <w:rPr>
                  <w:color w:val="0000FF"/>
                </w:rPr>
                <w:t>N 22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C0833" w:rsidRDefault="009C0833" w:rsidP="009C0833">
            <w:pPr>
              <w:pStyle w:val="ConsPlusNormal"/>
            </w:pPr>
          </w:p>
        </w:tc>
      </w:tr>
    </w:tbl>
    <w:p w:rsidR="009C0833" w:rsidRDefault="009C0833" w:rsidP="009C0833">
      <w:pPr>
        <w:pStyle w:val="ConsPlusNormal"/>
        <w:jc w:val="both"/>
      </w:pPr>
    </w:p>
    <w:p w:rsidR="009C0833" w:rsidRDefault="009C0833" w:rsidP="009C0833">
      <w:pPr>
        <w:pStyle w:val="ConsPlusNormal"/>
        <w:ind w:firstLine="540"/>
        <w:jc w:val="both"/>
      </w:pPr>
      <w:proofErr w:type="gramStart"/>
      <w:r>
        <w:t xml:space="preserve">В соответствии с Федеральным </w:t>
      </w:r>
      <w:hyperlink r:id="rId16">
        <w:r>
          <w:rPr>
            <w:color w:val="0000FF"/>
          </w:rPr>
          <w:t>законом</w:t>
        </w:r>
      </w:hyperlink>
      <w:r>
        <w:t xml:space="preserve"> от 27.07.2010 N 210-ФЗ "Об организации предоставления государственных и муниципальных услуг", </w:t>
      </w:r>
      <w:hyperlink r:id="rId17">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w:t>
      </w:r>
      <w:hyperlink r:id="rId18">
        <w:r>
          <w:rPr>
            <w:color w:val="0000FF"/>
          </w:rPr>
          <w:t>постановлением</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 город Воронеж" администрация</w:t>
      </w:r>
      <w:proofErr w:type="gramEnd"/>
      <w:r>
        <w:t xml:space="preserve"> городского округа город Воронеж постановляет:</w:t>
      </w:r>
    </w:p>
    <w:p w:rsidR="009C0833" w:rsidRDefault="009C0833" w:rsidP="009C0833">
      <w:pPr>
        <w:pStyle w:val="ConsPlusNormal"/>
        <w:ind w:firstLine="540"/>
        <w:jc w:val="both"/>
      </w:pPr>
      <w:r>
        <w:t xml:space="preserve">1. Утвердить прилагаемый Административный </w:t>
      </w:r>
      <w:hyperlink w:anchor="P40">
        <w:r>
          <w:rPr>
            <w:color w:val="0000FF"/>
          </w:rPr>
          <w:t>регламент</w:t>
        </w:r>
      </w:hyperlink>
      <w:r>
        <w:t xml:space="preserve"> администрации городского округа город Воронеж по предоставлению муниципальной услуги "Раздел, объединение земельных участков, находящихся в муниципальной собственности".</w:t>
      </w:r>
    </w:p>
    <w:p w:rsidR="009C0833" w:rsidRDefault="009C0833" w:rsidP="009C0833">
      <w:pPr>
        <w:pStyle w:val="ConsPlusNormal"/>
        <w:jc w:val="both"/>
      </w:pPr>
      <w:r>
        <w:t>(</w:t>
      </w:r>
      <w:proofErr w:type="gramStart"/>
      <w:r>
        <w:t>п</w:t>
      </w:r>
      <w:proofErr w:type="gramEnd"/>
      <w:r>
        <w:t xml:space="preserve">. 1 в ред. </w:t>
      </w:r>
      <w:hyperlink r:id="rId19">
        <w:r>
          <w:rPr>
            <w:color w:val="0000FF"/>
          </w:rPr>
          <w:t>постановления</w:t>
        </w:r>
      </w:hyperlink>
      <w:r>
        <w:t xml:space="preserve"> администрации городского округа город Воронеж от 19.11.2015 N 865)</w:t>
      </w:r>
    </w:p>
    <w:p w:rsidR="009C0833" w:rsidRDefault="009C0833" w:rsidP="009C0833">
      <w:pPr>
        <w:pStyle w:val="ConsPlusNormal"/>
        <w:ind w:firstLine="540"/>
        <w:jc w:val="both"/>
      </w:pPr>
      <w:r>
        <w:t xml:space="preserve">2. Признать утратившим силу </w:t>
      </w:r>
      <w:hyperlink r:id="rId20">
        <w:r>
          <w:rPr>
            <w:color w:val="0000FF"/>
          </w:rPr>
          <w:t>постановление</w:t>
        </w:r>
      </w:hyperlink>
      <w:r>
        <w:t xml:space="preserve"> администрации городского округа город Воронеж от 07.07.2011 N 635 "Об утверждении Административного регламента администрации городского округа город Воронеж по предоставлению муниципальной услуги "Раздел, объединение и перераспределение земельных участков, находящихся в собственности муниципального образования городской округ город Воронеж".</w:t>
      </w:r>
    </w:p>
    <w:p w:rsidR="009C0833" w:rsidRDefault="009C0833" w:rsidP="009C0833">
      <w:pPr>
        <w:pStyle w:val="ConsPlusNormal"/>
        <w:ind w:firstLine="540"/>
        <w:jc w:val="both"/>
      </w:pPr>
      <w:r>
        <w:t xml:space="preserve">3. Исключен. - </w:t>
      </w:r>
      <w:hyperlink r:id="rId21">
        <w:r>
          <w:rPr>
            <w:color w:val="0000FF"/>
          </w:rPr>
          <w:t>Постановление</w:t>
        </w:r>
      </w:hyperlink>
      <w:r>
        <w:t xml:space="preserve"> администрации городского округа город Воронеж от 01.07.2013 N 594.</w:t>
      </w:r>
    </w:p>
    <w:p w:rsidR="009C0833" w:rsidRDefault="009C0833" w:rsidP="009C0833">
      <w:pPr>
        <w:pStyle w:val="ConsPlusNormal"/>
        <w:ind w:firstLine="540"/>
        <w:jc w:val="both"/>
      </w:pPr>
      <w:r>
        <w:t xml:space="preserve">4. Утратил силу. - </w:t>
      </w:r>
      <w:hyperlink r:id="rId22">
        <w:r>
          <w:rPr>
            <w:color w:val="0000FF"/>
          </w:rPr>
          <w:t>Постановление</w:t>
        </w:r>
      </w:hyperlink>
      <w:r>
        <w:t xml:space="preserve"> администрации городского округа город Воронеж от 19.11.2015 N 865.</w:t>
      </w:r>
    </w:p>
    <w:p w:rsidR="009C0833" w:rsidRDefault="009C0833" w:rsidP="009C0833">
      <w:pPr>
        <w:pStyle w:val="ConsPlusNormal"/>
        <w:ind w:firstLine="540"/>
        <w:jc w:val="both"/>
      </w:pPr>
      <w:r>
        <w:t xml:space="preserve">5. </w:t>
      </w:r>
      <w:proofErr w:type="gramStart"/>
      <w:r>
        <w:t>Контроль за</w:t>
      </w:r>
      <w:proofErr w:type="gramEnd"/>
      <w:r>
        <w:t xml:space="preserve"> исполнением настоящего постановления возложить на </w:t>
      </w:r>
      <w:r>
        <w:lastRenderedPageBreak/>
        <w:t>первого заместителя главы администрации по стратегическому планированию, экономике и финансам.</w:t>
      </w:r>
    </w:p>
    <w:p w:rsidR="009C0833" w:rsidRDefault="009C0833" w:rsidP="009C0833">
      <w:pPr>
        <w:pStyle w:val="ConsPlusNormal"/>
        <w:jc w:val="both"/>
      </w:pPr>
      <w:r>
        <w:t xml:space="preserve">(в ред. постановлений администрации городского округа город Воронеж от 19.11.2015 </w:t>
      </w:r>
      <w:hyperlink r:id="rId23">
        <w:r>
          <w:rPr>
            <w:color w:val="0000FF"/>
          </w:rPr>
          <w:t>N 865</w:t>
        </w:r>
      </w:hyperlink>
      <w:r>
        <w:t xml:space="preserve">, от 06.11.2018 </w:t>
      </w:r>
      <w:hyperlink r:id="rId24">
        <w:r>
          <w:rPr>
            <w:color w:val="0000FF"/>
          </w:rPr>
          <w:t>N 716</w:t>
        </w:r>
      </w:hyperlink>
      <w:r>
        <w:t xml:space="preserve">, от 13.01.2025 </w:t>
      </w:r>
      <w:hyperlink r:id="rId25">
        <w:r>
          <w:rPr>
            <w:color w:val="0000FF"/>
          </w:rPr>
          <w:t>N 22</w:t>
        </w:r>
      </w:hyperlink>
      <w:r>
        <w:t>)</w:t>
      </w:r>
    </w:p>
    <w:p w:rsidR="009C0833" w:rsidRDefault="009C0833" w:rsidP="009C0833">
      <w:pPr>
        <w:pStyle w:val="ConsPlusNormal"/>
        <w:jc w:val="both"/>
      </w:pPr>
    </w:p>
    <w:p w:rsidR="009C0833" w:rsidRDefault="009C0833" w:rsidP="009C0833">
      <w:pPr>
        <w:pStyle w:val="ConsPlusNormal"/>
        <w:jc w:val="right"/>
      </w:pPr>
      <w:proofErr w:type="spellStart"/>
      <w:r>
        <w:t>И.о</w:t>
      </w:r>
      <w:proofErr w:type="spellEnd"/>
      <w:r>
        <w:t>. главы администрации</w:t>
      </w:r>
    </w:p>
    <w:p w:rsidR="009C0833" w:rsidRDefault="009C0833" w:rsidP="009C0833">
      <w:pPr>
        <w:pStyle w:val="ConsPlusNormal"/>
        <w:jc w:val="right"/>
      </w:pPr>
      <w:r>
        <w:t>городского округа город Воронеж</w:t>
      </w:r>
    </w:p>
    <w:p w:rsidR="009C0833" w:rsidRDefault="009C0833" w:rsidP="009C0833">
      <w:pPr>
        <w:pStyle w:val="ConsPlusNormal"/>
        <w:jc w:val="right"/>
      </w:pPr>
      <w:r>
        <w:t>С.А.КРЮЧКОВ</w:t>
      </w:r>
    </w:p>
    <w:p w:rsidR="009C0833" w:rsidRDefault="009C0833" w:rsidP="009C0833">
      <w:pPr>
        <w:pStyle w:val="ConsPlusNormal"/>
        <w:jc w:val="both"/>
      </w:pPr>
    </w:p>
    <w:p w:rsidR="009C0833" w:rsidRDefault="009C0833" w:rsidP="009C0833">
      <w:pPr>
        <w:pStyle w:val="ConsPlusNormal"/>
        <w:jc w:val="right"/>
        <w:outlineLvl w:val="0"/>
      </w:pPr>
      <w:r>
        <w:t>Утвержден</w:t>
      </w:r>
    </w:p>
    <w:p w:rsidR="009C0833" w:rsidRDefault="009C0833" w:rsidP="009C0833">
      <w:pPr>
        <w:pStyle w:val="ConsPlusNormal"/>
        <w:jc w:val="right"/>
      </w:pPr>
      <w:r>
        <w:t>постановлением</w:t>
      </w:r>
    </w:p>
    <w:p w:rsidR="009C0833" w:rsidRDefault="009C0833" w:rsidP="009C0833">
      <w:pPr>
        <w:pStyle w:val="ConsPlusNormal"/>
        <w:jc w:val="right"/>
      </w:pPr>
      <w:r>
        <w:t xml:space="preserve">администрации </w:t>
      </w:r>
      <w:proofErr w:type="gramStart"/>
      <w:r>
        <w:t>городского</w:t>
      </w:r>
      <w:proofErr w:type="gramEnd"/>
    </w:p>
    <w:p w:rsidR="009C0833" w:rsidRDefault="009C0833" w:rsidP="009C0833">
      <w:pPr>
        <w:pStyle w:val="ConsPlusNormal"/>
        <w:jc w:val="right"/>
      </w:pPr>
      <w:r>
        <w:t>округа город Воронеж</w:t>
      </w:r>
    </w:p>
    <w:p w:rsidR="009C0833" w:rsidRDefault="009C0833" w:rsidP="009C0833">
      <w:pPr>
        <w:pStyle w:val="ConsPlusNormal"/>
        <w:jc w:val="right"/>
      </w:pPr>
      <w:r>
        <w:t>от 27.07.2012 N 613</w:t>
      </w:r>
    </w:p>
    <w:p w:rsidR="009C0833" w:rsidRDefault="009C0833" w:rsidP="009C0833">
      <w:pPr>
        <w:pStyle w:val="ConsPlusNormal"/>
        <w:jc w:val="both"/>
      </w:pPr>
    </w:p>
    <w:p w:rsidR="009C0833" w:rsidRDefault="009C0833" w:rsidP="009C0833">
      <w:pPr>
        <w:pStyle w:val="ConsPlusTitle"/>
        <w:jc w:val="center"/>
      </w:pPr>
      <w:bookmarkStart w:id="0" w:name="P40"/>
      <w:bookmarkEnd w:id="0"/>
      <w:r>
        <w:t>АДМИНИСТРАТИВНЫЙ РЕГЛАМЕНТ</w:t>
      </w:r>
    </w:p>
    <w:p w:rsidR="009C0833" w:rsidRDefault="009C0833" w:rsidP="009C0833">
      <w:pPr>
        <w:pStyle w:val="ConsPlusTitle"/>
        <w:jc w:val="center"/>
      </w:pPr>
      <w:r>
        <w:t>АДМИНИСТРАЦИИ ГОРОДСКОГО ОКРУГА ГОРОД ВОРОНЕЖ</w:t>
      </w:r>
    </w:p>
    <w:p w:rsidR="009C0833" w:rsidRDefault="009C0833" w:rsidP="009C0833">
      <w:pPr>
        <w:pStyle w:val="ConsPlusTitle"/>
        <w:jc w:val="center"/>
      </w:pPr>
      <w:r>
        <w:t>ПО ПРЕДОСТАВЛЕНИЮ МУНИЦИПАЛЬНОЙ УСЛУГИ "РАЗДЕЛ, ОБЪЕДИНЕНИЕ ЗЕМЕЛЬНЫХ УЧАСТКОВ, НАХОДЯЩИХСЯ В МУНИЦИПАЛЬНОЙ СОБСТВЕННОСТИ"</w:t>
      </w:r>
    </w:p>
    <w:p w:rsidR="009C0833" w:rsidRDefault="009C0833" w:rsidP="009C0833">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C083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C0833" w:rsidRDefault="009C0833" w:rsidP="009C083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C0833" w:rsidRDefault="009C0833" w:rsidP="009C083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C0833" w:rsidRDefault="009C0833" w:rsidP="009C0833">
            <w:pPr>
              <w:pStyle w:val="ConsPlusNormal"/>
              <w:jc w:val="center"/>
            </w:pPr>
            <w:r>
              <w:rPr>
                <w:color w:val="392C69"/>
              </w:rPr>
              <w:t>Список изменяющих документов</w:t>
            </w:r>
          </w:p>
          <w:p w:rsidR="009C0833" w:rsidRDefault="009C0833" w:rsidP="009C0833">
            <w:pPr>
              <w:pStyle w:val="ConsPlusNormal"/>
              <w:jc w:val="center"/>
            </w:pPr>
            <w:proofErr w:type="gramStart"/>
            <w:r>
              <w:rPr>
                <w:color w:val="392C69"/>
              </w:rPr>
              <w:t>(в ред. постановлений администрации городского округа город Воронеж</w:t>
            </w:r>
            <w:proofErr w:type="gramEnd"/>
          </w:p>
          <w:p w:rsidR="009C0833" w:rsidRDefault="009C0833" w:rsidP="009C0833">
            <w:pPr>
              <w:pStyle w:val="ConsPlusNormal"/>
              <w:jc w:val="center"/>
            </w:pPr>
            <w:r>
              <w:rPr>
                <w:color w:val="392C69"/>
              </w:rPr>
              <w:t xml:space="preserve">от 04.03.2024 </w:t>
            </w:r>
            <w:hyperlink r:id="rId26">
              <w:r>
                <w:rPr>
                  <w:color w:val="0000FF"/>
                </w:rPr>
                <w:t>N 242</w:t>
              </w:r>
            </w:hyperlink>
            <w:r>
              <w:rPr>
                <w:color w:val="392C69"/>
              </w:rPr>
              <w:t xml:space="preserve">, от 06.11.2024 </w:t>
            </w:r>
            <w:hyperlink r:id="rId27">
              <w:r>
                <w:rPr>
                  <w:color w:val="0000FF"/>
                </w:rPr>
                <w:t>N 1406</w:t>
              </w:r>
            </w:hyperlink>
            <w:r>
              <w:rPr>
                <w:color w:val="392C69"/>
              </w:rPr>
              <w:t xml:space="preserve">, от 13.01.2025 </w:t>
            </w:r>
            <w:hyperlink r:id="rId28">
              <w:r>
                <w:rPr>
                  <w:color w:val="0000FF"/>
                </w:rPr>
                <w:t>N 22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C0833" w:rsidRDefault="009C0833" w:rsidP="009C0833">
            <w:pPr>
              <w:pStyle w:val="ConsPlusNormal"/>
            </w:pPr>
          </w:p>
        </w:tc>
      </w:tr>
    </w:tbl>
    <w:p w:rsidR="009C0833" w:rsidRDefault="009C0833" w:rsidP="009C0833">
      <w:pPr>
        <w:pStyle w:val="ConsPlusNormal"/>
        <w:jc w:val="both"/>
      </w:pPr>
    </w:p>
    <w:p w:rsidR="009C0833" w:rsidRDefault="009C0833" w:rsidP="009C0833">
      <w:pPr>
        <w:pStyle w:val="ConsPlusTitle"/>
        <w:jc w:val="center"/>
        <w:outlineLvl w:val="1"/>
      </w:pPr>
      <w:r>
        <w:t>I. ОБЩИЕ ПОЛОЖЕНИЯ</w:t>
      </w:r>
    </w:p>
    <w:p w:rsidR="009C0833" w:rsidRDefault="009C0833" w:rsidP="009C0833">
      <w:pPr>
        <w:pStyle w:val="ConsPlusNormal"/>
        <w:jc w:val="both"/>
      </w:pPr>
    </w:p>
    <w:p w:rsidR="009C0833" w:rsidRDefault="009C0833" w:rsidP="009C0833">
      <w:pPr>
        <w:pStyle w:val="ConsPlusTitle"/>
        <w:jc w:val="center"/>
        <w:outlineLvl w:val="2"/>
      </w:pPr>
      <w:r>
        <w:t>1.1. Предмет регулирования Административного регламента</w:t>
      </w:r>
    </w:p>
    <w:p w:rsidR="009C0833" w:rsidRDefault="009C0833" w:rsidP="009C0833">
      <w:pPr>
        <w:pStyle w:val="ConsPlusNormal"/>
        <w:jc w:val="both"/>
      </w:pPr>
    </w:p>
    <w:p w:rsidR="009C0833" w:rsidRDefault="009C0833" w:rsidP="009C0833">
      <w:pPr>
        <w:pStyle w:val="ConsPlusNormal"/>
        <w:ind w:firstLine="540"/>
        <w:jc w:val="both"/>
      </w:pPr>
      <w:proofErr w:type="gramStart"/>
      <w:r>
        <w:t>Административный регламент администрации городского округа город Воронеж по предоставлению муниципальной услуги "Раздел, объединение земельных участков, находящихся в муниципальной собственности"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городского округа город Воронеж (далее - администрация), их должностными лицами, взаимодействия администрации с заявителями, многофункциональными центрами</w:t>
      </w:r>
      <w:proofErr w:type="gramEnd"/>
      <w:r>
        <w:t xml:space="preserve"> предоставления государственных и муниципальных услуг (далее - МФЦ) при предоставлении муниципальной услуги.</w:t>
      </w:r>
    </w:p>
    <w:p w:rsidR="009C0833" w:rsidRDefault="009C0833" w:rsidP="009C0833">
      <w:pPr>
        <w:pStyle w:val="ConsPlusNormal"/>
        <w:jc w:val="both"/>
      </w:pPr>
    </w:p>
    <w:p w:rsidR="009C0833" w:rsidRDefault="009C0833" w:rsidP="009C0833">
      <w:pPr>
        <w:pStyle w:val="ConsPlusTitle"/>
        <w:jc w:val="center"/>
        <w:outlineLvl w:val="2"/>
      </w:pPr>
      <w:bookmarkStart w:id="1" w:name="P55"/>
      <w:bookmarkEnd w:id="1"/>
      <w:r>
        <w:t>1.2. Круг заявителей</w:t>
      </w:r>
    </w:p>
    <w:p w:rsidR="009C0833" w:rsidRDefault="009C0833" w:rsidP="009C0833">
      <w:pPr>
        <w:pStyle w:val="ConsPlusNormal"/>
        <w:jc w:val="both"/>
      </w:pPr>
    </w:p>
    <w:p w:rsidR="009C0833" w:rsidRDefault="009C0833" w:rsidP="009C0833">
      <w:pPr>
        <w:pStyle w:val="ConsPlusNormal"/>
        <w:ind w:firstLine="540"/>
        <w:jc w:val="both"/>
      </w:pPr>
      <w:bookmarkStart w:id="2" w:name="P57"/>
      <w:bookmarkEnd w:id="2"/>
      <w:r>
        <w:lastRenderedPageBreak/>
        <w:t xml:space="preserve">1.2.1. Заявителями являются физические и юридические лица, заинтересованные в </w:t>
      </w:r>
      <w:proofErr w:type="gramStart"/>
      <w:r>
        <w:t>разделе</w:t>
      </w:r>
      <w:proofErr w:type="gramEnd"/>
      <w:r>
        <w:t>, объединении земельных участков, находящихся в муниципальной собственности (далее - заявители).</w:t>
      </w:r>
    </w:p>
    <w:p w:rsidR="009C0833" w:rsidRDefault="009C0833" w:rsidP="009C0833">
      <w:pPr>
        <w:pStyle w:val="ConsPlusNormal"/>
        <w:ind w:firstLine="540"/>
        <w:jc w:val="both"/>
      </w:pPr>
      <w:r>
        <w:t xml:space="preserve">1.2.2. Интересы заявителей, указанных в </w:t>
      </w:r>
      <w:hyperlink w:anchor="P57">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представители).</w:t>
      </w:r>
    </w:p>
    <w:p w:rsidR="009C0833" w:rsidRDefault="009C0833" w:rsidP="009C0833">
      <w:pPr>
        <w:pStyle w:val="ConsPlusNormal"/>
        <w:jc w:val="both"/>
      </w:pPr>
    </w:p>
    <w:p w:rsidR="009C0833" w:rsidRDefault="009C0833" w:rsidP="009C0833">
      <w:pPr>
        <w:pStyle w:val="ConsPlusTitle"/>
        <w:jc w:val="center"/>
        <w:outlineLvl w:val="2"/>
      </w:pPr>
      <w:r>
        <w:t xml:space="preserve">1.3. Требование предоставления заявителю </w:t>
      </w:r>
      <w:proofErr w:type="gramStart"/>
      <w:r>
        <w:t>муниципальной</w:t>
      </w:r>
      <w:proofErr w:type="gramEnd"/>
    </w:p>
    <w:p w:rsidR="009C0833" w:rsidRDefault="009C0833" w:rsidP="009C0833">
      <w:pPr>
        <w:pStyle w:val="ConsPlusTitle"/>
        <w:jc w:val="center"/>
      </w:pPr>
      <w:r>
        <w:t xml:space="preserve">услуги в </w:t>
      </w:r>
      <w:proofErr w:type="gramStart"/>
      <w:r>
        <w:t>соответствии</w:t>
      </w:r>
      <w:proofErr w:type="gramEnd"/>
      <w:r>
        <w:t xml:space="preserve"> с вариантом предоставления</w:t>
      </w:r>
    </w:p>
    <w:p w:rsidR="009C0833" w:rsidRDefault="009C0833" w:rsidP="009C0833">
      <w:pPr>
        <w:pStyle w:val="ConsPlusTitle"/>
        <w:jc w:val="center"/>
      </w:pPr>
      <w:r>
        <w:t>муниципальной услуги, соответствующим признакам заявителя,</w:t>
      </w:r>
    </w:p>
    <w:p w:rsidR="009C0833" w:rsidRDefault="009C0833" w:rsidP="009C0833">
      <w:pPr>
        <w:pStyle w:val="ConsPlusTitle"/>
        <w:jc w:val="center"/>
      </w:pPr>
      <w:proofErr w:type="gramStart"/>
      <w:r>
        <w:t>определенным</w:t>
      </w:r>
      <w:proofErr w:type="gramEnd"/>
      <w:r>
        <w:t xml:space="preserve"> в результате анкетирования, проводимого</w:t>
      </w:r>
    </w:p>
    <w:p w:rsidR="009C0833" w:rsidRDefault="009C0833" w:rsidP="009C0833">
      <w:pPr>
        <w:pStyle w:val="ConsPlusTitle"/>
        <w:jc w:val="center"/>
      </w:pPr>
      <w:r>
        <w:t>органом, предоставляющим муниципальную услугу, а также</w:t>
      </w:r>
    </w:p>
    <w:p w:rsidR="009C0833" w:rsidRDefault="009C0833" w:rsidP="009C0833">
      <w:pPr>
        <w:pStyle w:val="ConsPlusTitle"/>
        <w:jc w:val="center"/>
      </w:pPr>
      <w:r>
        <w:t>результата, за предоставлением которого обратился заявитель</w:t>
      </w:r>
    </w:p>
    <w:p w:rsidR="009C0833" w:rsidRDefault="009C0833" w:rsidP="009C0833">
      <w:pPr>
        <w:pStyle w:val="ConsPlusNormal"/>
        <w:jc w:val="both"/>
      </w:pPr>
    </w:p>
    <w:p w:rsidR="009C0833" w:rsidRDefault="009C0833" w:rsidP="009C0833">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9C0833" w:rsidRDefault="009C0833" w:rsidP="009C0833">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549">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9C0833" w:rsidRDefault="009C0833" w:rsidP="009C0833">
      <w:pPr>
        <w:pStyle w:val="ConsPlusNormal"/>
        <w:ind w:firstLine="540"/>
        <w:jc w:val="both"/>
      </w:pPr>
      <w:r>
        <w:t xml:space="preserve">1.3.3. Признаки заявителя определяются путем анкетирования, проводимого органом, предоставляющим муниципальную услугу (далее - профилирование), в </w:t>
      </w:r>
      <w:proofErr w:type="gramStart"/>
      <w:r>
        <w:t>соответствии</w:t>
      </w:r>
      <w:proofErr w:type="gramEnd"/>
      <w:r>
        <w:t xml:space="preserve"> с настоящим Административным регламентом.</w:t>
      </w:r>
    </w:p>
    <w:p w:rsidR="009C0833" w:rsidRDefault="009C0833" w:rsidP="009C0833">
      <w:pPr>
        <w:pStyle w:val="ConsPlusNormal"/>
        <w:jc w:val="both"/>
      </w:pPr>
    </w:p>
    <w:p w:rsidR="009C0833" w:rsidRDefault="009C0833" w:rsidP="009C0833">
      <w:pPr>
        <w:pStyle w:val="ConsPlusTitle"/>
        <w:jc w:val="center"/>
        <w:outlineLvl w:val="1"/>
      </w:pPr>
      <w:r>
        <w:t>II. СТАНДАРТ ПРЕДОСТАВЛЕНИЯ МУНИЦИПАЛЬНОЙ УСЛУГИ</w:t>
      </w:r>
    </w:p>
    <w:p w:rsidR="009C0833" w:rsidRDefault="009C0833" w:rsidP="009C0833">
      <w:pPr>
        <w:pStyle w:val="ConsPlusNormal"/>
        <w:jc w:val="both"/>
      </w:pPr>
    </w:p>
    <w:p w:rsidR="009C0833" w:rsidRDefault="009C0833" w:rsidP="009C0833">
      <w:pPr>
        <w:pStyle w:val="ConsPlusTitle"/>
        <w:jc w:val="center"/>
        <w:outlineLvl w:val="2"/>
      </w:pPr>
      <w:r>
        <w:t>2.1. Наименование муниципальной услуги</w:t>
      </w:r>
    </w:p>
    <w:p w:rsidR="009C0833" w:rsidRDefault="009C0833" w:rsidP="009C0833">
      <w:pPr>
        <w:pStyle w:val="ConsPlusNormal"/>
        <w:jc w:val="both"/>
      </w:pPr>
    </w:p>
    <w:p w:rsidR="009C0833" w:rsidRDefault="009C0833" w:rsidP="009C0833">
      <w:pPr>
        <w:pStyle w:val="ConsPlusNormal"/>
        <w:ind w:firstLine="540"/>
        <w:jc w:val="both"/>
      </w:pPr>
      <w:r>
        <w:t>Наименование муниципальной услуги - "Раздел, объединение земельных участков, находящихся в муниципальной собственности".</w:t>
      </w:r>
    </w:p>
    <w:p w:rsidR="009C0833" w:rsidRDefault="009C0833" w:rsidP="009C0833">
      <w:pPr>
        <w:pStyle w:val="ConsPlusNormal"/>
        <w:jc w:val="both"/>
      </w:pPr>
    </w:p>
    <w:p w:rsidR="009C0833" w:rsidRDefault="009C0833" w:rsidP="009C0833">
      <w:pPr>
        <w:pStyle w:val="ConsPlusTitle"/>
        <w:jc w:val="center"/>
        <w:outlineLvl w:val="2"/>
      </w:pPr>
      <w:r>
        <w:t>2.2. Наименование органа, предоставляющего</w:t>
      </w:r>
    </w:p>
    <w:p w:rsidR="009C0833" w:rsidRDefault="009C0833" w:rsidP="009C0833">
      <w:pPr>
        <w:pStyle w:val="ConsPlusTitle"/>
        <w:jc w:val="center"/>
      </w:pPr>
      <w:r>
        <w:t>муниципальную услугу</w:t>
      </w:r>
    </w:p>
    <w:p w:rsidR="009C0833" w:rsidRDefault="009C0833" w:rsidP="009C0833">
      <w:pPr>
        <w:pStyle w:val="ConsPlusNormal"/>
        <w:jc w:val="both"/>
      </w:pPr>
    </w:p>
    <w:p w:rsidR="009C0833" w:rsidRDefault="009C0833" w:rsidP="009C0833">
      <w:pPr>
        <w:pStyle w:val="ConsPlusNormal"/>
        <w:ind w:firstLine="540"/>
        <w:jc w:val="both"/>
      </w:pPr>
      <w:r>
        <w:t>Орган, предоставляющий муниципальную услугу, - администрация.</w:t>
      </w:r>
    </w:p>
    <w:p w:rsidR="009C0833" w:rsidRDefault="009C0833" w:rsidP="009C0833">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имущественных и земельных отношений (далее - управление).</w:t>
      </w:r>
    </w:p>
    <w:p w:rsidR="009C0833" w:rsidRDefault="009C0833" w:rsidP="009C0833">
      <w:pPr>
        <w:pStyle w:val="ConsPlusNormal"/>
        <w:ind w:firstLine="540"/>
        <w:jc w:val="both"/>
      </w:pPr>
      <w:r>
        <w:t>Структурное подразделение администрации, участвующее в предоставлении муниципальной услуги, - управление главного архитектора.</w:t>
      </w:r>
    </w:p>
    <w:p w:rsidR="009C0833" w:rsidRDefault="009C0833" w:rsidP="009C0833">
      <w:pPr>
        <w:pStyle w:val="ConsPlusNormal"/>
        <w:ind w:firstLine="540"/>
        <w:jc w:val="both"/>
      </w:pPr>
      <w:r>
        <w:t>За предоставлением муниципальной услуги заявитель может также обратиться в МФЦ.</w:t>
      </w:r>
    </w:p>
    <w:p w:rsidR="009C0833" w:rsidRDefault="009C0833" w:rsidP="009C0833">
      <w:pPr>
        <w:pStyle w:val="ConsPlusNormal"/>
        <w:ind w:firstLine="540"/>
        <w:jc w:val="both"/>
      </w:pPr>
      <w:proofErr w:type="gramStart"/>
      <w:r>
        <w:t xml:space="preserve">МФЦ не вправе принимать решение об отказе в приеме заявления об </w:t>
      </w:r>
      <w:r>
        <w:lastRenderedPageBreak/>
        <w:t>утверждении схемы расположения земельного участка или земельных участков, находящихся в муниципальной собственности, на кадастровом плане территории в связи с их разделом или объединением (далее - заявление об утверждении схемы расположения земельного участка), заявления об исправлении допущенных опечаток и ошибок в постановлении администрации городского округа город Воронеж об утверждении либо об</w:t>
      </w:r>
      <w:proofErr w:type="gramEnd"/>
      <w:r>
        <w:t xml:space="preserve"> </w:t>
      </w:r>
      <w:proofErr w:type="gramStart"/>
      <w:r>
        <w:t>отказе в утверждении схемы расположения земельного участка или земельных участков, находящихся в муниципальной собственности, на кадастровом плане территории в связи с их разделом или объединением (далее - заявление об исправлении ошибок) и прилагаемых к ним документов в случае, если указанные заявления поданы в МФЦ.</w:t>
      </w:r>
      <w:proofErr w:type="gramEnd"/>
    </w:p>
    <w:p w:rsidR="009C0833" w:rsidRDefault="009C0833" w:rsidP="009C0833">
      <w:pPr>
        <w:pStyle w:val="ConsPlusNormal"/>
        <w:jc w:val="both"/>
      </w:pPr>
    </w:p>
    <w:p w:rsidR="009C0833" w:rsidRDefault="009C0833" w:rsidP="009C0833">
      <w:pPr>
        <w:pStyle w:val="ConsPlusTitle"/>
        <w:jc w:val="center"/>
        <w:outlineLvl w:val="2"/>
      </w:pPr>
      <w:r>
        <w:t>2.3. Результат предоставления муниципальной услуги</w:t>
      </w:r>
    </w:p>
    <w:p w:rsidR="009C0833" w:rsidRDefault="009C0833" w:rsidP="009C0833">
      <w:pPr>
        <w:pStyle w:val="ConsPlusNormal"/>
        <w:jc w:val="both"/>
      </w:pPr>
    </w:p>
    <w:p w:rsidR="009C0833" w:rsidRDefault="009C0833" w:rsidP="009C0833">
      <w:pPr>
        <w:pStyle w:val="ConsPlusNormal"/>
        <w:ind w:firstLine="540"/>
        <w:jc w:val="both"/>
      </w:pPr>
      <w:bookmarkStart w:id="3" w:name="P88"/>
      <w:bookmarkEnd w:id="3"/>
      <w:r>
        <w:t>2.3.1. Результатом предоставления муниципальной услуги является направление (выдача):</w:t>
      </w:r>
    </w:p>
    <w:p w:rsidR="009C0833" w:rsidRDefault="009C0833" w:rsidP="009C0833">
      <w:pPr>
        <w:pStyle w:val="ConsPlusNormal"/>
        <w:ind w:firstLine="540"/>
        <w:jc w:val="both"/>
      </w:pPr>
      <w:bookmarkStart w:id="4" w:name="P89"/>
      <w:bookmarkEnd w:id="4"/>
      <w:r>
        <w:t>а) постановления администрации об утверждении схемы расположения земельного участка или земельных участков, находящихся в муниципальной собственности, на кадастровом плане территории в связи с их разделом или объединением (далее - постановление об утверждении схемы расположения земельного участка);</w:t>
      </w:r>
    </w:p>
    <w:p w:rsidR="009C0833" w:rsidRDefault="009C0833" w:rsidP="009C0833">
      <w:pPr>
        <w:pStyle w:val="ConsPlusNormal"/>
        <w:ind w:firstLine="540"/>
        <w:jc w:val="both"/>
      </w:pPr>
      <w:bookmarkStart w:id="5" w:name="P90"/>
      <w:bookmarkEnd w:id="5"/>
      <w:r>
        <w:t>б) постановления администрации об отказе в утверждении схемы расположения земельного участка или земельных участков, находящихся в муниципальной собственности, на кадастровом плане территории в связи с их разделом или объединением (далее - постановление об отказе в утверждении схемы расположения земельного участка);</w:t>
      </w:r>
    </w:p>
    <w:p w:rsidR="009C0833" w:rsidRDefault="009C0833" w:rsidP="009C0833">
      <w:pPr>
        <w:pStyle w:val="ConsPlusNormal"/>
        <w:ind w:firstLine="540"/>
        <w:jc w:val="both"/>
      </w:pPr>
      <w:bookmarkStart w:id="6" w:name="P91"/>
      <w:bookmarkEnd w:id="6"/>
      <w:r>
        <w:t>в) постановления администрации о внесении изменений в постановление об утверждении схемы расположения земельного участка либо постановления администрации о внесении изменений в постановление об отказе в утверждении схемы расположения земельного участка (далее - постановление о внесении изменений);</w:t>
      </w:r>
    </w:p>
    <w:p w:rsidR="009C0833" w:rsidRDefault="009C0833" w:rsidP="009C0833">
      <w:pPr>
        <w:pStyle w:val="ConsPlusNormal"/>
        <w:ind w:firstLine="540"/>
        <w:jc w:val="both"/>
      </w:pPr>
      <w:bookmarkStart w:id="7" w:name="P92"/>
      <w:bookmarkEnd w:id="7"/>
      <w:r>
        <w:t>г) уведомления об отказе в исправлении допущенных опечаток и ошибок в постановлении администрации об утверждении схемы расположения земельного участка либо уведомления об отказе в исправлении допущенных опечаток и ошибок в постановлении администрации об отказе в утверждении схемы расположения земельного участка (далее - уведомление об отказе в исправлении ошибок).</w:t>
      </w:r>
    </w:p>
    <w:p w:rsidR="009C0833" w:rsidRDefault="009C0833" w:rsidP="009C0833">
      <w:pPr>
        <w:pStyle w:val="ConsPlusNormal"/>
        <w:ind w:firstLine="540"/>
        <w:jc w:val="both"/>
      </w:pPr>
      <w: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w:t>
      </w:r>
      <w:r>
        <w:lastRenderedPageBreak/>
        <w:t>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муниципальной услуги в отношении несовершеннолетнего.</w:t>
      </w:r>
    </w:p>
    <w:p w:rsidR="009C0833" w:rsidRDefault="009C0833" w:rsidP="009C0833">
      <w:pPr>
        <w:pStyle w:val="ConsPlusNormal"/>
        <w:jc w:val="both"/>
      </w:pPr>
      <w:r>
        <w:t>(</w:t>
      </w:r>
      <w:proofErr w:type="gramStart"/>
      <w:r>
        <w:t>а</w:t>
      </w:r>
      <w:proofErr w:type="gramEnd"/>
      <w:r>
        <w:t xml:space="preserve">бзац введен </w:t>
      </w:r>
      <w:hyperlink r:id="rId29">
        <w:r>
          <w:rPr>
            <w:color w:val="0000FF"/>
          </w:rPr>
          <w:t>постановлением</w:t>
        </w:r>
      </w:hyperlink>
      <w:r>
        <w:t xml:space="preserve"> администрации городского округа город Воронеж от 13.01.2025 N 22)</w:t>
      </w:r>
    </w:p>
    <w:p w:rsidR="009C0833" w:rsidRDefault="009C0833" w:rsidP="009C0833">
      <w:pPr>
        <w:pStyle w:val="ConsPlusNormal"/>
        <w:ind w:firstLine="540"/>
        <w:jc w:val="both"/>
      </w:pPr>
      <w:proofErr w:type="gramStart"/>
      <w:r>
        <w:t>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roofErr w:type="gramEnd"/>
    </w:p>
    <w:p w:rsidR="009C0833" w:rsidRDefault="009C0833" w:rsidP="009C0833">
      <w:pPr>
        <w:pStyle w:val="ConsPlusNormal"/>
        <w:jc w:val="both"/>
      </w:pPr>
      <w:r>
        <w:t xml:space="preserve">(абзац введен </w:t>
      </w:r>
      <w:hyperlink r:id="rId30">
        <w:r>
          <w:rPr>
            <w:color w:val="0000FF"/>
          </w:rPr>
          <w:t>постановлением</w:t>
        </w:r>
      </w:hyperlink>
      <w:r>
        <w:t xml:space="preserve"> администрации городского округа город Воронеж от 13.01.2025 N 22)</w:t>
      </w:r>
    </w:p>
    <w:p w:rsidR="009C0833" w:rsidRDefault="009C0833" w:rsidP="009C0833">
      <w:pPr>
        <w:pStyle w:val="ConsPlusNormal"/>
        <w:ind w:firstLine="540"/>
        <w:jc w:val="both"/>
      </w:pPr>
      <w:r>
        <w:t xml:space="preserve">Результат предоставления муниципальной услуги в </w:t>
      </w:r>
      <w:proofErr w:type="gramStart"/>
      <w:r>
        <w:t>отношении</w:t>
      </w:r>
      <w:proofErr w:type="gramEnd"/>
      <w:r>
        <w:t xml:space="preserve">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360">
        <w:r>
          <w:rPr>
            <w:color w:val="0000FF"/>
          </w:rPr>
          <w:t>подпунктом 3.3.2.33 пункта 3.3.2</w:t>
        </w:r>
      </w:hyperlink>
      <w:r>
        <w:t xml:space="preserve">, </w:t>
      </w:r>
      <w:hyperlink w:anchor="P430">
        <w:r>
          <w:rPr>
            <w:color w:val="0000FF"/>
          </w:rPr>
          <w:t>подпунктом 3.4.2.31 пункта 3.4.2</w:t>
        </w:r>
      </w:hyperlink>
      <w:r>
        <w:t xml:space="preserve"> настоящего Административного регламента.</w:t>
      </w:r>
    </w:p>
    <w:p w:rsidR="009C0833" w:rsidRDefault="009C0833" w:rsidP="009C0833">
      <w:pPr>
        <w:pStyle w:val="ConsPlusNormal"/>
        <w:jc w:val="both"/>
      </w:pPr>
      <w:r>
        <w:t xml:space="preserve">(абзац введен </w:t>
      </w:r>
      <w:hyperlink r:id="rId31">
        <w:r>
          <w:rPr>
            <w:color w:val="0000FF"/>
          </w:rPr>
          <w:t>постановлением</w:t>
        </w:r>
      </w:hyperlink>
      <w:r>
        <w:t xml:space="preserve"> администрации городского округа город Воронеж от 13.01.2025 N 22)</w:t>
      </w:r>
    </w:p>
    <w:p w:rsidR="009C0833" w:rsidRDefault="009C0833" w:rsidP="009C0833">
      <w:pPr>
        <w:pStyle w:val="ConsPlusNormal"/>
        <w:ind w:firstLine="540"/>
        <w:jc w:val="both"/>
      </w:pPr>
      <w:r>
        <w:t xml:space="preserve">Выдача дубликатов документов, предусмотренных </w:t>
      </w:r>
      <w:hyperlink w:anchor="P89">
        <w:r>
          <w:rPr>
            <w:color w:val="0000FF"/>
          </w:rPr>
          <w:t>подпунктами "а"</w:t>
        </w:r>
      </w:hyperlink>
      <w:r>
        <w:t xml:space="preserve"> - </w:t>
      </w:r>
      <w:hyperlink w:anchor="P92">
        <w:r>
          <w:rPr>
            <w:color w:val="0000FF"/>
          </w:rPr>
          <w:t>"г"</w:t>
        </w:r>
      </w:hyperlink>
      <w:r>
        <w:t xml:space="preserve"> настоящего пункта, не предусмотрена.</w:t>
      </w:r>
    </w:p>
    <w:p w:rsidR="009C0833" w:rsidRDefault="009C0833" w:rsidP="009C0833">
      <w:pPr>
        <w:pStyle w:val="ConsPlusNormal"/>
        <w:ind w:firstLine="540"/>
        <w:jc w:val="both"/>
      </w:pPr>
      <w:r>
        <w:t xml:space="preserve">2.3.2. Результат предоставления муниципальной услуги, указанный в </w:t>
      </w:r>
      <w:hyperlink w:anchor="P88">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9C0833" w:rsidRDefault="009C0833" w:rsidP="009C0833">
      <w:pPr>
        <w:pStyle w:val="ConsPlusNormal"/>
        <w:ind w:firstLine="540"/>
        <w:jc w:val="both"/>
      </w:pPr>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управления, в личный кабинет на Едином портале государственных и муниципальных услуг (функций) и (или) Портале Воронежской области в сети Интернет в случае, если такой способ указан в заявлении об утверждении схемы расположения земельного участка;</w:t>
      </w:r>
    </w:p>
    <w:p w:rsidR="009C0833" w:rsidRDefault="009C0833" w:rsidP="009C0833">
      <w:pPr>
        <w:pStyle w:val="ConsPlusNormal"/>
        <w:ind w:firstLine="540"/>
        <w:jc w:val="both"/>
      </w:pPr>
      <w:r>
        <w:t>б)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9C0833" w:rsidRDefault="009C0833" w:rsidP="009C0833">
      <w:pPr>
        <w:pStyle w:val="ConsPlusNormal"/>
        <w:ind w:firstLine="540"/>
        <w:jc w:val="both"/>
      </w:pPr>
      <w:r>
        <w:t>Формирование реестровой записи в качестве результата предоставления муниципальной услуги не предусмотрено.</w:t>
      </w:r>
    </w:p>
    <w:p w:rsidR="009C0833" w:rsidRDefault="009C0833" w:rsidP="009C0833">
      <w:pPr>
        <w:pStyle w:val="ConsPlusNormal"/>
        <w:jc w:val="both"/>
      </w:pPr>
    </w:p>
    <w:p w:rsidR="009C0833" w:rsidRDefault="009C0833" w:rsidP="009C0833">
      <w:pPr>
        <w:pStyle w:val="ConsPlusTitle"/>
        <w:jc w:val="center"/>
        <w:outlineLvl w:val="2"/>
      </w:pPr>
      <w:r>
        <w:t>2.4. Срок предоставления муниципальной услуги</w:t>
      </w:r>
    </w:p>
    <w:p w:rsidR="009C0833" w:rsidRDefault="009C0833" w:rsidP="009C0833">
      <w:pPr>
        <w:pStyle w:val="ConsPlusNormal"/>
        <w:jc w:val="both"/>
      </w:pPr>
    </w:p>
    <w:p w:rsidR="009C0833" w:rsidRDefault="009C0833" w:rsidP="009C0833">
      <w:pPr>
        <w:pStyle w:val="ConsPlusNormal"/>
        <w:ind w:firstLine="540"/>
        <w:jc w:val="both"/>
      </w:pPr>
      <w:r>
        <w:t xml:space="preserve">Срок предоставления муниципальной услуги не должен превышать 33 </w:t>
      </w:r>
      <w:r>
        <w:lastRenderedPageBreak/>
        <w:t>календарных дней со дня регистрации заявления об утверждении схемы расположения земельного участка с приложенными документами, необходимыми для предоставления муниципальной услуги, предусмотренными настоящим Административным регламентом.</w:t>
      </w:r>
    </w:p>
    <w:p w:rsidR="009C0833" w:rsidRDefault="009C0833" w:rsidP="009C0833">
      <w:pPr>
        <w:pStyle w:val="ConsPlusNormal"/>
        <w:ind w:firstLine="540"/>
        <w:jc w:val="both"/>
      </w:pPr>
      <w:r>
        <w:t>Заявление об утверждении схемы расположения земельного участка считается полученным управлением со дня его регистрации.</w:t>
      </w:r>
    </w:p>
    <w:p w:rsidR="009C0833" w:rsidRDefault="009C0833" w:rsidP="009C0833">
      <w:pPr>
        <w:pStyle w:val="ConsPlusNormal"/>
        <w:ind w:firstLine="540"/>
        <w:jc w:val="both"/>
      </w:pPr>
      <w:r>
        <w:t>Срок исправления допущенных опечаток и ошибок не должен превышать 14 календарных дней со дня их обнаружения или получения от заявителя заявления об исправлении ошибок.</w:t>
      </w:r>
    </w:p>
    <w:p w:rsidR="009C0833" w:rsidRDefault="009C0833" w:rsidP="009C0833">
      <w:pPr>
        <w:pStyle w:val="ConsPlusNormal"/>
        <w:jc w:val="both"/>
      </w:pPr>
    </w:p>
    <w:p w:rsidR="009C0833" w:rsidRDefault="009C0833" w:rsidP="009C0833">
      <w:pPr>
        <w:pStyle w:val="ConsPlusTitle"/>
        <w:jc w:val="center"/>
        <w:outlineLvl w:val="2"/>
      </w:pPr>
      <w:r>
        <w:t xml:space="preserve">2.5. Правовые основания для предоставления </w:t>
      </w:r>
      <w:proofErr w:type="gramStart"/>
      <w:r>
        <w:t>муниципальной</w:t>
      </w:r>
      <w:proofErr w:type="gramEnd"/>
    </w:p>
    <w:p w:rsidR="009C0833" w:rsidRDefault="009C0833" w:rsidP="009C0833">
      <w:pPr>
        <w:pStyle w:val="ConsPlusTitle"/>
        <w:jc w:val="center"/>
      </w:pPr>
      <w:r>
        <w:t>услуги</w:t>
      </w:r>
    </w:p>
    <w:p w:rsidR="009C0833" w:rsidRDefault="009C0833" w:rsidP="009C0833">
      <w:pPr>
        <w:pStyle w:val="ConsPlusNormal"/>
        <w:jc w:val="both"/>
      </w:pPr>
    </w:p>
    <w:p w:rsidR="009C0833" w:rsidRDefault="009C0833" w:rsidP="009C0833">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официальных сайтах администрации, управления, а также на Едином портале государственных и муниципальных услуг (функций) и (или) Портале Воронежской области в сети Интернет.</w:t>
      </w:r>
    </w:p>
    <w:p w:rsidR="009C0833" w:rsidRDefault="009C0833" w:rsidP="009C0833">
      <w:pPr>
        <w:pStyle w:val="ConsPlusNormal"/>
        <w:jc w:val="both"/>
      </w:pPr>
      <w:r>
        <w:t xml:space="preserve">(в ред. </w:t>
      </w:r>
      <w:hyperlink r:id="rId32">
        <w:r>
          <w:rPr>
            <w:color w:val="0000FF"/>
          </w:rPr>
          <w:t>постановления</w:t>
        </w:r>
      </w:hyperlink>
      <w:r>
        <w:t xml:space="preserve"> администрации городского округа город Воронеж от 13.01.2025 N 22)</w:t>
      </w:r>
    </w:p>
    <w:p w:rsidR="009C0833" w:rsidRDefault="009C0833" w:rsidP="009C0833">
      <w:pPr>
        <w:pStyle w:val="ConsPlusNormal"/>
        <w:jc w:val="both"/>
      </w:pPr>
    </w:p>
    <w:p w:rsidR="009C0833" w:rsidRDefault="009C0833" w:rsidP="009C0833">
      <w:pPr>
        <w:pStyle w:val="ConsPlusTitle"/>
        <w:jc w:val="center"/>
        <w:outlineLvl w:val="2"/>
      </w:pPr>
      <w:r>
        <w:t>2.6. Исчерпывающий перечень документов,</w:t>
      </w:r>
    </w:p>
    <w:p w:rsidR="009C0833" w:rsidRDefault="009C0833" w:rsidP="009C0833">
      <w:pPr>
        <w:pStyle w:val="ConsPlusTitle"/>
        <w:jc w:val="center"/>
      </w:pPr>
      <w:proofErr w:type="gramStart"/>
      <w:r>
        <w:t>необходимых</w:t>
      </w:r>
      <w:proofErr w:type="gramEnd"/>
      <w:r>
        <w:t xml:space="preserve"> для предоставления муниципальной услуги</w:t>
      </w:r>
    </w:p>
    <w:p w:rsidR="009C0833" w:rsidRDefault="009C0833" w:rsidP="009C0833">
      <w:pPr>
        <w:pStyle w:val="ConsPlusNormal"/>
        <w:jc w:val="both"/>
      </w:pPr>
    </w:p>
    <w:p w:rsidR="009C0833" w:rsidRDefault="009C0833" w:rsidP="009C0833">
      <w:pPr>
        <w:pStyle w:val="ConsPlusNormal"/>
        <w:ind w:firstLine="540"/>
        <w:jc w:val="both"/>
      </w:pPr>
      <w:bookmarkStart w:id="8" w:name="P120"/>
      <w:bookmarkEnd w:id="8"/>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9C0833" w:rsidRDefault="009C0833" w:rsidP="009C0833">
      <w:pPr>
        <w:pStyle w:val="ConsPlusNormal"/>
        <w:ind w:firstLine="540"/>
        <w:jc w:val="both"/>
      </w:pPr>
      <w:bookmarkStart w:id="9" w:name="P121"/>
      <w:bookmarkEnd w:id="9"/>
      <w:r>
        <w:t xml:space="preserve">а) заявление об утверждении схемы расположения земельного участка по форме согласно </w:t>
      </w:r>
      <w:hyperlink w:anchor="P586">
        <w:r>
          <w:rPr>
            <w:color w:val="0000FF"/>
          </w:rPr>
          <w:t>приложению N 2</w:t>
        </w:r>
      </w:hyperlink>
      <w:r>
        <w:t xml:space="preserve"> или </w:t>
      </w:r>
      <w:hyperlink w:anchor="P666">
        <w:r>
          <w:rPr>
            <w:color w:val="0000FF"/>
          </w:rPr>
          <w:t>приложению N 3</w:t>
        </w:r>
      </w:hyperlink>
      <w:r>
        <w:t xml:space="preserve"> к настоящему Административному регламенту.</w:t>
      </w:r>
    </w:p>
    <w:p w:rsidR="009C0833" w:rsidRDefault="009C0833" w:rsidP="009C0833">
      <w:pPr>
        <w:pStyle w:val="ConsPlusNormal"/>
        <w:ind w:firstLine="540"/>
        <w:jc w:val="both"/>
      </w:pPr>
      <w:proofErr w:type="gramStart"/>
      <w:r>
        <w:t xml:space="preserve">В случае представления заявления об утверждении схемы земельного участка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40">
        <w:r>
          <w:rPr>
            <w:color w:val="0000FF"/>
          </w:rPr>
          <w:t>подпунктом "а" пункта 2.6.5</w:t>
        </w:r>
      </w:hyperlink>
      <w:r>
        <w:t xml:space="preserve"> настоящего Административного регламента оно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w:t>
      </w:r>
      <w:proofErr w:type="gramEnd"/>
      <w:r>
        <w:t xml:space="preserve"> в сети Интернет;</w:t>
      </w:r>
    </w:p>
    <w:p w:rsidR="009C0833" w:rsidRDefault="009C0833" w:rsidP="009C0833">
      <w:pPr>
        <w:pStyle w:val="ConsPlusNormal"/>
        <w:ind w:firstLine="540"/>
        <w:jc w:val="both"/>
      </w:pPr>
      <w:bookmarkStart w:id="10" w:name="P123"/>
      <w:bookmarkEnd w:id="10"/>
      <w:proofErr w:type="gramStart"/>
      <w:r>
        <w:t>б) документ, удостоверяющий личность заявителя (заявителей), являющегося физическим лицом, либо личность представителя физического или юридического лица в случае представления заявления об утверждении схемы земельного участка посредством личного обращения в управление, в том числе через МФЦ.</w:t>
      </w:r>
      <w:proofErr w:type="gramEnd"/>
      <w:r>
        <w:t xml:space="preserve"> В случае представления документов в электронной форме посредством Единого портала государственных и муниципальных </w:t>
      </w:r>
      <w:r>
        <w:lastRenderedPageBreak/>
        <w:t xml:space="preserve">услуг (функций) и (или) Портала Воронежской области в сети Интернет в соответствии с </w:t>
      </w:r>
      <w:hyperlink w:anchor="P140">
        <w:r>
          <w:rPr>
            <w:color w:val="0000FF"/>
          </w:rPr>
          <w:t>подпунктом "а" пункта 2.6.5</w:t>
        </w:r>
      </w:hyperlink>
      <w:r>
        <w:t xml:space="preserve"> настоящего Административного регламента представление указанного документа не требуется;</w:t>
      </w:r>
    </w:p>
    <w:p w:rsidR="009C0833" w:rsidRDefault="009C0833" w:rsidP="009C0833">
      <w:pPr>
        <w:pStyle w:val="ConsPlusNormal"/>
        <w:ind w:firstLine="540"/>
        <w:jc w:val="both"/>
      </w:pPr>
      <w:bookmarkStart w:id="11" w:name="P124"/>
      <w:bookmarkEnd w:id="11"/>
      <w:r>
        <w:t xml:space="preserve">в) копия документа, подтверждающего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 </w:t>
      </w:r>
      <w:proofErr w:type="gramStart"/>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40">
        <w:r>
          <w:rPr>
            <w:color w:val="0000FF"/>
          </w:rPr>
          <w:t>подпунктом "а" пункта 2.6.5</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w:t>
      </w:r>
      <w:proofErr w:type="gramEnd"/>
      <w:r>
        <w:t xml:space="preserve"> лицом, - усиленной квалифицированной электронной подписью нотариуса;</w:t>
      </w:r>
    </w:p>
    <w:p w:rsidR="009C0833" w:rsidRDefault="009C0833" w:rsidP="009C0833">
      <w:pPr>
        <w:pStyle w:val="ConsPlusNormal"/>
        <w:ind w:firstLine="540"/>
        <w:jc w:val="both"/>
      </w:pPr>
      <w:r>
        <w:t>г) подготовленная заявителем схема расположения земельного участка или земельных участков на кадастровом плане территории, которые предлагается образовать и (или) изменить, при отсутствии утвержденного проекта межевания территории;</w:t>
      </w:r>
    </w:p>
    <w:p w:rsidR="009C0833" w:rsidRDefault="009C0833" w:rsidP="009C0833">
      <w:pPr>
        <w:pStyle w:val="ConsPlusNormal"/>
        <w:ind w:firstLine="540"/>
        <w:jc w:val="both"/>
      </w:pPr>
      <w:bookmarkStart w:id="12" w:name="P126"/>
      <w:bookmarkEnd w:id="12"/>
      <w:r>
        <w:t xml:space="preserve">д) копии правоустанавливающих и (или) </w:t>
      </w:r>
      <w:proofErr w:type="spellStart"/>
      <w:r>
        <w:t>правоудостоверяющих</w:t>
      </w:r>
      <w:proofErr w:type="spellEnd"/>
      <w:r>
        <w:t xml:space="preserve"> документов на исходный земельный участок (исходные земельные участки), если права на него (них) не зарегистрированы в Едином государственном реестре недвижимости.</w:t>
      </w:r>
    </w:p>
    <w:p w:rsidR="009C0833" w:rsidRDefault="009C0833" w:rsidP="009C0833">
      <w:pPr>
        <w:pStyle w:val="ConsPlusNormal"/>
        <w:ind w:firstLine="540"/>
        <w:jc w:val="both"/>
      </w:pPr>
      <w:bookmarkStart w:id="13" w:name="P127"/>
      <w:bookmarkEnd w:id="13"/>
      <w:r>
        <w:t xml:space="preserve">2.6.2. Исчерпывающий перечень документов в </w:t>
      </w:r>
      <w:proofErr w:type="gramStart"/>
      <w:r>
        <w:t>случае</w:t>
      </w:r>
      <w:proofErr w:type="gramEnd"/>
      <w:r>
        <w:t xml:space="preserve"> обращения заявителя за исправлением допущенных опечаток и ошибок в постановлении об утверждении схемы расположения земельного участка либо в постановлении об отказе в утверждении схемы расположения земельного участка:</w:t>
      </w:r>
    </w:p>
    <w:p w:rsidR="009C0833" w:rsidRDefault="009C0833" w:rsidP="009C0833">
      <w:pPr>
        <w:pStyle w:val="ConsPlusNormal"/>
        <w:ind w:firstLine="540"/>
        <w:jc w:val="both"/>
      </w:pPr>
      <w:bookmarkStart w:id="14" w:name="P128"/>
      <w:bookmarkEnd w:id="14"/>
      <w:r>
        <w:t xml:space="preserve">а) </w:t>
      </w:r>
      <w:hyperlink w:anchor="P752">
        <w:r>
          <w:rPr>
            <w:color w:val="0000FF"/>
          </w:rPr>
          <w:t>заявление</w:t>
        </w:r>
      </w:hyperlink>
      <w:r>
        <w:t xml:space="preserve"> об исправлении ошибок по форме согласно приложению N 4 к настоящему Административному регламенту.</w:t>
      </w:r>
    </w:p>
    <w:p w:rsidR="009C0833" w:rsidRDefault="009C0833" w:rsidP="009C0833">
      <w:pPr>
        <w:pStyle w:val="ConsPlusNormal"/>
        <w:ind w:firstLine="540"/>
        <w:jc w:val="both"/>
      </w:pPr>
      <w:proofErr w:type="gramStart"/>
      <w:r>
        <w:t xml:space="preserve">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40">
        <w:r>
          <w:rPr>
            <w:color w:val="0000FF"/>
          </w:rPr>
          <w:t>подпунктом "а" пункта 2.6.5</w:t>
        </w:r>
      </w:hyperlink>
      <w:r>
        <w:t xml:space="preserve"> настоящего Административного регламента заявление об исправлении ошибок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w:t>
      </w:r>
      <w:proofErr w:type="gramEnd"/>
      <w:r>
        <w:t xml:space="preserve"> Интернет;</w:t>
      </w:r>
    </w:p>
    <w:p w:rsidR="009C0833" w:rsidRDefault="009C0833" w:rsidP="009C0833">
      <w:pPr>
        <w:pStyle w:val="ConsPlusNormal"/>
        <w:ind w:firstLine="540"/>
        <w:jc w:val="both"/>
      </w:pPr>
      <w:bookmarkStart w:id="15" w:name="P130"/>
      <w:bookmarkEnd w:id="15"/>
      <w:r>
        <w:t xml:space="preserve">б) документы, указанные в </w:t>
      </w:r>
      <w:hyperlink w:anchor="P123">
        <w:proofErr w:type="gramStart"/>
        <w:r>
          <w:rPr>
            <w:color w:val="0000FF"/>
          </w:rPr>
          <w:t>подпунктах</w:t>
        </w:r>
        <w:proofErr w:type="gramEnd"/>
        <w:r>
          <w:rPr>
            <w:color w:val="0000FF"/>
          </w:rPr>
          <w:t xml:space="preserve"> "б"</w:t>
        </w:r>
      </w:hyperlink>
      <w:r>
        <w:t xml:space="preserve">, </w:t>
      </w:r>
      <w:hyperlink w:anchor="P124">
        <w:r>
          <w:rPr>
            <w:color w:val="0000FF"/>
          </w:rPr>
          <w:t>"в" пункта 2.6.1</w:t>
        </w:r>
      </w:hyperlink>
      <w:r>
        <w:t xml:space="preserve"> настоящего Административного регламента.</w:t>
      </w:r>
    </w:p>
    <w:p w:rsidR="009C0833" w:rsidRDefault="009C0833" w:rsidP="009C0833">
      <w:pPr>
        <w:pStyle w:val="ConsPlusNormal"/>
        <w:ind w:firstLine="540"/>
        <w:jc w:val="both"/>
      </w:pPr>
      <w:r>
        <w:t xml:space="preserve">2.6.3. Сведения, позволяющие идентифицировать заявителя, содержатся в </w:t>
      </w:r>
      <w:proofErr w:type="gramStart"/>
      <w:r>
        <w:t>документе</w:t>
      </w:r>
      <w:proofErr w:type="gramEnd"/>
      <w:r>
        <w:t xml:space="preserve">, предусмотренном </w:t>
      </w:r>
      <w:hyperlink w:anchor="P123">
        <w:r>
          <w:rPr>
            <w:color w:val="0000FF"/>
          </w:rPr>
          <w:t>подпунктом "б" пункта 2.6.1</w:t>
        </w:r>
      </w:hyperlink>
      <w:r>
        <w:t xml:space="preserve"> настоящего Административного регламента.</w:t>
      </w:r>
    </w:p>
    <w:p w:rsidR="009C0833" w:rsidRDefault="009C0833" w:rsidP="009C0833">
      <w:pPr>
        <w:pStyle w:val="ConsPlusNormal"/>
        <w:ind w:firstLine="540"/>
        <w:jc w:val="both"/>
      </w:pPr>
      <w:r>
        <w:t xml:space="preserve">Сведения, позволяющие идентифицировать представителя, содержатся в </w:t>
      </w:r>
      <w:proofErr w:type="gramStart"/>
      <w:r>
        <w:t>документах</w:t>
      </w:r>
      <w:proofErr w:type="gramEnd"/>
      <w:r>
        <w:t xml:space="preserve">, предусмотренных </w:t>
      </w:r>
      <w:hyperlink w:anchor="P123">
        <w:r>
          <w:rPr>
            <w:color w:val="0000FF"/>
          </w:rPr>
          <w:t>подпунктами "б"</w:t>
        </w:r>
      </w:hyperlink>
      <w:r>
        <w:t xml:space="preserve">, </w:t>
      </w:r>
      <w:hyperlink w:anchor="P124">
        <w:r>
          <w:rPr>
            <w:color w:val="0000FF"/>
          </w:rPr>
          <w:t>"в" пункта 2.6.1</w:t>
        </w:r>
      </w:hyperlink>
      <w:r>
        <w:t xml:space="preserve"> настоящего </w:t>
      </w:r>
      <w:r>
        <w:lastRenderedPageBreak/>
        <w:t>Административного регламента.</w:t>
      </w:r>
    </w:p>
    <w:p w:rsidR="009C0833" w:rsidRDefault="009C0833" w:rsidP="009C0833">
      <w:pPr>
        <w:pStyle w:val="ConsPlusNormal"/>
        <w:ind w:firstLine="540"/>
        <w:jc w:val="both"/>
      </w:pPr>
      <w:bookmarkStart w:id="16" w:name="P133"/>
      <w:bookmarkEnd w:id="16"/>
      <w:r>
        <w:t xml:space="preserve">2.6.4.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 распоряжении которых находятся указанные документы, и которые заявитель вправе представить</w:t>
      </w:r>
      <w:proofErr w:type="gramEnd"/>
      <w:r>
        <w:t xml:space="preserve"> по собственной инициативе:</w:t>
      </w:r>
    </w:p>
    <w:p w:rsidR="009C0833" w:rsidRDefault="009C0833" w:rsidP="009C0833">
      <w:pPr>
        <w:pStyle w:val="ConsPlusNormal"/>
        <w:ind w:firstLine="540"/>
        <w:jc w:val="both"/>
      </w:pPr>
      <w:r>
        <w:t>а) выписка из Единого государственного реестра недвижимости о правах на преобразуемый земельный участок (земельные участки);</w:t>
      </w:r>
    </w:p>
    <w:p w:rsidR="009C0833" w:rsidRDefault="009C0833" w:rsidP="009C0833">
      <w:pPr>
        <w:pStyle w:val="ConsPlusNormal"/>
        <w:ind w:firstLine="540"/>
        <w:jc w:val="both"/>
      </w:pPr>
      <w:r>
        <w:t>б) выписка из Единого государственного реестра юридических лиц (при обращении заявителя - юридического лица) или из Единого государственного реестра индивидуальных предпринимателей (при обращении заявителя - индивидуального предпринимателя);</w:t>
      </w:r>
    </w:p>
    <w:p w:rsidR="009C0833" w:rsidRDefault="009C0833" w:rsidP="009C0833">
      <w:pPr>
        <w:pStyle w:val="ConsPlusNormal"/>
        <w:ind w:firstLine="540"/>
        <w:jc w:val="both"/>
      </w:pPr>
      <w:r>
        <w:t>в) кадастровый паспорт преобразуемого земельного участка (земельных участков);</w:t>
      </w:r>
    </w:p>
    <w:p w:rsidR="009C0833" w:rsidRDefault="009C0833" w:rsidP="009C0833">
      <w:pPr>
        <w:pStyle w:val="ConsPlusNormal"/>
        <w:ind w:firstLine="540"/>
        <w:jc w:val="both"/>
      </w:pPr>
      <w:r>
        <w:t>г) информационное сообщение о возможности (невозможности) утверждения схемы расположения земельного участка или земельных участков, находящихся в муниципальной собственности, на кадастровом плане территории.</w:t>
      </w:r>
    </w:p>
    <w:p w:rsidR="009C0833" w:rsidRDefault="009C0833" w:rsidP="009C0833">
      <w:pPr>
        <w:pStyle w:val="ConsPlusNormal"/>
        <w:ind w:firstLine="540"/>
        <w:jc w:val="both"/>
      </w:pPr>
      <w:r>
        <w:t xml:space="preserve">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w:t>
      </w:r>
      <w:proofErr w:type="gramStart"/>
      <w:r>
        <w:t>предоставлении</w:t>
      </w:r>
      <w:proofErr w:type="gramEnd"/>
      <w:r>
        <w:t xml:space="preserve"> муниципальной услуги.</w:t>
      </w:r>
    </w:p>
    <w:p w:rsidR="009C0833" w:rsidRDefault="009C0833" w:rsidP="009C0833">
      <w:pPr>
        <w:pStyle w:val="ConsPlusNormal"/>
        <w:ind w:firstLine="540"/>
        <w:jc w:val="both"/>
      </w:pPr>
      <w:bookmarkStart w:id="17" w:name="P139"/>
      <w:bookmarkEnd w:id="17"/>
      <w:r>
        <w:t xml:space="preserve">2.6.5. </w:t>
      </w:r>
      <w:proofErr w:type="gramStart"/>
      <w:r>
        <w:t xml:space="preserve">Заявитель или его представитель представляет в управление заявление об утверждении схемы расположения земельного участка по форме согласно </w:t>
      </w:r>
      <w:hyperlink w:anchor="P586">
        <w:r>
          <w:rPr>
            <w:color w:val="0000FF"/>
          </w:rPr>
          <w:t>приложению N 2</w:t>
        </w:r>
      </w:hyperlink>
      <w:r>
        <w:t xml:space="preserve"> или </w:t>
      </w:r>
      <w:hyperlink w:anchor="P666">
        <w:r>
          <w:rPr>
            <w:color w:val="0000FF"/>
          </w:rPr>
          <w:t>приложению N 3</w:t>
        </w:r>
      </w:hyperlink>
      <w:r>
        <w:t xml:space="preserve"> к настоящему Административному регламенту или </w:t>
      </w:r>
      <w:hyperlink w:anchor="P752">
        <w:r>
          <w:rPr>
            <w:color w:val="0000FF"/>
          </w:rPr>
          <w:t>заявление</w:t>
        </w:r>
      </w:hyperlink>
      <w:r>
        <w:t xml:space="preserve"> об исправлении ошибок по форме согласно приложению N 4 к настоящему Административному регламенту, а также прилагаемые к таким заявлениям документы, указанные в настоящем Административном регламенте, одним из следующих способов по</w:t>
      </w:r>
      <w:proofErr w:type="gramEnd"/>
      <w:r>
        <w:t xml:space="preserve"> выбору заявителя:</w:t>
      </w:r>
    </w:p>
    <w:p w:rsidR="009C0833" w:rsidRDefault="009C0833" w:rsidP="009C0833">
      <w:pPr>
        <w:pStyle w:val="ConsPlusNormal"/>
        <w:ind w:firstLine="540"/>
        <w:jc w:val="both"/>
      </w:pPr>
      <w:bookmarkStart w:id="18" w:name="P140"/>
      <w:bookmarkEnd w:id="18"/>
      <w:r>
        <w:t>а)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9C0833" w:rsidRDefault="009C0833" w:rsidP="009C0833">
      <w:pPr>
        <w:pStyle w:val="ConsPlusNormal"/>
        <w:ind w:firstLine="540"/>
        <w:jc w:val="both"/>
      </w:pPr>
      <w:proofErr w:type="gramStart"/>
      <w:r>
        <w:t>В случае представления заявления об утверждении схемы расположения земельного участка, заявления об исправлении ошибок и прилагаемых к ним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w:t>
      </w:r>
      <w:proofErr w:type="gramEnd"/>
      <w:r>
        <w:t xml:space="preserve"> - </w:t>
      </w:r>
      <w:proofErr w:type="gramStart"/>
      <w:r>
        <w:lastRenderedPageBreak/>
        <w:t>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интерактивные формы указанных заявлений в электронном виде.</w:t>
      </w:r>
      <w:proofErr w:type="gramEnd"/>
    </w:p>
    <w:p w:rsidR="009C0833" w:rsidRDefault="009C0833" w:rsidP="009C0833">
      <w:pPr>
        <w:pStyle w:val="ConsPlusNormal"/>
        <w:ind w:firstLine="540"/>
        <w:jc w:val="both"/>
      </w:pPr>
      <w:r>
        <w:t xml:space="preserve">Заявление об утверждении схемы расположения земельного участка или заявление об исправлении ошибок направляется заявителем или его представителем вместе с прикрепленными электронными документами, указанными в </w:t>
      </w:r>
      <w:hyperlink w:anchor="P120">
        <w:r>
          <w:rPr>
            <w:color w:val="0000FF"/>
          </w:rPr>
          <w:t>пунктах 2.6.1</w:t>
        </w:r>
      </w:hyperlink>
      <w:r>
        <w:t xml:space="preserve">, </w:t>
      </w:r>
      <w:hyperlink w:anchor="P127">
        <w:r>
          <w:rPr>
            <w:color w:val="0000FF"/>
          </w:rPr>
          <w:t>2.6.2</w:t>
        </w:r>
      </w:hyperlink>
      <w:r>
        <w:t xml:space="preserve">, </w:t>
      </w:r>
      <w:hyperlink w:anchor="P133">
        <w:r>
          <w:rPr>
            <w:color w:val="0000FF"/>
          </w:rPr>
          <w:t>2.6.4</w:t>
        </w:r>
      </w:hyperlink>
      <w:r>
        <w:t xml:space="preserve"> настоящего Административного регламента. </w:t>
      </w:r>
      <w:proofErr w:type="gramStart"/>
      <w:r>
        <w:t>Заявление об утверждении схемы расположения земельного участка или заявление об исправлении ошибок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w:t>
      </w:r>
      <w:proofErr w:type="gramEnd"/>
      <w:r>
        <w:t xml:space="preserve"> </w:t>
      </w:r>
      <w:proofErr w:type="gramStart"/>
      <w:r>
        <w:t xml:space="preserve">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33">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электронной подписи, выданного</w:t>
      </w:r>
      <w:proofErr w:type="gramEnd"/>
      <w:r>
        <w:t xml:space="preserve"> </w:t>
      </w:r>
      <w:proofErr w:type="gramStart"/>
      <w:r>
        <w:t xml:space="preserve">ему при личном приеме в соответствии с </w:t>
      </w:r>
      <w:hyperlink r:id="rId34">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35">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w:t>
      </w:r>
      <w:proofErr w:type="gramEnd"/>
      <w:r>
        <w:t xml:space="preserve">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9C0833" w:rsidRDefault="009C0833" w:rsidP="009C0833">
      <w:pPr>
        <w:pStyle w:val="ConsPlusNormal"/>
        <w:ind w:firstLine="540"/>
        <w:jc w:val="both"/>
      </w:pPr>
      <w:proofErr w:type="gramStart"/>
      <w:r>
        <w:t xml:space="preserve">В целях предоставления муниципальной услуги заявителю или его представителю в МФЦ обеспечивается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36">
        <w:r>
          <w:rPr>
            <w:color w:val="0000FF"/>
          </w:rPr>
          <w:t>Постановлением</w:t>
        </w:r>
      </w:hyperlink>
      <w: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9C0833" w:rsidRDefault="009C0833" w:rsidP="009C0833">
      <w:pPr>
        <w:pStyle w:val="ConsPlusNormal"/>
        <w:ind w:firstLine="540"/>
        <w:jc w:val="both"/>
      </w:pPr>
      <w:bookmarkStart w:id="19" w:name="P144"/>
      <w:bookmarkEnd w:id="19"/>
      <w:proofErr w:type="gramStart"/>
      <w:r>
        <w:t xml:space="preserve">б) на бумажном носителе посредством личного обращения в управление, </w:t>
      </w:r>
      <w:r>
        <w:lastRenderedPageBreak/>
        <w:t>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либо посредством почтового отправления с уведомлением о вручении.</w:t>
      </w:r>
      <w:proofErr w:type="gramEnd"/>
    </w:p>
    <w:p w:rsidR="009C0833" w:rsidRDefault="009C0833" w:rsidP="009C0833">
      <w:pPr>
        <w:pStyle w:val="ConsPlusNormal"/>
        <w:jc w:val="both"/>
      </w:pPr>
    </w:p>
    <w:p w:rsidR="009C0833" w:rsidRDefault="009C0833" w:rsidP="009C0833">
      <w:pPr>
        <w:pStyle w:val="ConsPlusTitle"/>
        <w:jc w:val="center"/>
        <w:outlineLvl w:val="2"/>
      </w:pPr>
      <w:bookmarkStart w:id="20" w:name="P146"/>
      <w:bookmarkEnd w:id="20"/>
      <w:r>
        <w:t>2.7. Исчерпывающий перечень оснований для отказа</w:t>
      </w:r>
    </w:p>
    <w:p w:rsidR="009C0833" w:rsidRDefault="009C0833" w:rsidP="009C0833">
      <w:pPr>
        <w:pStyle w:val="ConsPlusTitle"/>
        <w:jc w:val="center"/>
      </w:pPr>
      <w:r>
        <w:t xml:space="preserve">в </w:t>
      </w:r>
      <w:proofErr w:type="gramStart"/>
      <w:r>
        <w:t>приеме</w:t>
      </w:r>
      <w:proofErr w:type="gramEnd"/>
      <w:r>
        <w:t xml:space="preserve"> документов, необходимых для предоставления</w:t>
      </w:r>
    </w:p>
    <w:p w:rsidR="009C0833" w:rsidRDefault="009C0833" w:rsidP="009C0833">
      <w:pPr>
        <w:pStyle w:val="ConsPlusTitle"/>
        <w:jc w:val="center"/>
      </w:pPr>
      <w:r>
        <w:t>муниципальной услуги</w:t>
      </w:r>
    </w:p>
    <w:p w:rsidR="009C0833" w:rsidRDefault="009C0833" w:rsidP="009C0833">
      <w:pPr>
        <w:pStyle w:val="ConsPlusNormal"/>
        <w:jc w:val="both"/>
      </w:pPr>
    </w:p>
    <w:p w:rsidR="009C0833" w:rsidRDefault="009C0833" w:rsidP="009C0833">
      <w:pPr>
        <w:pStyle w:val="ConsPlusNormal"/>
        <w:ind w:firstLine="540"/>
        <w:jc w:val="both"/>
      </w:pPr>
      <w:bookmarkStart w:id="21" w:name="P150"/>
      <w:bookmarkEnd w:id="21"/>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20">
        <w:r>
          <w:rPr>
            <w:color w:val="0000FF"/>
          </w:rPr>
          <w:t>пункте 2.6.1</w:t>
        </w:r>
      </w:hyperlink>
      <w:r>
        <w:t xml:space="preserve"> настоящего Административного регламента, в том числе представленных в электронной форме:</w:t>
      </w:r>
    </w:p>
    <w:p w:rsidR="009C0833" w:rsidRDefault="009C0833" w:rsidP="009C0833">
      <w:pPr>
        <w:pStyle w:val="ConsPlusNormal"/>
        <w:ind w:firstLine="540"/>
        <w:jc w:val="both"/>
      </w:pPr>
      <w:r>
        <w:t>а) заявление об утверждении схемы расположения земельного участка подано лицом, не уполномоченным совершать такого рода действия;</w:t>
      </w:r>
    </w:p>
    <w:p w:rsidR="009C0833" w:rsidRDefault="009C0833" w:rsidP="009C0833">
      <w:pPr>
        <w:pStyle w:val="ConsPlusNormal"/>
        <w:ind w:firstLine="540"/>
        <w:jc w:val="both"/>
      </w:pPr>
      <w:r>
        <w:t xml:space="preserve">б) заявление об утверждении схемы расположения земельного участка не соответствует требованиям, установленным </w:t>
      </w:r>
      <w:hyperlink w:anchor="P121">
        <w:r>
          <w:rPr>
            <w:color w:val="0000FF"/>
          </w:rPr>
          <w:t>подпунктом "а" пункта 2.6.1</w:t>
        </w:r>
      </w:hyperlink>
      <w:r>
        <w:t xml:space="preserve"> настоящего Административного регламента.</w:t>
      </w:r>
    </w:p>
    <w:p w:rsidR="009C0833" w:rsidRDefault="009C0833" w:rsidP="009C0833">
      <w:pPr>
        <w:pStyle w:val="ConsPlusNormal"/>
        <w:ind w:firstLine="540"/>
        <w:jc w:val="both"/>
      </w:pPr>
      <w:r>
        <w:t xml:space="preserve">2.7.2. </w:t>
      </w:r>
      <w:proofErr w:type="gramStart"/>
      <w:r>
        <w:t xml:space="preserve">Решение об отказе в приеме документов, указанных в </w:t>
      </w:r>
      <w:hyperlink w:anchor="P120">
        <w:r>
          <w:rPr>
            <w:color w:val="0000FF"/>
          </w:rPr>
          <w:t>пункте 2.6.1</w:t>
        </w:r>
      </w:hyperlink>
      <w:r>
        <w:t xml:space="preserve"> настоящего Административного регламента, направляется заявителю на бумажном носителе на указанный им почтовый адрес, в форме электронного документа - в личный кабинет на Едином портале государственных и муниципальных услуг (функций) и (или) Портале Воронежской области в сети Интернет, выдается на бумажном носителе при личном обращении в управление либо в МФЦ не позднее</w:t>
      </w:r>
      <w:proofErr w:type="gramEnd"/>
      <w:r>
        <w:t xml:space="preserve"> 3 рабочих дней, следующих за днем регистрации заявления об утверждении схемы расположения земельного участка.</w:t>
      </w:r>
    </w:p>
    <w:p w:rsidR="009C0833" w:rsidRDefault="009C0833" w:rsidP="009C0833">
      <w:pPr>
        <w:pStyle w:val="ConsPlusNormal"/>
        <w:ind w:firstLine="540"/>
        <w:jc w:val="both"/>
      </w:pPr>
      <w:r>
        <w:t xml:space="preserve">2.7.3. Отказ в </w:t>
      </w:r>
      <w:proofErr w:type="gramStart"/>
      <w:r>
        <w:t>приеме</w:t>
      </w:r>
      <w:proofErr w:type="gramEnd"/>
      <w:r>
        <w:t xml:space="preserve"> документов, указанных в </w:t>
      </w:r>
      <w:hyperlink w:anchor="P120">
        <w:r>
          <w:rPr>
            <w:color w:val="0000FF"/>
          </w:rPr>
          <w:t>пункте 2.6.1</w:t>
        </w:r>
      </w:hyperlink>
      <w:r>
        <w:t xml:space="preserve"> настоящего Административного регламента, не препятствует повторному обращению заявителя в управление за предоставлением муниципальной услуги.</w:t>
      </w:r>
    </w:p>
    <w:p w:rsidR="009C0833" w:rsidRDefault="009C0833" w:rsidP="009C0833">
      <w:pPr>
        <w:pStyle w:val="ConsPlusNormal"/>
        <w:ind w:firstLine="540"/>
        <w:jc w:val="both"/>
      </w:pPr>
      <w:bookmarkStart w:id="22" w:name="P155"/>
      <w:bookmarkEnd w:id="22"/>
      <w:r>
        <w:t xml:space="preserve">2.7.4. Исчерпывающий перечень оснований для отказа в </w:t>
      </w:r>
      <w:proofErr w:type="gramStart"/>
      <w:r>
        <w:t>приеме</w:t>
      </w:r>
      <w:proofErr w:type="gramEnd"/>
      <w:r>
        <w:t xml:space="preserve"> документов, указанных в </w:t>
      </w:r>
      <w:hyperlink w:anchor="P127">
        <w:r>
          <w:rPr>
            <w:color w:val="0000FF"/>
          </w:rPr>
          <w:t>пункте 2.6.2</w:t>
        </w:r>
      </w:hyperlink>
      <w:r>
        <w:t xml:space="preserve"> настоящего Административного регламента:</w:t>
      </w:r>
    </w:p>
    <w:p w:rsidR="009C0833" w:rsidRDefault="009C0833" w:rsidP="009C0833">
      <w:pPr>
        <w:pStyle w:val="ConsPlusNormal"/>
        <w:ind w:firstLine="540"/>
        <w:jc w:val="both"/>
      </w:pPr>
      <w:r>
        <w:t>а) заявление об исправлении ошибок подано лицом, не уполномоченным совершать такого рода действия;</w:t>
      </w:r>
    </w:p>
    <w:p w:rsidR="009C0833" w:rsidRDefault="009C0833" w:rsidP="009C0833">
      <w:pPr>
        <w:pStyle w:val="ConsPlusNormal"/>
        <w:ind w:firstLine="540"/>
        <w:jc w:val="both"/>
      </w:pPr>
      <w:r>
        <w:t xml:space="preserve">б) заявление об исправлении ошибок не соответствует требованиям, установленным </w:t>
      </w:r>
      <w:hyperlink w:anchor="P128">
        <w:r>
          <w:rPr>
            <w:color w:val="0000FF"/>
          </w:rPr>
          <w:t>подпунктом "а" пункта 2.6.2</w:t>
        </w:r>
      </w:hyperlink>
      <w:r>
        <w:t xml:space="preserve"> настоящего Административного регламента.</w:t>
      </w:r>
    </w:p>
    <w:p w:rsidR="009C0833" w:rsidRDefault="009C0833" w:rsidP="009C0833">
      <w:pPr>
        <w:pStyle w:val="ConsPlusNormal"/>
        <w:ind w:firstLine="540"/>
        <w:jc w:val="both"/>
      </w:pPr>
      <w:r>
        <w:t xml:space="preserve">2.7.5. </w:t>
      </w:r>
      <w:proofErr w:type="gramStart"/>
      <w:r>
        <w:t xml:space="preserve">Решение об отказе в приеме документов, указанных в </w:t>
      </w:r>
      <w:hyperlink w:anchor="P127">
        <w:r>
          <w:rPr>
            <w:color w:val="0000FF"/>
          </w:rPr>
          <w:t>пункте 2.6.2</w:t>
        </w:r>
      </w:hyperlink>
      <w:r>
        <w:t xml:space="preserve"> настоящего Административного регламента, направляется заявителю на бумажном носителе на указанный им почтовый адрес, в форме электронного документа - в личный кабинет на Едином портале государственных и муниципальных услуг (функций) и (или) Портале Воронежской области в сети Интернет, выдается на бумажном носителе при личном обращении в управление либо в МФЦ не позднее</w:t>
      </w:r>
      <w:proofErr w:type="gramEnd"/>
      <w:r>
        <w:t xml:space="preserve"> 3 рабочих дней, следующих за днем </w:t>
      </w:r>
      <w:r>
        <w:lastRenderedPageBreak/>
        <w:t>регистрации заявления об исправлении ошибок.</w:t>
      </w:r>
    </w:p>
    <w:p w:rsidR="009C0833" w:rsidRDefault="009C0833" w:rsidP="009C0833">
      <w:pPr>
        <w:pStyle w:val="ConsPlusNormal"/>
        <w:ind w:firstLine="540"/>
        <w:jc w:val="both"/>
      </w:pPr>
      <w:r>
        <w:t xml:space="preserve">2.7.6. Отказ в </w:t>
      </w:r>
      <w:proofErr w:type="gramStart"/>
      <w:r>
        <w:t>приеме</w:t>
      </w:r>
      <w:proofErr w:type="gramEnd"/>
      <w:r>
        <w:t xml:space="preserve"> документов, указанных в </w:t>
      </w:r>
      <w:hyperlink w:anchor="P127">
        <w:r>
          <w:rPr>
            <w:color w:val="0000FF"/>
          </w:rPr>
          <w:t>пункте 2.6.2</w:t>
        </w:r>
      </w:hyperlink>
      <w:r>
        <w:t xml:space="preserve"> настоящего Административного регламента, не препятствует повторному обращению заявителя в управление за предоставлением муниципальной услуги.</w:t>
      </w:r>
    </w:p>
    <w:p w:rsidR="009C0833" w:rsidRDefault="009C0833" w:rsidP="009C0833">
      <w:pPr>
        <w:pStyle w:val="ConsPlusNormal"/>
        <w:jc w:val="both"/>
      </w:pPr>
    </w:p>
    <w:p w:rsidR="009C0833" w:rsidRDefault="009C0833" w:rsidP="009C0833">
      <w:pPr>
        <w:pStyle w:val="ConsPlusTitle"/>
        <w:jc w:val="center"/>
        <w:outlineLvl w:val="2"/>
      </w:pPr>
      <w:r>
        <w:t>2.8. Исчерпывающий перечень оснований для приостановления</w:t>
      </w:r>
    </w:p>
    <w:p w:rsidR="009C0833" w:rsidRDefault="009C0833" w:rsidP="009C0833">
      <w:pPr>
        <w:pStyle w:val="ConsPlusTitle"/>
        <w:jc w:val="center"/>
      </w:pPr>
      <w:r>
        <w:t xml:space="preserve">или отказа в </w:t>
      </w:r>
      <w:proofErr w:type="gramStart"/>
      <w:r>
        <w:t>предоставлении</w:t>
      </w:r>
      <w:proofErr w:type="gramEnd"/>
      <w:r>
        <w:t xml:space="preserve"> муниципальной услуги</w:t>
      </w:r>
    </w:p>
    <w:p w:rsidR="009C0833" w:rsidRDefault="009C0833" w:rsidP="009C0833">
      <w:pPr>
        <w:pStyle w:val="ConsPlusNormal"/>
        <w:jc w:val="both"/>
      </w:pPr>
    </w:p>
    <w:p w:rsidR="009C0833" w:rsidRDefault="009C0833" w:rsidP="009C0833">
      <w:pPr>
        <w:pStyle w:val="ConsPlusNormal"/>
        <w:ind w:firstLine="540"/>
        <w:jc w:val="both"/>
      </w:pPr>
      <w:r>
        <w:t>2.8.1. Основания для приостановления предоставления муниципальной услуги отсутствуют.</w:t>
      </w:r>
    </w:p>
    <w:p w:rsidR="009C0833" w:rsidRDefault="009C0833" w:rsidP="009C0833">
      <w:pPr>
        <w:pStyle w:val="ConsPlusNormal"/>
        <w:ind w:firstLine="540"/>
        <w:jc w:val="both"/>
      </w:pPr>
      <w:bookmarkStart w:id="23" w:name="P165"/>
      <w:bookmarkEnd w:id="23"/>
      <w:r>
        <w:t xml:space="preserve">2.8.2. Основания для отказа в </w:t>
      </w:r>
      <w:proofErr w:type="gramStart"/>
      <w:r>
        <w:t>предоставлении</w:t>
      </w:r>
      <w:proofErr w:type="gramEnd"/>
      <w:r>
        <w:t xml:space="preserve"> муниципальной услуги:</w:t>
      </w:r>
    </w:p>
    <w:p w:rsidR="009C0833" w:rsidRDefault="009C0833" w:rsidP="009C0833">
      <w:pPr>
        <w:pStyle w:val="ConsPlusNormal"/>
        <w:ind w:firstLine="540"/>
        <w:jc w:val="both"/>
      </w:pPr>
      <w:r>
        <w:t xml:space="preserve">а) непредставление указанных в </w:t>
      </w:r>
      <w:hyperlink w:anchor="P120">
        <w:proofErr w:type="gramStart"/>
        <w:r>
          <w:rPr>
            <w:color w:val="0000FF"/>
          </w:rPr>
          <w:t>пункте</w:t>
        </w:r>
        <w:proofErr w:type="gramEnd"/>
        <w:r>
          <w:rPr>
            <w:color w:val="0000FF"/>
          </w:rPr>
          <w:t xml:space="preserve"> 2.6.1</w:t>
        </w:r>
      </w:hyperlink>
      <w:r>
        <w:t xml:space="preserve"> настоящего Административного регламента документов;</w:t>
      </w:r>
    </w:p>
    <w:p w:rsidR="009C0833" w:rsidRDefault="009C0833" w:rsidP="009C0833">
      <w:pPr>
        <w:pStyle w:val="ConsPlusNormal"/>
        <w:ind w:firstLine="540"/>
        <w:jc w:val="both"/>
      </w:pPr>
      <w:r>
        <w:t>б) земельный участок не является собственностью муниципального образования городской округ город Воронеж;</w:t>
      </w:r>
    </w:p>
    <w:p w:rsidR="009C0833" w:rsidRDefault="009C0833" w:rsidP="009C0833">
      <w:pPr>
        <w:pStyle w:val="ConsPlusNormal"/>
        <w:ind w:firstLine="540"/>
        <w:jc w:val="both"/>
      </w:pPr>
      <w:r>
        <w:t>в) заявление об утверждении схемы расположения земельных участков в целях их объединения подано в отношении земельных участков, предоставленных на праве постоянного (бессрочного) пользования, праве пожизненного наследуемого владения или праве безвозмездного пользования разным лицам;</w:t>
      </w:r>
    </w:p>
    <w:p w:rsidR="009C0833" w:rsidRDefault="009C0833" w:rsidP="009C0833">
      <w:pPr>
        <w:pStyle w:val="ConsPlusNormal"/>
        <w:ind w:firstLine="540"/>
        <w:jc w:val="both"/>
      </w:pPr>
      <w:r>
        <w:t>г) наличие противоречий между заявленными и уже зарегистрированными правами;</w:t>
      </w:r>
    </w:p>
    <w:p w:rsidR="009C0833" w:rsidRDefault="009C0833" w:rsidP="009C0833">
      <w:pPr>
        <w:pStyle w:val="ConsPlusNormal"/>
        <w:ind w:firstLine="540"/>
        <w:jc w:val="both"/>
      </w:pPr>
      <w:r>
        <w:t xml:space="preserve">д)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37">
        <w:r>
          <w:rPr>
            <w:color w:val="0000FF"/>
          </w:rPr>
          <w:t>пунктом 12 статьи 11.10</w:t>
        </w:r>
      </w:hyperlink>
      <w:r>
        <w:t xml:space="preserve"> Земельного кодекса Российской Федерации;</w:t>
      </w:r>
    </w:p>
    <w:p w:rsidR="009C0833" w:rsidRDefault="009C0833" w:rsidP="009C0833">
      <w:pPr>
        <w:pStyle w:val="ConsPlusNormal"/>
        <w:ind w:firstLine="540"/>
        <w:jc w:val="both"/>
      </w:pPr>
      <w:proofErr w:type="gramStart"/>
      <w:r>
        <w:t>е)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roofErr w:type="gramEnd"/>
    </w:p>
    <w:p w:rsidR="009C0833" w:rsidRDefault="009C0833" w:rsidP="009C0833">
      <w:pPr>
        <w:pStyle w:val="ConsPlusNormal"/>
        <w:ind w:firstLine="540"/>
        <w:jc w:val="both"/>
      </w:pPr>
      <w:r>
        <w:t xml:space="preserve">ж) разработка схемы расположения земельного участка с нарушением предусмотренных </w:t>
      </w:r>
      <w:hyperlink r:id="rId38">
        <w:r>
          <w:rPr>
            <w:color w:val="0000FF"/>
          </w:rPr>
          <w:t>статьей 11.9</w:t>
        </w:r>
      </w:hyperlink>
      <w:r>
        <w:t xml:space="preserve"> Земельного кодекса Российской Федерации требований к образуемым земельным участкам;</w:t>
      </w:r>
    </w:p>
    <w:p w:rsidR="009C0833" w:rsidRDefault="009C0833" w:rsidP="009C0833">
      <w:pPr>
        <w:pStyle w:val="ConsPlusNormal"/>
        <w:ind w:firstLine="540"/>
        <w:jc w:val="both"/>
      </w:pPr>
      <w:r>
        <w:t>з)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9C0833" w:rsidRDefault="009C0833" w:rsidP="009C0833">
      <w:pPr>
        <w:pStyle w:val="ConsPlusNormal"/>
        <w:ind w:firstLine="540"/>
        <w:jc w:val="both"/>
      </w:pPr>
      <w:r>
        <w:t xml:space="preserve">и) расположение земельного участка, образование которого предусмотрено схемой расположения земельного участка, в </w:t>
      </w:r>
      <w:proofErr w:type="gramStart"/>
      <w:r>
        <w:t>границах</w:t>
      </w:r>
      <w:proofErr w:type="gramEnd"/>
      <w:r>
        <w:t xml:space="preserve"> территории, для которой утвержден проект межевания территории, за исключением случаев, установленных федеральными законами;</w:t>
      </w:r>
    </w:p>
    <w:p w:rsidR="009C0833" w:rsidRDefault="009C0833" w:rsidP="009C0833">
      <w:pPr>
        <w:pStyle w:val="ConsPlusNormal"/>
        <w:jc w:val="both"/>
      </w:pPr>
      <w:r>
        <w:t>(</w:t>
      </w:r>
      <w:proofErr w:type="spellStart"/>
      <w:r>
        <w:t>пп</w:t>
      </w:r>
      <w:proofErr w:type="spellEnd"/>
      <w:r>
        <w:t xml:space="preserve">. "и" в ред. </w:t>
      </w:r>
      <w:hyperlink r:id="rId39">
        <w:r>
          <w:rPr>
            <w:color w:val="0000FF"/>
          </w:rPr>
          <w:t>постановления</w:t>
        </w:r>
      </w:hyperlink>
      <w:r>
        <w:t xml:space="preserve"> администрации городского округа город Воронеж от 06.11.2024 N 1406)</w:t>
      </w:r>
    </w:p>
    <w:p w:rsidR="009C0833" w:rsidRDefault="009C0833" w:rsidP="009C0833">
      <w:pPr>
        <w:pStyle w:val="ConsPlusNormal"/>
        <w:ind w:firstLine="540"/>
        <w:jc w:val="both"/>
      </w:pPr>
      <w:r>
        <w:t xml:space="preserve">к) разработка схемы расположения земельного участка, образование которого допускается исключительно в </w:t>
      </w:r>
      <w:proofErr w:type="gramStart"/>
      <w:r>
        <w:t>соответствии</w:t>
      </w:r>
      <w:proofErr w:type="gramEnd"/>
      <w:r>
        <w:t xml:space="preserve"> с утвержденным </w:t>
      </w:r>
      <w:r>
        <w:lastRenderedPageBreak/>
        <w:t>проектом межевания территории.</w:t>
      </w:r>
    </w:p>
    <w:p w:rsidR="009C0833" w:rsidRDefault="009C0833" w:rsidP="009C0833">
      <w:pPr>
        <w:pStyle w:val="ConsPlusNormal"/>
        <w:jc w:val="both"/>
      </w:pPr>
      <w:r>
        <w:t>(</w:t>
      </w:r>
      <w:proofErr w:type="spellStart"/>
      <w:r>
        <w:t>пп</w:t>
      </w:r>
      <w:proofErr w:type="spellEnd"/>
      <w:r>
        <w:t xml:space="preserve">. "к" введен </w:t>
      </w:r>
      <w:hyperlink r:id="rId40">
        <w:r>
          <w:rPr>
            <w:color w:val="0000FF"/>
          </w:rPr>
          <w:t>постановлением</w:t>
        </w:r>
      </w:hyperlink>
      <w:r>
        <w:t xml:space="preserve"> администрации городского округа город Воронеж от 06.11.2024 N 1406)</w:t>
      </w:r>
    </w:p>
    <w:p w:rsidR="009C0833" w:rsidRDefault="009C0833" w:rsidP="009C0833">
      <w:pPr>
        <w:pStyle w:val="ConsPlusNormal"/>
        <w:jc w:val="both"/>
      </w:pPr>
    </w:p>
    <w:p w:rsidR="009C0833" w:rsidRDefault="009C0833" w:rsidP="009C0833">
      <w:pPr>
        <w:pStyle w:val="ConsPlusTitle"/>
        <w:jc w:val="center"/>
        <w:outlineLvl w:val="2"/>
      </w:pPr>
      <w:r>
        <w:t>2.9. Размер платы, взимаемой с заявителя</w:t>
      </w:r>
    </w:p>
    <w:p w:rsidR="009C0833" w:rsidRDefault="009C0833" w:rsidP="009C0833">
      <w:pPr>
        <w:pStyle w:val="ConsPlusTitle"/>
        <w:jc w:val="center"/>
      </w:pPr>
      <w:r>
        <w:t>при предоставлении муниципальной услуги,</w:t>
      </w:r>
    </w:p>
    <w:p w:rsidR="009C0833" w:rsidRDefault="009C0833" w:rsidP="009C0833">
      <w:pPr>
        <w:pStyle w:val="ConsPlusTitle"/>
        <w:jc w:val="center"/>
      </w:pPr>
      <w:r>
        <w:t>и способы ее взимания</w:t>
      </w:r>
    </w:p>
    <w:p w:rsidR="009C0833" w:rsidRDefault="009C0833" w:rsidP="009C0833">
      <w:pPr>
        <w:pStyle w:val="ConsPlusNormal"/>
        <w:jc w:val="both"/>
      </w:pPr>
    </w:p>
    <w:p w:rsidR="009C0833" w:rsidRDefault="009C0833" w:rsidP="009C0833">
      <w:pPr>
        <w:pStyle w:val="ConsPlusNormal"/>
        <w:ind w:firstLine="540"/>
        <w:jc w:val="both"/>
      </w:pPr>
      <w:r>
        <w:t>Предоставление муниципальной услуги осуществляется без взимания платы.</w:t>
      </w:r>
    </w:p>
    <w:p w:rsidR="009C0833" w:rsidRDefault="009C0833" w:rsidP="009C0833">
      <w:pPr>
        <w:pStyle w:val="ConsPlusNormal"/>
        <w:jc w:val="both"/>
      </w:pPr>
    </w:p>
    <w:p w:rsidR="009C0833" w:rsidRDefault="009C0833" w:rsidP="009C0833">
      <w:pPr>
        <w:pStyle w:val="ConsPlusTitle"/>
        <w:jc w:val="center"/>
        <w:outlineLvl w:val="2"/>
      </w:pPr>
      <w:r>
        <w:t>2.10. Максимальный срок ожидания в очереди</w:t>
      </w:r>
    </w:p>
    <w:p w:rsidR="009C0833" w:rsidRDefault="009C0833" w:rsidP="009C0833">
      <w:pPr>
        <w:pStyle w:val="ConsPlusTitle"/>
        <w:jc w:val="center"/>
      </w:pPr>
      <w:r>
        <w:t>при подаче заявления о предоставлении муниципальной услуги</w:t>
      </w:r>
    </w:p>
    <w:p w:rsidR="009C0833" w:rsidRDefault="009C0833" w:rsidP="009C0833">
      <w:pPr>
        <w:pStyle w:val="ConsPlusTitle"/>
        <w:jc w:val="center"/>
      </w:pPr>
      <w:r>
        <w:t>и при получении результата предоставления</w:t>
      </w:r>
    </w:p>
    <w:p w:rsidR="009C0833" w:rsidRDefault="009C0833" w:rsidP="009C0833">
      <w:pPr>
        <w:pStyle w:val="ConsPlusTitle"/>
        <w:jc w:val="center"/>
      </w:pPr>
      <w:r>
        <w:t>муниципальной услуги</w:t>
      </w:r>
    </w:p>
    <w:p w:rsidR="009C0833" w:rsidRDefault="009C0833" w:rsidP="009C0833">
      <w:pPr>
        <w:pStyle w:val="ConsPlusNormal"/>
        <w:jc w:val="both"/>
      </w:pPr>
    </w:p>
    <w:p w:rsidR="009C0833" w:rsidRDefault="009C0833" w:rsidP="009C0833">
      <w:pPr>
        <w:pStyle w:val="ConsPlusNormal"/>
        <w:ind w:firstLine="540"/>
        <w:jc w:val="both"/>
      </w:pPr>
      <w: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9C0833" w:rsidRDefault="009C0833" w:rsidP="009C0833">
      <w:pPr>
        <w:pStyle w:val="ConsPlusNormal"/>
        <w:jc w:val="both"/>
      </w:pPr>
    </w:p>
    <w:p w:rsidR="009C0833" w:rsidRDefault="009C0833" w:rsidP="009C0833">
      <w:pPr>
        <w:pStyle w:val="ConsPlusTitle"/>
        <w:jc w:val="center"/>
        <w:outlineLvl w:val="2"/>
      </w:pPr>
      <w:bookmarkStart w:id="24" w:name="P192"/>
      <w:bookmarkEnd w:id="24"/>
      <w:r>
        <w:t>2.11. Срок регистрации запроса заявителя</w:t>
      </w:r>
    </w:p>
    <w:p w:rsidR="009C0833" w:rsidRDefault="009C0833" w:rsidP="009C0833">
      <w:pPr>
        <w:pStyle w:val="ConsPlusTitle"/>
        <w:jc w:val="center"/>
      </w:pPr>
      <w:r>
        <w:t>о предоставлении муниципальной услуги</w:t>
      </w:r>
    </w:p>
    <w:p w:rsidR="009C0833" w:rsidRDefault="009C0833" w:rsidP="009C0833">
      <w:pPr>
        <w:pStyle w:val="ConsPlusNormal"/>
        <w:jc w:val="both"/>
      </w:pPr>
    </w:p>
    <w:p w:rsidR="009C0833" w:rsidRDefault="009C0833" w:rsidP="009C0833">
      <w:pPr>
        <w:pStyle w:val="ConsPlusNormal"/>
        <w:ind w:firstLine="540"/>
        <w:jc w:val="both"/>
      </w:pPr>
      <w:r>
        <w:t xml:space="preserve">Регистрация заявления об утверждении схемы расположения земельного участка или заявления об исправлении ошибок, представленного заявителем в управление способами, указанными в </w:t>
      </w:r>
      <w:hyperlink w:anchor="P139">
        <w:r>
          <w:rPr>
            <w:color w:val="0000FF"/>
          </w:rPr>
          <w:t>пункте 2.6.5</w:t>
        </w:r>
      </w:hyperlink>
      <w:r>
        <w:t xml:space="preserve"> настоящего Административного регламента, осуществляется не позднее рабочего дня, следующего за днем его поступления.</w:t>
      </w:r>
    </w:p>
    <w:p w:rsidR="009C0833" w:rsidRDefault="009C0833" w:rsidP="009C0833">
      <w:pPr>
        <w:pStyle w:val="ConsPlusNormal"/>
        <w:ind w:firstLine="540"/>
        <w:jc w:val="both"/>
      </w:pPr>
      <w:proofErr w:type="gramStart"/>
      <w:r>
        <w:t>В случае представления заявления об утверждении схемы расположения земельного участка, заявления об исправлении ошибок в электронной форме посредством Единого портала государственных и муниципальных услуг (функций) и (или) Портала Воронежской области в сети Интернет вне рабочего времени управления либо в выходной, нерабочий праздничный день днем получения заявления об утверждении схемы расположения земельного участка, заявления об исправлении ошибок считается первый рабочий день</w:t>
      </w:r>
      <w:proofErr w:type="gramEnd"/>
      <w:r>
        <w:t xml:space="preserve">, </w:t>
      </w:r>
      <w:proofErr w:type="gramStart"/>
      <w:r>
        <w:t>следующий</w:t>
      </w:r>
      <w:proofErr w:type="gramEnd"/>
      <w:r>
        <w:t xml:space="preserve"> за днем представления заявителем указанного заявления.</w:t>
      </w:r>
    </w:p>
    <w:p w:rsidR="009C0833" w:rsidRDefault="009C0833" w:rsidP="009C0833">
      <w:pPr>
        <w:pStyle w:val="ConsPlusNormal"/>
        <w:ind w:firstLine="540"/>
        <w:jc w:val="both"/>
      </w:pPr>
      <w:r>
        <w:t>Заявление об утверждении схемы расположения земельного участка, заявление об исправлении ошибок считаются полученными управлением со дня их регистрации.</w:t>
      </w:r>
    </w:p>
    <w:p w:rsidR="009C0833" w:rsidRDefault="009C0833" w:rsidP="009C0833">
      <w:pPr>
        <w:pStyle w:val="ConsPlusNormal"/>
        <w:jc w:val="both"/>
      </w:pPr>
    </w:p>
    <w:p w:rsidR="009C0833" w:rsidRDefault="009C0833" w:rsidP="009C0833">
      <w:pPr>
        <w:pStyle w:val="ConsPlusTitle"/>
        <w:jc w:val="center"/>
        <w:outlineLvl w:val="2"/>
      </w:pPr>
      <w:r>
        <w:t>2.12. Требования к помещениям,</w:t>
      </w:r>
    </w:p>
    <w:p w:rsidR="009C0833" w:rsidRDefault="009C0833" w:rsidP="009C0833">
      <w:pPr>
        <w:pStyle w:val="ConsPlusTitle"/>
        <w:jc w:val="center"/>
      </w:pPr>
      <w:r>
        <w:t xml:space="preserve">в </w:t>
      </w:r>
      <w:proofErr w:type="gramStart"/>
      <w:r>
        <w:t>которых</w:t>
      </w:r>
      <w:proofErr w:type="gramEnd"/>
      <w:r>
        <w:t xml:space="preserve"> предоставляется муниципальная услуга</w:t>
      </w:r>
    </w:p>
    <w:p w:rsidR="009C0833" w:rsidRDefault="009C0833" w:rsidP="009C0833">
      <w:pPr>
        <w:pStyle w:val="ConsPlusNormal"/>
        <w:jc w:val="both"/>
      </w:pPr>
    </w:p>
    <w:p w:rsidR="009C0833" w:rsidRDefault="009C0833" w:rsidP="009C0833">
      <w:pPr>
        <w:pStyle w:val="ConsPlusNormal"/>
        <w:ind w:firstLine="540"/>
        <w:jc w:val="both"/>
      </w:pPr>
      <w:r>
        <w:lastRenderedPageBreak/>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9C0833" w:rsidRDefault="009C0833" w:rsidP="009C0833">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C0833" w:rsidRDefault="009C0833" w:rsidP="009C0833">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9C0833" w:rsidRDefault="009C0833" w:rsidP="009C0833">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9C0833" w:rsidRDefault="009C0833" w:rsidP="009C0833">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9C0833" w:rsidRDefault="009C0833" w:rsidP="009C0833">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9C0833" w:rsidRDefault="009C0833" w:rsidP="009C0833">
      <w:pPr>
        <w:pStyle w:val="ConsPlusNormal"/>
        <w:ind w:firstLine="540"/>
        <w:jc w:val="both"/>
      </w:pPr>
      <w:r>
        <w:t>- информационными стендами, на которых размещается визуальная и текстовая информация;</w:t>
      </w:r>
    </w:p>
    <w:p w:rsidR="009C0833" w:rsidRDefault="009C0833" w:rsidP="009C0833">
      <w:pPr>
        <w:pStyle w:val="ConsPlusNormal"/>
        <w:ind w:firstLine="540"/>
        <w:jc w:val="both"/>
      </w:pPr>
      <w:r>
        <w:t>- стульями и столами для оформления документов.</w:t>
      </w:r>
    </w:p>
    <w:p w:rsidR="009C0833" w:rsidRDefault="009C0833" w:rsidP="009C0833">
      <w:pPr>
        <w:pStyle w:val="ConsPlusNormal"/>
        <w:ind w:firstLine="540"/>
        <w:jc w:val="both"/>
      </w:pPr>
      <w:r>
        <w:t>К информационным стендам должна быть обеспечена возможность свободного доступа граждан.</w:t>
      </w:r>
    </w:p>
    <w:p w:rsidR="009C0833" w:rsidRDefault="009C0833" w:rsidP="009C0833">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9C0833" w:rsidRDefault="009C0833" w:rsidP="009C0833">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9C0833" w:rsidRDefault="009C0833" w:rsidP="009C0833">
      <w:pPr>
        <w:pStyle w:val="ConsPlusNormal"/>
        <w:ind w:firstLine="540"/>
        <w:jc w:val="both"/>
      </w:pPr>
      <w:r>
        <w:t>- режим работы органов, предоставляющих муниципальную услугу;</w:t>
      </w:r>
    </w:p>
    <w:p w:rsidR="009C0833" w:rsidRDefault="009C0833" w:rsidP="009C0833">
      <w:pPr>
        <w:pStyle w:val="ConsPlusNormal"/>
        <w:ind w:firstLine="540"/>
        <w:jc w:val="both"/>
      </w:pPr>
      <w:r>
        <w:t>- графики личного приема граждан уполномоченными должностными лицами;</w:t>
      </w:r>
    </w:p>
    <w:p w:rsidR="009C0833" w:rsidRDefault="009C0833" w:rsidP="009C0833">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9C0833" w:rsidRDefault="009C0833" w:rsidP="009C0833">
      <w:pPr>
        <w:pStyle w:val="ConsPlusNormal"/>
        <w:ind w:firstLine="540"/>
        <w:jc w:val="both"/>
      </w:pPr>
      <w:r>
        <w:t>- текст настоящего Административного регламента (полная версия - на официальных сайтах администрации, управления в сети Интернет, извлечения - на информационных стендах);</w:t>
      </w:r>
    </w:p>
    <w:p w:rsidR="009C0833" w:rsidRDefault="009C0833" w:rsidP="009C0833">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9C0833" w:rsidRDefault="009C0833" w:rsidP="009C0833">
      <w:pPr>
        <w:pStyle w:val="ConsPlusNormal"/>
        <w:ind w:firstLine="540"/>
        <w:jc w:val="both"/>
      </w:pPr>
      <w:r>
        <w:t>- образцы оформления документов.</w:t>
      </w:r>
    </w:p>
    <w:p w:rsidR="009C0833" w:rsidRDefault="009C0833" w:rsidP="009C0833">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9C0833" w:rsidRDefault="009C0833" w:rsidP="009C0833">
      <w:pPr>
        <w:pStyle w:val="ConsPlusNormal"/>
        <w:ind w:firstLine="540"/>
        <w:jc w:val="both"/>
      </w:pPr>
      <w:r>
        <w:t xml:space="preserve">2.12.6. Требования к обеспечению условий доступности муниципальной </w:t>
      </w:r>
      <w:r>
        <w:lastRenderedPageBreak/>
        <w:t>услуги для инвалидов:</w:t>
      </w:r>
    </w:p>
    <w:p w:rsidR="009C0833" w:rsidRDefault="009C0833" w:rsidP="009C0833">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41">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9C0833" w:rsidRDefault="009C0833" w:rsidP="009C0833">
      <w:pPr>
        <w:pStyle w:val="ConsPlusNormal"/>
        <w:ind w:firstLine="540"/>
        <w:jc w:val="both"/>
      </w:pPr>
      <w:r>
        <w:t>- если здание и помещения, в которых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9C0833" w:rsidRDefault="009C0833" w:rsidP="009C0833">
      <w:pPr>
        <w:pStyle w:val="ConsPlusNormal"/>
        <w:jc w:val="both"/>
      </w:pPr>
    </w:p>
    <w:p w:rsidR="009C0833" w:rsidRDefault="009C0833" w:rsidP="009C0833">
      <w:pPr>
        <w:pStyle w:val="ConsPlusTitle"/>
        <w:jc w:val="center"/>
        <w:outlineLvl w:val="2"/>
      </w:pPr>
      <w:r>
        <w:t>2.13. Показатели доступности и качества муниципальной услуги</w:t>
      </w:r>
    </w:p>
    <w:p w:rsidR="009C0833" w:rsidRDefault="009C0833" w:rsidP="009C0833">
      <w:pPr>
        <w:pStyle w:val="ConsPlusNormal"/>
        <w:jc w:val="both"/>
      </w:pPr>
    </w:p>
    <w:p w:rsidR="009C0833" w:rsidRDefault="009C0833" w:rsidP="009C0833">
      <w:pPr>
        <w:pStyle w:val="ConsPlusNormal"/>
        <w:ind w:firstLine="540"/>
        <w:jc w:val="both"/>
      </w:pPr>
      <w:r>
        <w:t>2.13.1. Показателями доступности муниципальной услуги являются:</w:t>
      </w:r>
    </w:p>
    <w:p w:rsidR="009C0833" w:rsidRDefault="009C0833" w:rsidP="009C0833">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9C0833" w:rsidRDefault="009C0833" w:rsidP="009C0833">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9C0833" w:rsidRDefault="009C0833" w:rsidP="009C0833">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C0833" w:rsidRDefault="009C0833" w:rsidP="009C0833">
      <w:pPr>
        <w:pStyle w:val="ConsPlusNormal"/>
        <w:ind w:firstLine="540"/>
        <w:jc w:val="both"/>
      </w:pPr>
      <w:r>
        <w:t>- доступность электронных форм документов, необходимых для предоставления муниципальной услуги;</w:t>
      </w:r>
    </w:p>
    <w:p w:rsidR="009C0833" w:rsidRDefault="009C0833" w:rsidP="009C0833">
      <w:pPr>
        <w:pStyle w:val="ConsPlusNormal"/>
        <w:ind w:firstLine="540"/>
        <w:jc w:val="both"/>
      </w:pPr>
      <w:r>
        <w:t>- возможность подачи заявлений и прилагаемых к ним документов в электронной форме.</w:t>
      </w:r>
    </w:p>
    <w:p w:rsidR="009C0833" w:rsidRDefault="009C0833" w:rsidP="009C0833">
      <w:pPr>
        <w:pStyle w:val="ConsPlusNormal"/>
        <w:ind w:firstLine="540"/>
        <w:jc w:val="both"/>
      </w:pPr>
      <w:r>
        <w:t>2.13.2. Показателями качества муниципальной услуги являются:</w:t>
      </w:r>
    </w:p>
    <w:p w:rsidR="009C0833" w:rsidRDefault="009C0833" w:rsidP="009C0833">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9C0833" w:rsidRDefault="009C0833" w:rsidP="009C0833">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9C0833" w:rsidRDefault="009C0833" w:rsidP="009C0833">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9C0833" w:rsidRDefault="009C0833" w:rsidP="009C0833">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9C0833" w:rsidRDefault="009C0833" w:rsidP="009C0833">
      <w:pPr>
        <w:pStyle w:val="ConsPlusNormal"/>
        <w:ind w:firstLine="540"/>
        <w:jc w:val="both"/>
      </w:pPr>
      <w:r>
        <w:t xml:space="preserve">- отсутствие заявлений об оспаривании решений, действий (бездействия) </w:t>
      </w:r>
      <w:r>
        <w:lastRenderedPageBreak/>
        <w:t xml:space="preserve">уполномоченного органа, его должностных лиц, принятых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9C0833" w:rsidRDefault="009C0833" w:rsidP="009C0833">
      <w:pPr>
        <w:pStyle w:val="ConsPlusNormal"/>
        <w:jc w:val="both"/>
      </w:pPr>
    </w:p>
    <w:p w:rsidR="009C0833" w:rsidRDefault="009C0833" w:rsidP="009C0833">
      <w:pPr>
        <w:pStyle w:val="ConsPlusTitle"/>
        <w:jc w:val="center"/>
        <w:outlineLvl w:val="2"/>
      </w:pPr>
      <w:r>
        <w:t>2.14. Иные требования к предоставлению муниципальной услуги,</w:t>
      </w:r>
    </w:p>
    <w:p w:rsidR="009C0833" w:rsidRDefault="009C0833" w:rsidP="009C0833">
      <w:pPr>
        <w:pStyle w:val="ConsPlusTitle"/>
        <w:jc w:val="center"/>
      </w:pPr>
      <w:r>
        <w:t>особенности предоставления муниципальных услуг в МФЦ</w:t>
      </w:r>
    </w:p>
    <w:p w:rsidR="009C0833" w:rsidRDefault="009C0833" w:rsidP="009C0833">
      <w:pPr>
        <w:pStyle w:val="ConsPlusTitle"/>
        <w:jc w:val="center"/>
      </w:pPr>
      <w:r>
        <w:t>и особенности предоставления муниципальных услуг</w:t>
      </w:r>
    </w:p>
    <w:p w:rsidR="009C0833" w:rsidRDefault="009C0833" w:rsidP="009C0833">
      <w:pPr>
        <w:pStyle w:val="ConsPlusTitle"/>
        <w:jc w:val="center"/>
      </w:pPr>
      <w:r>
        <w:t>в электронной форме</w:t>
      </w:r>
    </w:p>
    <w:p w:rsidR="009C0833" w:rsidRDefault="009C0833" w:rsidP="009C0833">
      <w:pPr>
        <w:pStyle w:val="ConsPlusNormal"/>
        <w:jc w:val="both"/>
      </w:pPr>
    </w:p>
    <w:p w:rsidR="009C0833" w:rsidRDefault="009C0833" w:rsidP="009C0833">
      <w:pPr>
        <w:pStyle w:val="ConsPlusNormal"/>
        <w:ind w:firstLine="540"/>
        <w:jc w:val="both"/>
      </w:pPr>
      <w:r>
        <w:t xml:space="preserve">2.14.1. </w:t>
      </w:r>
      <w:proofErr w:type="gramStart"/>
      <w: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roofErr w:type="gramEnd"/>
    </w:p>
    <w:p w:rsidR="009C0833" w:rsidRDefault="009C0833" w:rsidP="009C0833">
      <w:pPr>
        <w:pStyle w:val="ConsPlusNormal"/>
        <w:ind w:firstLine="540"/>
        <w:jc w:val="both"/>
      </w:pPr>
      <w:r>
        <w:t>- предоставление схемы расположения земельного участка или земельных участков на кадастровом плане территории, которые предлагается образовать и (или) изменить, при отсутствии утвержденного проекта межевания территории.</w:t>
      </w:r>
    </w:p>
    <w:p w:rsidR="009C0833" w:rsidRDefault="009C0833" w:rsidP="009C0833">
      <w:pPr>
        <w:pStyle w:val="ConsPlusNormal"/>
        <w:ind w:firstLine="540"/>
        <w:jc w:val="both"/>
      </w:pPr>
      <w:r>
        <w:t xml:space="preserve">Результатом услуги является предоставление схемы расположения земельного участка или земельных участков на кадастровом плане территории, которые предлагается образовать и (или) изменить, при отсутствии утвержденного проекта межевания территории, подготовленной кадастровым инженером, осуществляющим кадастровую деятельность в соответствии с Федеральным </w:t>
      </w:r>
      <w:hyperlink r:id="rId42">
        <w:r>
          <w:rPr>
            <w:color w:val="0000FF"/>
          </w:rPr>
          <w:t>законом</w:t>
        </w:r>
      </w:hyperlink>
      <w:r>
        <w:t xml:space="preserve"> от 24.07.2007 N 221-ФЗ "О кадастровой деятельности".</w:t>
      </w:r>
    </w:p>
    <w:p w:rsidR="009C0833" w:rsidRDefault="009C0833" w:rsidP="009C0833">
      <w:pPr>
        <w:pStyle w:val="ConsPlusNormal"/>
        <w:ind w:firstLine="540"/>
        <w:jc w:val="both"/>
      </w:pPr>
      <w:r>
        <w:t>2.14.2. Информационные системы, используемые для предоставления муниципальной услуги:</w:t>
      </w:r>
    </w:p>
    <w:p w:rsidR="009C0833" w:rsidRDefault="009C0833" w:rsidP="009C0833">
      <w:pPr>
        <w:pStyle w:val="ConsPlusNormal"/>
        <w:ind w:firstLine="540"/>
        <w:jc w:val="both"/>
      </w:pPr>
      <w:r>
        <w:t>- Единый портал государственных и муниципальных услуг (функций);</w:t>
      </w:r>
    </w:p>
    <w:p w:rsidR="009C0833" w:rsidRDefault="009C0833" w:rsidP="009C0833">
      <w:pPr>
        <w:pStyle w:val="ConsPlusNormal"/>
        <w:ind w:firstLine="540"/>
        <w:jc w:val="both"/>
      </w:pPr>
      <w:r>
        <w:t>- Портал Воронежской области в сети Интернет;</w:t>
      </w:r>
    </w:p>
    <w:p w:rsidR="009C0833" w:rsidRDefault="009C0833" w:rsidP="009C0833">
      <w:pPr>
        <w:pStyle w:val="ConsPlusNormal"/>
        <w:ind w:firstLine="540"/>
        <w:jc w:val="both"/>
      </w:pPr>
      <w:r>
        <w:t>- СМЭВ.</w:t>
      </w:r>
    </w:p>
    <w:p w:rsidR="009C0833" w:rsidRDefault="009C0833" w:rsidP="009C0833">
      <w:pPr>
        <w:pStyle w:val="ConsPlusNormal"/>
        <w:ind w:firstLine="540"/>
        <w:jc w:val="both"/>
      </w:pPr>
      <w:r>
        <w:t>2.14.3. Прием заявителей (прием и выдача документов) осуществляется специалистами МФЦ.</w:t>
      </w:r>
    </w:p>
    <w:p w:rsidR="009C0833" w:rsidRDefault="009C0833" w:rsidP="009C0833">
      <w:pPr>
        <w:pStyle w:val="ConsPlusNormal"/>
        <w:ind w:firstLine="540"/>
        <w:jc w:val="both"/>
      </w:pPr>
      <w:r>
        <w:t xml:space="preserve">2.14.4. Прием заявителей специалистами осуществляется в </w:t>
      </w:r>
      <w:proofErr w:type="gramStart"/>
      <w:r>
        <w:t>соответствии</w:t>
      </w:r>
      <w:proofErr w:type="gramEnd"/>
      <w:r>
        <w:t xml:space="preserve"> с графиком (режимом) работы МФЦ.</w:t>
      </w:r>
    </w:p>
    <w:p w:rsidR="009C0833" w:rsidRDefault="009C0833" w:rsidP="009C0833">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2 и более муниципальных услуг. </w:t>
      </w:r>
      <w:proofErr w:type="gramStart"/>
      <w:r>
        <w:t xml:space="preserve">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w:t>
      </w:r>
      <w:r>
        <w:lastRenderedPageBreak/>
        <w:t>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9C0833" w:rsidRDefault="009C0833" w:rsidP="009C0833">
      <w:pPr>
        <w:pStyle w:val="ConsPlusNormal"/>
        <w:ind w:firstLine="540"/>
        <w:jc w:val="both"/>
      </w:pPr>
      <w:r>
        <w:t>2.14.6. При личном обращении заявителя в МФЦ специалист:</w:t>
      </w:r>
    </w:p>
    <w:p w:rsidR="009C0833" w:rsidRDefault="009C0833" w:rsidP="009C0833">
      <w:pPr>
        <w:pStyle w:val="ConsPlusNormal"/>
        <w:ind w:firstLine="540"/>
        <w:jc w:val="both"/>
      </w:pPr>
      <w:proofErr w:type="gramStart"/>
      <w:r>
        <w:t>- устанавливает предмет обращения, устанавливает личность заявителя, проверяет документ, удостоверяющий личность заявителя;</w:t>
      </w:r>
      <w:proofErr w:type="gramEnd"/>
    </w:p>
    <w:p w:rsidR="009C0833" w:rsidRDefault="009C0833" w:rsidP="009C0833">
      <w:pPr>
        <w:pStyle w:val="ConsPlusNormal"/>
        <w:ind w:firstLine="540"/>
        <w:jc w:val="both"/>
      </w:pPr>
      <w: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9C0833" w:rsidRDefault="009C0833" w:rsidP="009C0833">
      <w:pPr>
        <w:pStyle w:val="ConsPlusNormal"/>
        <w:ind w:firstLine="540"/>
        <w:jc w:val="both"/>
      </w:pPr>
      <w:r>
        <w:t>- проверяет соответствие заявления установленным требованиям;</w:t>
      </w:r>
    </w:p>
    <w:p w:rsidR="009C0833" w:rsidRDefault="009C0833" w:rsidP="009C0833">
      <w:pPr>
        <w:pStyle w:val="ConsPlusNormal"/>
        <w:ind w:firstLine="540"/>
        <w:jc w:val="both"/>
      </w:pPr>
      <w:proofErr w:type="gramStart"/>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9C0833" w:rsidRDefault="009C0833" w:rsidP="009C0833">
      <w:pPr>
        <w:pStyle w:val="ConsPlusNormal"/>
        <w:ind w:firstLine="540"/>
        <w:jc w:val="both"/>
      </w:pPr>
      <w:r>
        <w:t>- регистрирует заявление с прилагаемым комплектом документов.</w:t>
      </w:r>
    </w:p>
    <w:p w:rsidR="009C0833" w:rsidRDefault="009C0833" w:rsidP="009C0833">
      <w:pPr>
        <w:pStyle w:val="ConsPlusNormal"/>
        <w:ind w:firstLine="540"/>
        <w:jc w:val="both"/>
      </w:pPr>
      <w:r>
        <w:t xml:space="preserve">В случае наличия оснований, указанных в </w:t>
      </w:r>
      <w:hyperlink w:anchor="P146">
        <w:r>
          <w:rPr>
            <w:color w:val="0000FF"/>
          </w:rPr>
          <w:t>подразделе 2.7</w:t>
        </w:r>
      </w:hyperlink>
      <w: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9C0833" w:rsidRDefault="009C0833" w:rsidP="009C0833">
      <w:pPr>
        <w:pStyle w:val="ConsPlusNormal"/>
        <w:ind w:firstLine="540"/>
        <w:jc w:val="both"/>
      </w:pPr>
      <w:r>
        <w:t>2.14.7. Заявителям обеспечивается возможность копирования форм заявлений, размещенных на официальном сайте администрации, на Едином портале государственных и муниципальных услуг (функций) и (или) Портале Воронежской области в сети Интернет.</w:t>
      </w:r>
    </w:p>
    <w:p w:rsidR="009C0833" w:rsidRDefault="009C0833" w:rsidP="009C0833">
      <w:pPr>
        <w:pStyle w:val="ConsPlusNormal"/>
        <w:jc w:val="both"/>
      </w:pPr>
    </w:p>
    <w:p w:rsidR="009C0833" w:rsidRDefault="009C0833" w:rsidP="009C0833">
      <w:pPr>
        <w:pStyle w:val="ConsPlusTitle"/>
        <w:jc w:val="center"/>
        <w:outlineLvl w:val="1"/>
      </w:pPr>
      <w:r>
        <w:t>III. СОСТАВ, ПОСЛЕДОВАТЕЛЬНОСТЬ И СРОКИ ВЫПОЛНЕНИЯ</w:t>
      </w:r>
    </w:p>
    <w:p w:rsidR="009C0833" w:rsidRDefault="009C0833" w:rsidP="009C0833">
      <w:pPr>
        <w:pStyle w:val="ConsPlusTitle"/>
        <w:jc w:val="center"/>
      </w:pPr>
      <w:r>
        <w:t>АДМИНИСТРАТИВНЫХ ПРОЦЕДУР</w:t>
      </w:r>
    </w:p>
    <w:p w:rsidR="009C0833" w:rsidRDefault="009C0833" w:rsidP="009C0833">
      <w:pPr>
        <w:pStyle w:val="ConsPlusNormal"/>
        <w:jc w:val="both"/>
      </w:pPr>
    </w:p>
    <w:p w:rsidR="009C0833" w:rsidRDefault="009C0833" w:rsidP="009C0833">
      <w:pPr>
        <w:pStyle w:val="ConsPlusTitle"/>
        <w:jc w:val="center"/>
        <w:outlineLvl w:val="2"/>
      </w:pPr>
      <w:r>
        <w:t>3.1. Перечень вариантов предоставления муниципальной услуги,</w:t>
      </w:r>
    </w:p>
    <w:p w:rsidR="009C0833" w:rsidRDefault="009C0833" w:rsidP="009C0833">
      <w:pPr>
        <w:pStyle w:val="ConsPlusTitle"/>
        <w:jc w:val="center"/>
      </w:pPr>
      <w:r>
        <w:t xml:space="preserve">включающий в том </w:t>
      </w:r>
      <w:proofErr w:type="gramStart"/>
      <w:r>
        <w:t>числе</w:t>
      </w:r>
      <w:proofErr w:type="gramEnd"/>
      <w:r>
        <w:t xml:space="preserve"> варианты предоставления муниципальной</w:t>
      </w:r>
    </w:p>
    <w:p w:rsidR="009C0833" w:rsidRDefault="009C0833" w:rsidP="009C0833">
      <w:pPr>
        <w:pStyle w:val="ConsPlusTitle"/>
        <w:jc w:val="center"/>
      </w:pPr>
      <w:r>
        <w:t>услуги, необходимые для исправления допущенных опечаток</w:t>
      </w:r>
    </w:p>
    <w:p w:rsidR="009C0833" w:rsidRDefault="009C0833" w:rsidP="009C0833">
      <w:pPr>
        <w:pStyle w:val="ConsPlusTitle"/>
        <w:jc w:val="center"/>
      </w:pPr>
      <w:r>
        <w:t xml:space="preserve">и ошибок в выданных в </w:t>
      </w:r>
      <w:proofErr w:type="gramStart"/>
      <w:r>
        <w:t>результате</w:t>
      </w:r>
      <w:proofErr w:type="gramEnd"/>
      <w:r>
        <w:t xml:space="preserve"> предоставления</w:t>
      </w:r>
    </w:p>
    <w:p w:rsidR="009C0833" w:rsidRDefault="009C0833" w:rsidP="009C0833">
      <w:pPr>
        <w:pStyle w:val="ConsPlusTitle"/>
        <w:jc w:val="center"/>
      </w:pPr>
      <w:r>
        <w:t xml:space="preserve">муниципальной услуги </w:t>
      </w:r>
      <w:proofErr w:type="gramStart"/>
      <w:r>
        <w:t>документах</w:t>
      </w:r>
      <w:proofErr w:type="gramEnd"/>
    </w:p>
    <w:p w:rsidR="009C0833" w:rsidRDefault="009C0833" w:rsidP="009C0833">
      <w:pPr>
        <w:pStyle w:val="ConsPlusNormal"/>
        <w:jc w:val="both"/>
      </w:pPr>
    </w:p>
    <w:p w:rsidR="009C0833" w:rsidRDefault="009C0833" w:rsidP="009C0833">
      <w:pPr>
        <w:pStyle w:val="ConsPlusNormal"/>
        <w:ind w:firstLine="540"/>
        <w:jc w:val="both"/>
      </w:pPr>
      <w:r>
        <w:t>Настоящий подраздел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9C0833" w:rsidRDefault="009C0833" w:rsidP="009C0833">
      <w:pPr>
        <w:pStyle w:val="ConsPlusNormal"/>
        <w:ind w:firstLine="540"/>
        <w:jc w:val="both"/>
      </w:pPr>
      <w:r>
        <w:t>- вариант 1 - выдача постановления об утверждении схемы расположения земельного участка;</w:t>
      </w:r>
    </w:p>
    <w:p w:rsidR="009C0833" w:rsidRDefault="009C0833" w:rsidP="009C0833">
      <w:pPr>
        <w:pStyle w:val="ConsPlusNormal"/>
        <w:ind w:firstLine="540"/>
        <w:jc w:val="both"/>
      </w:pPr>
      <w:r>
        <w:t xml:space="preserve">- вариант 2 - исправление допущенных опечаток и ошибок в </w:t>
      </w:r>
      <w:proofErr w:type="gramStart"/>
      <w:r>
        <w:t>постановлении</w:t>
      </w:r>
      <w:proofErr w:type="gramEnd"/>
      <w:r>
        <w:t xml:space="preserve"> об утверждении схемы расположения земельного участка.</w:t>
      </w:r>
    </w:p>
    <w:p w:rsidR="009C0833" w:rsidRDefault="009C0833" w:rsidP="009C0833">
      <w:pPr>
        <w:pStyle w:val="ConsPlusTitle"/>
        <w:jc w:val="center"/>
        <w:outlineLvl w:val="2"/>
      </w:pPr>
      <w:r>
        <w:lastRenderedPageBreak/>
        <w:t>3.2. Описание административной процедуры профилирования</w:t>
      </w:r>
    </w:p>
    <w:p w:rsidR="009C0833" w:rsidRDefault="009C0833" w:rsidP="009C0833">
      <w:pPr>
        <w:pStyle w:val="ConsPlusTitle"/>
        <w:jc w:val="center"/>
      </w:pPr>
      <w:r>
        <w:t>заявителя</w:t>
      </w:r>
    </w:p>
    <w:p w:rsidR="009C0833" w:rsidRDefault="009C0833" w:rsidP="009C0833">
      <w:pPr>
        <w:pStyle w:val="ConsPlusNormal"/>
        <w:jc w:val="both"/>
      </w:pPr>
    </w:p>
    <w:p w:rsidR="009C0833" w:rsidRDefault="009C0833" w:rsidP="009C0833">
      <w:pPr>
        <w:pStyle w:val="ConsPlusNormal"/>
        <w:ind w:firstLine="540"/>
        <w:jc w:val="both"/>
      </w:pPr>
      <w:r>
        <w:t xml:space="preserve">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549">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9C0833" w:rsidRDefault="009C0833" w:rsidP="009C0833">
      <w:pPr>
        <w:pStyle w:val="ConsPlusNormal"/>
        <w:jc w:val="both"/>
      </w:pPr>
    </w:p>
    <w:p w:rsidR="009C0833" w:rsidRDefault="009C0833" w:rsidP="009C0833">
      <w:pPr>
        <w:pStyle w:val="ConsPlusTitle"/>
        <w:jc w:val="center"/>
        <w:outlineLvl w:val="2"/>
      </w:pPr>
      <w:r>
        <w:t>3.3. Описание варианта 1 предоставления муниципальной услуги</w:t>
      </w:r>
    </w:p>
    <w:p w:rsidR="009C0833" w:rsidRDefault="009C0833" w:rsidP="009C0833">
      <w:pPr>
        <w:pStyle w:val="ConsPlusNormal"/>
        <w:jc w:val="both"/>
      </w:pPr>
    </w:p>
    <w:p w:rsidR="009C0833" w:rsidRDefault="009C0833" w:rsidP="009C0833">
      <w:pPr>
        <w:pStyle w:val="ConsPlusNormal"/>
        <w:ind w:firstLine="540"/>
        <w:jc w:val="both"/>
      </w:pPr>
      <w:r>
        <w:t xml:space="preserve">3.3.1. Результат предоставления муниципальной услуги указан в </w:t>
      </w:r>
      <w:hyperlink w:anchor="P89">
        <w:proofErr w:type="gramStart"/>
        <w:r>
          <w:rPr>
            <w:color w:val="0000FF"/>
          </w:rPr>
          <w:t>подпунктах</w:t>
        </w:r>
        <w:proofErr w:type="gramEnd"/>
        <w:r>
          <w:rPr>
            <w:color w:val="0000FF"/>
          </w:rPr>
          <w:t xml:space="preserve"> "а"</w:t>
        </w:r>
      </w:hyperlink>
      <w:r>
        <w:t xml:space="preserve">, </w:t>
      </w:r>
      <w:hyperlink w:anchor="P90">
        <w:r>
          <w:rPr>
            <w:color w:val="0000FF"/>
          </w:rPr>
          <w:t>"б" пункта 2.3.1</w:t>
        </w:r>
      </w:hyperlink>
      <w:r>
        <w:t xml:space="preserve"> настоящего Административного регламента.</w:t>
      </w:r>
    </w:p>
    <w:p w:rsidR="009C0833" w:rsidRDefault="009C0833" w:rsidP="009C0833">
      <w:pPr>
        <w:pStyle w:val="ConsPlusNormal"/>
        <w:ind w:firstLine="540"/>
        <w:jc w:val="both"/>
      </w:pPr>
      <w:r>
        <w:t>3.3.2. Перечень и описание административных процедур предоставления муниципальной услуги:</w:t>
      </w:r>
    </w:p>
    <w:p w:rsidR="009C0833" w:rsidRDefault="009C0833" w:rsidP="009C0833">
      <w:pPr>
        <w:pStyle w:val="ConsPlusNormal"/>
        <w:jc w:val="both"/>
      </w:pPr>
    </w:p>
    <w:p w:rsidR="009C0833" w:rsidRDefault="009C0833" w:rsidP="009C0833">
      <w:pPr>
        <w:pStyle w:val="ConsPlusTitle"/>
        <w:jc w:val="center"/>
        <w:outlineLvl w:val="3"/>
      </w:pPr>
      <w:r>
        <w:t>Прием запроса и документов и (или) информации,</w:t>
      </w:r>
    </w:p>
    <w:p w:rsidR="009C0833" w:rsidRDefault="009C0833" w:rsidP="009C0833">
      <w:pPr>
        <w:pStyle w:val="ConsPlusTitle"/>
        <w:jc w:val="center"/>
      </w:pPr>
      <w:proofErr w:type="gramStart"/>
      <w:r>
        <w:t>необходимых</w:t>
      </w:r>
      <w:proofErr w:type="gramEnd"/>
      <w:r>
        <w:t xml:space="preserve"> для предоставления муниципальной услуги</w:t>
      </w:r>
    </w:p>
    <w:p w:rsidR="009C0833" w:rsidRDefault="009C0833" w:rsidP="009C0833">
      <w:pPr>
        <w:pStyle w:val="ConsPlusNormal"/>
        <w:jc w:val="both"/>
      </w:pPr>
    </w:p>
    <w:p w:rsidR="009C0833" w:rsidRDefault="009C0833" w:rsidP="009C0833">
      <w:pPr>
        <w:pStyle w:val="ConsPlusNormal"/>
        <w:ind w:firstLine="540"/>
        <w:jc w:val="both"/>
      </w:pPr>
      <w:r>
        <w:t xml:space="preserve">3.3.2.1. Основанием для начала административной процедуры является поступление в управление заявления об утверждении схемы расположения земельного участка по форме согласно </w:t>
      </w:r>
      <w:hyperlink w:anchor="P586">
        <w:r>
          <w:rPr>
            <w:color w:val="0000FF"/>
          </w:rPr>
          <w:t>приложению N 2</w:t>
        </w:r>
      </w:hyperlink>
      <w:r>
        <w:t xml:space="preserve"> или </w:t>
      </w:r>
      <w:hyperlink w:anchor="P666">
        <w:r>
          <w:rPr>
            <w:color w:val="0000FF"/>
          </w:rPr>
          <w:t>приложению N 3</w:t>
        </w:r>
      </w:hyperlink>
      <w:r>
        <w:t xml:space="preserve"> к настоящему Административному регламенту и документов, предусмотренных </w:t>
      </w:r>
      <w:hyperlink w:anchor="P120">
        <w:r>
          <w:rPr>
            <w:color w:val="0000FF"/>
          </w:rPr>
          <w:t>пунктами 2.6.1</w:t>
        </w:r>
      </w:hyperlink>
      <w:r>
        <w:t xml:space="preserve">, </w:t>
      </w:r>
      <w:hyperlink w:anchor="P133">
        <w:r>
          <w:rPr>
            <w:color w:val="0000FF"/>
          </w:rPr>
          <w:t>2.6.4</w:t>
        </w:r>
      </w:hyperlink>
      <w:r>
        <w:t xml:space="preserve"> настоящего Административного регламента, одним из способов, установленных </w:t>
      </w:r>
      <w:hyperlink w:anchor="P139">
        <w:r>
          <w:rPr>
            <w:color w:val="0000FF"/>
          </w:rPr>
          <w:t>пунктом 2.6.5</w:t>
        </w:r>
      </w:hyperlink>
      <w:r>
        <w:t xml:space="preserve"> настоящего Административного регламента.</w:t>
      </w:r>
    </w:p>
    <w:p w:rsidR="009C0833" w:rsidRDefault="009C0833" w:rsidP="009C0833">
      <w:pPr>
        <w:pStyle w:val="ConsPlusNormal"/>
        <w:ind w:firstLine="540"/>
        <w:jc w:val="both"/>
      </w:pPr>
      <w:r>
        <w:t xml:space="preserve">3.3.2.2. В целях установления личности физическое лицо представляет в управление документ, предусмотренный </w:t>
      </w:r>
      <w:hyperlink w:anchor="P123">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23">
        <w:r>
          <w:rPr>
            <w:color w:val="0000FF"/>
          </w:rPr>
          <w:t>подпунктами "б"</w:t>
        </w:r>
      </w:hyperlink>
      <w:r>
        <w:t xml:space="preserve">, </w:t>
      </w:r>
      <w:hyperlink w:anchor="P124">
        <w:r>
          <w:rPr>
            <w:color w:val="0000FF"/>
          </w:rPr>
          <w:t>"в" пункта 2.6.1</w:t>
        </w:r>
      </w:hyperlink>
      <w:r>
        <w:t xml:space="preserve"> настоящего Административного регламента.</w:t>
      </w:r>
    </w:p>
    <w:p w:rsidR="009C0833" w:rsidRDefault="009C0833" w:rsidP="009C0833">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23">
        <w:r>
          <w:rPr>
            <w:color w:val="0000FF"/>
          </w:rPr>
          <w:t>подпунктами "б"</w:t>
        </w:r>
      </w:hyperlink>
      <w:r>
        <w:t xml:space="preserve">, </w:t>
      </w:r>
      <w:hyperlink w:anchor="P124">
        <w:r>
          <w:rPr>
            <w:color w:val="0000FF"/>
          </w:rPr>
          <w:t>"в" пункта 2.6.1</w:t>
        </w:r>
      </w:hyperlink>
      <w:r>
        <w:t xml:space="preserve"> настоящего Административного регламента.</w:t>
      </w:r>
    </w:p>
    <w:p w:rsidR="009C0833" w:rsidRDefault="009C0833" w:rsidP="009C0833">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23">
        <w:r>
          <w:rPr>
            <w:color w:val="0000FF"/>
          </w:rPr>
          <w:t>подпунктом "б" пункта 2.6.1</w:t>
        </w:r>
      </w:hyperlink>
      <w:r>
        <w:t xml:space="preserve"> настоящего Административного регламента.</w:t>
      </w:r>
    </w:p>
    <w:p w:rsidR="009C0833" w:rsidRDefault="009C0833" w:rsidP="009C0833">
      <w:pPr>
        <w:pStyle w:val="ConsPlusNormal"/>
        <w:ind w:firstLine="540"/>
        <w:jc w:val="both"/>
      </w:pPr>
      <w:r>
        <w:t xml:space="preserve">3.3.2.3. Основания для принятия решения об отказе в приеме заявления об утверждении схемы расположения земельного участка и документов, необходимых для предоставления муниципальной услуги, в том числе представленных в электронной форме, указаны в </w:t>
      </w:r>
      <w:hyperlink w:anchor="P150">
        <w:r>
          <w:rPr>
            <w:color w:val="0000FF"/>
          </w:rPr>
          <w:t>пункте 2.7.1</w:t>
        </w:r>
      </w:hyperlink>
      <w:r>
        <w:t xml:space="preserve"> настоящего </w:t>
      </w:r>
      <w:r>
        <w:lastRenderedPageBreak/>
        <w:t>Административного регламента.</w:t>
      </w:r>
    </w:p>
    <w:p w:rsidR="009C0833" w:rsidRDefault="009C0833" w:rsidP="009C0833">
      <w:pPr>
        <w:pStyle w:val="ConsPlusNormal"/>
        <w:ind w:firstLine="540"/>
        <w:jc w:val="both"/>
      </w:pPr>
      <w:r>
        <w:t xml:space="preserve">3.3.2.4. МФЦ участвует в </w:t>
      </w:r>
      <w:proofErr w:type="gramStart"/>
      <w:r>
        <w:t>приеме</w:t>
      </w:r>
      <w:proofErr w:type="gramEnd"/>
      <w:r>
        <w:t xml:space="preserve"> заявления об утверждении схемы расположения земельного участка и документов, необходимых для предоставления муниципальной услуги, в соответствии с соглашением о взаимодействии между АУ "МФЦ" и администрацией.</w:t>
      </w:r>
    </w:p>
    <w:p w:rsidR="009C0833" w:rsidRDefault="009C0833" w:rsidP="009C0833">
      <w:pPr>
        <w:pStyle w:val="ConsPlusNormal"/>
        <w:ind w:firstLine="540"/>
        <w:jc w:val="both"/>
      </w:pPr>
      <w:r>
        <w:t xml:space="preserve">3.3.2.5. </w:t>
      </w:r>
      <w:proofErr w:type="gramStart"/>
      <w:r>
        <w:t xml:space="preserve">Заявление об утверждении схемы расположения земельного участка и документы, предусмотренные </w:t>
      </w:r>
      <w:hyperlink w:anchor="P123">
        <w:r>
          <w:rPr>
            <w:color w:val="0000FF"/>
          </w:rPr>
          <w:t>подпунктами "б"</w:t>
        </w:r>
      </w:hyperlink>
      <w:r>
        <w:t xml:space="preserve"> - </w:t>
      </w:r>
      <w:hyperlink w:anchor="P126">
        <w:r>
          <w:rPr>
            <w:color w:val="0000FF"/>
          </w:rPr>
          <w:t>"д" пункта 2.6.1</w:t>
        </w:r>
      </w:hyperlink>
      <w:r>
        <w:t xml:space="preserve">, </w:t>
      </w:r>
      <w:hyperlink w:anchor="P133">
        <w:r>
          <w:rPr>
            <w:color w:val="0000FF"/>
          </w:rPr>
          <w:t>пунктом 2.6.4</w:t>
        </w:r>
      </w:hyperlink>
      <w:r>
        <w:t xml:space="preserve"> настоящего Административного регламента, направленные одним из способов, указанных в </w:t>
      </w:r>
      <w:hyperlink w:anchor="P144">
        <w:r>
          <w:rPr>
            <w:color w:val="0000FF"/>
          </w:rPr>
          <w:t>подпункте "б" пункта 2.6.5</w:t>
        </w:r>
      </w:hyperlink>
      <w:r>
        <w:t xml:space="preserve"> настоящего Административного регламента, принимаются специалистами управления, и заявителю выдается </w:t>
      </w:r>
      <w:hyperlink w:anchor="P845">
        <w:r>
          <w:rPr>
            <w:color w:val="0000FF"/>
          </w:rPr>
          <w:t>расписка</w:t>
        </w:r>
      </w:hyperlink>
      <w:r>
        <w:t xml:space="preserve"> в получении документов по установленной форме (приложение N 5 к настоящему Административному регламенту) с указанием перечня документов и даты их</w:t>
      </w:r>
      <w:proofErr w:type="gramEnd"/>
      <w:r>
        <w:t xml:space="preserve"> получения, а также с указанием перечня документов, которые будут получены по межведомственным запросам.</w:t>
      </w:r>
    </w:p>
    <w:p w:rsidR="009C0833" w:rsidRDefault="009C0833" w:rsidP="009C0833">
      <w:pPr>
        <w:pStyle w:val="ConsPlusNormal"/>
        <w:ind w:firstLine="540"/>
        <w:jc w:val="both"/>
      </w:pPr>
      <w:r>
        <w:t xml:space="preserve">Заявление об утверждении схемы расположения земельного участка и документы, предусмотренные </w:t>
      </w:r>
      <w:hyperlink w:anchor="P123">
        <w:r>
          <w:rPr>
            <w:color w:val="0000FF"/>
          </w:rPr>
          <w:t>подпунктами "б"</w:t>
        </w:r>
      </w:hyperlink>
      <w:r>
        <w:t xml:space="preserve"> - </w:t>
      </w:r>
      <w:hyperlink w:anchor="P126">
        <w:r>
          <w:rPr>
            <w:color w:val="0000FF"/>
          </w:rPr>
          <w:t>"д" пункта 2.6.1</w:t>
        </w:r>
      </w:hyperlink>
      <w:r>
        <w:t xml:space="preserve">, </w:t>
      </w:r>
      <w:hyperlink w:anchor="P133">
        <w:r>
          <w:rPr>
            <w:color w:val="0000FF"/>
          </w:rPr>
          <w:t>пунктом 2.6.4</w:t>
        </w:r>
      </w:hyperlink>
      <w:r>
        <w:t xml:space="preserve"> настоящего Административного регламента, направленные способом, указанным в </w:t>
      </w:r>
      <w:hyperlink w:anchor="P140">
        <w:r>
          <w:rPr>
            <w:color w:val="0000FF"/>
          </w:rPr>
          <w:t>подпункте "а" пункта 2.6.5</w:t>
        </w:r>
      </w:hyperlink>
      <w:r>
        <w:t xml:space="preserve"> настоящего Административного регламента, регистрируются в автоматическом режиме.</w:t>
      </w:r>
    </w:p>
    <w:p w:rsidR="009C0833" w:rsidRDefault="009C0833" w:rsidP="009C0833">
      <w:pPr>
        <w:pStyle w:val="ConsPlusNormal"/>
        <w:ind w:firstLine="540"/>
        <w:jc w:val="both"/>
      </w:pPr>
      <w:r>
        <w:t xml:space="preserve">3.3.2.6. </w:t>
      </w:r>
      <w:proofErr w:type="gramStart"/>
      <w:r>
        <w:t>Для возможности подачи заявления об утверждении схемы расположения земельного участка и документов, необходимых для предоставления муниципальной услуги,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w:t>
      </w:r>
      <w:proofErr w:type="gramEnd"/>
      <w:r>
        <w:t xml:space="preserve"> ЕСИА, при условии совпадения сведений о заявителе в указанных информационных системах.</w:t>
      </w:r>
    </w:p>
    <w:p w:rsidR="009C0833" w:rsidRDefault="009C0833" w:rsidP="009C0833">
      <w:pPr>
        <w:pStyle w:val="ConsPlusNormal"/>
        <w:ind w:firstLine="540"/>
        <w:jc w:val="both"/>
      </w:pPr>
      <w:r>
        <w:t>3.3.2.7. В случае направления заявителем заявления об утверждении схемы расположения земельного участка посредством почтового отправления к нему прилагаются копии документов, удостоверенные в установленном законом порядке, подлинники документов не направляются.</w:t>
      </w:r>
    </w:p>
    <w:p w:rsidR="009C0833" w:rsidRDefault="009C0833" w:rsidP="009C0833">
      <w:pPr>
        <w:pStyle w:val="ConsPlusNormal"/>
        <w:ind w:firstLine="540"/>
        <w:jc w:val="both"/>
      </w:pPr>
      <w:r>
        <w:t xml:space="preserve">3.3.2.8. </w:t>
      </w:r>
      <w:proofErr w:type="gramStart"/>
      <w:r>
        <w:t xml:space="preserve">В случае отсутствия оснований, указанных в </w:t>
      </w:r>
      <w:hyperlink w:anchor="P150">
        <w:r>
          <w:rPr>
            <w:color w:val="0000FF"/>
          </w:rPr>
          <w:t>пункте 2.7.1</w:t>
        </w:r>
      </w:hyperlink>
      <w:r>
        <w:t xml:space="preserve"> настоящего Административного регламента, специалист, уполномоченный на прием документов, регистрирует заявление об утверждении схемы расположения земельного участка с прилагаемым комплектом документов и направляет заявителю по указанному в заявлении адресу расписку в получении документов с указанием входящего регистрационного номера и даты получения управлением заявления и документов.</w:t>
      </w:r>
      <w:proofErr w:type="gramEnd"/>
    </w:p>
    <w:p w:rsidR="009C0833" w:rsidRDefault="009C0833" w:rsidP="009C0833">
      <w:pPr>
        <w:pStyle w:val="ConsPlusNormal"/>
        <w:ind w:firstLine="540"/>
        <w:jc w:val="both"/>
      </w:pPr>
      <w:r>
        <w:t xml:space="preserve">3.3.2.9. В случае наличия оснований, указанных в </w:t>
      </w:r>
      <w:hyperlink w:anchor="P150">
        <w:r>
          <w:rPr>
            <w:color w:val="0000FF"/>
          </w:rPr>
          <w:t>пункте 2.7.1</w:t>
        </w:r>
      </w:hyperlink>
      <w: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заявления об утверждении схемы расположения земельного участка и </w:t>
      </w:r>
      <w:r>
        <w:lastRenderedPageBreak/>
        <w:t>документов, необходимых для предоставления муниципальной услуги, с указанием причины отказа, возвращает документы. Срок возврата документов - 3 рабочих дня со дня регистрации поступившего заявления.</w:t>
      </w:r>
    </w:p>
    <w:p w:rsidR="009C0833" w:rsidRDefault="009C0833" w:rsidP="009C0833">
      <w:pPr>
        <w:pStyle w:val="ConsPlusNormal"/>
        <w:ind w:firstLine="540"/>
        <w:jc w:val="both"/>
      </w:pPr>
      <w:r>
        <w:t xml:space="preserve">3.3.2.10. Результатом административной процедуры является регистрация заявления об утверждении схемы расположения земельного участка и документов, предусмотренных </w:t>
      </w:r>
      <w:hyperlink w:anchor="P123">
        <w:r>
          <w:rPr>
            <w:color w:val="0000FF"/>
          </w:rPr>
          <w:t>подпунктами "б"</w:t>
        </w:r>
      </w:hyperlink>
      <w:r>
        <w:t xml:space="preserve"> - </w:t>
      </w:r>
      <w:hyperlink w:anchor="P126">
        <w:r>
          <w:rPr>
            <w:color w:val="0000FF"/>
          </w:rPr>
          <w:t>"д" пункта 2.6.1</w:t>
        </w:r>
      </w:hyperlink>
      <w:r>
        <w:t xml:space="preserve">, </w:t>
      </w:r>
      <w:hyperlink w:anchor="P133">
        <w:r>
          <w:rPr>
            <w:color w:val="0000FF"/>
          </w:rPr>
          <w:t>пунктом 2.6.4</w:t>
        </w:r>
      </w:hyperlink>
      <w:r>
        <w:t xml:space="preserve"> настоящего Административного регламента, выдача расписки заявителю либо возврат документов с уведомлением об отказе в их приеме.</w:t>
      </w:r>
    </w:p>
    <w:p w:rsidR="009C0833" w:rsidRDefault="009C0833" w:rsidP="009C0833">
      <w:pPr>
        <w:pStyle w:val="ConsPlusNormal"/>
        <w:ind w:firstLine="540"/>
        <w:jc w:val="both"/>
      </w:pPr>
      <w:r>
        <w:t>3.3.2.11. Возможность получения муниципальной услуги по экстерриториальному принципу отсутствует.</w:t>
      </w:r>
    </w:p>
    <w:p w:rsidR="009C0833" w:rsidRDefault="009C0833" w:rsidP="009C0833">
      <w:pPr>
        <w:pStyle w:val="ConsPlusNormal"/>
        <w:ind w:firstLine="540"/>
        <w:jc w:val="both"/>
      </w:pPr>
      <w:r>
        <w:t xml:space="preserve">3.3.2.12. Срок регистрации заявления об утверждении схемы расположения земельного участка и документов, предусмотренных </w:t>
      </w:r>
      <w:hyperlink w:anchor="P123">
        <w:r>
          <w:rPr>
            <w:color w:val="0000FF"/>
          </w:rPr>
          <w:t>подпунктами "б"</w:t>
        </w:r>
      </w:hyperlink>
      <w:r>
        <w:t xml:space="preserve"> - </w:t>
      </w:r>
      <w:hyperlink w:anchor="P126">
        <w:r>
          <w:rPr>
            <w:color w:val="0000FF"/>
          </w:rPr>
          <w:t>"д" пункта 2.6.1</w:t>
        </w:r>
      </w:hyperlink>
      <w:r>
        <w:t xml:space="preserve">, </w:t>
      </w:r>
      <w:hyperlink w:anchor="P133">
        <w:r>
          <w:rPr>
            <w:color w:val="0000FF"/>
          </w:rPr>
          <w:t>пунктом 2.6.4</w:t>
        </w:r>
      </w:hyperlink>
      <w:r>
        <w:t xml:space="preserve"> настоящего Административного регламента, указан в </w:t>
      </w:r>
      <w:hyperlink w:anchor="P192">
        <w:r>
          <w:rPr>
            <w:color w:val="0000FF"/>
          </w:rPr>
          <w:t>подразделе 2.11</w:t>
        </w:r>
      </w:hyperlink>
      <w:r>
        <w:t xml:space="preserve"> настоящего Административного регламента.</w:t>
      </w:r>
    </w:p>
    <w:p w:rsidR="009C0833" w:rsidRDefault="009C0833" w:rsidP="009C0833">
      <w:pPr>
        <w:pStyle w:val="ConsPlusNormal"/>
        <w:ind w:firstLine="540"/>
        <w:jc w:val="both"/>
      </w:pPr>
      <w:r>
        <w:t xml:space="preserve">3.3.2.13. После регистрации заявление об утверждении схемы расположения земельного участка и документы, предусмотренные </w:t>
      </w:r>
      <w:hyperlink w:anchor="P123">
        <w:r>
          <w:rPr>
            <w:color w:val="0000FF"/>
          </w:rPr>
          <w:t>подпунктами "б"</w:t>
        </w:r>
      </w:hyperlink>
      <w:r>
        <w:t xml:space="preserve"> - </w:t>
      </w:r>
      <w:hyperlink w:anchor="P126">
        <w:r>
          <w:rPr>
            <w:color w:val="0000FF"/>
          </w:rPr>
          <w:t>"д" пункта 2.6.1</w:t>
        </w:r>
      </w:hyperlink>
      <w:r>
        <w:t xml:space="preserve">, </w:t>
      </w:r>
      <w:hyperlink w:anchor="P133">
        <w:r>
          <w:rPr>
            <w:color w:val="0000FF"/>
          </w:rPr>
          <w:t>пунктом 2.6.4</w:t>
        </w:r>
      </w:hyperlink>
      <w:r>
        <w:t xml:space="preserve"> настоящего Административного регламента, направляются в отдел, ответственный за предоставление муниципальной услуги (далее - отдел).</w:t>
      </w:r>
    </w:p>
    <w:p w:rsidR="009C0833" w:rsidRDefault="009C0833" w:rsidP="009C0833">
      <w:pPr>
        <w:pStyle w:val="ConsPlusNormal"/>
        <w:jc w:val="both"/>
      </w:pPr>
    </w:p>
    <w:p w:rsidR="009C0833" w:rsidRDefault="009C0833" w:rsidP="009C0833">
      <w:pPr>
        <w:pStyle w:val="ConsPlusTitle"/>
        <w:jc w:val="center"/>
        <w:outlineLvl w:val="3"/>
      </w:pPr>
      <w:r>
        <w:t>Межведомственное информационное взаимодействие</w:t>
      </w:r>
    </w:p>
    <w:p w:rsidR="009C0833" w:rsidRDefault="009C0833" w:rsidP="009C0833">
      <w:pPr>
        <w:pStyle w:val="ConsPlusNormal"/>
        <w:jc w:val="both"/>
      </w:pPr>
    </w:p>
    <w:p w:rsidR="009C0833" w:rsidRDefault="009C0833" w:rsidP="009C0833">
      <w:pPr>
        <w:pStyle w:val="ConsPlusNormal"/>
        <w:ind w:firstLine="540"/>
        <w:jc w:val="both"/>
      </w:pPr>
      <w:r>
        <w:t>3.3.2.14. Основанием для начала административной процедуры является поступление заявления об утверждении схемы расположения земельного участка и прилагаемых к нему документов в отдел.</w:t>
      </w:r>
    </w:p>
    <w:p w:rsidR="009C0833" w:rsidRDefault="009C0833" w:rsidP="009C0833">
      <w:pPr>
        <w:pStyle w:val="ConsPlusNormal"/>
        <w:ind w:firstLine="540"/>
        <w:jc w:val="both"/>
      </w:pPr>
      <w:r>
        <w:t>3.3.2.15. Начальник отдела определяет специалиста, ответственного за предоставление муниципальной услуги (далее - специалист).</w:t>
      </w:r>
    </w:p>
    <w:p w:rsidR="009C0833" w:rsidRDefault="009C0833" w:rsidP="009C0833">
      <w:pPr>
        <w:pStyle w:val="ConsPlusNormal"/>
        <w:ind w:firstLine="540"/>
        <w:jc w:val="both"/>
      </w:pPr>
      <w:bookmarkStart w:id="25" w:name="P310"/>
      <w:bookmarkEnd w:id="25"/>
      <w:r>
        <w:t xml:space="preserve">3.3.2.16. </w:t>
      </w:r>
      <w:proofErr w:type="gramStart"/>
      <w:r>
        <w:t>Специалист проводит проверку заявления об утверждении схемы расположения земельного участка и прилагаемых документов на наличие и соответствие требованиям, определенным настоящим Административным регламентом, устанавливает принадлежность земельных участков, в отношении которых подано заявление, к собственности муниципального образования городской округ город Воронеж, подготавливает и направляет запросы в рамках межведомственного взаимодействия (в том числе в электронной форме с использованием СМЭВ):</w:t>
      </w:r>
      <w:proofErr w:type="gramEnd"/>
    </w:p>
    <w:p w:rsidR="009C0833" w:rsidRDefault="009C0833" w:rsidP="009C0833">
      <w:pPr>
        <w:pStyle w:val="ConsPlusNormal"/>
        <w:ind w:firstLine="540"/>
        <w:jc w:val="both"/>
      </w:pPr>
      <w:r>
        <w:t>а) в Федеральную налоговую службу на получение:</w:t>
      </w:r>
    </w:p>
    <w:p w:rsidR="009C0833" w:rsidRDefault="009C0833" w:rsidP="009C0833">
      <w:pPr>
        <w:pStyle w:val="ConsPlusNormal"/>
        <w:ind w:firstLine="540"/>
        <w:jc w:val="both"/>
      </w:pPr>
      <w:r>
        <w:t>- сведений из Единого государственного реестра юридических лиц (при обращении заявителя - юридического лица) или из Единого государственного реестра индивидуальных предпринимателей (при обращении заявителя - индивидуального предпринимателя).</w:t>
      </w:r>
    </w:p>
    <w:p w:rsidR="009C0833" w:rsidRDefault="009C0833" w:rsidP="009C0833">
      <w:pPr>
        <w:pStyle w:val="ConsPlusNormal"/>
        <w:ind w:firstLine="540"/>
        <w:jc w:val="both"/>
      </w:pPr>
      <w:r>
        <w:t>Запрос должен содержать ОГРН, ИНН (для юридического лица), ОГРНИП, ИНН (для индивидуального предпринимателя);</w:t>
      </w:r>
    </w:p>
    <w:p w:rsidR="009C0833" w:rsidRDefault="009C0833" w:rsidP="009C0833">
      <w:pPr>
        <w:pStyle w:val="ConsPlusNormal"/>
        <w:ind w:firstLine="540"/>
        <w:jc w:val="both"/>
      </w:pPr>
      <w:proofErr w:type="gramStart"/>
      <w:r>
        <w:t xml:space="preserve">- сведений из единого федерального информационного регистра, содержащего сведения о населении Российской Федерации, о физических </w:t>
      </w:r>
      <w:r>
        <w:lastRenderedPageBreak/>
        <w:t xml:space="preserve">лицах - заявителе, представителе заявителя, необходимых для предоставления муниципальной услуги и указанных в </w:t>
      </w:r>
      <w:hyperlink r:id="rId43">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запрашиваемых и предоставляемых в порядке, установленном </w:t>
      </w:r>
      <w:hyperlink r:id="rId44">
        <w:r>
          <w:rPr>
            <w:color w:val="0000FF"/>
          </w:rPr>
          <w:t>статьей 11</w:t>
        </w:r>
      </w:hyperlink>
      <w:r>
        <w:t xml:space="preserve"> указанного Федерального закона;</w:t>
      </w:r>
      <w:proofErr w:type="gramEnd"/>
    </w:p>
    <w:p w:rsidR="009C0833" w:rsidRDefault="009C0833" w:rsidP="009C0833">
      <w:pPr>
        <w:pStyle w:val="ConsPlusNormal"/>
        <w:jc w:val="both"/>
      </w:pPr>
      <w:r>
        <w:t xml:space="preserve">(абзац введен </w:t>
      </w:r>
      <w:hyperlink r:id="rId45">
        <w:r>
          <w:rPr>
            <w:color w:val="0000FF"/>
          </w:rPr>
          <w:t>постановлением</w:t>
        </w:r>
      </w:hyperlink>
      <w:r>
        <w:t xml:space="preserve"> администрации городского округа город Воронеж от 13.01.2025 N 22)</w:t>
      </w:r>
    </w:p>
    <w:p w:rsidR="009C0833" w:rsidRDefault="009C0833" w:rsidP="009C0833">
      <w:pPr>
        <w:pStyle w:val="ConsPlusNormal"/>
        <w:ind w:firstLine="540"/>
        <w:jc w:val="both"/>
      </w:pPr>
      <w:r>
        <w:t xml:space="preserve">б) в Управление Федеральной службы государственной регистрации, кадастра и картографии </w:t>
      </w:r>
      <w:proofErr w:type="gramStart"/>
      <w:r>
        <w:t>по</w:t>
      </w:r>
      <w:proofErr w:type="gramEnd"/>
      <w:r>
        <w:t xml:space="preserve"> Воронежской области на получение:</w:t>
      </w:r>
    </w:p>
    <w:p w:rsidR="009C0833" w:rsidRDefault="009C0833" w:rsidP="009C0833">
      <w:pPr>
        <w:pStyle w:val="ConsPlusNormal"/>
        <w:ind w:firstLine="540"/>
        <w:jc w:val="both"/>
      </w:pPr>
      <w:r>
        <w:t>- выписки из Единого государственного реестра недвижимости о зарегистрированных правах на преобразуемый земельный участок (земельные участки).</w:t>
      </w:r>
    </w:p>
    <w:p w:rsidR="009C0833" w:rsidRDefault="009C0833" w:rsidP="009C0833">
      <w:pPr>
        <w:pStyle w:val="ConsPlusNormal"/>
        <w:ind w:firstLine="540"/>
        <w:jc w:val="both"/>
      </w:pPr>
      <w:r>
        <w:t xml:space="preserve">Запрос должен содержать кадастровый номер объекта недвижимости, </w:t>
      </w:r>
      <w:hyperlink r:id="rId46">
        <w:r>
          <w:rPr>
            <w:color w:val="0000FF"/>
          </w:rPr>
          <w:t>ОКАТО</w:t>
        </w:r>
      </w:hyperlink>
      <w:r>
        <w:t>, название района, населенного пункта, улицы, номер дома, корпуса, строения;</w:t>
      </w:r>
    </w:p>
    <w:p w:rsidR="009C0833" w:rsidRDefault="009C0833" w:rsidP="009C0833">
      <w:pPr>
        <w:pStyle w:val="ConsPlusNormal"/>
        <w:ind w:firstLine="540"/>
        <w:jc w:val="both"/>
      </w:pPr>
      <w:r>
        <w:t>в) в филиал ППК "</w:t>
      </w:r>
      <w:proofErr w:type="spellStart"/>
      <w:r>
        <w:t>Роскадастр</w:t>
      </w:r>
      <w:proofErr w:type="spellEnd"/>
      <w:r>
        <w:t xml:space="preserve">" по </w:t>
      </w:r>
      <w:proofErr w:type="gramStart"/>
      <w:r>
        <w:t>Воронежской</w:t>
      </w:r>
      <w:proofErr w:type="gramEnd"/>
      <w:r>
        <w:t xml:space="preserve"> области на получение:</w:t>
      </w:r>
    </w:p>
    <w:p w:rsidR="009C0833" w:rsidRDefault="009C0833" w:rsidP="009C0833">
      <w:pPr>
        <w:pStyle w:val="ConsPlusNormal"/>
        <w:ind w:firstLine="540"/>
        <w:jc w:val="both"/>
      </w:pPr>
      <w:r>
        <w:t>- кадастрового паспорта преобразуемого земельного участка (земельных участков).</w:t>
      </w:r>
    </w:p>
    <w:p w:rsidR="009C0833" w:rsidRDefault="009C0833" w:rsidP="009C0833">
      <w:pPr>
        <w:pStyle w:val="ConsPlusNormal"/>
        <w:ind w:firstLine="540"/>
        <w:jc w:val="both"/>
      </w:pPr>
      <w:r>
        <w:t>Запрос должен содержать кадастровый номер, адрес, площадь земельного участка;</w:t>
      </w:r>
    </w:p>
    <w:p w:rsidR="009C0833" w:rsidRDefault="009C0833" w:rsidP="009C0833">
      <w:pPr>
        <w:pStyle w:val="ConsPlusNormal"/>
        <w:ind w:firstLine="540"/>
        <w:jc w:val="both"/>
      </w:pPr>
      <w:r>
        <w:t>г) в управление главного архитектора администрации:</w:t>
      </w:r>
    </w:p>
    <w:p w:rsidR="009C0833" w:rsidRDefault="009C0833" w:rsidP="009C0833">
      <w:pPr>
        <w:pStyle w:val="ConsPlusNormal"/>
        <w:ind w:firstLine="540"/>
        <w:jc w:val="both"/>
      </w:pPr>
      <w:r>
        <w:t>- информационное сообщение о возможности (невозможности) утверждения схемы расположения земельного участка или земельных участков, находящихся в муниципальной собственности, на кадастровом плане территории.</w:t>
      </w:r>
    </w:p>
    <w:p w:rsidR="009C0833" w:rsidRDefault="009C0833" w:rsidP="009C0833">
      <w:pPr>
        <w:pStyle w:val="ConsPlusNormal"/>
        <w:ind w:firstLine="540"/>
        <w:jc w:val="both"/>
      </w:pPr>
      <w:r>
        <w:t>В управление главного архитектора администрации направляется схема расположения земельного участка, подлежащая рассмотрению.</w:t>
      </w:r>
    </w:p>
    <w:p w:rsidR="009C0833" w:rsidRDefault="009C0833" w:rsidP="009C0833">
      <w:pPr>
        <w:pStyle w:val="ConsPlusNormal"/>
        <w:ind w:firstLine="540"/>
        <w:jc w:val="both"/>
      </w:pPr>
      <w:r>
        <w:t>Специалист направляет запросы в течение 1 календарного дня.</w:t>
      </w:r>
    </w:p>
    <w:p w:rsidR="009C0833" w:rsidRDefault="009C0833" w:rsidP="009C0833">
      <w:pPr>
        <w:pStyle w:val="ConsPlusNormal"/>
        <w:ind w:firstLine="540"/>
        <w:jc w:val="both"/>
      </w:pPr>
      <w:r>
        <w:t>Межведомственное информационное взаимодействие может осуществляться на бумажном носителе:</w:t>
      </w:r>
    </w:p>
    <w:p w:rsidR="009C0833" w:rsidRDefault="009C0833" w:rsidP="009C0833">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9C0833" w:rsidRDefault="009C0833" w:rsidP="009C0833">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9C0833" w:rsidRDefault="009C0833" w:rsidP="009C0833">
      <w:pPr>
        <w:pStyle w:val="ConsPlusNormal"/>
        <w:ind w:firstLine="540"/>
        <w:jc w:val="both"/>
      </w:pPr>
      <w:r>
        <w:t xml:space="preserve">Срок, в течение которого результат запроса должен поступить в отдел, указан в </w:t>
      </w:r>
      <w:hyperlink r:id="rId47">
        <w:r>
          <w:rPr>
            <w:color w:val="0000FF"/>
          </w:rPr>
          <w:t>части 3 статьи 7.2</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9C0833" w:rsidRDefault="009C0833" w:rsidP="009C0833">
      <w:pPr>
        <w:pStyle w:val="ConsPlusNormal"/>
        <w:ind w:firstLine="540"/>
        <w:jc w:val="both"/>
      </w:pPr>
      <w:r>
        <w:t>3.3.2.17. Результатом административной процедуры является получение управлением запрашиваемых документов (их копий или сведений, содержащихся в них).</w:t>
      </w:r>
    </w:p>
    <w:p w:rsidR="009C0833" w:rsidRDefault="009C0833" w:rsidP="009C0833">
      <w:pPr>
        <w:pStyle w:val="ConsPlusNormal"/>
        <w:ind w:firstLine="540"/>
        <w:jc w:val="both"/>
      </w:pPr>
      <w:r>
        <w:t>3.3.2.18. Срок исполнения административной процедуры - 7 календарных дней.</w:t>
      </w:r>
    </w:p>
    <w:p w:rsidR="009C0833" w:rsidRDefault="009C0833" w:rsidP="009C0833">
      <w:pPr>
        <w:pStyle w:val="ConsPlusTitle"/>
        <w:jc w:val="center"/>
        <w:outlineLvl w:val="3"/>
      </w:pPr>
      <w:proofErr w:type="gramStart"/>
      <w:r>
        <w:lastRenderedPageBreak/>
        <w:t>Принятие решения о предоставлении (об отказе</w:t>
      </w:r>
      <w:proofErr w:type="gramEnd"/>
    </w:p>
    <w:p w:rsidR="009C0833" w:rsidRDefault="009C0833" w:rsidP="009C0833">
      <w:pPr>
        <w:pStyle w:val="ConsPlusTitle"/>
        <w:jc w:val="center"/>
      </w:pPr>
      <w:r>
        <w:t xml:space="preserve">в </w:t>
      </w:r>
      <w:proofErr w:type="gramStart"/>
      <w:r>
        <w:t>предоставлении</w:t>
      </w:r>
      <w:proofErr w:type="gramEnd"/>
      <w:r>
        <w:t>) муниципальной услуги</w:t>
      </w:r>
    </w:p>
    <w:p w:rsidR="009C0833" w:rsidRDefault="009C0833" w:rsidP="009C0833">
      <w:pPr>
        <w:pStyle w:val="ConsPlusNormal"/>
        <w:jc w:val="both"/>
      </w:pPr>
    </w:p>
    <w:p w:rsidR="009C0833" w:rsidRDefault="009C0833" w:rsidP="009C0833">
      <w:pPr>
        <w:pStyle w:val="ConsPlusNormal"/>
        <w:ind w:firstLine="540"/>
        <w:jc w:val="both"/>
      </w:pPr>
      <w:r>
        <w:t>3.3.2.19. Основанием для начала административной процедуры является наличие приложенных к заявлению об утверждении схемы расположения земельного участка документов, представленных заявителем самостоятельно, а также документов, полученных в рамках межведомственного взаимодействия.</w:t>
      </w:r>
    </w:p>
    <w:p w:rsidR="009C0833" w:rsidRDefault="009C0833" w:rsidP="009C0833">
      <w:pPr>
        <w:pStyle w:val="ConsPlusNormal"/>
        <w:ind w:firstLine="540"/>
        <w:jc w:val="both"/>
      </w:pPr>
      <w:r>
        <w:t xml:space="preserve">3.3.2.20. В рамках рассмотрения заявления об утверждении схемы расположения земельного участка и документов, предусмотренных </w:t>
      </w:r>
      <w:hyperlink w:anchor="P123">
        <w:r>
          <w:rPr>
            <w:color w:val="0000FF"/>
          </w:rPr>
          <w:t>подпунктами "б"</w:t>
        </w:r>
      </w:hyperlink>
      <w:r>
        <w:t xml:space="preserve"> - </w:t>
      </w:r>
      <w:hyperlink w:anchor="P126">
        <w:r>
          <w:rPr>
            <w:color w:val="0000FF"/>
          </w:rPr>
          <w:t>"д" пункта 2.6.1</w:t>
        </w:r>
      </w:hyperlink>
      <w:r>
        <w:t xml:space="preserve">, </w:t>
      </w:r>
      <w:hyperlink w:anchor="P133">
        <w:r>
          <w:rPr>
            <w:color w:val="0000FF"/>
          </w:rPr>
          <w:t>пунктом 2.6.4</w:t>
        </w:r>
      </w:hyperlink>
      <w:r>
        <w:t xml:space="preserve"> настоящего Административного регламента, осуществляется проверка наличия и правильности оформления представленных документов.</w:t>
      </w:r>
    </w:p>
    <w:p w:rsidR="009C0833" w:rsidRDefault="009C0833" w:rsidP="009C0833">
      <w:pPr>
        <w:pStyle w:val="ConsPlusNormal"/>
        <w:ind w:firstLine="540"/>
        <w:jc w:val="both"/>
      </w:pPr>
      <w:r>
        <w:t xml:space="preserve">3.3.2.21. Неполучение (несвоевременное получение) документов, предусмотренных </w:t>
      </w:r>
      <w:hyperlink w:anchor="P310">
        <w:r>
          <w:rPr>
            <w:color w:val="0000FF"/>
          </w:rPr>
          <w:t>подпунктом 3.3.2.16</w:t>
        </w:r>
      </w:hyperlink>
      <w:r>
        <w:t xml:space="preserve"> настоящего пункта, не может являться основанием для отказа в </w:t>
      </w:r>
      <w:proofErr w:type="gramStart"/>
      <w:r>
        <w:t>предоставлении</w:t>
      </w:r>
      <w:proofErr w:type="gramEnd"/>
      <w:r>
        <w:t xml:space="preserve"> муниципальной услуги.</w:t>
      </w:r>
    </w:p>
    <w:p w:rsidR="009C0833" w:rsidRDefault="009C0833" w:rsidP="009C0833">
      <w:pPr>
        <w:pStyle w:val="ConsPlusNormal"/>
        <w:ind w:firstLine="540"/>
        <w:jc w:val="both"/>
      </w:pPr>
      <w:r>
        <w:t xml:space="preserve">3.3.2.22. Критерием принятия решения о предоставлении муниципальной услуги является отсутствие оснований, предусмотренных в </w:t>
      </w:r>
      <w:hyperlink w:anchor="P165">
        <w:r>
          <w:rPr>
            <w:color w:val="0000FF"/>
          </w:rPr>
          <w:t>пункте 2.8.2</w:t>
        </w:r>
      </w:hyperlink>
      <w:r>
        <w:t xml:space="preserve"> настоящего Административного регламента.</w:t>
      </w:r>
    </w:p>
    <w:p w:rsidR="009C0833" w:rsidRDefault="009C0833" w:rsidP="009C0833">
      <w:pPr>
        <w:pStyle w:val="ConsPlusNormal"/>
        <w:ind w:firstLine="540"/>
        <w:jc w:val="both"/>
      </w:pPr>
      <w:proofErr w:type="gramStart"/>
      <w:r>
        <w:t>В случае если раздел, объединение земельных участков осуществляется в соответствии со схемой расположения земельного участка или земельных участков, находящихся в муниципальной собственности, на кадастровом плане территории, специалист в течение 1 рабочего дня направляет в управление главного архитектора администрации с сопроводительным письмом схему расположения земельного участка, представленную заявителем, в целях ее рассмотрения и подготовки проекта постановления администрации об утверждении указанной схемы</w:t>
      </w:r>
      <w:proofErr w:type="gramEnd"/>
      <w:r>
        <w:t xml:space="preserve"> или подготовки информационного сообщения о невозможности ее утверждения.</w:t>
      </w:r>
    </w:p>
    <w:p w:rsidR="009C0833" w:rsidRDefault="009C0833" w:rsidP="009C0833">
      <w:pPr>
        <w:pStyle w:val="ConsPlusNormal"/>
        <w:ind w:firstLine="540"/>
        <w:jc w:val="both"/>
      </w:pPr>
      <w:proofErr w:type="gramStart"/>
      <w:r>
        <w:t xml:space="preserve">В случае отсутствия оснований для отказа в утверждении схемы расположения земельного участка или земельных участков на кадастровом плане территории, предусмотренных </w:t>
      </w:r>
      <w:hyperlink w:anchor="P165">
        <w:r>
          <w:rPr>
            <w:color w:val="0000FF"/>
          </w:rPr>
          <w:t>пунктом 2.8.2</w:t>
        </w:r>
      </w:hyperlink>
      <w:r>
        <w:t xml:space="preserve"> настоящего Административного регламента, управление главного архитектора администрации готовит проект постановления об утверждении схемы расположения земельного участка и направляет его в управление для осуществления дальнейшего визирования соответствующими должностными лицами администрации.</w:t>
      </w:r>
      <w:proofErr w:type="gramEnd"/>
    </w:p>
    <w:p w:rsidR="009C0833" w:rsidRDefault="009C0833" w:rsidP="009C0833">
      <w:pPr>
        <w:pStyle w:val="ConsPlusNormal"/>
        <w:ind w:firstLine="540"/>
        <w:jc w:val="both"/>
      </w:pPr>
      <w:r>
        <w:t>Завизированный уполномоченными должностными лицами администрации проект постановления об утверждении схемы расположения земельного участка утверждается главой городского округа город Воронеж.</w:t>
      </w:r>
    </w:p>
    <w:p w:rsidR="009C0833" w:rsidRDefault="009C0833" w:rsidP="009C0833">
      <w:pPr>
        <w:pStyle w:val="ConsPlusNormal"/>
        <w:ind w:firstLine="540"/>
        <w:jc w:val="both"/>
      </w:pPr>
      <w:r>
        <w:t xml:space="preserve">3.3.2.23. При наличии оснований, предусмотренных </w:t>
      </w:r>
      <w:hyperlink w:anchor="P165">
        <w:r>
          <w:rPr>
            <w:color w:val="0000FF"/>
          </w:rPr>
          <w:t>пунктом 2.8.2</w:t>
        </w:r>
      </w:hyperlink>
      <w:r>
        <w:t xml:space="preserve"> настоящего Административного регламента, для отказа в утверждении схемы расположения земельного участка или земельных участков, находящихся в муниципальной собственности, на кадастровом плане территории управление главного архитектора администрации направляет информационное сообщение в управление.</w:t>
      </w:r>
    </w:p>
    <w:p w:rsidR="009C0833" w:rsidRDefault="009C0833" w:rsidP="009C0833">
      <w:pPr>
        <w:pStyle w:val="ConsPlusNormal"/>
        <w:ind w:firstLine="540"/>
        <w:jc w:val="both"/>
      </w:pPr>
      <w:r>
        <w:lastRenderedPageBreak/>
        <w:t>На основании полученного информационного сообщения специалист в течение 1 рабочего дня готовит проект постановления об отказе в утверждении схемы расположения земельного участка и направляет его для визирования соответствующим должностным лицам администрации.</w:t>
      </w:r>
    </w:p>
    <w:p w:rsidR="009C0833" w:rsidRDefault="009C0833" w:rsidP="009C0833">
      <w:pPr>
        <w:pStyle w:val="ConsPlusNormal"/>
        <w:ind w:firstLine="540"/>
        <w:jc w:val="both"/>
      </w:pPr>
      <w:r>
        <w:t>Завизированный уполномоченными должностными лицами администрации проект постановления об отказе в утверждении схемы расположения земельного участка утверждается главой городского округа город Воронеж.</w:t>
      </w:r>
    </w:p>
    <w:p w:rsidR="009C0833" w:rsidRDefault="009C0833" w:rsidP="009C0833">
      <w:pPr>
        <w:pStyle w:val="ConsPlusNormal"/>
        <w:ind w:firstLine="540"/>
        <w:jc w:val="both"/>
      </w:pPr>
      <w:r>
        <w:t>3.3.2.24. Результатом административной процедуры является подписанное главой городского округа город Воронеж постановление об утверждении схемы расположения земельного участка либо постановление об отказе в утверждении схемы расположения земельного участка.</w:t>
      </w:r>
    </w:p>
    <w:p w:rsidR="009C0833" w:rsidRDefault="009C0833" w:rsidP="009C0833">
      <w:pPr>
        <w:pStyle w:val="ConsPlusNormal"/>
        <w:ind w:firstLine="540"/>
        <w:jc w:val="both"/>
      </w:pPr>
      <w:r>
        <w:t xml:space="preserve">3.3.2.25. Срок исполнения административной процедуры - 22 </w:t>
      </w:r>
      <w:proofErr w:type="gramStart"/>
      <w:r>
        <w:t>календарных</w:t>
      </w:r>
      <w:proofErr w:type="gramEnd"/>
      <w:r>
        <w:t xml:space="preserve"> дня.</w:t>
      </w:r>
    </w:p>
    <w:p w:rsidR="009C0833" w:rsidRDefault="009C0833" w:rsidP="009C0833">
      <w:pPr>
        <w:pStyle w:val="ConsPlusNormal"/>
        <w:jc w:val="both"/>
      </w:pPr>
    </w:p>
    <w:p w:rsidR="009C0833" w:rsidRDefault="009C0833" w:rsidP="009C0833">
      <w:pPr>
        <w:pStyle w:val="ConsPlusTitle"/>
        <w:jc w:val="center"/>
        <w:outlineLvl w:val="3"/>
      </w:pPr>
      <w:r>
        <w:t>Предоставление результата муниципальной услуги</w:t>
      </w:r>
    </w:p>
    <w:p w:rsidR="009C0833" w:rsidRDefault="009C0833" w:rsidP="009C0833">
      <w:pPr>
        <w:pStyle w:val="ConsPlusNormal"/>
        <w:jc w:val="both"/>
      </w:pPr>
    </w:p>
    <w:p w:rsidR="009C0833" w:rsidRDefault="009C0833" w:rsidP="009C0833">
      <w:pPr>
        <w:pStyle w:val="ConsPlusNormal"/>
        <w:ind w:firstLine="540"/>
        <w:jc w:val="both"/>
      </w:pPr>
      <w:r>
        <w:t>3.3.2.26. Основанием для начала выполнения административной процедуры является наличие подписанного главой городского округа город Воронеж постановления об утверждении схемы расположения земельного участка либо постановления об отказе в утверждении схемы расположения земельного участка.</w:t>
      </w:r>
    </w:p>
    <w:p w:rsidR="009C0833" w:rsidRDefault="009C0833" w:rsidP="009C0833">
      <w:pPr>
        <w:pStyle w:val="ConsPlusNormal"/>
        <w:ind w:firstLine="540"/>
        <w:jc w:val="both"/>
      </w:pPr>
      <w:r>
        <w:t>3.3.2.27. Заявитель по его выбору вправе получить результат предоставления муниципальной услуги одним из следующих способов:</w:t>
      </w:r>
    </w:p>
    <w:p w:rsidR="009C0833" w:rsidRDefault="009C0833" w:rsidP="009C0833">
      <w:pPr>
        <w:pStyle w:val="ConsPlusNormal"/>
        <w:ind w:firstLine="540"/>
        <w:jc w:val="both"/>
      </w:pPr>
      <w:r>
        <w:t>а) на бумажном носителе;</w:t>
      </w:r>
    </w:p>
    <w:p w:rsidR="009C0833" w:rsidRDefault="009C0833" w:rsidP="009C0833">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w:t>
      </w:r>
    </w:p>
    <w:p w:rsidR="009C0833" w:rsidRDefault="009C0833" w:rsidP="009C0833">
      <w:pPr>
        <w:pStyle w:val="ConsPlusNormal"/>
        <w:ind w:firstLine="540"/>
        <w:jc w:val="both"/>
      </w:pPr>
      <w:r>
        <w:t>3.3.2.28. Лицом, ответственным за выполнение административной процедуры, является специалист.</w:t>
      </w:r>
    </w:p>
    <w:p w:rsidR="009C0833" w:rsidRDefault="009C0833" w:rsidP="009C0833">
      <w:pPr>
        <w:pStyle w:val="ConsPlusNormal"/>
        <w:ind w:firstLine="540"/>
        <w:jc w:val="both"/>
      </w:pPr>
      <w:r>
        <w:t xml:space="preserve">3.3.2.29. </w:t>
      </w:r>
      <w:proofErr w:type="gramStart"/>
      <w:r>
        <w:t>При подаче заявления об утверждении схемы расположения земельного участка и приложенных к нему документов, предусмотренных настоящим Административным регламентом, в ходе личного приема или посредством почтового отправления постановление об утверждении схемы расположения земельного участка либо постановление об отказе в утверждении схемы расположения земельного участка выдается заявителю на руки или направляется посредством почтового отправления, если в заявлении об утверждении схемы расположения земельного</w:t>
      </w:r>
      <w:proofErr w:type="gramEnd"/>
      <w:r>
        <w:t xml:space="preserve"> участка не был указан иной способ.</w:t>
      </w:r>
    </w:p>
    <w:p w:rsidR="009C0833" w:rsidRDefault="009C0833" w:rsidP="009C0833">
      <w:pPr>
        <w:pStyle w:val="ConsPlusNormal"/>
        <w:ind w:firstLine="540"/>
        <w:jc w:val="both"/>
      </w:pPr>
      <w:r>
        <w:t xml:space="preserve">3.3.2.30. </w:t>
      </w:r>
      <w:proofErr w:type="gramStart"/>
      <w:r>
        <w:t xml:space="preserve">При подаче заявления об утверждении схемы расположения земельного участка и приложенных к нему документов, предусмотренных настоящим Административным регламентом, посредством Единого портала государственных и муниципальных услуг (функций) и (или) Портала Воронежской области в сети Интернет направление заявителю постановления об утверждении схемы расположения земельного участка </w:t>
      </w:r>
      <w:r>
        <w:lastRenderedPageBreak/>
        <w:t>либо постановления об отказе в утверждении схемы расположения земельного участка осуществляется в личный кабинет заявителя на Едином</w:t>
      </w:r>
      <w:proofErr w:type="gramEnd"/>
      <w:r>
        <w:t xml:space="preserve"> </w:t>
      </w:r>
      <w:proofErr w:type="gramStart"/>
      <w:r>
        <w:t>портале</w:t>
      </w:r>
      <w:proofErr w:type="gramEnd"/>
      <w:r>
        <w:t xml:space="preserve"> государственных и муниципальных услуг (функций) и (или) Портале Воронежской области в сети Интернет, если в заявлении об утверждении схемы расположения земельного участка не был указан иной способ.</w:t>
      </w:r>
    </w:p>
    <w:p w:rsidR="009C0833" w:rsidRDefault="009C0833" w:rsidP="009C0833">
      <w:pPr>
        <w:pStyle w:val="ConsPlusNormal"/>
        <w:ind w:firstLine="540"/>
        <w:jc w:val="both"/>
      </w:pPr>
      <w:r>
        <w:t xml:space="preserve">3.3.2.31. </w:t>
      </w:r>
      <w:proofErr w:type="gramStart"/>
      <w:r>
        <w:t>При подаче заявления об утверждении схемы расположения земельного участка и приложенных к нему документов, предусмотренных настоящим Административным регламентом, через МФЦ постановление об утверждении схемы расположения земельного участка либо постановление об отказе в утверждении схемы расположения земельного участка направляется в МФЦ, если в заявлении об утверждении схемы расположения земельного участка не был указан иной способ.</w:t>
      </w:r>
      <w:proofErr w:type="gramEnd"/>
    </w:p>
    <w:p w:rsidR="009C0833" w:rsidRDefault="009C0833" w:rsidP="009C0833">
      <w:pPr>
        <w:pStyle w:val="ConsPlusNormal"/>
        <w:ind w:firstLine="540"/>
        <w:jc w:val="both"/>
      </w:pPr>
      <w:r>
        <w:t>3.3.2.32. Результатом административной процедуры является направление (выдача) заявителю результата муниципальной услуги.</w:t>
      </w:r>
    </w:p>
    <w:p w:rsidR="009C0833" w:rsidRDefault="009C0833" w:rsidP="009C0833">
      <w:pPr>
        <w:pStyle w:val="ConsPlusNormal"/>
        <w:ind w:firstLine="540"/>
        <w:jc w:val="both"/>
      </w:pPr>
      <w:bookmarkStart w:id="26" w:name="P360"/>
      <w:bookmarkEnd w:id="26"/>
      <w:r>
        <w:t xml:space="preserve">3.3.2.33. Срок исполнения административной процедуры - 3 </w:t>
      </w:r>
      <w:proofErr w:type="gramStart"/>
      <w:r>
        <w:t>календарных</w:t>
      </w:r>
      <w:proofErr w:type="gramEnd"/>
      <w:r>
        <w:t xml:space="preserve"> дня.</w:t>
      </w:r>
    </w:p>
    <w:p w:rsidR="009C0833" w:rsidRDefault="009C0833" w:rsidP="009C0833">
      <w:pPr>
        <w:pStyle w:val="ConsPlusNormal"/>
        <w:ind w:firstLine="540"/>
        <w:jc w:val="both"/>
      </w:pPr>
      <w:r>
        <w:t>3.3.2.34. Возможность предоставления результата муниципальной услуги по экстерриториальному принципу отсутствует.</w:t>
      </w:r>
    </w:p>
    <w:p w:rsidR="009C0833" w:rsidRDefault="009C0833" w:rsidP="009C0833">
      <w:pPr>
        <w:pStyle w:val="ConsPlusNormal"/>
        <w:jc w:val="both"/>
      </w:pPr>
    </w:p>
    <w:p w:rsidR="009C0833" w:rsidRDefault="009C0833" w:rsidP="009C0833">
      <w:pPr>
        <w:pStyle w:val="ConsPlusTitle"/>
        <w:jc w:val="center"/>
        <w:outlineLvl w:val="3"/>
      </w:pPr>
      <w:r>
        <w:t>Получение дополнительных сведений от заявителя</w:t>
      </w:r>
    </w:p>
    <w:p w:rsidR="009C0833" w:rsidRDefault="009C0833" w:rsidP="009C0833">
      <w:pPr>
        <w:pStyle w:val="ConsPlusNormal"/>
        <w:jc w:val="both"/>
      </w:pPr>
    </w:p>
    <w:p w:rsidR="009C0833" w:rsidRDefault="009C0833" w:rsidP="009C0833">
      <w:pPr>
        <w:pStyle w:val="ConsPlusNormal"/>
        <w:ind w:firstLine="540"/>
        <w:jc w:val="both"/>
      </w:pPr>
      <w:r>
        <w:t>3.3.2.35. Получение дополнительных сведений от заявителя не предусмотрено.</w:t>
      </w:r>
    </w:p>
    <w:p w:rsidR="009C0833" w:rsidRDefault="009C0833" w:rsidP="009C0833">
      <w:pPr>
        <w:pStyle w:val="ConsPlusNormal"/>
        <w:ind w:firstLine="540"/>
        <w:jc w:val="both"/>
      </w:pPr>
      <w:r>
        <w:t>3.3.2.36.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9C0833" w:rsidRDefault="009C0833" w:rsidP="009C0833">
      <w:pPr>
        <w:pStyle w:val="ConsPlusNormal"/>
        <w:jc w:val="both"/>
      </w:pPr>
    </w:p>
    <w:p w:rsidR="009C0833" w:rsidRDefault="009C0833" w:rsidP="009C0833">
      <w:pPr>
        <w:pStyle w:val="ConsPlusTitle"/>
        <w:jc w:val="center"/>
        <w:outlineLvl w:val="2"/>
      </w:pPr>
      <w:r>
        <w:t>3.4. Описание варианта 2 предоставления муниципальной услуги</w:t>
      </w:r>
    </w:p>
    <w:p w:rsidR="009C0833" w:rsidRDefault="009C0833" w:rsidP="009C0833">
      <w:pPr>
        <w:pStyle w:val="ConsPlusNormal"/>
        <w:jc w:val="both"/>
      </w:pPr>
    </w:p>
    <w:p w:rsidR="009C0833" w:rsidRDefault="009C0833" w:rsidP="009C0833">
      <w:pPr>
        <w:pStyle w:val="ConsPlusNormal"/>
        <w:ind w:firstLine="540"/>
        <w:jc w:val="both"/>
      </w:pPr>
      <w:r>
        <w:t xml:space="preserve">3.4.1. Результат предоставления муниципальной услуги указан в </w:t>
      </w:r>
      <w:hyperlink w:anchor="P91">
        <w:proofErr w:type="gramStart"/>
        <w:r>
          <w:rPr>
            <w:color w:val="0000FF"/>
          </w:rPr>
          <w:t>подпунктах</w:t>
        </w:r>
        <w:proofErr w:type="gramEnd"/>
        <w:r>
          <w:rPr>
            <w:color w:val="0000FF"/>
          </w:rPr>
          <w:t xml:space="preserve"> "в"</w:t>
        </w:r>
      </w:hyperlink>
      <w:r>
        <w:t xml:space="preserve">, </w:t>
      </w:r>
      <w:hyperlink w:anchor="P92">
        <w:r>
          <w:rPr>
            <w:color w:val="0000FF"/>
          </w:rPr>
          <w:t>"г" пункта 2.3.1</w:t>
        </w:r>
      </w:hyperlink>
      <w:r>
        <w:t xml:space="preserve"> настоящего Административного регламента.</w:t>
      </w:r>
    </w:p>
    <w:p w:rsidR="009C0833" w:rsidRDefault="009C0833" w:rsidP="009C0833">
      <w:pPr>
        <w:pStyle w:val="ConsPlusNormal"/>
        <w:ind w:firstLine="540"/>
        <w:jc w:val="both"/>
      </w:pPr>
      <w:r>
        <w:t>3.4.2. Перечень и описание административных процедур предоставления муниципальной услуги:</w:t>
      </w:r>
    </w:p>
    <w:p w:rsidR="009C0833" w:rsidRDefault="009C0833" w:rsidP="009C0833">
      <w:pPr>
        <w:pStyle w:val="ConsPlusNormal"/>
        <w:jc w:val="both"/>
      </w:pPr>
    </w:p>
    <w:p w:rsidR="009C0833" w:rsidRDefault="009C0833" w:rsidP="009C0833">
      <w:pPr>
        <w:pStyle w:val="ConsPlusTitle"/>
        <w:jc w:val="center"/>
        <w:outlineLvl w:val="3"/>
      </w:pPr>
      <w:r>
        <w:t>Прием запроса и документов и (или) информации, необходимых</w:t>
      </w:r>
    </w:p>
    <w:p w:rsidR="009C0833" w:rsidRDefault="009C0833" w:rsidP="009C0833">
      <w:pPr>
        <w:pStyle w:val="ConsPlusTitle"/>
        <w:jc w:val="center"/>
      </w:pPr>
      <w:r>
        <w:t>для предоставления муниципальной услуги</w:t>
      </w:r>
    </w:p>
    <w:p w:rsidR="009C0833" w:rsidRDefault="009C0833" w:rsidP="009C0833">
      <w:pPr>
        <w:pStyle w:val="ConsPlusNormal"/>
        <w:jc w:val="both"/>
      </w:pPr>
    </w:p>
    <w:p w:rsidR="009C0833" w:rsidRDefault="009C0833" w:rsidP="009C0833">
      <w:pPr>
        <w:pStyle w:val="ConsPlusNormal"/>
        <w:ind w:firstLine="540"/>
        <w:jc w:val="both"/>
      </w:pPr>
      <w:r>
        <w:t xml:space="preserve">3.4.2.1. Основанием для начала административной процедуры является поступление в управление </w:t>
      </w:r>
      <w:hyperlink w:anchor="P752">
        <w:r>
          <w:rPr>
            <w:color w:val="0000FF"/>
          </w:rPr>
          <w:t>заявления</w:t>
        </w:r>
      </w:hyperlink>
      <w:r>
        <w:t xml:space="preserve"> об исправлении ошибок по форме согласно приложению N 4 к настоящему Административному регламенту и документов, предусмотренных </w:t>
      </w:r>
      <w:hyperlink w:anchor="P130">
        <w:r>
          <w:rPr>
            <w:color w:val="0000FF"/>
          </w:rPr>
          <w:t>подпунктом "б" пункта 2.6.2</w:t>
        </w:r>
      </w:hyperlink>
      <w:r>
        <w:t xml:space="preserve"> настоящего Административного регламента, одним из способов, установленных </w:t>
      </w:r>
      <w:hyperlink w:anchor="P144">
        <w:r>
          <w:rPr>
            <w:color w:val="0000FF"/>
          </w:rPr>
          <w:t>подпунктом "б" пункта 2.6.5</w:t>
        </w:r>
      </w:hyperlink>
      <w:r>
        <w:t xml:space="preserve"> настоящего Административного регламента.</w:t>
      </w:r>
    </w:p>
    <w:p w:rsidR="009C0833" w:rsidRDefault="009C0833" w:rsidP="009C0833">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123">
        <w:r>
          <w:rPr>
            <w:color w:val="0000FF"/>
          </w:rPr>
          <w:t>подпунктом "б" пункта 2.6.1</w:t>
        </w:r>
      </w:hyperlink>
      <w:r>
        <w:t xml:space="preserve"> настоящего Административного регламента. Представитель физического </w:t>
      </w:r>
      <w:r>
        <w:lastRenderedPageBreak/>
        <w:t xml:space="preserve">лица, обратившийся по доверенности, представляет в управление документы, предусмотренные </w:t>
      </w:r>
      <w:hyperlink w:anchor="P123">
        <w:r>
          <w:rPr>
            <w:color w:val="0000FF"/>
          </w:rPr>
          <w:t>подпунктами "б"</w:t>
        </w:r>
      </w:hyperlink>
      <w:r>
        <w:t xml:space="preserve">, </w:t>
      </w:r>
      <w:hyperlink w:anchor="P124">
        <w:r>
          <w:rPr>
            <w:color w:val="0000FF"/>
          </w:rPr>
          <w:t>"в" пункта 2.6.1</w:t>
        </w:r>
      </w:hyperlink>
      <w:r>
        <w:t xml:space="preserve"> настоящего Административного регламента.</w:t>
      </w:r>
    </w:p>
    <w:p w:rsidR="009C0833" w:rsidRDefault="009C0833" w:rsidP="009C0833">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23">
        <w:r>
          <w:rPr>
            <w:color w:val="0000FF"/>
          </w:rPr>
          <w:t>подпунктами "б"</w:t>
        </w:r>
      </w:hyperlink>
      <w:r>
        <w:t xml:space="preserve">, </w:t>
      </w:r>
      <w:hyperlink w:anchor="P124">
        <w:r>
          <w:rPr>
            <w:color w:val="0000FF"/>
          </w:rPr>
          <w:t>"в" пункта 2.6.1</w:t>
        </w:r>
      </w:hyperlink>
      <w:r>
        <w:t xml:space="preserve"> настоящего Административного регламента.</w:t>
      </w:r>
    </w:p>
    <w:p w:rsidR="009C0833" w:rsidRDefault="009C0833" w:rsidP="009C0833">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23">
        <w:r>
          <w:rPr>
            <w:color w:val="0000FF"/>
          </w:rPr>
          <w:t>подпунктом "б" пункта 2.6.1</w:t>
        </w:r>
      </w:hyperlink>
      <w:r>
        <w:t xml:space="preserve"> настоящего Административного регламента.</w:t>
      </w:r>
    </w:p>
    <w:p w:rsidR="009C0833" w:rsidRDefault="009C0833" w:rsidP="009C0833">
      <w:pPr>
        <w:pStyle w:val="ConsPlusNormal"/>
        <w:ind w:firstLine="540"/>
        <w:jc w:val="both"/>
      </w:pPr>
      <w:r>
        <w:t xml:space="preserve">3.4.2.3. Основания для принятия решения об отказе в приеме заявления об исправлении ошибок и документов, необходимых для предоставления муниципальной услуги, приведены в </w:t>
      </w:r>
      <w:hyperlink w:anchor="P155">
        <w:r>
          <w:rPr>
            <w:color w:val="0000FF"/>
          </w:rPr>
          <w:t>пункте 2.7.4</w:t>
        </w:r>
      </w:hyperlink>
      <w:r>
        <w:t xml:space="preserve"> настоящего Административного регламента.</w:t>
      </w:r>
    </w:p>
    <w:p w:rsidR="009C0833" w:rsidRDefault="009C0833" w:rsidP="009C0833">
      <w:pPr>
        <w:pStyle w:val="ConsPlusNormal"/>
        <w:jc w:val="both"/>
      </w:pPr>
      <w:r>
        <w:t xml:space="preserve">(в ред. </w:t>
      </w:r>
      <w:hyperlink r:id="rId48">
        <w:r>
          <w:rPr>
            <w:color w:val="0000FF"/>
          </w:rPr>
          <w:t>постановления</w:t>
        </w:r>
      </w:hyperlink>
      <w:r>
        <w:t xml:space="preserve"> администрации городского округа город Воронеж от 13.01.2025 N 22)</w:t>
      </w:r>
    </w:p>
    <w:p w:rsidR="009C0833" w:rsidRDefault="009C0833" w:rsidP="009C0833">
      <w:pPr>
        <w:pStyle w:val="ConsPlusNormal"/>
        <w:ind w:firstLine="540"/>
        <w:jc w:val="both"/>
      </w:pPr>
      <w:r>
        <w:t xml:space="preserve">МФЦ участвует в </w:t>
      </w:r>
      <w:proofErr w:type="gramStart"/>
      <w:r>
        <w:t>приеме</w:t>
      </w:r>
      <w:proofErr w:type="gramEnd"/>
      <w:r>
        <w:t xml:space="preserve"> заявления об исправлении ошибок и документов, необходимых для предоставления муниципальной услуги, в соответствии с соглашением о взаимодействии между АУ "МФЦ" и администрацией.</w:t>
      </w:r>
    </w:p>
    <w:p w:rsidR="009C0833" w:rsidRDefault="009C0833" w:rsidP="009C0833">
      <w:pPr>
        <w:pStyle w:val="ConsPlusNormal"/>
        <w:ind w:firstLine="540"/>
        <w:jc w:val="both"/>
      </w:pPr>
      <w:r>
        <w:t>3.4.2.4. Возможность получения муниципальной услуги по экстерриториальному принципу отсутствует.</w:t>
      </w:r>
    </w:p>
    <w:p w:rsidR="009C0833" w:rsidRDefault="009C0833" w:rsidP="009C0833">
      <w:pPr>
        <w:pStyle w:val="ConsPlusNormal"/>
        <w:ind w:firstLine="540"/>
        <w:jc w:val="both"/>
      </w:pPr>
      <w:r>
        <w:t xml:space="preserve">3.4.2.5. Заявление об исправлении ошибок и документы, необходимые для предоставления муниципальной услуги, направленные одним из способов, установленных в </w:t>
      </w:r>
      <w:hyperlink w:anchor="P144">
        <w:r>
          <w:rPr>
            <w:color w:val="0000FF"/>
          </w:rPr>
          <w:t>подпункте "б" пункта 2.6.5</w:t>
        </w:r>
      </w:hyperlink>
      <w:r>
        <w:t xml:space="preserve"> настоящего Административного регламента, принимаются специалистами.</w:t>
      </w:r>
    </w:p>
    <w:p w:rsidR="009C0833" w:rsidRDefault="009C0833" w:rsidP="009C0833">
      <w:pPr>
        <w:pStyle w:val="ConsPlusNormal"/>
        <w:ind w:firstLine="540"/>
        <w:jc w:val="both"/>
      </w:pPr>
      <w:r>
        <w:t xml:space="preserve">Заявление об исправлении ошибок и документы, необходимые для предоставления муниципальной услуги, направленные способом, указанным в </w:t>
      </w:r>
      <w:hyperlink w:anchor="P140">
        <w:r>
          <w:rPr>
            <w:color w:val="0000FF"/>
          </w:rPr>
          <w:t>подпункте "а" пункта 2.6.5</w:t>
        </w:r>
      </w:hyperlink>
      <w:r>
        <w:t xml:space="preserve"> настоящего Административного регламента, регистрируются в автоматическом режиме.</w:t>
      </w:r>
    </w:p>
    <w:p w:rsidR="009C0833" w:rsidRDefault="009C0833" w:rsidP="009C0833">
      <w:pPr>
        <w:pStyle w:val="ConsPlusNormal"/>
        <w:ind w:firstLine="540"/>
        <w:jc w:val="both"/>
      </w:pPr>
      <w:r>
        <w:t xml:space="preserve">3.4.2.6. </w:t>
      </w:r>
      <w:proofErr w:type="gramStart"/>
      <w:r>
        <w:t>Для возможности подачи заявления об исправлении ошибок и документов, необходимых для предоставления муниципальной услуги,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w:t>
      </w:r>
      <w:proofErr w:type="gramEnd"/>
      <w:r>
        <w:t xml:space="preserve"> совпадения сведений о заявителе в указанных информационных системах.</w:t>
      </w:r>
    </w:p>
    <w:p w:rsidR="009C0833" w:rsidRDefault="009C0833" w:rsidP="009C0833">
      <w:pPr>
        <w:pStyle w:val="ConsPlusNormal"/>
        <w:ind w:firstLine="540"/>
        <w:jc w:val="both"/>
      </w:pPr>
      <w:r>
        <w:t>3.4.2.7. Результатом административной процедуры являются зарегистрированные заявление об исправлении ошибок и документы, необходимые для предоставления муниципальной услуги.</w:t>
      </w:r>
    </w:p>
    <w:p w:rsidR="009C0833" w:rsidRDefault="009C0833" w:rsidP="009C0833">
      <w:pPr>
        <w:pStyle w:val="ConsPlusNormal"/>
        <w:ind w:firstLine="540"/>
        <w:jc w:val="both"/>
      </w:pPr>
      <w:r>
        <w:t xml:space="preserve">3.4.2.8. Срок регистрации заявления об исправлении ошибок и </w:t>
      </w:r>
      <w:r>
        <w:lastRenderedPageBreak/>
        <w:t xml:space="preserve">документов, необходимых для предоставления муниципальной услуги, указан в </w:t>
      </w:r>
      <w:hyperlink w:anchor="P192">
        <w:r>
          <w:rPr>
            <w:color w:val="0000FF"/>
          </w:rPr>
          <w:t>подразделе 2.11</w:t>
        </w:r>
      </w:hyperlink>
      <w:r>
        <w:t xml:space="preserve"> настоящего Административного регламента.</w:t>
      </w:r>
    </w:p>
    <w:p w:rsidR="009C0833" w:rsidRDefault="009C0833" w:rsidP="009C0833">
      <w:pPr>
        <w:pStyle w:val="ConsPlusNormal"/>
        <w:ind w:firstLine="540"/>
        <w:jc w:val="both"/>
      </w:pPr>
      <w:r>
        <w:t>3.4.2.9. Зарегистрированные заявление об исправлении ошибок и документы, необходимые для предоставления муниципальной услуги, направляются в отдел.</w:t>
      </w:r>
    </w:p>
    <w:p w:rsidR="009C0833" w:rsidRDefault="009C0833" w:rsidP="009C0833">
      <w:pPr>
        <w:pStyle w:val="ConsPlusNormal"/>
        <w:jc w:val="both"/>
      </w:pPr>
    </w:p>
    <w:p w:rsidR="009C0833" w:rsidRDefault="009C0833" w:rsidP="009C0833">
      <w:pPr>
        <w:pStyle w:val="ConsPlusTitle"/>
        <w:jc w:val="center"/>
        <w:outlineLvl w:val="3"/>
      </w:pPr>
      <w:r>
        <w:t>Межведомственное информационное взаимодействие</w:t>
      </w:r>
    </w:p>
    <w:p w:rsidR="009C0833" w:rsidRDefault="009C0833" w:rsidP="009C0833">
      <w:pPr>
        <w:pStyle w:val="ConsPlusNormal"/>
        <w:jc w:val="both"/>
      </w:pPr>
    </w:p>
    <w:p w:rsidR="009C0833" w:rsidRDefault="009C0833" w:rsidP="009C0833">
      <w:pPr>
        <w:pStyle w:val="ConsPlusNormal"/>
        <w:ind w:firstLine="540"/>
        <w:jc w:val="both"/>
      </w:pPr>
      <w:r>
        <w:t>3.4.2.10. Основанием для начала административной процедуры является поступление заявления об исправлении ошибок и документов, необходимых для предоставления муниципальной услуги, в отдел.</w:t>
      </w:r>
    </w:p>
    <w:p w:rsidR="009C0833" w:rsidRDefault="009C0833" w:rsidP="009C0833">
      <w:pPr>
        <w:pStyle w:val="ConsPlusNormal"/>
        <w:ind w:firstLine="540"/>
        <w:jc w:val="both"/>
      </w:pPr>
      <w:r>
        <w:t>3.4.2.11. Начальник отдела определяет специалиста.</w:t>
      </w:r>
    </w:p>
    <w:p w:rsidR="009C0833" w:rsidRDefault="009C0833" w:rsidP="009C0833">
      <w:pPr>
        <w:pStyle w:val="ConsPlusNormal"/>
        <w:ind w:firstLine="540"/>
        <w:jc w:val="both"/>
      </w:pPr>
      <w:r>
        <w:t xml:space="preserve">3.4.2.12. Специалист проводит проверку заявления об исправлении ошибок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порядке, указанном в </w:t>
      </w:r>
      <w:hyperlink w:anchor="P310">
        <w:r>
          <w:rPr>
            <w:color w:val="0000FF"/>
          </w:rPr>
          <w:t>пункте 3.3.2.16</w:t>
        </w:r>
      </w:hyperlink>
      <w:r>
        <w:t xml:space="preserve"> настоящего Административного регламента.</w:t>
      </w:r>
    </w:p>
    <w:p w:rsidR="009C0833" w:rsidRDefault="009C0833" w:rsidP="009C0833">
      <w:pPr>
        <w:pStyle w:val="ConsPlusNormal"/>
        <w:ind w:firstLine="540"/>
        <w:jc w:val="both"/>
      </w:pPr>
      <w:r>
        <w:t>3.4.2.13. Результатом административной процедуры является получение управлением запрашиваемых документов (их копий или сведений, содержащихся в них).</w:t>
      </w:r>
    </w:p>
    <w:p w:rsidR="009C0833" w:rsidRDefault="009C0833" w:rsidP="009C0833">
      <w:pPr>
        <w:pStyle w:val="ConsPlusNormal"/>
        <w:ind w:firstLine="540"/>
        <w:jc w:val="both"/>
      </w:pPr>
      <w:r>
        <w:t>3.4.2.14. Срок исполнения административной процедуры - 7 календарных дней.</w:t>
      </w:r>
    </w:p>
    <w:p w:rsidR="009C0833" w:rsidRDefault="009C0833" w:rsidP="009C0833">
      <w:pPr>
        <w:pStyle w:val="ConsPlusNormal"/>
        <w:jc w:val="both"/>
      </w:pPr>
    </w:p>
    <w:p w:rsidR="009C0833" w:rsidRDefault="009C0833" w:rsidP="009C0833">
      <w:pPr>
        <w:pStyle w:val="ConsPlusTitle"/>
        <w:jc w:val="center"/>
        <w:outlineLvl w:val="3"/>
      </w:pPr>
      <w:proofErr w:type="gramStart"/>
      <w:r>
        <w:t>Принятие решения о предоставлении (об отказе</w:t>
      </w:r>
      <w:proofErr w:type="gramEnd"/>
    </w:p>
    <w:p w:rsidR="009C0833" w:rsidRDefault="009C0833" w:rsidP="009C0833">
      <w:pPr>
        <w:pStyle w:val="ConsPlusTitle"/>
        <w:jc w:val="center"/>
      </w:pPr>
      <w:r>
        <w:t xml:space="preserve">в </w:t>
      </w:r>
      <w:proofErr w:type="gramStart"/>
      <w:r>
        <w:t>предоставлении</w:t>
      </w:r>
      <w:proofErr w:type="gramEnd"/>
      <w:r>
        <w:t>) муниципальной услуги</w:t>
      </w:r>
    </w:p>
    <w:p w:rsidR="009C0833" w:rsidRDefault="009C0833" w:rsidP="009C0833">
      <w:pPr>
        <w:pStyle w:val="ConsPlusNormal"/>
        <w:jc w:val="both"/>
      </w:pPr>
    </w:p>
    <w:p w:rsidR="009C0833" w:rsidRDefault="009C0833" w:rsidP="009C0833">
      <w:pPr>
        <w:pStyle w:val="ConsPlusNormal"/>
        <w:ind w:firstLine="540"/>
        <w:jc w:val="both"/>
      </w:pPr>
      <w:r>
        <w:t>3.4.2.15. Основанием для начала административной процедуры является наличие приложенных к заявлению об исправлении ошибок документов, представленных заявителем самостоятельно, а также документов, полученных в рамках межведомственного взаимодействия.</w:t>
      </w:r>
    </w:p>
    <w:p w:rsidR="009C0833" w:rsidRDefault="009C0833" w:rsidP="009C0833">
      <w:pPr>
        <w:pStyle w:val="ConsPlusNormal"/>
        <w:ind w:firstLine="540"/>
        <w:jc w:val="both"/>
      </w:pPr>
      <w:r>
        <w:t>3.4.2.16. В рамках рассмотрения заявления об исправлении ошибок осуществляется его проверка на предмет наличия (отсутствия) оснований для принятия решения об исправлении допущенных опечаток и ошибок.</w:t>
      </w:r>
    </w:p>
    <w:p w:rsidR="009C0833" w:rsidRDefault="009C0833" w:rsidP="009C0833">
      <w:pPr>
        <w:pStyle w:val="ConsPlusNormal"/>
        <w:ind w:firstLine="540"/>
        <w:jc w:val="both"/>
      </w:pPr>
      <w:r>
        <w:t xml:space="preserve">3.4.2.17. Неполучение (несвоевременное получение) документов в </w:t>
      </w:r>
      <w:proofErr w:type="gramStart"/>
      <w:r>
        <w:t>рамках</w:t>
      </w:r>
      <w:proofErr w:type="gramEnd"/>
      <w:r>
        <w:t xml:space="preserve"> межведомственного взаимодействия в соответствии с настоящим Административным регламентом не может являться основанием для отказа в предоставлении муниципальной услуги.</w:t>
      </w:r>
    </w:p>
    <w:p w:rsidR="009C0833" w:rsidRDefault="009C0833" w:rsidP="009C0833">
      <w:pPr>
        <w:pStyle w:val="ConsPlusNormal"/>
        <w:ind w:firstLine="540"/>
        <w:jc w:val="both"/>
      </w:pPr>
      <w:r>
        <w:t>3.4.2.18. Критериями принятия решения о предоставлении муниципальной услуги являются:</w:t>
      </w:r>
    </w:p>
    <w:p w:rsidR="009C0833" w:rsidRDefault="009C0833" w:rsidP="009C0833">
      <w:pPr>
        <w:pStyle w:val="ConsPlusNormal"/>
        <w:ind w:firstLine="540"/>
        <w:jc w:val="both"/>
      </w:pPr>
      <w:r>
        <w:t xml:space="preserve">а) соответствие заявителя кругу лиц, указанных в </w:t>
      </w:r>
      <w:hyperlink w:anchor="P55">
        <w:r>
          <w:rPr>
            <w:color w:val="0000FF"/>
          </w:rPr>
          <w:t>подразделе 1.2</w:t>
        </w:r>
      </w:hyperlink>
      <w:r>
        <w:t xml:space="preserve"> настоящего Административного регламента;</w:t>
      </w:r>
    </w:p>
    <w:p w:rsidR="009C0833" w:rsidRDefault="009C0833" w:rsidP="009C0833">
      <w:pPr>
        <w:pStyle w:val="ConsPlusNormal"/>
        <w:ind w:firstLine="540"/>
        <w:jc w:val="both"/>
      </w:pPr>
      <w:r>
        <w:t xml:space="preserve">б) наличие опечаток и ошибок в </w:t>
      </w:r>
      <w:proofErr w:type="gramStart"/>
      <w:r>
        <w:t>постановлении</w:t>
      </w:r>
      <w:proofErr w:type="gramEnd"/>
      <w:r>
        <w:t xml:space="preserve"> об утверждении схемы расположения земельного участка либо постановлении об отказе в утверждении схемы расположения земельного участка.</w:t>
      </w:r>
    </w:p>
    <w:p w:rsidR="009C0833" w:rsidRDefault="009C0833" w:rsidP="009C0833">
      <w:pPr>
        <w:pStyle w:val="ConsPlusNormal"/>
        <w:ind w:firstLine="540"/>
        <w:jc w:val="both"/>
      </w:pPr>
      <w:r>
        <w:lastRenderedPageBreak/>
        <w:t>3.4.2.19. Критериями принятия решения об отказе в предоставлении муниципальной услуги являются:</w:t>
      </w:r>
    </w:p>
    <w:p w:rsidR="009C0833" w:rsidRDefault="009C0833" w:rsidP="009C0833">
      <w:pPr>
        <w:pStyle w:val="ConsPlusNormal"/>
        <w:ind w:firstLine="540"/>
        <w:jc w:val="both"/>
      </w:pPr>
      <w:r>
        <w:t xml:space="preserve">а) несоответствие заявителя кругу лиц, указанных в </w:t>
      </w:r>
      <w:hyperlink w:anchor="P55">
        <w:r>
          <w:rPr>
            <w:color w:val="0000FF"/>
          </w:rPr>
          <w:t>подразделе 1.2</w:t>
        </w:r>
      </w:hyperlink>
      <w:r>
        <w:t xml:space="preserve"> настоящего Административного регламента;</w:t>
      </w:r>
    </w:p>
    <w:p w:rsidR="009C0833" w:rsidRDefault="009C0833" w:rsidP="009C0833">
      <w:pPr>
        <w:pStyle w:val="ConsPlusNormal"/>
        <w:ind w:firstLine="540"/>
        <w:jc w:val="both"/>
      </w:pPr>
      <w:r>
        <w:t xml:space="preserve">б) отсутствие опечаток и ошибок в </w:t>
      </w:r>
      <w:proofErr w:type="gramStart"/>
      <w:r>
        <w:t>постановлении</w:t>
      </w:r>
      <w:proofErr w:type="gramEnd"/>
      <w:r>
        <w:t xml:space="preserve"> об утверждении схемы расположения земельного участка либо постановлении об отказе в утверждении схемы расположения земельного участка.</w:t>
      </w:r>
    </w:p>
    <w:p w:rsidR="009C0833" w:rsidRDefault="009C0833" w:rsidP="009C0833">
      <w:pPr>
        <w:pStyle w:val="ConsPlusNormal"/>
        <w:ind w:firstLine="540"/>
        <w:jc w:val="both"/>
      </w:pPr>
      <w:r>
        <w:t xml:space="preserve">3.4.2.20. По результатам проверки документов, предусмотренных </w:t>
      </w:r>
      <w:hyperlink w:anchor="P127">
        <w:r>
          <w:rPr>
            <w:color w:val="0000FF"/>
          </w:rPr>
          <w:t>пунктами 2.6.2</w:t>
        </w:r>
      </w:hyperlink>
      <w:r>
        <w:t xml:space="preserve">, </w:t>
      </w:r>
      <w:hyperlink w:anchor="P133">
        <w:r>
          <w:rPr>
            <w:color w:val="0000FF"/>
          </w:rPr>
          <w:t>2.6.4</w:t>
        </w:r>
      </w:hyperlink>
      <w:r>
        <w:t xml:space="preserve"> настоящего Административного регламента, в </w:t>
      </w:r>
      <w:proofErr w:type="gramStart"/>
      <w:r>
        <w:t>случае</w:t>
      </w:r>
      <w:proofErr w:type="gramEnd"/>
      <w:r>
        <w:t xml:space="preserve"> принятия решения о предоставлении муниципальной услуги специалист подготавливает проект постановления о внесении изменений и направляет его для визирования соответствующим должностным лицам администрации.</w:t>
      </w:r>
    </w:p>
    <w:p w:rsidR="009C0833" w:rsidRDefault="009C0833" w:rsidP="009C0833">
      <w:pPr>
        <w:pStyle w:val="ConsPlusNormal"/>
        <w:ind w:firstLine="540"/>
        <w:jc w:val="both"/>
      </w:pPr>
      <w:r>
        <w:t>Завизированный уполномоченными должностными лицами администрации проект постановления о внесении изменений утверждается главой городского округа город Воронеж.</w:t>
      </w:r>
    </w:p>
    <w:p w:rsidR="009C0833" w:rsidRDefault="009C0833" w:rsidP="009C0833">
      <w:pPr>
        <w:pStyle w:val="ConsPlusNormal"/>
        <w:ind w:firstLine="540"/>
        <w:jc w:val="both"/>
      </w:pPr>
      <w:r>
        <w:t>В случае принятия решения об отказе в предоставлении муниципальной услуги специалист подготавливает проект уведомления об отказе в исправлении ошибок и направляет его для визирования соответствующим должностным лицам управления.</w:t>
      </w:r>
    </w:p>
    <w:p w:rsidR="009C0833" w:rsidRDefault="009C0833" w:rsidP="009C0833">
      <w:pPr>
        <w:pStyle w:val="ConsPlusNormal"/>
        <w:ind w:firstLine="540"/>
        <w:jc w:val="both"/>
      </w:pPr>
      <w:r>
        <w:t>Завизированное уполномоченными должностными лицами управления уведомление об отказе в исправлении ошибок подписывается руководителем управления.</w:t>
      </w:r>
    </w:p>
    <w:p w:rsidR="009C0833" w:rsidRDefault="009C0833" w:rsidP="009C0833">
      <w:pPr>
        <w:pStyle w:val="ConsPlusNormal"/>
        <w:ind w:firstLine="540"/>
        <w:jc w:val="both"/>
      </w:pPr>
      <w:r>
        <w:t>3.4.2.21.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подписанное постановление о внесении изменений либо подписанное уведомление об отказе в исправлении ошибок.</w:t>
      </w:r>
    </w:p>
    <w:p w:rsidR="009C0833" w:rsidRDefault="009C0833" w:rsidP="009C0833">
      <w:pPr>
        <w:pStyle w:val="ConsPlusNormal"/>
        <w:ind w:firstLine="540"/>
        <w:jc w:val="both"/>
      </w:pPr>
      <w:r>
        <w:t xml:space="preserve">3.4.2.22. Срок принятия решения о предоставлении (об отказе в предоставлении) муниципальной услуги составляет 3 </w:t>
      </w:r>
      <w:proofErr w:type="gramStart"/>
      <w:r>
        <w:t>календарных</w:t>
      </w:r>
      <w:proofErr w:type="gramEnd"/>
      <w:r>
        <w:t xml:space="preserve"> дня.</w:t>
      </w:r>
    </w:p>
    <w:p w:rsidR="009C0833" w:rsidRDefault="009C0833" w:rsidP="009C0833">
      <w:pPr>
        <w:pStyle w:val="ConsPlusNormal"/>
        <w:jc w:val="both"/>
      </w:pPr>
    </w:p>
    <w:p w:rsidR="009C0833" w:rsidRDefault="009C0833" w:rsidP="009C0833">
      <w:pPr>
        <w:pStyle w:val="ConsPlusTitle"/>
        <w:jc w:val="center"/>
        <w:outlineLvl w:val="3"/>
      </w:pPr>
      <w:r>
        <w:t>Предоставление результата муниципальной услуги</w:t>
      </w:r>
    </w:p>
    <w:p w:rsidR="009C0833" w:rsidRDefault="009C0833" w:rsidP="009C0833">
      <w:pPr>
        <w:pStyle w:val="ConsPlusNormal"/>
        <w:jc w:val="both"/>
      </w:pPr>
    </w:p>
    <w:p w:rsidR="009C0833" w:rsidRDefault="009C0833" w:rsidP="009C0833">
      <w:pPr>
        <w:pStyle w:val="ConsPlusNormal"/>
        <w:ind w:firstLine="540"/>
        <w:jc w:val="both"/>
      </w:pPr>
      <w:r>
        <w:t>3.4.2.23. Основанием для начала выполнения административной процедуры является утвержденное главой городского округа город Воронеж постановление о внесении изменений либо подписанное руководителем управления уведомление об отказе в исправлении ошибок.</w:t>
      </w:r>
    </w:p>
    <w:p w:rsidR="009C0833" w:rsidRDefault="009C0833" w:rsidP="009C0833">
      <w:pPr>
        <w:pStyle w:val="ConsPlusNormal"/>
        <w:ind w:firstLine="540"/>
        <w:jc w:val="both"/>
      </w:pPr>
      <w:r>
        <w:t>3.4.2.24. Заявитель по его выбору вправе получить результат предоставления муниципальной услуги одним из следующих способов:</w:t>
      </w:r>
    </w:p>
    <w:p w:rsidR="009C0833" w:rsidRDefault="009C0833" w:rsidP="009C0833">
      <w:pPr>
        <w:pStyle w:val="ConsPlusNormal"/>
        <w:ind w:firstLine="540"/>
        <w:jc w:val="both"/>
      </w:pPr>
      <w:r>
        <w:t>а) на бумажном носителе;</w:t>
      </w:r>
    </w:p>
    <w:p w:rsidR="009C0833" w:rsidRDefault="009C0833" w:rsidP="009C0833">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w:t>
      </w:r>
    </w:p>
    <w:p w:rsidR="009C0833" w:rsidRDefault="009C0833" w:rsidP="009C0833">
      <w:pPr>
        <w:pStyle w:val="ConsPlusNormal"/>
        <w:ind w:firstLine="540"/>
        <w:jc w:val="both"/>
      </w:pPr>
      <w:r>
        <w:t>3.4.2.25. Лицом, ответственным за выполнение административной процедуры, является специалист.</w:t>
      </w:r>
    </w:p>
    <w:p w:rsidR="009C0833" w:rsidRDefault="009C0833" w:rsidP="009C0833">
      <w:pPr>
        <w:pStyle w:val="ConsPlusNormal"/>
        <w:ind w:firstLine="540"/>
        <w:jc w:val="both"/>
      </w:pPr>
      <w:r>
        <w:t xml:space="preserve">3.4.2.26. При подаче заявления об исправлении ошибок и документов, предусмотренных </w:t>
      </w:r>
      <w:hyperlink w:anchor="P127">
        <w:r>
          <w:rPr>
            <w:color w:val="0000FF"/>
          </w:rPr>
          <w:t>пунктом 2.6.2</w:t>
        </w:r>
      </w:hyperlink>
      <w:r>
        <w:t xml:space="preserve"> настоящего Административного регламента, </w:t>
      </w:r>
      <w:r>
        <w:lastRenderedPageBreak/>
        <w:t>в ходе личного приема, посредством почтового отправления результат муниципальной услуги выдается заявителю на руки или направляется посредством почтового отправления, если в заявлении об исправлении ошибок не был указан иной способ.</w:t>
      </w:r>
    </w:p>
    <w:p w:rsidR="009C0833" w:rsidRDefault="009C0833" w:rsidP="009C0833">
      <w:pPr>
        <w:pStyle w:val="ConsPlusNormal"/>
        <w:ind w:firstLine="540"/>
        <w:jc w:val="both"/>
      </w:pPr>
      <w:r>
        <w:t xml:space="preserve">3.4.2.27. </w:t>
      </w:r>
      <w:proofErr w:type="gramStart"/>
      <w:r>
        <w:t xml:space="preserve">При подаче заявления об исправлении ошибок и документов, предусмотренных </w:t>
      </w:r>
      <w:hyperlink w:anchor="P127">
        <w:r>
          <w:rPr>
            <w:color w:val="0000FF"/>
          </w:rPr>
          <w:t>пунктом 2.6.2</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результата муниципальной услуги осуществляется в личный кабинет заявителя на Едином портале государственных и муниципальных услуг (функций) и (или) Портале Воронежской области в сети Интернет, если в заявлении об исправлении</w:t>
      </w:r>
      <w:proofErr w:type="gramEnd"/>
      <w:r>
        <w:t xml:space="preserve"> ошибок не был указан иной способ.</w:t>
      </w:r>
    </w:p>
    <w:p w:rsidR="009C0833" w:rsidRDefault="009C0833" w:rsidP="009C0833">
      <w:pPr>
        <w:pStyle w:val="ConsPlusNormal"/>
        <w:ind w:firstLine="540"/>
        <w:jc w:val="both"/>
      </w:pPr>
      <w:r>
        <w:t xml:space="preserve">3.4.2.28. При подаче заявления об исправлении ошибок и документов, предусмотренных </w:t>
      </w:r>
      <w:hyperlink w:anchor="P127">
        <w:r>
          <w:rPr>
            <w:color w:val="0000FF"/>
          </w:rPr>
          <w:t>пунктом 2.6.2</w:t>
        </w:r>
      </w:hyperlink>
      <w:r>
        <w:t xml:space="preserve"> настоящего Административного регламента, через МФЦ результат муниципальной услуги направляется в МФЦ, если в заявлении об исправлении ошибок не был указан иной способ.</w:t>
      </w:r>
    </w:p>
    <w:p w:rsidR="009C0833" w:rsidRDefault="009C0833" w:rsidP="009C0833">
      <w:pPr>
        <w:pStyle w:val="ConsPlusNormal"/>
        <w:ind w:firstLine="540"/>
        <w:jc w:val="both"/>
      </w:pPr>
      <w:r>
        <w:t>3.4.2.29. Возможность предоставления результата муниципальной услуги по экстерриториальному принципу отсутствует.</w:t>
      </w:r>
    </w:p>
    <w:p w:rsidR="009C0833" w:rsidRDefault="009C0833" w:rsidP="009C0833">
      <w:pPr>
        <w:pStyle w:val="ConsPlusNormal"/>
        <w:ind w:firstLine="540"/>
        <w:jc w:val="both"/>
      </w:pPr>
      <w:r>
        <w:t>3.4.2.30. Результатом административной процедуры является направление (выдача) заявителю результата муниципальной услуги.</w:t>
      </w:r>
    </w:p>
    <w:p w:rsidR="009C0833" w:rsidRDefault="009C0833" w:rsidP="009C0833">
      <w:pPr>
        <w:pStyle w:val="ConsPlusNormal"/>
        <w:ind w:firstLine="540"/>
        <w:jc w:val="both"/>
      </w:pPr>
      <w:bookmarkStart w:id="27" w:name="P430"/>
      <w:bookmarkEnd w:id="27"/>
      <w:r>
        <w:t xml:space="preserve">3.4.2.31. Срок исполнения административной процедуры - 3 </w:t>
      </w:r>
      <w:proofErr w:type="gramStart"/>
      <w:r>
        <w:t>календарных</w:t>
      </w:r>
      <w:proofErr w:type="gramEnd"/>
      <w:r>
        <w:t xml:space="preserve"> дня.</w:t>
      </w:r>
    </w:p>
    <w:p w:rsidR="009C0833" w:rsidRDefault="009C0833" w:rsidP="009C0833">
      <w:pPr>
        <w:pStyle w:val="ConsPlusNormal"/>
        <w:jc w:val="both"/>
      </w:pPr>
    </w:p>
    <w:p w:rsidR="009C0833" w:rsidRDefault="009C0833" w:rsidP="009C0833">
      <w:pPr>
        <w:pStyle w:val="ConsPlusTitle"/>
        <w:jc w:val="center"/>
        <w:outlineLvl w:val="3"/>
      </w:pPr>
      <w:r>
        <w:t>Получение дополнительных сведений от заявителя</w:t>
      </w:r>
    </w:p>
    <w:p w:rsidR="009C0833" w:rsidRDefault="009C0833" w:rsidP="009C0833">
      <w:pPr>
        <w:pStyle w:val="ConsPlusNormal"/>
        <w:jc w:val="both"/>
      </w:pPr>
    </w:p>
    <w:p w:rsidR="009C0833" w:rsidRDefault="009C0833" w:rsidP="009C0833">
      <w:pPr>
        <w:pStyle w:val="ConsPlusNormal"/>
        <w:ind w:firstLine="540"/>
        <w:jc w:val="both"/>
      </w:pPr>
      <w:r>
        <w:t>3.4.2.32. Получение дополнительных сведений от заявителя не предусмотрено.</w:t>
      </w:r>
    </w:p>
    <w:p w:rsidR="009C0833" w:rsidRDefault="009C0833" w:rsidP="009C0833">
      <w:pPr>
        <w:pStyle w:val="ConsPlusNormal"/>
        <w:ind w:firstLine="540"/>
        <w:jc w:val="both"/>
      </w:pPr>
      <w:r>
        <w:t>3.4.2.33.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9C0833" w:rsidRDefault="009C0833" w:rsidP="009C0833">
      <w:pPr>
        <w:pStyle w:val="ConsPlusNormal"/>
        <w:jc w:val="both"/>
      </w:pPr>
    </w:p>
    <w:p w:rsidR="009C0833" w:rsidRDefault="009C0833" w:rsidP="009C0833">
      <w:pPr>
        <w:pStyle w:val="ConsPlusTitle"/>
        <w:jc w:val="center"/>
        <w:outlineLvl w:val="1"/>
      </w:pPr>
      <w:r>
        <w:t xml:space="preserve">IV. ФОРМЫ </w:t>
      </w:r>
      <w:proofErr w:type="gramStart"/>
      <w:r>
        <w:t>КОНТРОЛЯ ЗА</w:t>
      </w:r>
      <w:proofErr w:type="gramEnd"/>
      <w:r>
        <w:t xml:space="preserve"> ИСПОЛНЕНИЕМ</w:t>
      </w:r>
    </w:p>
    <w:p w:rsidR="009C0833" w:rsidRDefault="009C0833" w:rsidP="009C0833">
      <w:pPr>
        <w:pStyle w:val="ConsPlusTitle"/>
        <w:jc w:val="center"/>
      </w:pPr>
      <w:r>
        <w:t>АДМИНИСТРАТИВНОГО РЕГЛАМЕНТА</w:t>
      </w:r>
    </w:p>
    <w:p w:rsidR="009C0833" w:rsidRDefault="009C0833" w:rsidP="009C0833">
      <w:pPr>
        <w:pStyle w:val="ConsPlusNormal"/>
        <w:jc w:val="both"/>
      </w:pPr>
    </w:p>
    <w:p w:rsidR="009C0833" w:rsidRDefault="009C0833" w:rsidP="009C0833">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9C0833" w:rsidRDefault="009C0833" w:rsidP="009C0833">
      <w:pPr>
        <w:pStyle w:val="ConsPlusTitle"/>
        <w:jc w:val="center"/>
      </w:pPr>
      <w:r>
        <w:t>и исполнением ответственными должностными лицами положений</w:t>
      </w:r>
    </w:p>
    <w:p w:rsidR="009C0833" w:rsidRDefault="009C0833" w:rsidP="009C0833">
      <w:pPr>
        <w:pStyle w:val="ConsPlusTitle"/>
        <w:jc w:val="center"/>
      </w:pPr>
      <w:r>
        <w:t>Административного регламента и иных нормативных правовых</w:t>
      </w:r>
    </w:p>
    <w:p w:rsidR="009C0833" w:rsidRDefault="009C0833" w:rsidP="009C0833">
      <w:pPr>
        <w:pStyle w:val="ConsPlusTitle"/>
        <w:jc w:val="center"/>
      </w:pPr>
      <w:r>
        <w:t>актов, устанавливающих требования к предоставлению</w:t>
      </w:r>
    </w:p>
    <w:p w:rsidR="009C0833" w:rsidRDefault="009C0833" w:rsidP="009C0833">
      <w:pPr>
        <w:pStyle w:val="ConsPlusTitle"/>
        <w:jc w:val="center"/>
      </w:pPr>
      <w:r>
        <w:t>муниципальной услуги, а также принятием ими решений</w:t>
      </w:r>
    </w:p>
    <w:p w:rsidR="009C0833" w:rsidRDefault="009C0833" w:rsidP="009C0833">
      <w:pPr>
        <w:pStyle w:val="ConsPlusNormal"/>
        <w:jc w:val="both"/>
      </w:pPr>
    </w:p>
    <w:p w:rsidR="009C0833" w:rsidRDefault="009C0833" w:rsidP="009C0833">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9C0833" w:rsidRDefault="009C0833" w:rsidP="009C0833">
      <w:pPr>
        <w:pStyle w:val="ConsPlusNormal"/>
        <w:ind w:firstLine="540"/>
        <w:jc w:val="both"/>
      </w:pPr>
      <w:r>
        <w:t xml:space="preserve">Текущий контроль осуществляется путем проведения должностным лицом, ответственным за организацию работы по предоставлению </w:t>
      </w:r>
      <w:r>
        <w:lastRenderedPageBreak/>
        <w:t>муниципальной услуги, проверок соблюдения и исполнения сотрудниками управления положений настоящего Административного регламента, нормативных правовых актов Российской Федерации, Воронежской области, администрации.</w:t>
      </w:r>
    </w:p>
    <w:p w:rsidR="009C0833" w:rsidRDefault="009C0833" w:rsidP="009C0833">
      <w:pPr>
        <w:pStyle w:val="ConsPlusNormal"/>
        <w:jc w:val="both"/>
      </w:pPr>
    </w:p>
    <w:p w:rsidR="009C0833" w:rsidRDefault="009C0833" w:rsidP="009C0833">
      <w:pPr>
        <w:pStyle w:val="ConsPlusTitle"/>
        <w:jc w:val="center"/>
        <w:outlineLvl w:val="2"/>
      </w:pPr>
      <w:r>
        <w:t xml:space="preserve">4.2. Порядок и периодичность осуществления </w:t>
      </w:r>
      <w:proofErr w:type="gramStart"/>
      <w:r>
        <w:t>плановых</w:t>
      </w:r>
      <w:proofErr w:type="gramEnd"/>
    </w:p>
    <w:p w:rsidR="009C0833" w:rsidRDefault="009C0833" w:rsidP="009C0833">
      <w:pPr>
        <w:pStyle w:val="ConsPlusTitle"/>
        <w:jc w:val="center"/>
      </w:pPr>
      <w:r>
        <w:t>и внеплановых проверок полноты и качества</w:t>
      </w:r>
    </w:p>
    <w:p w:rsidR="009C0833" w:rsidRDefault="009C0833" w:rsidP="009C0833">
      <w:pPr>
        <w:pStyle w:val="ConsPlusTitle"/>
        <w:jc w:val="center"/>
      </w:pPr>
      <w:r>
        <w:t>предоставления муниципальной услуги,</w:t>
      </w:r>
    </w:p>
    <w:p w:rsidR="009C0833" w:rsidRDefault="009C0833" w:rsidP="009C0833">
      <w:pPr>
        <w:pStyle w:val="ConsPlusTitle"/>
        <w:jc w:val="center"/>
      </w:pPr>
      <w:r>
        <w:t xml:space="preserve">в том числе порядок и формы </w:t>
      </w:r>
      <w:proofErr w:type="gramStart"/>
      <w:r>
        <w:t>контроля за</w:t>
      </w:r>
      <w:proofErr w:type="gramEnd"/>
      <w:r>
        <w:t xml:space="preserve"> полнотой</w:t>
      </w:r>
    </w:p>
    <w:p w:rsidR="009C0833" w:rsidRDefault="009C0833" w:rsidP="009C0833">
      <w:pPr>
        <w:pStyle w:val="ConsPlusTitle"/>
        <w:jc w:val="center"/>
      </w:pPr>
      <w:r>
        <w:t>и качеством предоставления муниципальной услуги</w:t>
      </w:r>
    </w:p>
    <w:p w:rsidR="009C0833" w:rsidRDefault="009C0833" w:rsidP="009C0833">
      <w:pPr>
        <w:pStyle w:val="ConsPlusNormal"/>
        <w:jc w:val="both"/>
      </w:pPr>
    </w:p>
    <w:p w:rsidR="009C0833" w:rsidRDefault="009C0833" w:rsidP="009C0833">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9C0833" w:rsidRDefault="009C0833" w:rsidP="009C0833">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9C0833" w:rsidRDefault="009C0833" w:rsidP="009C0833">
      <w:pPr>
        <w:pStyle w:val="ConsPlusNormal"/>
        <w:ind w:firstLine="540"/>
        <w:jc w:val="both"/>
      </w:pPr>
      <w:r>
        <w:t>При плановой проверке полноты и качества предоставления муниципальной услуги контролю подлежат:</w:t>
      </w:r>
    </w:p>
    <w:p w:rsidR="009C0833" w:rsidRDefault="009C0833" w:rsidP="009C0833">
      <w:pPr>
        <w:pStyle w:val="ConsPlusNormal"/>
        <w:ind w:firstLine="540"/>
        <w:jc w:val="both"/>
      </w:pPr>
      <w:r>
        <w:t>- соблюдение сроков предоставления муниципальной услуги;</w:t>
      </w:r>
    </w:p>
    <w:p w:rsidR="009C0833" w:rsidRDefault="009C0833" w:rsidP="009C0833">
      <w:pPr>
        <w:pStyle w:val="ConsPlusNormal"/>
        <w:ind w:firstLine="540"/>
        <w:jc w:val="both"/>
      </w:pPr>
      <w:r>
        <w:t>- соблюдение положений настоящего Административного регламента;</w:t>
      </w:r>
    </w:p>
    <w:p w:rsidR="009C0833" w:rsidRDefault="009C0833" w:rsidP="009C0833">
      <w:pPr>
        <w:pStyle w:val="ConsPlusNormal"/>
        <w:ind w:firstLine="540"/>
        <w:jc w:val="both"/>
      </w:pPr>
      <w:r>
        <w:t>- правильность и обоснованность принятого решения об отказе в предоставлении муниципальной услуги.</w:t>
      </w:r>
    </w:p>
    <w:p w:rsidR="009C0833" w:rsidRDefault="009C0833" w:rsidP="009C0833">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9C0833" w:rsidRDefault="009C0833" w:rsidP="009C0833">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9C0833" w:rsidRDefault="009C0833" w:rsidP="009C0833">
      <w:pPr>
        <w:pStyle w:val="ConsPlusNormal"/>
        <w:ind w:firstLine="540"/>
        <w:jc w:val="both"/>
      </w:pPr>
      <w:r>
        <w:t>4.2.3. Контроль деятельности управления осуществляет первый заместитель главы администрации по стратегическому планированию, экономике и финансам.</w:t>
      </w:r>
    </w:p>
    <w:p w:rsidR="009C0833" w:rsidRDefault="009C0833" w:rsidP="009C0833">
      <w:pPr>
        <w:pStyle w:val="ConsPlusNormal"/>
        <w:jc w:val="both"/>
      </w:pPr>
    </w:p>
    <w:p w:rsidR="009C0833" w:rsidRDefault="009C0833" w:rsidP="009C0833">
      <w:pPr>
        <w:pStyle w:val="ConsPlusTitle"/>
        <w:jc w:val="center"/>
        <w:outlineLvl w:val="2"/>
      </w:pPr>
      <w:r>
        <w:t>4.3. Ответственность должностных лиц органа,</w:t>
      </w:r>
    </w:p>
    <w:p w:rsidR="009C0833" w:rsidRDefault="009C0833" w:rsidP="009C0833">
      <w:pPr>
        <w:pStyle w:val="ConsPlusTitle"/>
        <w:jc w:val="center"/>
      </w:pPr>
      <w:r>
        <w:t>предоставляющего муниципальную услугу, за решения и действия</w:t>
      </w:r>
    </w:p>
    <w:p w:rsidR="009C0833" w:rsidRDefault="009C0833" w:rsidP="009C0833">
      <w:pPr>
        <w:pStyle w:val="ConsPlusTitle"/>
        <w:jc w:val="center"/>
      </w:pPr>
      <w:r>
        <w:t xml:space="preserve">(бездействие), </w:t>
      </w:r>
      <w:proofErr w:type="gramStart"/>
      <w:r>
        <w:t>принимаемые</w:t>
      </w:r>
      <w:proofErr w:type="gramEnd"/>
      <w:r>
        <w:t xml:space="preserve"> (осуществляемые) ими в ходе</w:t>
      </w:r>
    </w:p>
    <w:p w:rsidR="009C0833" w:rsidRDefault="009C0833" w:rsidP="009C0833">
      <w:pPr>
        <w:pStyle w:val="ConsPlusTitle"/>
        <w:jc w:val="center"/>
      </w:pPr>
      <w:r>
        <w:t>предоставления муниципальной услуги</w:t>
      </w:r>
    </w:p>
    <w:p w:rsidR="009C0833" w:rsidRDefault="009C0833" w:rsidP="009C0833">
      <w:pPr>
        <w:pStyle w:val="ConsPlusNormal"/>
        <w:jc w:val="both"/>
      </w:pPr>
    </w:p>
    <w:p w:rsidR="009C0833" w:rsidRDefault="009C0833" w:rsidP="009C0833">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9C0833" w:rsidRDefault="009C0833" w:rsidP="009C0833">
      <w:pPr>
        <w:pStyle w:val="ConsPlusNormal"/>
        <w:ind w:firstLine="540"/>
        <w:jc w:val="both"/>
      </w:pPr>
      <w:r>
        <w:t xml:space="preserve">Сотрудники управления, ответственные за предоставление </w:t>
      </w:r>
      <w:r>
        <w:lastRenderedPageBreak/>
        <w:t>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9C0833" w:rsidRDefault="009C0833" w:rsidP="009C0833">
      <w:pPr>
        <w:pStyle w:val="ConsPlusNormal"/>
        <w:jc w:val="both"/>
      </w:pPr>
    </w:p>
    <w:p w:rsidR="009C0833" w:rsidRDefault="009C0833" w:rsidP="009C0833">
      <w:pPr>
        <w:pStyle w:val="ConsPlusTitle"/>
        <w:jc w:val="center"/>
        <w:outlineLvl w:val="2"/>
      </w:pPr>
      <w:r>
        <w:t>4.4. Требования к порядку и формам контроля</w:t>
      </w:r>
    </w:p>
    <w:p w:rsidR="009C0833" w:rsidRDefault="009C0833" w:rsidP="009C0833">
      <w:pPr>
        <w:pStyle w:val="ConsPlusTitle"/>
        <w:jc w:val="center"/>
      </w:pPr>
      <w:r>
        <w:t>за предоставлением муниципальной услуги, в том числе</w:t>
      </w:r>
    </w:p>
    <w:p w:rsidR="009C0833" w:rsidRDefault="009C0833" w:rsidP="009C0833">
      <w:pPr>
        <w:pStyle w:val="ConsPlusTitle"/>
        <w:jc w:val="center"/>
      </w:pPr>
      <w:r>
        <w:t>со стороны граждан, их объединений и организаций</w:t>
      </w:r>
    </w:p>
    <w:p w:rsidR="009C0833" w:rsidRDefault="009C0833" w:rsidP="009C0833">
      <w:pPr>
        <w:pStyle w:val="ConsPlusNormal"/>
        <w:jc w:val="both"/>
      </w:pPr>
    </w:p>
    <w:p w:rsidR="009C0833" w:rsidRDefault="009C0833" w:rsidP="009C0833">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9C0833" w:rsidRDefault="009C0833" w:rsidP="009C0833">
      <w:pPr>
        <w:pStyle w:val="ConsPlusNormal"/>
        <w:ind w:firstLine="540"/>
        <w:jc w:val="both"/>
      </w:pPr>
      <w:r>
        <w:t>Граждане, их объединения и организации также имеют право:</w:t>
      </w:r>
    </w:p>
    <w:p w:rsidR="009C0833" w:rsidRDefault="009C0833" w:rsidP="009C0833">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9C0833" w:rsidRDefault="009C0833" w:rsidP="009C0833">
      <w:pPr>
        <w:pStyle w:val="ConsPlusNormal"/>
        <w:ind w:firstLine="540"/>
        <w:jc w:val="both"/>
      </w:pPr>
      <w:r>
        <w:t>- вносить предложения о мерах по устранению нарушений настоящего Административного регламента.</w:t>
      </w:r>
    </w:p>
    <w:p w:rsidR="009C0833" w:rsidRDefault="009C0833" w:rsidP="009C0833">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9C0833" w:rsidRDefault="009C0833" w:rsidP="009C0833">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9C0833" w:rsidRDefault="009C0833" w:rsidP="009C0833">
      <w:pPr>
        <w:pStyle w:val="ConsPlusNormal"/>
        <w:jc w:val="both"/>
      </w:pPr>
    </w:p>
    <w:p w:rsidR="009C0833" w:rsidRDefault="009C0833" w:rsidP="009C0833">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w:t>
      </w:r>
    </w:p>
    <w:p w:rsidR="009C0833" w:rsidRDefault="009C0833" w:rsidP="009C0833">
      <w:pPr>
        <w:pStyle w:val="ConsPlusTitle"/>
        <w:jc w:val="center"/>
      </w:pPr>
      <w:r>
        <w:t>1.1 СТАТЬИ 16 ФЕДЕРАЛЬНОГО ЗАКОНА N 210-ФЗ, А ТАКЖЕ ИХ</w:t>
      </w:r>
    </w:p>
    <w:p w:rsidR="009C0833" w:rsidRDefault="009C0833" w:rsidP="009C0833">
      <w:pPr>
        <w:pStyle w:val="ConsPlusTitle"/>
        <w:jc w:val="center"/>
      </w:pPr>
      <w:r>
        <w:t>ДОЛЖНОСТНЫХ ЛИЦ, МУНИЦИПАЛЬНЫХ СЛУЖАЩИХ, РАБОТНИКОВ</w:t>
      </w:r>
    </w:p>
    <w:p w:rsidR="009C0833" w:rsidRDefault="009C0833" w:rsidP="009C0833">
      <w:pPr>
        <w:pStyle w:val="ConsPlusNormal"/>
        <w:jc w:val="both"/>
      </w:pPr>
    </w:p>
    <w:p w:rsidR="009C0833" w:rsidRDefault="009C0833" w:rsidP="009C0833">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49">
        <w:r>
          <w:rPr>
            <w:color w:val="0000FF"/>
          </w:rPr>
          <w:t>частью 1.1 статьи 16</w:t>
        </w:r>
      </w:hyperlink>
      <w:r>
        <w:t xml:space="preserve"> Федерального закона N 210-ФЗ (далее - привлекаемые организации), или их работников в досудебном порядке.</w:t>
      </w:r>
    </w:p>
    <w:p w:rsidR="009C0833" w:rsidRDefault="009C0833" w:rsidP="009C0833">
      <w:pPr>
        <w:pStyle w:val="ConsPlusNormal"/>
        <w:ind w:firstLine="540"/>
        <w:jc w:val="both"/>
      </w:pPr>
      <w:r>
        <w:t>5.2. Заявитель может обратиться с жалобой в том числе в следующих случаях:</w:t>
      </w:r>
    </w:p>
    <w:p w:rsidR="009C0833" w:rsidRDefault="009C0833" w:rsidP="009C0833">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50">
        <w:r>
          <w:rPr>
            <w:color w:val="0000FF"/>
          </w:rPr>
          <w:t>статье 15.1</w:t>
        </w:r>
      </w:hyperlink>
      <w:r>
        <w:t xml:space="preserve"> Федерального закона N 210-ФЗ;</w:t>
      </w:r>
    </w:p>
    <w:p w:rsidR="009C0833" w:rsidRDefault="009C0833" w:rsidP="009C0833">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w:t>
      </w:r>
      <w:r>
        <w:lastRenderedPageBreak/>
        <w:t xml:space="preserve">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1">
        <w:r>
          <w:rPr>
            <w:color w:val="0000FF"/>
          </w:rPr>
          <w:t>частью 1.3 статьи 16</w:t>
        </w:r>
      </w:hyperlink>
      <w:r>
        <w:t xml:space="preserve"> Федерального закона N 210-ФЗ;</w:t>
      </w:r>
    </w:p>
    <w:p w:rsidR="009C0833" w:rsidRDefault="009C0833" w:rsidP="009C0833">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9C0833" w:rsidRDefault="009C0833" w:rsidP="009C0833">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9C0833" w:rsidRDefault="009C0833" w:rsidP="009C0833">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2">
        <w:r>
          <w:rPr>
            <w:color w:val="0000FF"/>
          </w:rPr>
          <w:t>частью 1.3 статьи 16</w:t>
        </w:r>
      </w:hyperlink>
      <w:r>
        <w:t xml:space="preserve"> Федерального закона N 210-ФЗ;</w:t>
      </w:r>
    </w:p>
    <w:p w:rsidR="009C0833" w:rsidRDefault="009C0833" w:rsidP="009C0833">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9C0833" w:rsidRDefault="009C0833" w:rsidP="009C0833">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3">
        <w:r>
          <w:rPr>
            <w:color w:val="0000FF"/>
          </w:rPr>
          <w:t>частью 1.3 статьи 16</w:t>
        </w:r>
      </w:hyperlink>
      <w:r>
        <w:t xml:space="preserve"> Федерального закона N 210-ФЗ;</w:t>
      </w:r>
      <w:proofErr w:type="gramEnd"/>
    </w:p>
    <w:p w:rsidR="009C0833" w:rsidRDefault="009C0833" w:rsidP="009C0833">
      <w:pPr>
        <w:pStyle w:val="ConsPlusNormal"/>
        <w:ind w:firstLine="540"/>
        <w:jc w:val="both"/>
      </w:pPr>
      <w:r>
        <w:t>- нарушение срока или порядка выдачи документов по результатам предоставления муниципальной услуги;</w:t>
      </w:r>
    </w:p>
    <w:p w:rsidR="009C0833" w:rsidRDefault="009C0833" w:rsidP="009C0833">
      <w:pPr>
        <w:pStyle w:val="ConsPlusNormal"/>
        <w:ind w:firstLine="540"/>
        <w:jc w:val="both"/>
      </w:pPr>
      <w:proofErr w:type="gramStart"/>
      <w:r>
        <w:t xml:space="preserve">- приостановление предоставления муниципальной услуги, если основания приостановления не предусмотрены федеральными законами и </w:t>
      </w:r>
      <w:r>
        <w:lastRenderedPageBreak/>
        <w:t>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4">
        <w:r>
          <w:rPr>
            <w:color w:val="0000FF"/>
          </w:rPr>
          <w:t>частью 1.3 статьи 16</w:t>
        </w:r>
      </w:hyperlink>
      <w:r>
        <w:t xml:space="preserve"> Федерального закона N 210-ФЗ;</w:t>
      </w:r>
    </w:p>
    <w:p w:rsidR="009C0833" w:rsidRDefault="009C0833" w:rsidP="009C0833">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5">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6">
        <w:r>
          <w:rPr>
            <w:color w:val="0000FF"/>
          </w:rPr>
          <w:t>частью 1.3 статьи 16</w:t>
        </w:r>
      </w:hyperlink>
      <w:r>
        <w:t xml:space="preserve"> Федерального закона N 210-ФЗ.</w:t>
      </w:r>
    </w:p>
    <w:p w:rsidR="009C0833" w:rsidRDefault="009C0833" w:rsidP="009C0833">
      <w:pPr>
        <w:pStyle w:val="ConsPlusNormal"/>
        <w:ind w:firstLine="540"/>
        <w:jc w:val="both"/>
      </w:pPr>
      <w:r>
        <w:t>5.3. Заявители имеют право на получение информации, необходимой для обоснования и рассмотрения жалобы.</w:t>
      </w:r>
    </w:p>
    <w:p w:rsidR="009C0833" w:rsidRDefault="009C0833" w:rsidP="009C0833">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9C0833" w:rsidRDefault="009C0833" w:rsidP="009C0833">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9C0833" w:rsidRDefault="009C0833" w:rsidP="009C0833">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9C0833" w:rsidRDefault="009C0833" w:rsidP="009C0833">
      <w:pPr>
        <w:pStyle w:val="ConsPlusNormal"/>
        <w:ind w:firstLine="540"/>
        <w:jc w:val="both"/>
      </w:pPr>
      <w:proofErr w:type="gramStart"/>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9C0833" w:rsidRDefault="009C0833" w:rsidP="009C0833">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9C0833" w:rsidRDefault="009C0833" w:rsidP="009C0833">
      <w:pPr>
        <w:pStyle w:val="ConsPlusNormal"/>
        <w:ind w:firstLine="540"/>
        <w:jc w:val="both"/>
      </w:pPr>
      <w:proofErr w:type="gramStart"/>
      <w: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w:t>
      </w:r>
      <w:r>
        <w:lastRenderedPageBreak/>
        <w:t>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9C0833" w:rsidRDefault="009C0833" w:rsidP="009C0833">
      <w:pPr>
        <w:pStyle w:val="ConsPlusNormal"/>
        <w:ind w:firstLine="540"/>
        <w:jc w:val="both"/>
      </w:pPr>
      <w:r>
        <w:t>5.6. Жалоба должна содержать:</w:t>
      </w:r>
    </w:p>
    <w:p w:rsidR="009C0833" w:rsidRDefault="009C0833" w:rsidP="009C0833">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9C0833" w:rsidRDefault="009C0833" w:rsidP="009C0833">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C0833" w:rsidRDefault="009C0833" w:rsidP="009C0833">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9C0833" w:rsidRDefault="009C0833" w:rsidP="009C0833">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9C0833" w:rsidRDefault="009C0833" w:rsidP="009C0833">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9C0833" w:rsidRDefault="009C0833" w:rsidP="009C0833">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9C0833" w:rsidRDefault="009C0833" w:rsidP="009C0833">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9C0833" w:rsidRDefault="009C0833" w:rsidP="009C0833">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9C0833" w:rsidRDefault="009C0833" w:rsidP="009C0833">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9C0833" w:rsidRDefault="009C0833" w:rsidP="009C0833">
      <w:pPr>
        <w:pStyle w:val="ConsPlusNormal"/>
        <w:ind w:firstLine="540"/>
        <w:jc w:val="both"/>
      </w:pPr>
      <w:bookmarkStart w:id="28" w:name="P519"/>
      <w:bookmarkEnd w:id="28"/>
      <w:r>
        <w:t>5.9. По результатам рассмотрения жалобы лицом, уполномоченным на ее рассмотрение, принимается одно из следующих решений:</w:t>
      </w:r>
    </w:p>
    <w:p w:rsidR="009C0833" w:rsidRDefault="009C0833" w:rsidP="009C0833">
      <w:pPr>
        <w:pStyle w:val="ConsPlusNormal"/>
        <w:ind w:firstLine="540"/>
        <w:jc w:val="both"/>
      </w:pPr>
      <w:proofErr w:type="gramStart"/>
      <w:r>
        <w:t xml:space="preserve">а) жалоба удовлетворяется, в том числе в форме отмены принятого решения, исправления допущенных опечаток и ошибок в выданных в </w:t>
      </w:r>
      <w:r>
        <w:lastRenderedPageBreak/>
        <w:t>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9C0833" w:rsidRDefault="009C0833" w:rsidP="009C0833">
      <w:pPr>
        <w:pStyle w:val="ConsPlusNormal"/>
        <w:ind w:firstLine="540"/>
        <w:jc w:val="both"/>
      </w:pPr>
      <w:r>
        <w:t xml:space="preserve">б) в </w:t>
      </w:r>
      <w:proofErr w:type="gramStart"/>
      <w:r>
        <w:t>удовлетворении</w:t>
      </w:r>
      <w:proofErr w:type="gramEnd"/>
      <w:r>
        <w:t xml:space="preserve"> жалобы отказывается.</w:t>
      </w:r>
    </w:p>
    <w:p w:rsidR="009C0833" w:rsidRDefault="009C0833" w:rsidP="009C0833">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9C0833" w:rsidRDefault="009C0833" w:rsidP="009C0833">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9C0833" w:rsidRDefault="009C0833" w:rsidP="009C0833">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9C0833" w:rsidRDefault="009C0833" w:rsidP="009C0833">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9C0833" w:rsidRDefault="009C0833" w:rsidP="009C0833">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57">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9C0833" w:rsidRDefault="009C0833" w:rsidP="009C0833">
      <w:pPr>
        <w:pStyle w:val="ConsPlusNormal"/>
        <w:ind w:firstLine="540"/>
        <w:jc w:val="both"/>
      </w:pPr>
      <w:r>
        <w:t>г) если обжалуемые действия являются правомерными.</w:t>
      </w:r>
    </w:p>
    <w:p w:rsidR="009C0833" w:rsidRDefault="009C0833" w:rsidP="009C0833">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9C0833" w:rsidRDefault="009C0833" w:rsidP="009C0833">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9C0833" w:rsidRDefault="009C0833" w:rsidP="009C0833">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9C0833" w:rsidRDefault="009C0833" w:rsidP="009C0833">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9C0833" w:rsidRDefault="009C0833" w:rsidP="009C0833">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9C0833" w:rsidRDefault="009C0833" w:rsidP="009C0833">
      <w:pPr>
        <w:pStyle w:val="ConsPlusNormal"/>
        <w:ind w:firstLine="540"/>
        <w:jc w:val="both"/>
      </w:pPr>
      <w:bookmarkStart w:id="29" w:name="P533"/>
      <w:bookmarkEnd w:id="29"/>
      <w:r>
        <w:t xml:space="preserve">5.13. </w:t>
      </w:r>
      <w:proofErr w:type="gramStart"/>
      <w:r>
        <w:t xml:space="preserve">Не позднее дня, следующего за днем принятия решения, указанного в </w:t>
      </w:r>
      <w:hyperlink w:anchor="P519">
        <w:r>
          <w:rPr>
            <w:color w:val="0000FF"/>
          </w:rPr>
          <w:t>пункте 5.9</w:t>
        </w:r>
      </w:hyperlink>
      <w:r>
        <w:t xml:space="preserve"> настоящего Административного регламента, заявителю в </w:t>
      </w:r>
      <w:r>
        <w:lastRenderedPageBreak/>
        <w:t>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9C0833" w:rsidRDefault="009C0833" w:rsidP="009C0833">
      <w:pPr>
        <w:pStyle w:val="ConsPlusNormal"/>
        <w:ind w:firstLine="540"/>
        <w:jc w:val="both"/>
      </w:pPr>
      <w:r>
        <w:t xml:space="preserve">5.14. В случае признания жалобы подлежащей удовлетворению в ответе заявителю, указанном в </w:t>
      </w:r>
      <w:hyperlink w:anchor="P533">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9C0833" w:rsidRDefault="009C0833" w:rsidP="009C0833">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533">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9C0833" w:rsidRDefault="009C0833" w:rsidP="009C0833">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C0833" w:rsidRDefault="009C0833" w:rsidP="009C0833">
      <w:pPr>
        <w:pStyle w:val="ConsPlusNormal"/>
        <w:jc w:val="both"/>
      </w:pPr>
    </w:p>
    <w:p w:rsidR="009C0833" w:rsidRDefault="009C0833" w:rsidP="009C0833">
      <w:pPr>
        <w:pStyle w:val="ConsPlusNormal"/>
        <w:jc w:val="right"/>
      </w:pPr>
      <w:r>
        <w:t>Руководитель управления</w:t>
      </w:r>
    </w:p>
    <w:p w:rsidR="009C0833" w:rsidRDefault="009C0833" w:rsidP="009C0833">
      <w:pPr>
        <w:pStyle w:val="ConsPlusNormal"/>
        <w:jc w:val="right"/>
      </w:pPr>
      <w:r>
        <w:t>имущественных и земельных отношений</w:t>
      </w:r>
    </w:p>
    <w:p w:rsidR="009C0833" w:rsidRDefault="009C0833" w:rsidP="009C0833">
      <w:pPr>
        <w:pStyle w:val="ConsPlusNormal"/>
        <w:jc w:val="right"/>
      </w:pPr>
      <w:r>
        <w:t>К.Л.ГАЛОЯН</w:t>
      </w:r>
    </w:p>
    <w:p w:rsidR="009C0833" w:rsidRDefault="009C0833" w:rsidP="009C0833">
      <w:pPr>
        <w:pStyle w:val="ConsPlusNormal"/>
        <w:jc w:val="right"/>
      </w:pPr>
    </w:p>
    <w:p w:rsidR="009C0833" w:rsidRDefault="009C0833" w:rsidP="009C0833">
      <w:pPr>
        <w:pStyle w:val="ConsPlusNormal"/>
        <w:jc w:val="right"/>
        <w:outlineLvl w:val="1"/>
      </w:pPr>
      <w:r>
        <w:t>Приложение N 1</w:t>
      </w:r>
    </w:p>
    <w:p w:rsidR="009C0833" w:rsidRDefault="009C0833" w:rsidP="009C0833">
      <w:pPr>
        <w:pStyle w:val="ConsPlusNormal"/>
        <w:jc w:val="right"/>
      </w:pPr>
      <w:r>
        <w:t>к Административному регламенту</w:t>
      </w:r>
    </w:p>
    <w:p w:rsidR="009C0833" w:rsidRDefault="009C0833" w:rsidP="009C0833">
      <w:pPr>
        <w:pStyle w:val="ConsPlusNormal"/>
        <w:jc w:val="both"/>
      </w:pPr>
    </w:p>
    <w:p w:rsidR="009C0833" w:rsidRDefault="009C0833" w:rsidP="009C0833">
      <w:pPr>
        <w:pStyle w:val="ConsPlusTitle"/>
        <w:jc w:val="center"/>
      </w:pPr>
      <w:bookmarkStart w:id="30" w:name="P549"/>
      <w:bookmarkEnd w:id="30"/>
      <w:r>
        <w:t>ПЕРЕЧЕНЬ</w:t>
      </w:r>
    </w:p>
    <w:p w:rsidR="009C0833" w:rsidRDefault="009C0833" w:rsidP="009C0833">
      <w:pPr>
        <w:pStyle w:val="ConsPlusTitle"/>
        <w:jc w:val="center"/>
      </w:pPr>
      <w: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9C0833" w:rsidRDefault="009C0833" w:rsidP="009C083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24"/>
        <w:gridCol w:w="6746"/>
      </w:tblGrid>
      <w:tr w:rsidR="009C0833">
        <w:tc>
          <w:tcPr>
            <w:tcW w:w="2324" w:type="dxa"/>
          </w:tcPr>
          <w:p w:rsidR="009C0833" w:rsidRDefault="009C0833" w:rsidP="009C0833">
            <w:pPr>
              <w:pStyle w:val="ConsPlusNormal"/>
            </w:pPr>
            <w:r>
              <w:t>Признак заявителя</w:t>
            </w:r>
          </w:p>
        </w:tc>
        <w:tc>
          <w:tcPr>
            <w:tcW w:w="6746" w:type="dxa"/>
          </w:tcPr>
          <w:p w:rsidR="009C0833" w:rsidRDefault="009C0833" w:rsidP="009C0833">
            <w:pPr>
              <w:pStyle w:val="ConsPlusNormal"/>
            </w:pPr>
            <w: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tc>
      </w:tr>
      <w:tr w:rsidR="009C0833">
        <w:tc>
          <w:tcPr>
            <w:tcW w:w="9070" w:type="dxa"/>
            <w:gridSpan w:val="2"/>
          </w:tcPr>
          <w:p w:rsidR="009C0833" w:rsidRDefault="009C0833" w:rsidP="009C0833">
            <w:pPr>
              <w:pStyle w:val="ConsPlusNormal"/>
            </w:pPr>
            <w:r>
              <w:t>Заявитель обратился за разделом, объединением земельных участков, находящихся в муниципальной собственности</w:t>
            </w:r>
          </w:p>
        </w:tc>
      </w:tr>
      <w:tr w:rsidR="009C0833">
        <w:tc>
          <w:tcPr>
            <w:tcW w:w="2324" w:type="dxa"/>
          </w:tcPr>
          <w:p w:rsidR="009C0833" w:rsidRDefault="009C0833" w:rsidP="009C0833">
            <w:pPr>
              <w:pStyle w:val="ConsPlusNormal"/>
            </w:pPr>
            <w:r>
              <w:t>Категория заявителя</w:t>
            </w:r>
          </w:p>
        </w:tc>
        <w:tc>
          <w:tcPr>
            <w:tcW w:w="6746" w:type="dxa"/>
          </w:tcPr>
          <w:p w:rsidR="009C0833" w:rsidRDefault="009C0833" w:rsidP="009C0833">
            <w:pPr>
              <w:pStyle w:val="ConsPlusNormal"/>
            </w:pPr>
            <w:r>
              <w:t>Физические и юридические лица</w:t>
            </w:r>
          </w:p>
        </w:tc>
      </w:tr>
      <w:tr w:rsidR="009C0833">
        <w:tc>
          <w:tcPr>
            <w:tcW w:w="2324" w:type="dxa"/>
          </w:tcPr>
          <w:p w:rsidR="009C0833" w:rsidRDefault="009C0833" w:rsidP="009C0833">
            <w:pPr>
              <w:pStyle w:val="ConsPlusNormal"/>
            </w:pPr>
            <w:r>
              <w:t xml:space="preserve">Заявитель обратился </w:t>
            </w:r>
            <w:r>
              <w:lastRenderedPageBreak/>
              <w:t>лично/посредством представителя</w:t>
            </w:r>
          </w:p>
        </w:tc>
        <w:tc>
          <w:tcPr>
            <w:tcW w:w="6746" w:type="dxa"/>
          </w:tcPr>
          <w:p w:rsidR="009C0833" w:rsidRDefault="009C0833" w:rsidP="009C0833">
            <w:pPr>
              <w:pStyle w:val="ConsPlusNormal"/>
            </w:pPr>
            <w:r>
              <w:lastRenderedPageBreak/>
              <w:t>1. За предоставлением муниципальной услуги обратился</w:t>
            </w:r>
          </w:p>
          <w:p w:rsidR="009C0833" w:rsidRDefault="009C0833" w:rsidP="009C0833">
            <w:pPr>
              <w:pStyle w:val="ConsPlusNormal"/>
            </w:pPr>
            <w:r>
              <w:lastRenderedPageBreak/>
              <w:t>лично заявитель.</w:t>
            </w:r>
          </w:p>
          <w:p w:rsidR="009C0833" w:rsidRDefault="009C0833" w:rsidP="009C0833">
            <w:pPr>
              <w:pStyle w:val="ConsPlusNormal"/>
            </w:pPr>
            <w:r>
              <w:t>2. За предоставлением муниципальной услуги обратился представитель заявителя</w:t>
            </w:r>
          </w:p>
        </w:tc>
      </w:tr>
      <w:tr w:rsidR="009C0833">
        <w:tc>
          <w:tcPr>
            <w:tcW w:w="9070" w:type="dxa"/>
            <w:gridSpan w:val="2"/>
          </w:tcPr>
          <w:p w:rsidR="009C0833" w:rsidRDefault="009C0833" w:rsidP="009C0833">
            <w:pPr>
              <w:pStyle w:val="ConsPlusNormal"/>
            </w:pPr>
            <w:proofErr w:type="gramStart"/>
            <w:r>
              <w:lastRenderedPageBreak/>
              <w:t>Заявитель обратился за исправлением допущенных опечаток и ошибок в постановлении администрации городского округа город Воронеж об утверждении либо об отказе в утверждении схемы расположения земельного участка или земельных участков, находящихся в муниципальной собственности, на кадастровом плане территории в связи с их разделом или объединением</w:t>
            </w:r>
            <w:proofErr w:type="gramEnd"/>
          </w:p>
        </w:tc>
      </w:tr>
      <w:tr w:rsidR="009C0833">
        <w:tc>
          <w:tcPr>
            <w:tcW w:w="2324" w:type="dxa"/>
          </w:tcPr>
          <w:p w:rsidR="009C0833" w:rsidRDefault="009C0833" w:rsidP="009C0833">
            <w:pPr>
              <w:pStyle w:val="ConsPlusNormal"/>
            </w:pPr>
            <w:r>
              <w:t>Категория заявителя</w:t>
            </w:r>
          </w:p>
        </w:tc>
        <w:tc>
          <w:tcPr>
            <w:tcW w:w="6746" w:type="dxa"/>
          </w:tcPr>
          <w:p w:rsidR="009C0833" w:rsidRDefault="009C0833" w:rsidP="009C0833">
            <w:pPr>
              <w:pStyle w:val="ConsPlusNormal"/>
            </w:pPr>
            <w:r>
              <w:t>Физические и юридические лица</w:t>
            </w:r>
          </w:p>
        </w:tc>
      </w:tr>
      <w:tr w:rsidR="009C0833">
        <w:tc>
          <w:tcPr>
            <w:tcW w:w="2324" w:type="dxa"/>
          </w:tcPr>
          <w:p w:rsidR="009C0833" w:rsidRDefault="009C0833" w:rsidP="009C0833">
            <w:pPr>
              <w:pStyle w:val="ConsPlusNormal"/>
            </w:pPr>
            <w:r>
              <w:t>Заявитель обратился лично/посредством представителя</w:t>
            </w:r>
          </w:p>
        </w:tc>
        <w:tc>
          <w:tcPr>
            <w:tcW w:w="6746" w:type="dxa"/>
          </w:tcPr>
          <w:p w:rsidR="009C0833" w:rsidRDefault="009C0833" w:rsidP="009C0833">
            <w:pPr>
              <w:pStyle w:val="ConsPlusNormal"/>
            </w:pPr>
            <w:r>
              <w:t>1. За предоставлением муниципальной услуги обратился</w:t>
            </w:r>
          </w:p>
          <w:p w:rsidR="009C0833" w:rsidRDefault="009C0833" w:rsidP="009C0833">
            <w:pPr>
              <w:pStyle w:val="ConsPlusNormal"/>
            </w:pPr>
            <w:r>
              <w:t>лично заявитель.</w:t>
            </w:r>
          </w:p>
          <w:p w:rsidR="009C0833" w:rsidRDefault="009C0833" w:rsidP="009C0833">
            <w:pPr>
              <w:pStyle w:val="ConsPlusNormal"/>
            </w:pPr>
            <w:r>
              <w:t>2. За предоставлением муниципальной услуги обратился представитель заявителя</w:t>
            </w:r>
          </w:p>
        </w:tc>
      </w:tr>
    </w:tbl>
    <w:p w:rsidR="009C0833" w:rsidRDefault="009C0833" w:rsidP="009C0833">
      <w:pPr>
        <w:pStyle w:val="ConsPlusNormal"/>
        <w:jc w:val="both"/>
      </w:pPr>
    </w:p>
    <w:p w:rsidR="009C0833" w:rsidRDefault="009C0833" w:rsidP="009C0833">
      <w:pPr>
        <w:pStyle w:val="ConsPlusNormal"/>
        <w:jc w:val="right"/>
      </w:pPr>
      <w:r>
        <w:t>Руководитель управления</w:t>
      </w:r>
    </w:p>
    <w:p w:rsidR="009C0833" w:rsidRDefault="009C0833" w:rsidP="009C0833">
      <w:pPr>
        <w:pStyle w:val="ConsPlusNormal"/>
        <w:jc w:val="right"/>
      </w:pPr>
      <w:r>
        <w:t>имущественных и земельных отношений</w:t>
      </w:r>
    </w:p>
    <w:p w:rsidR="009C0833" w:rsidRDefault="009C0833" w:rsidP="009C0833">
      <w:pPr>
        <w:pStyle w:val="ConsPlusNormal"/>
        <w:jc w:val="right"/>
      </w:pPr>
      <w:r>
        <w:t>К.Л.ГАЛОЯН</w:t>
      </w:r>
    </w:p>
    <w:p w:rsidR="009C0833" w:rsidRDefault="009C0833" w:rsidP="009C0833">
      <w:pPr>
        <w:pStyle w:val="ConsPlusNormal"/>
        <w:jc w:val="both"/>
      </w:pPr>
    </w:p>
    <w:p w:rsidR="009C0833" w:rsidRDefault="009C0833" w:rsidP="009C0833">
      <w:pPr>
        <w:pStyle w:val="ConsPlusNormal"/>
        <w:jc w:val="right"/>
        <w:outlineLvl w:val="1"/>
      </w:pPr>
      <w:r>
        <w:t>Приложение N 2</w:t>
      </w:r>
    </w:p>
    <w:p w:rsidR="009C0833" w:rsidRDefault="009C0833" w:rsidP="009C0833">
      <w:pPr>
        <w:pStyle w:val="ConsPlusNormal"/>
        <w:jc w:val="right"/>
      </w:pPr>
      <w:r>
        <w:t>к Административному регламенту</w:t>
      </w:r>
    </w:p>
    <w:p w:rsidR="009C0833" w:rsidRDefault="009C0833" w:rsidP="009C0833">
      <w:pPr>
        <w:pStyle w:val="ConsPlusNormal"/>
        <w:jc w:val="both"/>
      </w:pPr>
    </w:p>
    <w:p w:rsidR="009C0833" w:rsidRDefault="009C0833" w:rsidP="009C0833">
      <w:pPr>
        <w:pStyle w:val="ConsPlusNormal"/>
        <w:jc w:val="right"/>
      </w:pPr>
      <w:r>
        <w:t>Форма</w:t>
      </w:r>
    </w:p>
    <w:p w:rsidR="009C0833" w:rsidRDefault="009C0833" w:rsidP="009C0833">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71"/>
        <w:gridCol w:w="2120"/>
        <w:gridCol w:w="408"/>
        <w:gridCol w:w="840"/>
        <w:gridCol w:w="624"/>
        <w:gridCol w:w="401"/>
        <w:gridCol w:w="3397"/>
        <w:gridCol w:w="510"/>
      </w:tblGrid>
      <w:tr w:rsidR="009C0833">
        <w:tc>
          <w:tcPr>
            <w:tcW w:w="9071" w:type="dxa"/>
            <w:gridSpan w:val="8"/>
            <w:tcBorders>
              <w:top w:val="nil"/>
              <w:left w:val="nil"/>
              <w:bottom w:val="nil"/>
              <w:right w:val="nil"/>
            </w:tcBorders>
          </w:tcPr>
          <w:p w:rsidR="009C0833" w:rsidRDefault="009C0833" w:rsidP="009C0833">
            <w:pPr>
              <w:pStyle w:val="ConsPlusNormal"/>
              <w:jc w:val="right"/>
            </w:pPr>
            <w:r>
              <w:t>Главе городского округа город Воронеж</w:t>
            </w:r>
          </w:p>
        </w:tc>
      </w:tr>
      <w:tr w:rsidR="009C0833">
        <w:tc>
          <w:tcPr>
            <w:tcW w:w="9071" w:type="dxa"/>
            <w:gridSpan w:val="8"/>
            <w:tcBorders>
              <w:top w:val="nil"/>
              <w:left w:val="nil"/>
              <w:bottom w:val="nil"/>
              <w:right w:val="nil"/>
            </w:tcBorders>
          </w:tcPr>
          <w:p w:rsidR="009C0833" w:rsidRDefault="009C0833" w:rsidP="009C0833">
            <w:pPr>
              <w:pStyle w:val="ConsPlusNormal"/>
            </w:pPr>
          </w:p>
        </w:tc>
      </w:tr>
      <w:tr w:rsidR="009C0833">
        <w:tc>
          <w:tcPr>
            <w:tcW w:w="9071" w:type="dxa"/>
            <w:gridSpan w:val="8"/>
            <w:tcBorders>
              <w:top w:val="nil"/>
              <w:left w:val="nil"/>
              <w:bottom w:val="nil"/>
              <w:right w:val="nil"/>
            </w:tcBorders>
          </w:tcPr>
          <w:p w:rsidR="009C0833" w:rsidRDefault="009C0833" w:rsidP="009C0833">
            <w:pPr>
              <w:pStyle w:val="ConsPlusNormal"/>
              <w:jc w:val="center"/>
            </w:pPr>
            <w:bookmarkStart w:id="31" w:name="P586"/>
            <w:bookmarkEnd w:id="31"/>
            <w:r>
              <w:rPr>
                <w:b/>
              </w:rPr>
              <w:t>ЗАЯВЛЕНИЕ</w:t>
            </w:r>
          </w:p>
          <w:p w:rsidR="009C0833" w:rsidRDefault="009C0833" w:rsidP="009C0833">
            <w:pPr>
              <w:pStyle w:val="ConsPlusNormal"/>
              <w:jc w:val="center"/>
            </w:pPr>
            <w:r>
              <w:rPr>
                <w:b/>
              </w:rPr>
              <w:t>об утверждении схемы расположения земельного участка,</w:t>
            </w:r>
          </w:p>
          <w:p w:rsidR="009C0833" w:rsidRDefault="009C0833" w:rsidP="009C0833">
            <w:pPr>
              <w:pStyle w:val="ConsPlusNormal"/>
              <w:jc w:val="center"/>
            </w:pPr>
            <w:proofErr w:type="gramStart"/>
            <w:r>
              <w:rPr>
                <w:b/>
              </w:rPr>
              <w:t>находящегося</w:t>
            </w:r>
            <w:proofErr w:type="gramEnd"/>
            <w:r>
              <w:rPr>
                <w:b/>
              </w:rPr>
              <w:t xml:space="preserve"> в муниципальной собственности,</w:t>
            </w:r>
          </w:p>
          <w:p w:rsidR="009C0833" w:rsidRDefault="009C0833" w:rsidP="009C0833">
            <w:pPr>
              <w:pStyle w:val="ConsPlusNormal"/>
              <w:jc w:val="center"/>
            </w:pPr>
            <w:r>
              <w:rPr>
                <w:b/>
              </w:rPr>
              <w:t>на кадастровом плане территории с целью его раздела</w:t>
            </w:r>
          </w:p>
        </w:tc>
      </w:tr>
      <w:tr w:rsidR="009C0833">
        <w:tc>
          <w:tcPr>
            <w:tcW w:w="9071" w:type="dxa"/>
            <w:gridSpan w:val="8"/>
            <w:tcBorders>
              <w:top w:val="nil"/>
              <w:left w:val="nil"/>
              <w:right w:val="nil"/>
            </w:tcBorders>
          </w:tcPr>
          <w:p w:rsidR="009C0833" w:rsidRDefault="009C0833" w:rsidP="009C0833">
            <w:pPr>
              <w:pStyle w:val="ConsPlusNormal"/>
              <w:jc w:val="center"/>
              <w:outlineLvl w:val="2"/>
            </w:pPr>
            <w:r>
              <w:t>1. Сведения о заявителе</w:t>
            </w:r>
          </w:p>
        </w:tc>
      </w:tr>
      <w:tr w:rsidR="009C0833">
        <w:tblPrEx>
          <w:tblBorders>
            <w:left w:val="single" w:sz="4" w:space="0" w:color="auto"/>
            <w:right w:val="single" w:sz="4" w:space="0" w:color="auto"/>
            <w:insideH w:val="single" w:sz="4" w:space="0" w:color="auto"/>
          </w:tblBorders>
        </w:tblPrEx>
        <w:tc>
          <w:tcPr>
            <w:tcW w:w="771" w:type="dxa"/>
          </w:tcPr>
          <w:p w:rsidR="009C0833" w:rsidRDefault="009C0833" w:rsidP="009C0833">
            <w:pPr>
              <w:pStyle w:val="ConsPlusNormal"/>
              <w:jc w:val="center"/>
            </w:pPr>
            <w:r>
              <w:t>1.1</w:t>
            </w:r>
          </w:p>
        </w:tc>
        <w:tc>
          <w:tcPr>
            <w:tcW w:w="8300" w:type="dxa"/>
            <w:gridSpan w:val="7"/>
          </w:tcPr>
          <w:p w:rsidR="009C0833" w:rsidRDefault="009C0833" w:rsidP="009C0833">
            <w:pPr>
              <w:pStyle w:val="ConsPlusNormal"/>
              <w:jc w:val="center"/>
            </w:pPr>
            <w:r>
              <w:t>Сведения о физическом лице,</w:t>
            </w:r>
          </w:p>
          <w:p w:rsidR="009C0833" w:rsidRDefault="009C0833" w:rsidP="009C0833">
            <w:pPr>
              <w:pStyle w:val="ConsPlusNormal"/>
              <w:jc w:val="center"/>
            </w:pPr>
            <w:r>
              <w:t xml:space="preserve">в </w:t>
            </w:r>
            <w:proofErr w:type="gramStart"/>
            <w:r>
              <w:t>случае</w:t>
            </w:r>
            <w:proofErr w:type="gramEnd"/>
            <w:r>
              <w:t xml:space="preserve"> если заявителем является физическое лицо</w:t>
            </w:r>
          </w:p>
        </w:tc>
      </w:tr>
      <w:tr w:rsidR="009C0833">
        <w:tblPrEx>
          <w:tblBorders>
            <w:left w:val="single" w:sz="4" w:space="0" w:color="auto"/>
            <w:right w:val="single" w:sz="4" w:space="0" w:color="auto"/>
            <w:insideH w:val="single" w:sz="4" w:space="0" w:color="auto"/>
          </w:tblBorders>
        </w:tblPrEx>
        <w:tc>
          <w:tcPr>
            <w:tcW w:w="771" w:type="dxa"/>
          </w:tcPr>
          <w:p w:rsidR="009C0833" w:rsidRDefault="009C0833" w:rsidP="009C0833">
            <w:pPr>
              <w:pStyle w:val="ConsPlusNormal"/>
              <w:jc w:val="center"/>
            </w:pPr>
            <w:r>
              <w:t>1.1.1</w:t>
            </w:r>
          </w:p>
        </w:tc>
        <w:tc>
          <w:tcPr>
            <w:tcW w:w="4393" w:type="dxa"/>
            <w:gridSpan w:val="5"/>
          </w:tcPr>
          <w:p w:rsidR="009C0833" w:rsidRDefault="009C0833" w:rsidP="009C0833">
            <w:pPr>
              <w:pStyle w:val="ConsPlusNormal"/>
            </w:pPr>
            <w:r>
              <w:t>Фамилия, имя, отчество (при наличии)</w:t>
            </w:r>
          </w:p>
        </w:tc>
        <w:tc>
          <w:tcPr>
            <w:tcW w:w="3907" w:type="dxa"/>
            <w:gridSpan w:val="2"/>
          </w:tcPr>
          <w:p w:rsidR="009C0833" w:rsidRDefault="009C0833" w:rsidP="009C0833">
            <w:pPr>
              <w:pStyle w:val="ConsPlusNormal"/>
            </w:pPr>
          </w:p>
        </w:tc>
      </w:tr>
      <w:tr w:rsidR="009C0833">
        <w:tblPrEx>
          <w:tblBorders>
            <w:left w:val="single" w:sz="4" w:space="0" w:color="auto"/>
            <w:right w:val="single" w:sz="4" w:space="0" w:color="auto"/>
            <w:insideH w:val="single" w:sz="4" w:space="0" w:color="auto"/>
          </w:tblBorders>
        </w:tblPrEx>
        <w:tc>
          <w:tcPr>
            <w:tcW w:w="771" w:type="dxa"/>
          </w:tcPr>
          <w:p w:rsidR="009C0833" w:rsidRDefault="009C0833" w:rsidP="009C0833">
            <w:pPr>
              <w:pStyle w:val="ConsPlusNormal"/>
              <w:jc w:val="center"/>
            </w:pPr>
            <w:r>
              <w:t>1.1.2</w:t>
            </w:r>
          </w:p>
        </w:tc>
        <w:tc>
          <w:tcPr>
            <w:tcW w:w="4393" w:type="dxa"/>
            <w:gridSpan w:val="5"/>
          </w:tcPr>
          <w:p w:rsidR="009C0833" w:rsidRDefault="009C0833" w:rsidP="009C0833">
            <w:pPr>
              <w:pStyle w:val="ConsPlusNormal"/>
            </w:pPr>
            <w:r>
              <w:t xml:space="preserve">Реквизиты документа, </w:t>
            </w:r>
            <w:r>
              <w:lastRenderedPageBreak/>
              <w:t xml:space="preserve">удостоверяющего личность (не указываются в </w:t>
            </w:r>
            <w:proofErr w:type="gramStart"/>
            <w:r>
              <w:t>случае</w:t>
            </w:r>
            <w:proofErr w:type="gramEnd"/>
            <w:r>
              <w:t>, если заявитель является индивидуальным предпринимателем)</w:t>
            </w:r>
          </w:p>
        </w:tc>
        <w:tc>
          <w:tcPr>
            <w:tcW w:w="3907" w:type="dxa"/>
            <w:gridSpan w:val="2"/>
          </w:tcPr>
          <w:p w:rsidR="009C0833" w:rsidRDefault="009C0833" w:rsidP="009C0833">
            <w:pPr>
              <w:pStyle w:val="ConsPlusNormal"/>
            </w:pPr>
          </w:p>
        </w:tc>
      </w:tr>
      <w:tr w:rsidR="009C0833">
        <w:tblPrEx>
          <w:tblBorders>
            <w:left w:val="single" w:sz="4" w:space="0" w:color="auto"/>
            <w:right w:val="single" w:sz="4" w:space="0" w:color="auto"/>
            <w:insideH w:val="single" w:sz="4" w:space="0" w:color="auto"/>
          </w:tblBorders>
        </w:tblPrEx>
        <w:tc>
          <w:tcPr>
            <w:tcW w:w="771" w:type="dxa"/>
          </w:tcPr>
          <w:p w:rsidR="009C0833" w:rsidRDefault="009C0833" w:rsidP="009C0833">
            <w:pPr>
              <w:pStyle w:val="ConsPlusNormal"/>
              <w:jc w:val="center"/>
            </w:pPr>
            <w:r>
              <w:lastRenderedPageBreak/>
              <w:t>1.1.3</w:t>
            </w:r>
          </w:p>
        </w:tc>
        <w:tc>
          <w:tcPr>
            <w:tcW w:w="4393" w:type="dxa"/>
            <w:gridSpan w:val="5"/>
          </w:tcPr>
          <w:p w:rsidR="009C0833" w:rsidRDefault="009C0833" w:rsidP="009C0833">
            <w:pPr>
              <w:pStyle w:val="ConsPlusNormal"/>
            </w:pPr>
            <w:r>
              <w:t xml:space="preserve">Основной государственный регистрационный номер индивидуального предпринимателя (указывается в </w:t>
            </w:r>
            <w:proofErr w:type="gramStart"/>
            <w:r>
              <w:t>случае</w:t>
            </w:r>
            <w:proofErr w:type="gramEnd"/>
            <w:r>
              <w:t>, если заявитель является индивидуальным предпринимателем)</w:t>
            </w:r>
          </w:p>
        </w:tc>
        <w:tc>
          <w:tcPr>
            <w:tcW w:w="3907" w:type="dxa"/>
            <w:gridSpan w:val="2"/>
          </w:tcPr>
          <w:p w:rsidR="009C0833" w:rsidRDefault="009C0833" w:rsidP="009C0833">
            <w:pPr>
              <w:pStyle w:val="ConsPlusNormal"/>
            </w:pPr>
          </w:p>
        </w:tc>
      </w:tr>
      <w:tr w:rsidR="009C0833">
        <w:tblPrEx>
          <w:tblBorders>
            <w:left w:val="single" w:sz="4" w:space="0" w:color="auto"/>
            <w:right w:val="single" w:sz="4" w:space="0" w:color="auto"/>
            <w:insideH w:val="single" w:sz="4" w:space="0" w:color="auto"/>
          </w:tblBorders>
        </w:tblPrEx>
        <w:tc>
          <w:tcPr>
            <w:tcW w:w="771" w:type="dxa"/>
          </w:tcPr>
          <w:p w:rsidR="009C0833" w:rsidRDefault="009C0833" w:rsidP="009C0833">
            <w:pPr>
              <w:pStyle w:val="ConsPlusNormal"/>
              <w:jc w:val="center"/>
            </w:pPr>
            <w:r>
              <w:t>1.2</w:t>
            </w:r>
          </w:p>
        </w:tc>
        <w:tc>
          <w:tcPr>
            <w:tcW w:w="8300" w:type="dxa"/>
            <w:gridSpan w:val="7"/>
          </w:tcPr>
          <w:p w:rsidR="009C0833" w:rsidRDefault="009C0833" w:rsidP="009C0833">
            <w:pPr>
              <w:pStyle w:val="ConsPlusNormal"/>
              <w:jc w:val="center"/>
            </w:pPr>
            <w:r>
              <w:t>Сведения о юридическом лице,</w:t>
            </w:r>
          </w:p>
          <w:p w:rsidR="009C0833" w:rsidRDefault="009C0833" w:rsidP="009C0833">
            <w:pPr>
              <w:pStyle w:val="ConsPlusNormal"/>
              <w:jc w:val="center"/>
            </w:pPr>
            <w:r>
              <w:t xml:space="preserve">в </w:t>
            </w:r>
            <w:proofErr w:type="gramStart"/>
            <w:r>
              <w:t>случае</w:t>
            </w:r>
            <w:proofErr w:type="gramEnd"/>
            <w:r>
              <w:t xml:space="preserve"> если заявителем является юридическое лицо</w:t>
            </w:r>
          </w:p>
        </w:tc>
      </w:tr>
      <w:tr w:rsidR="009C0833">
        <w:tblPrEx>
          <w:tblBorders>
            <w:left w:val="single" w:sz="4" w:space="0" w:color="auto"/>
            <w:right w:val="single" w:sz="4" w:space="0" w:color="auto"/>
            <w:insideH w:val="single" w:sz="4" w:space="0" w:color="auto"/>
          </w:tblBorders>
        </w:tblPrEx>
        <w:tc>
          <w:tcPr>
            <w:tcW w:w="771" w:type="dxa"/>
          </w:tcPr>
          <w:p w:rsidR="009C0833" w:rsidRDefault="009C0833" w:rsidP="009C0833">
            <w:pPr>
              <w:pStyle w:val="ConsPlusNormal"/>
              <w:jc w:val="center"/>
            </w:pPr>
            <w:r>
              <w:t>1.2.1</w:t>
            </w:r>
          </w:p>
        </w:tc>
        <w:tc>
          <w:tcPr>
            <w:tcW w:w="4393" w:type="dxa"/>
            <w:gridSpan w:val="5"/>
          </w:tcPr>
          <w:p w:rsidR="009C0833" w:rsidRDefault="009C0833" w:rsidP="009C0833">
            <w:pPr>
              <w:pStyle w:val="ConsPlusNormal"/>
            </w:pPr>
            <w:r>
              <w:t>Полное наименование</w:t>
            </w:r>
          </w:p>
        </w:tc>
        <w:tc>
          <w:tcPr>
            <w:tcW w:w="3907" w:type="dxa"/>
            <w:gridSpan w:val="2"/>
          </w:tcPr>
          <w:p w:rsidR="009C0833" w:rsidRDefault="009C0833" w:rsidP="009C0833">
            <w:pPr>
              <w:pStyle w:val="ConsPlusNormal"/>
            </w:pPr>
          </w:p>
        </w:tc>
      </w:tr>
      <w:tr w:rsidR="009C0833">
        <w:tblPrEx>
          <w:tblBorders>
            <w:left w:val="single" w:sz="4" w:space="0" w:color="auto"/>
            <w:right w:val="single" w:sz="4" w:space="0" w:color="auto"/>
            <w:insideH w:val="single" w:sz="4" w:space="0" w:color="auto"/>
          </w:tblBorders>
        </w:tblPrEx>
        <w:tc>
          <w:tcPr>
            <w:tcW w:w="771" w:type="dxa"/>
          </w:tcPr>
          <w:p w:rsidR="009C0833" w:rsidRDefault="009C0833" w:rsidP="009C0833">
            <w:pPr>
              <w:pStyle w:val="ConsPlusNormal"/>
              <w:jc w:val="center"/>
            </w:pPr>
            <w:r>
              <w:t>1.2.2</w:t>
            </w:r>
          </w:p>
        </w:tc>
        <w:tc>
          <w:tcPr>
            <w:tcW w:w="4393" w:type="dxa"/>
            <w:gridSpan w:val="5"/>
          </w:tcPr>
          <w:p w:rsidR="009C0833" w:rsidRDefault="009C0833" w:rsidP="009C0833">
            <w:pPr>
              <w:pStyle w:val="ConsPlusNormal"/>
            </w:pPr>
            <w:r>
              <w:t>Основной государственный регистрационный номер</w:t>
            </w:r>
          </w:p>
        </w:tc>
        <w:tc>
          <w:tcPr>
            <w:tcW w:w="3907" w:type="dxa"/>
            <w:gridSpan w:val="2"/>
          </w:tcPr>
          <w:p w:rsidR="009C0833" w:rsidRDefault="009C0833" w:rsidP="009C0833">
            <w:pPr>
              <w:pStyle w:val="ConsPlusNormal"/>
            </w:pPr>
          </w:p>
        </w:tc>
      </w:tr>
      <w:tr w:rsidR="009C0833">
        <w:tblPrEx>
          <w:tblBorders>
            <w:left w:val="single" w:sz="4" w:space="0" w:color="auto"/>
            <w:right w:val="single" w:sz="4" w:space="0" w:color="auto"/>
            <w:insideH w:val="single" w:sz="4" w:space="0" w:color="auto"/>
          </w:tblBorders>
        </w:tblPrEx>
        <w:tc>
          <w:tcPr>
            <w:tcW w:w="771" w:type="dxa"/>
          </w:tcPr>
          <w:p w:rsidR="009C0833" w:rsidRDefault="009C0833" w:rsidP="009C0833">
            <w:pPr>
              <w:pStyle w:val="ConsPlusNormal"/>
              <w:jc w:val="center"/>
            </w:pPr>
            <w:r>
              <w:t>1.2.3</w:t>
            </w:r>
          </w:p>
        </w:tc>
        <w:tc>
          <w:tcPr>
            <w:tcW w:w="4393" w:type="dxa"/>
            <w:gridSpan w:val="5"/>
          </w:tcPr>
          <w:p w:rsidR="009C0833" w:rsidRDefault="009C0833" w:rsidP="009C0833">
            <w:pPr>
              <w:pStyle w:val="ConsPlusNormal"/>
            </w:pPr>
            <w:r>
              <w:t>Идентификационный номер налогоплательщика - юридического лица</w:t>
            </w:r>
          </w:p>
        </w:tc>
        <w:tc>
          <w:tcPr>
            <w:tcW w:w="3907" w:type="dxa"/>
            <w:gridSpan w:val="2"/>
          </w:tcPr>
          <w:p w:rsidR="009C0833" w:rsidRDefault="009C0833" w:rsidP="009C0833">
            <w:pPr>
              <w:pStyle w:val="ConsPlusNormal"/>
            </w:pPr>
          </w:p>
        </w:tc>
      </w:tr>
      <w:tr w:rsidR="009C0833">
        <w:tblPrEx>
          <w:tblBorders>
            <w:insideH w:val="single" w:sz="4" w:space="0" w:color="auto"/>
          </w:tblBorders>
        </w:tblPrEx>
        <w:tc>
          <w:tcPr>
            <w:tcW w:w="9071" w:type="dxa"/>
            <w:gridSpan w:val="8"/>
            <w:tcBorders>
              <w:left w:val="nil"/>
              <w:right w:val="nil"/>
            </w:tcBorders>
          </w:tcPr>
          <w:p w:rsidR="009C0833" w:rsidRDefault="009C0833" w:rsidP="009C0833">
            <w:pPr>
              <w:pStyle w:val="ConsPlusNormal"/>
              <w:jc w:val="center"/>
              <w:outlineLvl w:val="2"/>
            </w:pPr>
            <w:r>
              <w:t>2. В целях раздела земельного участка</w:t>
            </w:r>
          </w:p>
        </w:tc>
      </w:tr>
      <w:tr w:rsidR="009C0833">
        <w:tblPrEx>
          <w:tblBorders>
            <w:left w:val="single" w:sz="4" w:space="0" w:color="auto"/>
            <w:right w:val="single" w:sz="4" w:space="0" w:color="auto"/>
            <w:insideH w:val="single" w:sz="4" w:space="0" w:color="auto"/>
          </w:tblBorders>
        </w:tblPrEx>
        <w:tc>
          <w:tcPr>
            <w:tcW w:w="771" w:type="dxa"/>
          </w:tcPr>
          <w:p w:rsidR="009C0833" w:rsidRDefault="009C0833" w:rsidP="009C0833">
            <w:pPr>
              <w:pStyle w:val="ConsPlusNormal"/>
              <w:jc w:val="center"/>
            </w:pPr>
            <w:r>
              <w:t>2.1</w:t>
            </w:r>
          </w:p>
        </w:tc>
        <w:tc>
          <w:tcPr>
            <w:tcW w:w="4393" w:type="dxa"/>
            <w:gridSpan w:val="5"/>
          </w:tcPr>
          <w:p w:rsidR="009C0833" w:rsidRDefault="009C0833" w:rsidP="009C0833">
            <w:pPr>
              <w:pStyle w:val="ConsPlusNormal"/>
            </w:pPr>
            <w:r>
              <w:t>Кадастровый номер земельного участка</w:t>
            </w:r>
          </w:p>
        </w:tc>
        <w:tc>
          <w:tcPr>
            <w:tcW w:w="3907" w:type="dxa"/>
            <w:gridSpan w:val="2"/>
          </w:tcPr>
          <w:p w:rsidR="009C0833" w:rsidRDefault="009C0833" w:rsidP="009C0833">
            <w:pPr>
              <w:pStyle w:val="ConsPlusNormal"/>
            </w:pPr>
          </w:p>
        </w:tc>
      </w:tr>
      <w:tr w:rsidR="009C0833">
        <w:tblPrEx>
          <w:tblBorders>
            <w:left w:val="single" w:sz="4" w:space="0" w:color="auto"/>
            <w:right w:val="single" w:sz="4" w:space="0" w:color="auto"/>
            <w:insideH w:val="single" w:sz="4" w:space="0" w:color="auto"/>
          </w:tblBorders>
        </w:tblPrEx>
        <w:tc>
          <w:tcPr>
            <w:tcW w:w="771" w:type="dxa"/>
          </w:tcPr>
          <w:p w:rsidR="009C0833" w:rsidRDefault="009C0833" w:rsidP="009C0833">
            <w:pPr>
              <w:pStyle w:val="ConsPlusNormal"/>
              <w:jc w:val="center"/>
            </w:pPr>
            <w:r>
              <w:t>2.2</w:t>
            </w:r>
          </w:p>
        </w:tc>
        <w:tc>
          <w:tcPr>
            <w:tcW w:w="4393" w:type="dxa"/>
            <w:gridSpan w:val="5"/>
          </w:tcPr>
          <w:p w:rsidR="009C0833" w:rsidRDefault="009C0833" w:rsidP="009C0833">
            <w:pPr>
              <w:pStyle w:val="ConsPlusNormal"/>
            </w:pPr>
            <w:r>
              <w:t>Площадь земельного участка</w:t>
            </w:r>
          </w:p>
        </w:tc>
        <w:tc>
          <w:tcPr>
            <w:tcW w:w="3907" w:type="dxa"/>
            <w:gridSpan w:val="2"/>
          </w:tcPr>
          <w:p w:rsidR="009C0833" w:rsidRDefault="009C0833" w:rsidP="009C0833">
            <w:pPr>
              <w:pStyle w:val="ConsPlusNormal"/>
            </w:pPr>
          </w:p>
        </w:tc>
      </w:tr>
      <w:tr w:rsidR="009C0833">
        <w:tblPrEx>
          <w:tblBorders>
            <w:left w:val="single" w:sz="4" w:space="0" w:color="auto"/>
            <w:right w:val="single" w:sz="4" w:space="0" w:color="auto"/>
            <w:insideH w:val="single" w:sz="4" w:space="0" w:color="auto"/>
          </w:tblBorders>
        </w:tblPrEx>
        <w:tc>
          <w:tcPr>
            <w:tcW w:w="771" w:type="dxa"/>
          </w:tcPr>
          <w:p w:rsidR="009C0833" w:rsidRDefault="009C0833" w:rsidP="009C0833">
            <w:pPr>
              <w:pStyle w:val="ConsPlusNormal"/>
              <w:jc w:val="center"/>
            </w:pPr>
            <w:r>
              <w:t>2.3</w:t>
            </w:r>
          </w:p>
        </w:tc>
        <w:tc>
          <w:tcPr>
            <w:tcW w:w="4393" w:type="dxa"/>
            <w:gridSpan w:val="5"/>
          </w:tcPr>
          <w:p w:rsidR="009C0833" w:rsidRDefault="009C0833" w:rsidP="009C0833">
            <w:pPr>
              <w:pStyle w:val="ConsPlusNormal"/>
            </w:pPr>
            <w:r>
              <w:t>Адрес земельного участка</w:t>
            </w:r>
          </w:p>
        </w:tc>
        <w:tc>
          <w:tcPr>
            <w:tcW w:w="3907" w:type="dxa"/>
            <w:gridSpan w:val="2"/>
          </w:tcPr>
          <w:p w:rsidR="009C0833" w:rsidRDefault="009C0833" w:rsidP="009C0833">
            <w:pPr>
              <w:pStyle w:val="ConsPlusNormal"/>
            </w:pPr>
          </w:p>
        </w:tc>
      </w:tr>
      <w:tr w:rsidR="009C0833">
        <w:tc>
          <w:tcPr>
            <w:tcW w:w="9071" w:type="dxa"/>
            <w:gridSpan w:val="8"/>
            <w:tcBorders>
              <w:left w:val="nil"/>
              <w:bottom w:val="nil"/>
              <w:right w:val="nil"/>
            </w:tcBorders>
          </w:tcPr>
          <w:p w:rsidR="009C0833" w:rsidRDefault="009C0833" w:rsidP="009C0833">
            <w:pPr>
              <w:pStyle w:val="ConsPlusNormal"/>
              <w:jc w:val="both"/>
            </w:pPr>
            <w:r>
              <w:t>предоставленного заявителю на праве аренды, постоянного (бессрочного) пользования, безвозмездного пользования (</w:t>
            </w:r>
            <w:proofErr w:type="gramStart"/>
            <w:r>
              <w:t>нужное</w:t>
            </w:r>
            <w:proofErr w:type="gramEnd"/>
            <w:r>
              <w:t xml:space="preserve"> подчеркнуть), прошу утвердить прилагаемую схему расположения земельного участка.</w:t>
            </w:r>
          </w:p>
        </w:tc>
      </w:tr>
      <w:tr w:rsidR="009C0833">
        <w:tc>
          <w:tcPr>
            <w:tcW w:w="9071" w:type="dxa"/>
            <w:gridSpan w:val="8"/>
            <w:tcBorders>
              <w:top w:val="nil"/>
              <w:left w:val="nil"/>
              <w:right w:val="nil"/>
            </w:tcBorders>
          </w:tcPr>
          <w:p w:rsidR="009C0833" w:rsidRDefault="009C0833" w:rsidP="009C0833">
            <w:pPr>
              <w:pStyle w:val="ConsPlusNormal"/>
              <w:ind w:firstLine="283"/>
              <w:jc w:val="both"/>
            </w:pPr>
            <w:r>
              <w:t>Приложение:</w:t>
            </w:r>
          </w:p>
          <w:p w:rsidR="009C0833" w:rsidRDefault="009C0833" w:rsidP="009C0833">
            <w:pPr>
              <w:pStyle w:val="ConsPlusNormal"/>
              <w:jc w:val="both"/>
            </w:pPr>
            <w:r>
              <w:t>_________________________________________________________________________</w:t>
            </w:r>
          </w:p>
          <w:p w:rsidR="009C0833" w:rsidRDefault="009C0833" w:rsidP="009C0833">
            <w:pPr>
              <w:pStyle w:val="ConsPlusNormal"/>
              <w:jc w:val="both"/>
            </w:pPr>
            <w:r>
              <w:t>_________________________________________________________________________.</w:t>
            </w:r>
          </w:p>
          <w:p w:rsidR="009C0833" w:rsidRDefault="009C0833" w:rsidP="009C0833">
            <w:pPr>
              <w:pStyle w:val="ConsPlusNormal"/>
              <w:ind w:firstLine="283"/>
              <w:jc w:val="both"/>
            </w:pPr>
            <w:r>
              <w:t>Номер телефона и адрес электронной почты для связи: _________________________________________________________________________.</w:t>
            </w:r>
          </w:p>
          <w:p w:rsidR="009C0833" w:rsidRDefault="009C0833" w:rsidP="009C0833">
            <w:pPr>
              <w:pStyle w:val="ConsPlusNormal"/>
              <w:ind w:firstLine="283"/>
              <w:jc w:val="both"/>
            </w:pPr>
            <w:r>
              <w:t xml:space="preserve">Результат предоставления муниципальной услуги прошу (указывается </w:t>
            </w:r>
            <w:r>
              <w:lastRenderedPageBreak/>
              <w:t>один из перечисленных способов):</w:t>
            </w:r>
          </w:p>
        </w:tc>
      </w:tr>
      <w:tr w:rsidR="009C0833">
        <w:tblPrEx>
          <w:tblBorders>
            <w:left w:val="single" w:sz="4" w:space="0" w:color="auto"/>
            <w:right w:val="single" w:sz="4" w:space="0" w:color="auto"/>
            <w:insideH w:val="single" w:sz="4" w:space="0" w:color="auto"/>
          </w:tblBorders>
        </w:tblPrEx>
        <w:tc>
          <w:tcPr>
            <w:tcW w:w="8561" w:type="dxa"/>
            <w:gridSpan w:val="7"/>
          </w:tcPr>
          <w:p w:rsidR="009C0833" w:rsidRDefault="009C0833" w:rsidP="009C0833">
            <w:pPr>
              <w:pStyle w:val="ConsPlusNormal"/>
              <w:jc w:val="both"/>
            </w:pPr>
            <w: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c>
          <w:tcPr>
            <w:tcW w:w="510" w:type="dxa"/>
          </w:tcPr>
          <w:p w:rsidR="009C0833" w:rsidRDefault="009C0833" w:rsidP="009C0833">
            <w:pPr>
              <w:pStyle w:val="ConsPlusNormal"/>
            </w:pPr>
          </w:p>
        </w:tc>
      </w:tr>
      <w:tr w:rsidR="009C0833">
        <w:tblPrEx>
          <w:tblBorders>
            <w:left w:val="single" w:sz="4" w:space="0" w:color="auto"/>
            <w:right w:val="single" w:sz="4" w:space="0" w:color="auto"/>
            <w:insideH w:val="single" w:sz="4" w:space="0" w:color="auto"/>
          </w:tblBorders>
        </w:tblPrEx>
        <w:tc>
          <w:tcPr>
            <w:tcW w:w="8561" w:type="dxa"/>
            <w:gridSpan w:val="7"/>
          </w:tcPr>
          <w:p w:rsidR="009C0833" w:rsidRDefault="009C0833" w:rsidP="009C0833">
            <w:pPr>
              <w:pStyle w:val="ConsPlusNormal"/>
              <w:jc w:val="both"/>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__________________________</w:t>
            </w:r>
          </w:p>
          <w:p w:rsidR="009C0833" w:rsidRDefault="009C0833" w:rsidP="009C0833">
            <w:pPr>
              <w:pStyle w:val="ConsPlusNormal"/>
              <w:jc w:val="both"/>
            </w:pPr>
            <w:r>
              <w:t>______________________________________________________________________</w:t>
            </w:r>
          </w:p>
        </w:tc>
        <w:tc>
          <w:tcPr>
            <w:tcW w:w="510" w:type="dxa"/>
          </w:tcPr>
          <w:p w:rsidR="009C0833" w:rsidRDefault="009C0833" w:rsidP="009C0833">
            <w:pPr>
              <w:pStyle w:val="ConsPlusNormal"/>
            </w:pPr>
          </w:p>
        </w:tc>
      </w:tr>
      <w:tr w:rsidR="009C0833">
        <w:tblPrEx>
          <w:tblBorders>
            <w:left w:val="single" w:sz="4" w:space="0" w:color="auto"/>
            <w:right w:val="single" w:sz="4" w:space="0" w:color="auto"/>
            <w:insideH w:val="single" w:sz="4" w:space="0" w:color="auto"/>
          </w:tblBorders>
        </w:tblPrEx>
        <w:tc>
          <w:tcPr>
            <w:tcW w:w="8561" w:type="dxa"/>
            <w:gridSpan w:val="7"/>
          </w:tcPr>
          <w:p w:rsidR="009C0833" w:rsidRDefault="009C0833" w:rsidP="009C0833">
            <w:pPr>
              <w:pStyle w:val="ConsPlusNormal"/>
            </w:pPr>
            <w:r>
              <w:t>направить на бумажном носителе на почтовый адрес: _______________________</w:t>
            </w:r>
          </w:p>
          <w:p w:rsidR="009C0833" w:rsidRDefault="009C0833" w:rsidP="009C0833">
            <w:pPr>
              <w:pStyle w:val="ConsPlusNormal"/>
            </w:pPr>
            <w:r>
              <w:t>______________________________________________________________________</w:t>
            </w:r>
          </w:p>
        </w:tc>
        <w:tc>
          <w:tcPr>
            <w:tcW w:w="510" w:type="dxa"/>
          </w:tcPr>
          <w:p w:rsidR="009C0833" w:rsidRDefault="009C0833" w:rsidP="009C0833">
            <w:pPr>
              <w:pStyle w:val="ConsPlusNormal"/>
            </w:pPr>
          </w:p>
        </w:tc>
      </w:tr>
      <w:tr w:rsidR="009C0833">
        <w:tblPrEx>
          <w:tblBorders>
            <w:insideV w:val="nil"/>
          </w:tblBorders>
        </w:tblPrEx>
        <w:tc>
          <w:tcPr>
            <w:tcW w:w="2891" w:type="dxa"/>
            <w:gridSpan w:val="2"/>
            <w:tcBorders>
              <w:bottom w:val="nil"/>
            </w:tcBorders>
          </w:tcPr>
          <w:p w:rsidR="009C0833" w:rsidRDefault="009C0833" w:rsidP="009C0833">
            <w:pPr>
              <w:pStyle w:val="ConsPlusNormal"/>
            </w:pPr>
            <w:r>
              <w:t>______________________</w:t>
            </w:r>
          </w:p>
          <w:p w:rsidR="009C0833" w:rsidRDefault="009C0833" w:rsidP="009C0833">
            <w:pPr>
              <w:pStyle w:val="ConsPlusNormal"/>
              <w:jc w:val="center"/>
            </w:pPr>
            <w:r>
              <w:t>(подпись)</w:t>
            </w:r>
          </w:p>
        </w:tc>
        <w:tc>
          <w:tcPr>
            <w:tcW w:w="408" w:type="dxa"/>
            <w:tcBorders>
              <w:bottom w:val="nil"/>
            </w:tcBorders>
          </w:tcPr>
          <w:p w:rsidR="009C0833" w:rsidRDefault="009C0833" w:rsidP="009C0833">
            <w:pPr>
              <w:pStyle w:val="ConsPlusNormal"/>
            </w:pPr>
          </w:p>
        </w:tc>
        <w:tc>
          <w:tcPr>
            <w:tcW w:w="5772" w:type="dxa"/>
            <w:gridSpan w:val="5"/>
            <w:tcBorders>
              <w:bottom w:val="nil"/>
            </w:tcBorders>
          </w:tcPr>
          <w:p w:rsidR="009C0833" w:rsidRDefault="009C0833" w:rsidP="009C0833">
            <w:pPr>
              <w:pStyle w:val="ConsPlusNormal"/>
            </w:pPr>
            <w:r>
              <w:t>______________________________________________</w:t>
            </w:r>
          </w:p>
          <w:p w:rsidR="009C0833" w:rsidRDefault="009C0833" w:rsidP="009C0833">
            <w:pPr>
              <w:pStyle w:val="ConsPlusNormal"/>
              <w:jc w:val="center"/>
            </w:pPr>
            <w:r>
              <w:t>(фамилия, имя, отчество (при наличии))</w:t>
            </w:r>
          </w:p>
        </w:tc>
      </w:tr>
      <w:tr w:rsidR="009C0833">
        <w:tc>
          <w:tcPr>
            <w:tcW w:w="9071" w:type="dxa"/>
            <w:gridSpan w:val="8"/>
            <w:tcBorders>
              <w:top w:val="nil"/>
              <w:left w:val="nil"/>
              <w:bottom w:val="nil"/>
              <w:right w:val="nil"/>
            </w:tcBorders>
          </w:tcPr>
          <w:p w:rsidR="009C0833" w:rsidRDefault="009C0833" w:rsidP="009C0833">
            <w:pPr>
              <w:pStyle w:val="ConsPlusNormal"/>
              <w:ind w:firstLine="283"/>
              <w:jc w:val="both"/>
            </w:pPr>
            <w:r>
              <w:t xml:space="preserve">В соответствии с требованиями Федерального </w:t>
            </w:r>
            <w:hyperlink r:id="rId58">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w:t>
            </w:r>
          </w:p>
        </w:tc>
      </w:tr>
      <w:tr w:rsidR="009C0833">
        <w:tblPrEx>
          <w:tblBorders>
            <w:insideV w:val="nil"/>
          </w:tblBorders>
        </w:tblPrEx>
        <w:tc>
          <w:tcPr>
            <w:tcW w:w="4139" w:type="dxa"/>
            <w:gridSpan w:val="4"/>
            <w:tcBorders>
              <w:top w:val="nil"/>
              <w:bottom w:val="nil"/>
            </w:tcBorders>
          </w:tcPr>
          <w:p w:rsidR="009C0833" w:rsidRDefault="009C0833" w:rsidP="009C0833">
            <w:pPr>
              <w:pStyle w:val="ConsPlusNormal"/>
              <w:jc w:val="both"/>
            </w:pPr>
            <w:r>
              <w:t>"____" ________________ 20___ г.</w:t>
            </w:r>
          </w:p>
        </w:tc>
        <w:tc>
          <w:tcPr>
            <w:tcW w:w="624" w:type="dxa"/>
            <w:tcBorders>
              <w:top w:val="nil"/>
              <w:bottom w:val="nil"/>
            </w:tcBorders>
          </w:tcPr>
          <w:p w:rsidR="009C0833" w:rsidRDefault="009C0833" w:rsidP="009C0833">
            <w:pPr>
              <w:pStyle w:val="ConsPlusNormal"/>
            </w:pPr>
          </w:p>
        </w:tc>
        <w:tc>
          <w:tcPr>
            <w:tcW w:w="4308" w:type="dxa"/>
            <w:gridSpan w:val="3"/>
            <w:tcBorders>
              <w:top w:val="nil"/>
              <w:bottom w:val="nil"/>
            </w:tcBorders>
          </w:tcPr>
          <w:p w:rsidR="009C0833" w:rsidRDefault="009C0833" w:rsidP="009C0833">
            <w:pPr>
              <w:pStyle w:val="ConsPlusNormal"/>
              <w:jc w:val="center"/>
            </w:pPr>
            <w:r>
              <w:t>__________________________________</w:t>
            </w:r>
          </w:p>
          <w:p w:rsidR="009C0833" w:rsidRDefault="009C0833" w:rsidP="009C0833">
            <w:pPr>
              <w:pStyle w:val="ConsPlusNormal"/>
              <w:jc w:val="center"/>
            </w:pPr>
            <w:r>
              <w:t>(подпись)</w:t>
            </w:r>
          </w:p>
        </w:tc>
      </w:tr>
    </w:tbl>
    <w:p w:rsidR="009C0833" w:rsidRDefault="009C0833" w:rsidP="009C0833">
      <w:pPr>
        <w:pStyle w:val="ConsPlusNormal"/>
        <w:jc w:val="both"/>
      </w:pPr>
    </w:p>
    <w:p w:rsidR="009C0833" w:rsidRDefault="009C0833" w:rsidP="009C0833">
      <w:pPr>
        <w:pStyle w:val="ConsPlusNormal"/>
        <w:jc w:val="right"/>
      </w:pPr>
      <w:r>
        <w:t>Руководитель управления</w:t>
      </w:r>
    </w:p>
    <w:p w:rsidR="009C0833" w:rsidRDefault="009C0833" w:rsidP="009C0833">
      <w:pPr>
        <w:pStyle w:val="ConsPlusNormal"/>
        <w:jc w:val="right"/>
      </w:pPr>
      <w:r>
        <w:t>имущественных и земельных отношений</w:t>
      </w:r>
    </w:p>
    <w:p w:rsidR="009C0833" w:rsidRDefault="009C0833" w:rsidP="009C0833">
      <w:pPr>
        <w:pStyle w:val="ConsPlusNormal"/>
        <w:jc w:val="right"/>
      </w:pPr>
      <w:r>
        <w:t>К.Л.ГАЛОЯН</w:t>
      </w:r>
    </w:p>
    <w:p w:rsidR="009C0833" w:rsidRDefault="009C0833" w:rsidP="009C0833">
      <w:pPr>
        <w:pStyle w:val="ConsPlusNormal"/>
        <w:jc w:val="both"/>
      </w:pPr>
    </w:p>
    <w:p w:rsidR="009C0833" w:rsidRDefault="009C0833" w:rsidP="009C0833">
      <w:pPr>
        <w:pStyle w:val="ConsPlusNormal"/>
        <w:jc w:val="right"/>
        <w:outlineLvl w:val="1"/>
      </w:pPr>
      <w:r>
        <w:t>Приложение N 3</w:t>
      </w:r>
    </w:p>
    <w:p w:rsidR="009C0833" w:rsidRDefault="009C0833" w:rsidP="009C0833">
      <w:pPr>
        <w:pStyle w:val="ConsPlusNormal"/>
        <w:jc w:val="right"/>
      </w:pPr>
      <w:r>
        <w:t>к Административному регламенту</w:t>
      </w:r>
    </w:p>
    <w:p w:rsidR="009C0833" w:rsidRDefault="009C0833" w:rsidP="009C0833">
      <w:pPr>
        <w:pStyle w:val="ConsPlusNormal"/>
        <w:jc w:val="both"/>
      </w:pPr>
    </w:p>
    <w:p w:rsidR="009C0833" w:rsidRDefault="009C0833" w:rsidP="009C0833">
      <w:pPr>
        <w:pStyle w:val="ConsPlusNormal"/>
        <w:jc w:val="right"/>
      </w:pPr>
      <w:r>
        <w:t>Форма</w:t>
      </w:r>
    </w:p>
    <w:p w:rsidR="009C0833" w:rsidRDefault="009C0833" w:rsidP="009C0833">
      <w:pPr>
        <w:pStyle w:val="ConsPlusNormal"/>
        <w:jc w:val="both"/>
      </w:pPr>
    </w:p>
    <w:tbl>
      <w:tblPr>
        <w:tblW w:w="0" w:type="auto"/>
        <w:tblBorders>
          <w:left w:val="nil"/>
          <w:right w:val="nil"/>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771"/>
        <w:gridCol w:w="2120"/>
        <w:gridCol w:w="408"/>
        <w:gridCol w:w="840"/>
        <w:gridCol w:w="624"/>
        <w:gridCol w:w="401"/>
        <w:gridCol w:w="3402"/>
        <w:gridCol w:w="510"/>
      </w:tblGrid>
      <w:tr w:rsidR="009C0833">
        <w:tc>
          <w:tcPr>
            <w:tcW w:w="4139" w:type="dxa"/>
            <w:gridSpan w:val="4"/>
            <w:tcBorders>
              <w:top w:val="nil"/>
              <w:bottom w:val="nil"/>
            </w:tcBorders>
          </w:tcPr>
          <w:p w:rsidR="009C0833" w:rsidRDefault="009C0833" w:rsidP="009C0833">
            <w:pPr>
              <w:pStyle w:val="ConsPlusNormal"/>
            </w:pPr>
          </w:p>
        </w:tc>
        <w:tc>
          <w:tcPr>
            <w:tcW w:w="4937" w:type="dxa"/>
            <w:gridSpan w:val="4"/>
            <w:tcBorders>
              <w:top w:val="nil"/>
              <w:bottom w:val="nil"/>
            </w:tcBorders>
          </w:tcPr>
          <w:p w:rsidR="009C0833" w:rsidRDefault="009C0833" w:rsidP="009C0833">
            <w:pPr>
              <w:pStyle w:val="ConsPlusNormal"/>
              <w:jc w:val="right"/>
            </w:pPr>
            <w:r>
              <w:t xml:space="preserve">Главе городского округа город </w:t>
            </w:r>
            <w:r>
              <w:lastRenderedPageBreak/>
              <w:t>Воронеж</w:t>
            </w:r>
          </w:p>
        </w:tc>
      </w:tr>
      <w:tr w:rsidR="009C0833">
        <w:tblPrEx>
          <w:tblBorders>
            <w:insideV w:val="single" w:sz="4" w:space="0" w:color="auto"/>
          </w:tblBorders>
        </w:tblPrEx>
        <w:tc>
          <w:tcPr>
            <w:tcW w:w="9076" w:type="dxa"/>
            <w:gridSpan w:val="8"/>
            <w:tcBorders>
              <w:top w:val="nil"/>
              <w:left w:val="nil"/>
              <w:bottom w:val="nil"/>
              <w:right w:val="nil"/>
            </w:tcBorders>
          </w:tcPr>
          <w:p w:rsidR="009C0833" w:rsidRDefault="009C0833" w:rsidP="009C0833">
            <w:pPr>
              <w:pStyle w:val="ConsPlusNormal"/>
            </w:pPr>
          </w:p>
        </w:tc>
      </w:tr>
      <w:tr w:rsidR="009C0833">
        <w:tblPrEx>
          <w:tblBorders>
            <w:insideV w:val="single" w:sz="4" w:space="0" w:color="auto"/>
          </w:tblBorders>
        </w:tblPrEx>
        <w:tc>
          <w:tcPr>
            <w:tcW w:w="9076" w:type="dxa"/>
            <w:gridSpan w:val="8"/>
            <w:tcBorders>
              <w:top w:val="nil"/>
              <w:left w:val="nil"/>
              <w:bottom w:val="nil"/>
              <w:right w:val="nil"/>
            </w:tcBorders>
          </w:tcPr>
          <w:p w:rsidR="009C0833" w:rsidRDefault="009C0833" w:rsidP="009C0833">
            <w:pPr>
              <w:pStyle w:val="ConsPlusNormal"/>
              <w:jc w:val="center"/>
            </w:pPr>
            <w:bookmarkStart w:id="32" w:name="P666"/>
            <w:bookmarkEnd w:id="32"/>
            <w:r>
              <w:rPr>
                <w:b/>
              </w:rPr>
              <w:t>ЗАЯВЛЕНИЕ</w:t>
            </w:r>
          </w:p>
          <w:p w:rsidR="009C0833" w:rsidRDefault="009C0833" w:rsidP="009C0833">
            <w:pPr>
              <w:pStyle w:val="ConsPlusNormal"/>
              <w:jc w:val="center"/>
            </w:pPr>
            <w:r>
              <w:rPr>
                <w:b/>
              </w:rPr>
              <w:t>об утверждении схемы расположения земельного участка,</w:t>
            </w:r>
          </w:p>
          <w:p w:rsidR="009C0833" w:rsidRDefault="009C0833" w:rsidP="009C0833">
            <w:pPr>
              <w:pStyle w:val="ConsPlusNormal"/>
              <w:jc w:val="center"/>
            </w:pPr>
            <w:proofErr w:type="gramStart"/>
            <w:r>
              <w:rPr>
                <w:b/>
              </w:rPr>
              <w:t>находящегося</w:t>
            </w:r>
            <w:proofErr w:type="gramEnd"/>
            <w:r>
              <w:rPr>
                <w:b/>
              </w:rPr>
              <w:t xml:space="preserve"> в муниципальной собственности,</w:t>
            </w:r>
          </w:p>
          <w:p w:rsidR="009C0833" w:rsidRDefault="009C0833" w:rsidP="009C0833">
            <w:pPr>
              <w:pStyle w:val="ConsPlusNormal"/>
              <w:jc w:val="center"/>
            </w:pPr>
            <w:r>
              <w:rPr>
                <w:b/>
              </w:rPr>
              <w:t>на кадастровом плане территории при объединении</w:t>
            </w:r>
          </w:p>
        </w:tc>
      </w:tr>
      <w:tr w:rsidR="009C0833">
        <w:tblPrEx>
          <w:tblBorders>
            <w:insideV w:val="single" w:sz="4" w:space="0" w:color="auto"/>
          </w:tblBorders>
        </w:tblPrEx>
        <w:tc>
          <w:tcPr>
            <w:tcW w:w="9076" w:type="dxa"/>
            <w:gridSpan w:val="8"/>
            <w:tcBorders>
              <w:top w:val="nil"/>
              <w:left w:val="nil"/>
              <w:right w:val="nil"/>
            </w:tcBorders>
          </w:tcPr>
          <w:p w:rsidR="009C0833" w:rsidRDefault="009C0833" w:rsidP="009C0833">
            <w:pPr>
              <w:pStyle w:val="ConsPlusNormal"/>
              <w:jc w:val="center"/>
              <w:outlineLvl w:val="2"/>
            </w:pPr>
            <w:r>
              <w:t>1. Сведения о заявителе</w:t>
            </w:r>
          </w:p>
        </w:tc>
      </w:tr>
      <w:tr w:rsidR="009C0833">
        <w:tblPrEx>
          <w:tblBorders>
            <w:left w:val="single" w:sz="4" w:space="0" w:color="auto"/>
            <w:right w:val="single" w:sz="4" w:space="0" w:color="auto"/>
            <w:insideH w:val="single" w:sz="4" w:space="0" w:color="auto"/>
            <w:insideV w:val="single" w:sz="4" w:space="0" w:color="auto"/>
          </w:tblBorders>
        </w:tblPrEx>
        <w:tc>
          <w:tcPr>
            <w:tcW w:w="771" w:type="dxa"/>
          </w:tcPr>
          <w:p w:rsidR="009C0833" w:rsidRDefault="009C0833" w:rsidP="009C0833">
            <w:pPr>
              <w:pStyle w:val="ConsPlusNormal"/>
              <w:jc w:val="center"/>
            </w:pPr>
            <w:r>
              <w:t>1.1</w:t>
            </w:r>
          </w:p>
        </w:tc>
        <w:tc>
          <w:tcPr>
            <w:tcW w:w="8305" w:type="dxa"/>
            <w:gridSpan w:val="7"/>
          </w:tcPr>
          <w:p w:rsidR="009C0833" w:rsidRDefault="009C0833" w:rsidP="009C0833">
            <w:pPr>
              <w:pStyle w:val="ConsPlusNormal"/>
              <w:jc w:val="center"/>
            </w:pPr>
            <w:r>
              <w:t>Сведения о физическом лице,</w:t>
            </w:r>
          </w:p>
          <w:p w:rsidR="009C0833" w:rsidRDefault="009C0833" w:rsidP="009C0833">
            <w:pPr>
              <w:pStyle w:val="ConsPlusNormal"/>
              <w:jc w:val="center"/>
            </w:pPr>
            <w:r>
              <w:t xml:space="preserve">в </w:t>
            </w:r>
            <w:proofErr w:type="gramStart"/>
            <w:r>
              <w:t>случае</w:t>
            </w:r>
            <w:proofErr w:type="gramEnd"/>
            <w:r>
              <w:t xml:space="preserve"> если заявителем является физическое лицо</w:t>
            </w:r>
          </w:p>
        </w:tc>
      </w:tr>
      <w:tr w:rsidR="009C0833">
        <w:tblPrEx>
          <w:tblBorders>
            <w:left w:val="single" w:sz="4" w:space="0" w:color="auto"/>
            <w:right w:val="single" w:sz="4" w:space="0" w:color="auto"/>
            <w:insideH w:val="single" w:sz="4" w:space="0" w:color="auto"/>
            <w:insideV w:val="single" w:sz="4" w:space="0" w:color="auto"/>
          </w:tblBorders>
        </w:tblPrEx>
        <w:tc>
          <w:tcPr>
            <w:tcW w:w="771" w:type="dxa"/>
          </w:tcPr>
          <w:p w:rsidR="009C0833" w:rsidRDefault="009C0833" w:rsidP="009C0833">
            <w:pPr>
              <w:pStyle w:val="ConsPlusNormal"/>
              <w:jc w:val="center"/>
            </w:pPr>
            <w:r>
              <w:t>1.1.1</w:t>
            </w:r>
          </w:p>
        </w:tc>
        <w:tc>
          <w:tcPr>
            <w:tcW w:w="4393" w:type="dxa"/>
            <w:gridSpan w:val="5"/>
          </w:tcPr>
          <w:p w:rsidR="009C0833" w:rsidRDefault="009C0833" w:rsidP="009C0833">
            <w:pPr>
              <w:pStyle w:val="ConsPlusNormal"/>
            </w:pPr>
            <w:r>
              <w:t>Фамилия, имя, отчество (при наличии)</w:t>
            </w:r>
          </w:p>
        </w:tc>
        <w:tc>
          <w:tcPr>
            <w:tcW w:w="3912" w:type="dxa"/>
            <w:gridSpan w:val="2"/>
          </w:tcPr>
          <w:p w:rsidR="009C0833" w:rsidRDefault="009C0833" w:rsidP="009C0833">
            <w:pPr>
              <w:pStyle w:val="ConsPlusNormal"/>
            </w:pPr>
          </w:p>
        </w:tc>
      </w:tr>
      <w:tr w:rsidR="009C0833">
        <w:tblPrEx>
          <w:tblBorders>
            <w:left w:val="single" w:sz="4" w:space="0" w:color="auto"/>
            <w:right w:val="single" w:sz="4" w:space="0" w:color="auto"/>
            <w:insideH w:val="single" w:sz="4" w:space="0" w:color="auto"/>
            <w:insideV w:val="single" w:sz="4" w:space="0" w:color="auto"/>
          </w:tblBorders>
        </w:tblPrEx>
        <w:tc>
          <w:tcPr>
            <w:tcW w:w="771" w:type="dxa"/>
          </w:tcPr>
          <w:p w:rsidR="009C0833" w:rsidRDefault="009C0833" w:rsidP="009C0833">
            <w:pPr>
              <w:pStyle w:val="ConsPlusNormal"/>
              <w:jc w:val="center"/>
            </w:pPr>
            <w:r>
              <w:t>1.1.2</w:t>
            </w:r>
          </w:p>
        </w:tc>
        <w:tc>
          <w:tcPr>
            <w:tcW w:w="4393" w:type="dxa"/>
            <w:gridSpan w:val="5"/>
          </w:tcPr>
          <w:p w:rsidR="009C0833" w:rsidRDefault="009C0833" w:rsidP="009C0833">
            <w:pPr>
              <w:pStyle w:val="ConsPlusNormal"/>
            </w:pPr>
            <w:r>
              <w:t xml:space="preserve">Реквизиты документа, удостоверяющего личность (не указываются в </w:t>
            </w:r>
            <w:proofErr w:type="gramStart"/>
            <w:r>
              <w:t>случае</w:t>
            </w:r>
            <w:proofErr w:type="gramEnd"/>
            <w:r>
              <w:t>, если заявитель является индивидуальным предпринимателем)</w:t>
            </w:r>
          </w:p>
        </w:tc>
        <w:tc>
          <w:tcPr>
            <w:tcW w:w="3912" w:type="dxa"/>
            <w:gridSpan w:val="2"/>
          </w:tcPr>
          <w:p w:rsidR="009C0833" w:rsidRDefault="009C0833" w:rsidP="009C0833">
            <w:pPr>
              <w:pStyle w:val="ConsPlusNormal"/>
            </w:pPr>
          </w:p>
        </w:tc>
      </w:tr>
      <w:tr w:rsidR="009C0833">
        <w:tblPrEx>
          <w:tblBorders>
            <w:left w:val="single" w:sz="4" w:space="0" w:color="auto"/>
            <w:right w:val="single" w:sz="4" w:space="0" w:color="auto"/>
            <w:insideH w:val="single" w:sz="4" w:space="0" w:color="auto"/>
            <w:insideV w:val="single" w:sz="4" w:space="0" w:color="auto"/>
          </w:tblBorders>
        </w:tblPrEx>
        <w:tc>
          <w:tcPr>
            <w:tcW w:w="771" w:type="dxa"/>
          </w:tcPr>
          <w:p w:rsidR="009C0833" w:rsidRDefault="009C0833" w:rsidP="009C0833">
            <w:pPr>
              <w:pStyle w:val="ConsPlusNormal"/>
              <w:jc w:val="center"/>
            </w:pPr>
            <w:r>
              <w:t>1.1.3</w:t>
            </w:r>
          </w:p>
        </w:tc>
        <w:tc>
          <w:tcPr>
            <w:tcW w:w="4393" w:type="dxa"/>
            <w:gridSpan w:val="5"/>
          </w:tcPr>
          <w:p w:rsidR="009C0833" w:rsidRDefault="009C0833" w:rsidP="009C0833">
            <w:pPr>
              <w:pStyle w:val="ConsPlusNormal"/>
            </w:pPr>
            <w:r>
              <w:t xml:space="preserve">Основной государственный регистрационный номер индивидуального предпринимателя (указывается в </w:t>
            </w:r>
            <w:proofErr w:type="gramStart"/>
            <w:r>
              <w:t>случае</w:t>
            </w:r>
            <w:proofErr w:type="gramEnd"/>
            <w:r>
              <w:t>, если заявитель является индивидуальным предпринимателем)</w:t>
            </w:r>
          </w:p>
        </w:tc>
        <w:tc>
          <w:tcPr>
            <w:tcW w:w="3912" w:type="dxa"/>
            <w:gridSpan w:val="2"/>
          </w:tcPr>
          <w:p w:rsidR="009C0833" w:rsidRDefault="009C0833" w:rsidP="009C0833">
            <w:pPr>
              <w:pStyle w:val="ConsPlusNormal"/>
            </w:pPr>
          </w:p>
        </w:tc>
      </w:tr>
      <w:tr w:rsidR="009C0833">
        <w:tblPrEx>
          <w:tblBorders>
            <w:left w:val="single" w:sz="4" w:space="0" w:color="auto"/>
            <w:right w:val="single" w:sz="4" w:space="0" w:color="auto"/>
            <w:insideH w:val="single" w:sz="4" w:space="0" w:color="auto"/>
            <w:insideV w:val="single" w:sz="4" w:space="0" w:color="auto"/>
          </w:tblBorders>
        </w:tblPrEx>
        <w:tc>
          <w:tcPr>
            <w:tcW w:w="771" w:type="dxa"/>
          </w:tcPr>
          <w:p w:rsidR="009C0833" w:rsidRDefault="009C0833" w:rsidP="009C0833">
            <w:pPr>
              <w:pStyle w:val="ConsPlusNormal"/>
              <w:jc w:val="center"/>
            </w:pPr>
            <w:r>
              <w:t>1.2</w:t>
            </w:r>
          </w:p>
        </w:tc>
        <w:tc>
          <w:tcPr>
            <w:tcW w:w="8305" w:type="dxa"/>
            <w:gridSpan w:val="7"/>
          </w:tcPr>
          <w:p w:rsidR="009C0833" w:rsidRDefault="009C0833" w:rsidP="009C0833">
            <w:pPr>
              <w:pStyle w:val="ConsPlusNormal"/>
              <w:jc w:val="center"/>
            </w:pPr>
            <w:r>
              <w:t>Сведения о юридическом лице,</w:t>
            </w:r>
          </w:p>
          <w:p w:rsidR="009C0833" w:rsidRDefault="009C0833" w:rsidP="009C0833">
            <w:pPr>
              <w:pStyle w:val="ConsPlusNormal"/>
              <w:jc w:val="center"/>
            </w:pPr>
            <w:r>
              <w:t xml:space="preserve">в </w:t>
            </w:r>
            <w:proofErr w:type="gramStart"/>
            <w:r>
              <w:t>случае</w:t>
            </w:r>
            <w:proofErr w:type="gramEnd"/>
            <w:r>
              <w:t xml:space="preserve"> если заявителем является юридическое лицо</w:t>
            </w:r>
          </w:p>
        </w:tc>
      </w:tr>
      <w:tr w:rsidR="009C0833">
        <w:tblPrEx>
          <w:tblBorders>
            <w:left w:val="single" w:sz="4" w:space="0" w:color="auto"/>
            <w:right w:val="single" w:sz="4" w:space="0" w:color="auto"/>
            <w:insideH w:val="single" w:sz="4" w:space="0" w:color="auto"/>
            <w:insideV w:val="single" w:sz="4" w:space="0" w:color="auto"/>
          </w:tblBorders>
        </w:tblPrEx>
        <w:tc>
          <w:tcPr>
            <w:tcW w:w="771" w:type="dxa"/>
          </w:tcPr>
          <w:p w:rsidR="009C0833" w:rsidRDefault="009C0833" w:rsidP="009C0833">
            <w:pPr>
              <w:pStyle w:val="ConsPlusNormal"/>
              <w:jc w:val="center"/>
            </w:pPr>
            <w:r>
              <w:t>1.2.1</w:t>
            </w:r>
          </w:p>
        </w:tc>
        <w:tc>
          <w:tcPr>
            <w:tcW w:w="4393" w:type="dxa"/>
            <w:gridSpan w:val="5"/>
          </w:tcPr>
          <w:p w:rsidR="009C0833" w:rsidRDefault="009C0833" w:rsidP="009C0833">
            <w:pPr>
              <w:pStyle w:val="ConsPlusNormal"/>
            </w:pPr>
            <w:r>
              <w:t>Полное наименование</w:t>
            </w:r>
          </w:p>
        </w:tc>
        <w:tc>
          <w:tcPr>
            <w:tcW w:w="3912" w:type="dxa"/>
            <w:gridSpan w:val="2"/>
          </w:tcPr>
          <w:p w:rsidR="009C0833" w:rsidRDefault="009C0833" w:rsidP="009C0833">
            <w:pPr>
              <w:pStyle w:val="ConsPlusNormal"/>
            </w:pPr>
          </w:p>
        </w:tc>
      </w:tr>
      <w:tr w:rsidR="009C0833">
        <w:tblPrEx>
          <w:tblBorders>
            <w:left w:val="single" w:sz="4" w:space="0" w:color="auto"/>
            <w:right w:val="single" w:sz="4" w:space="0" w:color="auto"/>
            <w:insideH w:val="single" w:sz="4" w:space="0" w:color="auto"/>
            <w:insideV w:val="single" w:sz="4" w:space="0" w:color="auto"/>
          </w:tblBorders>
        </w:tblPrEx>
        <w:tc>
          <w:tcPr>
            <w:tcW w:w="771" w:type="dxa"/>
          </w:tcPr>
          <w:p w:rsidR="009C0833" w:rsidRDefault="009C0833" w:rsidP="009C0833">
            <w:pPr>
              <w:pStyle w:val="ConsPlusNormal"/>
              <w:jc w:val="center"/>
            </w:pPr>
            <w:r>
              <w:t>1.2.2</w:t>
            </w:r>
          </w:p>
        </w:tc>
        <w:tc>
          <w:tcPr>
            <w:tcW w:w="4393" w:type="dxa"/>
            <w:gridSpan w:val="5"/>
          </w:tcPr>
          <w:p w:rsidR="009C0833" w:rsidRDefault="009C0833" w:rsidP="009C0833">
            <w:pPr>
              <w:pStyle w:val="ConsPlusNormal"/>
            </w:pPr>
            <w:r>
              <w:t>Основной государственный регистрационный номер</w:t>
            </w:r>
          </w:p>
        </w:tc>
        <w:tc>
          <w:tcPr>
            <w:tcW w:w="3912" w:type="dxa"/>
            <w:gridSpan w:val="2"/>
          </w:tcPr>
          <w:p w:rsidR="009C0833" w:rsidRDefault="009C0833" w:rsidP="009C0833">
            <w:pPr>
              <w:pStyle w:val="ConsPlusNormal"/>
            </w:pPr>
          </w:p>
        </w:tc>
      </w:tr>
      <w:tr w:rsidR="009C0833">
        <w:tblPrEx>
          <w:tblBorders>
            <w:left w:val="single" w:sz="4" w:space="0" w:color="auto"/>
            <w:right w:val="single" w:sz="4" w:space="0" w:color="auto"/>
            <w:insideH w:val="single" w:sz="4" w:space="0" w:color="auto"/>
            <w:insideV w:val="single" w:sz="4" w:space="0" w:color="auto"/>
          </w:tblBorders>
        </w:tblPrEx>
        <w:tc>
          <w:tcPr>
            <w:tcW w:w="771" w:type="dxa"/>
          </w:tcPr>
          <w:p w:rsidR="009C0833" w:rsidRDefault="009C0833" w:rsidP="009C0833">
            <w:pPr>
              <w:pStyle w:val="ConsPlusNormal"/>
              <w:jc w:val="center"/>
            </w:pPr>
            <w:r>
              <w:t>1.2.3</w:t>
            </w:r>
          </w:p>
        </w:tc>
        <w:tc>
          <w:tcPr>
            <w:tcW w:w="4393" w:type="dxa"/>
            <w:gridSpan w:val="5"/>
          </w:tcPr>
          <w:p w:rsidR="009C0833" w:rsidRDefault="009C0833" w:rsidP="009C0833">
            <w:pPr>
              <w:pStyle w:val="ConsPlusNormal"/>
            </w:pPr>
            <w:r>
              <w:t>Идентификационный номер налогоплательщика - юридического лица</w:t>
            </w:r>
          </w:p>
        </w:tc>
        <w:tc>
          <w:tcPr>
            <w:tcW w:w="3912" w:type="dxa"/>
            <w:gridSpan w:val="2"/>
          </w:tcPr>
          <w:p w:rsidR="009C0833" w:rsidRDefault="009C0833" w:rsidP="009C0833">
            <w:pPr>
              <w:pStyle w:val="ConsPlusNormal"/>
            </w:pPr>
          </w:p>
        </w:tc>
      </w:tr>
      <w:tr w:rsidR="009C0833">
        <w:tblPrEx>
          <w:tblBorders>
            <w:insideH w:val="single" w:sz="4" w:space="0" w:color="auto"/>
            <w:insideV w:val="single" w:sz="4" w:space="0" w:color="auto"/>
          </w:tblBorders>
        </w:tblPrEx>
        <w:tc>
          <w:tcPr>
            <w:tcW w:w="9076" w:type="dxa"/>
            <w:gridSpan w:val="8"/>
            <w:tcBorders>
              <w:left w:val="nil"/>
              <w:right w:val="nil"/>
            </w:tcBorders>
          </w:tcPr>
          <w:p w:rsidR="009C0833" w:rsidRDefault="009C0833" w:rsidP="009C0833">
            <w:pPr>
              <w:pStyle w:val="ConsPlusNormal"/>
              <w:jc w:val="center"/>
              <w:outlineLvl w:val="2"/>
            </w:pPr>
            <w:r>
              <w:t>2. В целях объединения земельных участков</w:t>
            </w:r>
          </w:p>
        </w:tc>
      </w:tr>
      <w:tr w:rsidR="009C0833">
        <w:tblPrEx>
          <w:tblBorders>
            <w:left w:val="single" w:sz="4" w:space="0" w:color="auto"/>
            <w:right w:val="single" w:sz="4" w:space="0" w:color="auto"/>
            <w:insideH w:val="single" w:sz="4" w:space="0" w:color="auto"/>
            <w:insideV w:val="single" w:sz="4" w:space="0" w:color="auto"/>
          </w:tblBorders>
        </w:tblPrEx>
        <w:tc>
          <w:tcPr>
            <w:tcW w:w="771" w:type="dxa"/>
          </w:tcPr>
          <w:p w:rsidR="009C0833" w:rsidRDefault="009C0833" w:rsidP="009C0833">
            <w:pPr>
              <w:pStyle w:val="ConsPlusNormal"/>
              <w:jc w:val="center"/>
            </w:pPr>
            <w:r>
              <w:t>2.1</w:t>
            </w:r>
          </w:p>
        </w:tc>
        <w:tc>
          <w:tcPr>
            <w:tcW w:w="4393" w:type="dxa"/>
            <w:gridSpan w:val="5"/>
          </w:tcPr>
          <w:p w:rsidR="009C0833" w:rsidRDefault="009C0833" w:rsidP="009C0833">
            <w:pPr>
              <w:pStyle w:val="ConsPlusNormal"/>
            </w:pPr>
            <w:r>
              <w:t>Кадастровый номер земельного участка 1</w:t>
            </w:r>
          </w:p>
        </w:tc>
        <w:tc>
          <w:tcPr>
            <w:tcW w:w="3912" w:type="dxa"/>
            <w:gridSpan w:val="2"/>
          </w:tcPr>
          <w:p w:rsidR="009C0833" w:rsidRDefault="009C0833" w:rsidP="009C0833">
            <w:pPr>
              <w:pStyle w:val="ConsPlusNormal"/>
            </w:pPr>
          </w:p>
        </w:tc>
      </w:tr>
      <w:tr w:rsidR="009C0833">
        <w:tblPrEx>
          <w:tblBorders>
            <w:left w:val="single" w:sz="4" w:space="0" w:color="auto"/>
            <w:right w:val="single" w:sz="4" w:space="0" w:color="auto"/>
            <w:insideH w:val="single" w:sz="4" w:space="0" w:color="auto"/>
            <w:insideV w:val="single" w:sz="4" w:space="0" w:color="auto"/>
          </w:tblBorders>
        </w:tblPrEx>
        <w:tc>
          <w:tcPr>
            <w:tcW w:w="771" w:type="dxa"/>
          </w:tcPr>
          <w:p w:rsidR="009C0833" w:rsidRDefault="009C0833" w:rsidP="009C0833">
            <w:pPr>
              <w:pStyle w:val="ConsPlusNormal"/>
              <w:jc w:val="center"/>
            </w:pPr>
            <w:r>
              <w:lastRenderedPageBreak/>
              <w:t>2.1.1</w:t>
            </w:r>
          </w:p>
        </w:tc>
        <w:tc>
          <w:tcPr>
            <w:tcW w:w="4393" w:type="dxa"/>
            <w:gridSpan w:val="5"/>
          </w:tcPr>
          <w:p w:rsidR="009C0833" w:rsidRDefault="009C0833" w:rsidP="009C0833">
            <w:pPr>
              <w:pStyle w:val="ConsPlusNormal"/>
            </w:pPr>
            <w:r>
              <w:t>Площадь земельного участка 1</w:t>
            </w:r>
          </w:p>
        </w:tc>
        <w:tc>
          <w:tcPr>
            <w:tcW w:w="3912" w:type="dxa"/>
            <w:gridSpan w:val="2"/>
          </w:tcPr>
          <w:p w:rsidR="009C0833" w:rsidRDefault="009C0833" w:rsidP="009C0833">
            <w:pPr>
              <w:pStyle w:val="ConsPlusNormal"/>
            </w:pPr>
          </w:p>
        </w:tc>
      </w:tr>
      <w:tr w:rsidR="009C0833">
        <w:tblPrEx>
          <w:tblBorders>
            <w:left w:val="single" w:sz="4" w:space="0" w:color="auto"/>
            <w:right w:val="single" w:sz="4" w:space="0" w:color="auto"/>
            <w:insideH w:val="single" w:sz="4" w:space="0" w:color="auto"/>
            <w:insideV w:val="single" w:sz="4" w:space="0" w:color="auto"/>
          </w:tblBorders>
        </w:tblPrEx>
        <w:tc>
          <w:tcPr>
            <w:tcW w:w="771" w:type="dxa"/>
          </w:tcPr>
          <w:p w:rsidR="009C0833" w:rsidRDefault="009C0833" w:rsidP="009C0833">
            <w:pPr>
              <w:pStyle w:val="ConsPlusNormal"/>
              <w:jc w:val="center"/>
            </w:pPr>
            <w:r>
              <w:t>2.1.2</w:t>
            </w:r>
          </w:p>
        </w:tc>
        <w:tc>
          <w:tcPr>
            <w:tcW w:w="4393" w:type="dxa"/>
            <w:gridSpan w:val="5"/>
          </w:tcPr>
          <w:p w:rsidR="009C0833" w:rsidRDefault="009C0833" w:rsidP="009C0833">
            <w:pPr>
              <w:pStyle w:val="ConsPlusNormal"/>
            </w:pPr>
            <w:r>
              <w:t>Адрес земельного участка 1</w:t>
            </w:r>
          </w:p>
        </w:tc>
        <w:tc>
          <w:tcPr>
            <w:tcW w:w="3912" w:type="dxa"/>
            <w:gridSpan w:val="2"/>
          </w:tcPr>
          <w:p w:rsidR="009C0833" w:rsidRDefault="009C0833" w:rsidP="009C0833">
            <w:pPr>
              <w:pStyle w:val="ConsPlusNormal"/>
            </w:pPr>
          </w:p>
        </w:tc>
      </w:tr>
      <w:tr w:rsidR="009C0833">
        <w:tblPrEx>
          <w:tblBorders>
            <w:left w:val="single" w:sz="4" w:space="0" w:color="auto"/>
            <w:right w:val="single" w:sz="4" w:space="0" w:color="auto"/>
            <w:insideH w:val="single" w:sz="4" w:space="0" w:color="auto"/>
            <w:insideV w:val="single" w:sz="4" w:space="0" w:color="auto"/>
          </w:tblBorders>
        </w:tblPrEx>
        <w:tc>
          <w:tcPr>
            <w:tcW w:w="771" w:type="dxa"/>
          </w:tcPr>
          <w:p w:rsidR="009C0833" w:rsidRDefault="009C0833" w:rsidP="009C0833">
            <w:pPr>
              <w:pStyle w:val="ConsPlusNormal"/>
              <w:jc w:val="center"/>
            </w:pPr>
            <w:r>
              <w:t>2.2</w:t>
            </w:r>
          </w:p>
        </w:tc>
        <w:tc>
          <w:tcPr>
            <w:tcW w:w="4393" w:type="dxa"/>
            <w:gridSpan w:val="5"/>
          </w:tcPr>
          <w:p w:rsidR="009C0833" w:rsidRDefault="009C0833" w:rsidP="009C0833">
            <w:pPr>
              <w:pStyle w:val="ConsPlusNormal"/>
            </w:pPr>
            <w:r>
              <w:t>Кадастровый номер земельного участка 2</w:t>
            </w:r>
          </w:p>
        </w:tc>
        <w:tc>
          <w:tcPr>
            <w:tcW w:w="3912" w:type="dxa"/>
            <w:gridSpan w:val="2"/>
          </w:tcPr>
          <w:p w:rsidR="009C0833" w:rsidRDefault="009C0833" w:rsidP="009C0833">
            <w:pPr>
              <w:pStyle w:val="ConsPlusNormal"/>
            </w:pPr>
          </w:p>
        </w:tc>
      </w:tr>
      <w:tr w:rsidR="009C0833">
        <w:tblPrEx>
          <w:tblBorders>
            <w:left w:val="single" w:sz="4" w:space="0" w:color="auto"/>
            <w:right w:val="single" w:sz="4" w:space="0" w:color="auto"/>
            <w:insideH w:val="single" w:sz="4" w:space="0" w:color="auto"/>
            <w:insideV w:val="single" w:sz="4" w:space="0" w:color="auto"/>
          </w:tblBorders>
        </w:tblPrEx>
        <w:tc>
          <w:tcPr>
            <w:tcW w:w="771" w:type="dxa"/>
          </w:tcPr>
          <w:p w:rsidR="009C0833" w:rsidRDefault="009C0833" w:rsidP="009C0833">
            <w:pPr>
              <w:pStyle w:val="ConsPlusNormal"/>
              <w:jc w:val="center"/>
            </w:pPr>
            <w:r>
              <w:t>2.2.1</w:t>
            </w:r>
          </w:p>
        </w:tc>
        <w:tc>
          <w:tcPr>
            <w:tcW w:w="4393" w:type="dxa"/>
            <w:gridSpan w:val="5"/>
          </w:tcPr>
          <w:p w:rsidR="009C0833" w:rsidRDefault="009C0833" w:rsidP="009C0833">
            <w:pPr>
              <w:pStyle w:val="ConsPlusNormal"/>
            </w:pPr>
            <w:r>
              <w:t>Площадь земельного участка 2</w:t>
            </w:r>
          </w:p>
        </w:tc>
        <w:tc>
          <w:tcPr>
            <w:tcW w:w="3912" w:type="dxa"/>
            <w:gridSpan w:val="2"/>
          </w:tcPr>
          <w:p w:rsidR="009C0833" w:rsidRDefault="009C0833" w:rsidP="009C0833">
            <w:pPr>
              <w:pStyle w:val="ConsPlusNormal"/>
            </w:pPr>
          </w:p>
        </w:tc>
      </w:tr>
      <w:tr w:rsidR="009C0833">
        <w:tblPrEx>
          <w:tblBorders>
            <w:left w:val="single" w:sz="4" w:space="0" w:color="auto"/>
            <w:right w:val="single" w:sz="4" w:space="0" w:color="auto"/>
            <w:insideH w:val="single" w:sz="4" w:space="0" w:color="auto"/>
            <w:insideV w:val="single" w:sz="4" w:space="0" w:color="auto"/>
          </w:tblBorders>
        </w:tblPrEx>
        <w:tc>
          <w:tcPr>
            <w:tcW w:w="771" w:type="dxa"/>
          </w:tcPr>
          <w:p w:rsidR="009C0833" w:rsidRDefault="009C0833" w:rsidP="009C0833">
            <w:pPr>
              <w:pStyle w:val="ConsPlusNormal"/>
              <w:jc w:val="center"/>
            </w:pPr>
            <w:r>
              <w:t>2.2.2</w:t>
            </w:r>
          </w:p>
        </w:tc>
        <w:tc>
          <w:tcPr>
            <w:tcW w:w="4393" w:type="dxa"/>
            <w:gridSpan w:val="5"/>
          </w:tcPr>
          <w:p w:rsidR="009C0833" w:rsidRDefault="009C0833" w:rsidP="009C0833">
            <w:pPr>
              <w:pStyle w:val="ConsPlusNormal"/>
            </w:pPr>
            <w:r>
              <w:t>Адрес земельного участка 2</w:t>
            </w:r>
          </w:p>
        </w:tc>
        <w:tc>
          <w:tcPr>
            <w:tcW w:w="3912" w:type="dxa"/>
            <w:gridSpan w:val="2"/>
          </w:tcPr>
          <w:p w:rsidR="009C0833" w:rsidRDefault="009C0833" w:rsidP="009C0833">
            <w:pPr>
              <w:pStyle w:val="ConsPlusNormal"/>
            </w:pPr>
          </w:p>
        </w:tc>
      </w:tr>
      <w:tr w:rsidR="009C0833">
        <w:tblPrEx>
          <w:tblBorders>
            <w:insideV w:val="single" w:sz="4" w:space="0" w:color="auto"/>
          </w:tblBorders>
        </w:tblPrEx>
        <w:tc>
          <w:tcPr>
            <w:tcW w:w="9076" w:type="dxa"/>
            <w:gridSpan w:val="8"/>
            <w:tcBorders>
              <w:left w:val="nil"/>
              <w:bottom w:val="nil"/>
              <w:right w:val="nil"/>
            </w:tcBorders>
          </w:tcPr>
          <w:p w:rsidR="009C0833" w:rsidRDefault="009C0833" w:rsidP="009C0833">
            <w:pPr>
              <w:pStyle w:val="ConsPlusNormal"/>
              <w:jc w:val="both"/>
            </w:pPr>
            <w:r>
              <w:t>прошу утвердить прилагаемую схему расположения земельного участка.</w:t>
            </w:r>
          </w:p>
        </w:tc>
      </w:tr>
      <w:tr w:rsidR="009C0833">
        <w:tblPrEx>
          <w:tblBorders>
            <w:insideV w:val="single" w:sz="4" w:space="0" w:color="auto"/>
          </w:tblBorders>
        </w:tblPrEx>
        <w:tc>
          <w:tcPr>
            <w:tcW w:w="9076" w:type="dxa"/>
            <w:gridSpan w:val="8"/>
            <w:tcBorders>
              <w:top w:val="nil"/>
              <w:left w:val="nil"/>
              <w:right w:val="nil"/>
            </w:tcBorders>
          </w:tcPr>
          <w:p w:rsidR="009C0833" w:rsidRDefault="009C0833" w:rsidP="009C0833">
            <w:pPr>
              <w:pStyle w:val="ConsPlusNormal"/>
              <w:ind w:firstLine="283"/>
              <w:jc w:val="both"/>
            </w:pPr>
            <w:r>
              <w:t>Приложение:</w:t>
            </w:r>
          </w:p>
          <w:p w:rsidR="009C0833" w:rsidRDefault="009C0833" w:rsidP="009C0833">
            <w:pPr>
              <w:pStyle w:val="ConsPlusNormal"/>
              <w:jc w:val="both"/>
            </w:pPr>
            <w:r>
              <w:t>_________________________________________________________________________</w:t>
            </w:r>
          </w:p>
          <w:p w:rsidR="009C0833" w:rsidRDefault="009C0833" w:rsidP="009C0833">
            <w:pPr>
              <w:pStyle w:val="ConsPlusNormal"/>
              <w:jc w:val="both"/>
            </w:pPr>
            <w:r>
              <w:t>_________________________________________________________________________.</w:t>
            </w:r>
          </w:p>
          <w:p w:rsidR="009C0833" w:rsidRDefault="009C0833" w:rsidP="009C0833">
            <w:pPr>
              <w:pStyle w:val="ConsPlusNormal"/>
              <w:ind w:firstLine="283"/>
              <w:jc w:val="both"/>
            </w:pPr>
            <w:r>
              <w:t>Номер телефона и адрес электронной почты для связи: _________________________________________________________________________.</w:t>
            </w:r>
          </w:p>
          <w:p w:rsidR="009C0833" w:rsidRDefault="009C0833" w:rsidP="009C0833">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9C0833">
        <w:tblPrEx>
          <w:tblBorders>
            <w:left w:val="single" w:sz="4" w:space="0" w:color="auto"/>
            <w:right w:val="single" w:sz="4" w:space="0" w:color="auto"/>
            <w:insideH w:val="single" w:sz="4" w:space="0" w:color="auto"/>
            <w:insideV w:val="single" w:sz="4" w:space="0" w:color="auto"/>
          </w:tblBorders>
        </w:tblPrEx>
        <w:tc>
          <w:tcPr>
            <w:tcW w:w="8566" w:type="dxa"/>
            <w:gridSpan w:val="7"/>
          </w:tcPr>
          <w:p w:rsidR="009C0833" w:rsidRDefault="009C0833" w:rsidP="009C0833">
            <w:pPr>
              <w:pStyle w:val="ConsPlusNormal"/>
              <w:jc w:val="both"/>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c>
          <w:tcPr>
            <w:tcW w:w="510" w:type="dxa"/>
          </w:tcPr>
          <w:p w:rsidR="009C0833" w:rsidRDefault="009C0833" w:rsidP="009C0833">
            <w:pPr>
              <w:pStyle w:val="ConsPlusNormal"/>
            </w:pPr>
          </w:p>
        </w:tc>
      </w:tr>
      <w:tr w:rsidR="009C0833">
        <w:tblPrEx>
          <w:tblBorders>
            <w:left w:val="single" w:sz="4" w:space="0" w:color="auto"/>
            <w:right w:val="single" w:sz="4" w:space="0" w:color="auto"/>
            <w:insideH w:val="single" w:sz="4" w:space="0" w:color="auto"/>
            <w:insideV w:val="single" w:sz="4" w:space="0" w:color="auto"/>
          </w:tblBorders>
        </w:tblPrEx>
        <w:tc>
          <w:tcPr>
            <w:tcW w:w="8566" w:type="dxa"/>
            <w:gridSpan w:val="7"/>
          </w:tcPr>
          <w:p w:rsidR="009C0833" w:rsidRDefault="009C0833" w:rsidP="009C0833">
            <w:pPr>
              <w:pStyle w:val="ConsPlusNormal"/>
              <w:jc w:val="both"/>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__________________________</w:t>
            </w:r>
          </w:p>
          <w:p w:rsidR="009C0833" w:rsidRDefault="009C0833" w:rsidP="009C0833">
            <w:pPr>
              <w:pStyle w:val="ConsPlusNormal"/>
              <w:jc w:val="both"/>
            </w:pPr>
            <w:r>
              <w:t>______________________________________________________________________</w:t>
            </w:r>
          </w:p>
        </w:tc>
        <w:tc>
          <w:tcPr>
            <w:tcW w:w="510" w:type="dxa"/>
          </w:tcPr>
          <w:p w:rsidR="009C0833" w:rsidRDefault="009C0833" w:rsidP="009C0833">
            <w:pPr>
              <w:pStyle w:val="ConsPlusNormal"/>
            </w:pPr>
          </w:p>
        </w:tc>
      </w:tr>
      <w:tr w:rsidR="009C0833">
        <w:tblPrEx>
          <w:tblBorders>
            <w:left w:val="single" w:sz="4" w:space="0" w:color="auto"/>
            <w:right w:val="single" w:sz="4" w:space="0" w:color="auto"/>
            <w:insideH w:val="single" w:sz="4" w:space="0" w:color="auto"/>
            <w:insideV w:val="single" w:sz="4" w:space="0" w:color="auto"/>
          </w:tblBorders>
        </w:tblPrEx>
        <w:tc>
          <w:tcPr>
            <w:tcW w:w="8566" w:type="dxa"/>
            <w:gridSpan w:val="7"/>
          </w:tcPr>
          <w:p w:rsidR="009C0833" w:rsidRDefault="009C0833" w:rsidP="009C0833">
            <w:pPr>
              <w:pStyle w:val="ConsPlusNormal"/>
            </w:pPr>
            <w:r>
              <w:t>направить на бумажном носителе на почтовый адрес: _______________________</w:t>
            </w:r>
          </w:p>
          <w:p w:rsidR="009C0833" w:rsidRDefault="009C0833" w:rsidP="009C0833">
            <w:pPr>
              <w:pStyle w:val="ConsPlusNormal"/>
            </w:pPr>
            <w:r>
              <w:t>______________________________________________________________________</w:t>
            </w:r>
          </w:p>
        </w:tc>
        <w:tc>
          <w:tcPr>
            <w:tcW w:w="510" w:type="dxa"/>
          </w:tcPr>
          <w:p w:rsidR="009C0833" w:rsidRDefault="009C0833" w:rsidP="009C0833">
            <w:pPr>
              <w:pStyle w:val="ConsPlusNormal"/>
            </w:pPr>
          </w:p>
        </w:tc>
      </w:tr>
      <w:tr w:rsidR="009C0833">
        <w:tc>
          <w:tcPr>
            <w:tcW w:w="2891" w:type="dxa"/>
            <w:gridSpan w:val="2"/>
            <w:tcBorders>
              <w:bottom w:val="nil"/>
            </w:tcBorders>
          </w:tcPr>
          <w:p w:rsidR="009C0833" w:rsidRDefault="009C0833" w:rsidP="009C0833">
            <w:pPr>
              <w:pStyle w:val="ConsPlusNormal"/>
            </w:pPr>
            <w:r>
              <w:t>______________________</w:t>
            </w:r>
          </w:p>
          <w:p w:rsidR="009C0833" w:rsidRDefault="009C0833" w:rsidP="009C0833">
            <w:pPr>
              <w:pStyle w:val="ConsPlusNormal"/>
              <w:jc w:val="center"/>
            </w:pPr>
            <w:r>
              <w:t>(подпись)</w:t>
            </w:r>
          </w:p>
        </w:tc>
        <w:tc>
          <w:tcPr>
            <w:tcW w:w="408" w:type="dxa"/>
            <w:tcBorders>
              <w:bottom w:val="nil"/>
            </w:tcBorders>
          </w:tcPr>
          <w:p w:rsidR="009C0833" w:rsidRDefault="009C0833" w:rsidP="009C0833">
            <w:pPr>
              <w:pStyle w:val="ConsPlusNormal"/>
            </w:pPr>
          </w:p>
        </w:tc>
        <w:tc>
          <w:tcPr>
            <w:tcW w:w="5777" w:type="dxa"/>
            <w:gridSpan w:val="5"/>
            <w:tcBorders>
              <w:bottom w:val="nil"/>
            </w:tcBorders>
          </w:tcPr>
          <w:p w:rsidR="009C0833" w:rsidRDefault="009C0833" w:rsidP="009C0833">
            <w:pPr>
              <w:pStyle w:val="ConsPlusNormal"/>
            </w:pPr>
            <w:r>
              <w:t>______________________________________________</w:t>
            </w:r>
          </w:p>
          <w:p w:rsidR="009C0833" w:rsidRDefault="009C0833" w:rsidP="009C0833">
            <w:pPr>
              <w:pStyle w:val="ConsPlusNormal"/>
              <w:jc w:val="center"/>
            </w:pPr>
            <w:r>
              <w:t>(фамилия, имя, отчество (при наличии))</w:t>
            </w:r>
          </w:p>
        </w:tc>
      </w:tr>
      <w:tr w:rsidR="009C0833">
        <w:tblPrEx>
          <w:tblBorders>
            <w:insideV w:val="single" w:sz="4" w:space="0" w:color="auto"/>
          </w:tblBorders>
        </w:tblPrEx>
        <w:tc>
          <w:tcPr>
            <w:tcW w:w="9076" w:type="dxa"/>
            <w:gridSpan w:val="8"/>
            <w:tcBorders>
              <w:top w:val="nil"/>
              <w:left w:val="nil"/>
              <w:bottom w:val="nil"/>
              <w:right w:val="nil"/>
            </w:tcBorders>
          </w:tcPr>
          <w:p w:rsidR="009C0833" w:rsidRDefault="009C0833" w:rsidP="009C0833">
            <w:pPr>
              <w:pStyle w:val="ConsPlusNormal"/>
              <w:ind w:firstLine="283"/>
              <w:jc w:val="both"/>
            </w:pPr>
            <w:r>
              <w:t xml:space="preserve">В соответствии с требованиями Федерального </w:t>
            </w:r>
            <w:hyperlink r:id="rId59">
              <w:r>
                <w:rPr>
                  <w:color w:val="0000FF"/>
                </w:rPr>
                <w:t>закона</w:t>
              </w:r>
            </w:hyperlink>
            <w:r>
              <w:t xml:space="preserve"> от 27.07.2006 N 152-ФЗ "О персональных данных" даю согласие на сбор, систематизацию, </w:t>
            </w:r>
            <w:r>
              <w:lastRenderedPageBreak/>
              <w:t>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w:t>
            </w:r>
          </w:p>
        </w:tc>
      </w:tr>
      <w:tr w:rsidR="009C0833">
        <w:tc>
          <w:tcPr>
            <w:tcW w:w="4139" w:type="dxa"/>
            <w:gridSpan w:val="4"/>
            <w:tcBorders>
              <w:top w:val="nil"/>
              <w:bottom w:val="nil"/>
            </w:tcBorders>
          </w:tcPr>
          <w:p w:rsidR="009C0833" w:rsidRDefault="009C0833" w:rsidP="009C0833">
            <w:pPr>
              <w:pStyle w:val="ConsPlusNormal"/>
              <w:jc w:val="both"/>
            </w:pPr>
            <w:r>
              <w:lastRenderedPageBreak/>
              <w:t>"____" ________________ 20___ г.</w:t>
            </w:r>
          </w:p>
        </w:tc>
        <w:tc>
          <w:tcPr>
            <w:tcW w:w="624" w:type="dxa"/>
            <w:tcBorders>
              <w:top w:val="nil"/>
              <w:bottom w:val="nil"/>
            </w:tcBorders>
          </w:tcPr>
          <w:p w:rsidR="009C0833" w:rsidRDefault="009C0833" w:rsidP="009C0833">
            <w:pPr>
              <w:pStyle w:val="ConsPlusNormal"/>
            </w:pPr>
          </w:p>
        </w:tc>
        <w:tc>
          <w:tcPr>
            <w:tcW w:w="4313" w:type="dxa"/>
            <w:gridSpan w:val="3"/>
            <w:tcBorders>
              <w:top w:val="nil"/>
              <w:bottom w:val="nil"/>
            </w:tcBorders>
          </w:tcPr>
          <w:p w:rsidR="009C0833" w:rsidRDefault="009C0833" w:rsidP="009C0833">
            <w:pPr>
              <w:pStyle w:val="ConsPlusNormal"/>
              <w:jc w:val="center"/>
            </w:pPr>
            <w:r>
              <w:t>__________________________________</w:t>
            </w:r>
          </w:p>
          <w:p w:rsidR="009C0833" w:rsidRDefault="009C0833" w:rsidP="009C0833">
            <w:pPr>
              <w:pStyle w:val="ConsPlusNormal"/>
              <w:jc w:val="center"/>
            </w:pPr>
            <w:r>
              <w:t>(подпись)</w:t>
            </w:r>
          </w:p>
        </w:tc>
      </w:tr>
    </w:tbl>
    <w:p w:rsidR="009C0833" w:rsidRDefault="009C0833" w:rsidP="009C0833">
      <w:pPr>
        <w:pStyle w:val="ConsPlusNormal"/>
        <w:jc w:val="both"/>
      </w:pPr>
    </w:p>
    <w:p w:rsidR="009C0833" w:rsidRDefault="009C0833" w:rsidP="009C0833">
      <w:pPr>
        <w:pStyle w:val="ConsPlusNormal"/>
        <w:jc w:val="right"/>
      </w:pPr>
      <w:r>
        <w:t>Руководитель управления</w:t>
      </w:r>
    </w:p>
    <w:p w:rsidR="009C0833" w:rsidRDefault="009C0833" w:rsidP="009C0833">
      <w:pPr>
        <w:pStyle w:val="ConsPlusNormal"/>
        <w:jc w:val="right"/>
      </w:pPr>
      <w:r>
        <w:t>имущественных и земельных отношений</w:t>
      </w:r>
    </w:p>
    <w:p w:rsidR="009C0833" w:rsidRDefault="009C0833" w:rsidP="009C0833">
      <w:pPr>
        <w:pStyle w:val="ConsPlusNormal"/>
        <w:jc w:val="right"/>
      </w:pPr>
      <w:r>
        <w:t>К.Л.ГАЛОЯН</w:t>
      </w:r>
    </w:p>
    <w:p w:rsidR="009C0833" w:rsidRDefault="009C0833" w:rsidP="009C0833">
      <w:pPr>
        <w:pStyle w:val="ConsPlusNormal"/>
        <w:jc w:val="both"/>
      </w:pPr>
    </w:p>
    <w:p w:rsidR="009C0833" w:rsidRDefault="009C0833" w:rsidP="009C0833">
      <w:pPr>
        <w:pStyle w:val="ConsPlusNormal"/>
        <w:jc w:val="right"/>
        <w:outlineLvl w:val="1"/>
      </w:pPr>
      <w:r>
        <w:t>Приложение N 4</w:t>
      </w:r>
    </w:p>
    <w:p w:rsidR="009C0833" w:rsidRDefault="009C0833" w:rsidP="009C0833">
      <w:pPr>
        <w:pStyle w:val="ConsPlusNormal"/>
        <w:jc w:val="right"/>
      </w:pPr>
      <w:r>
        <w:t>к Административному регламенту</w:t>
      </w:r>
    </w:p>
    <w:p w:rsidR="009C0833" w:rsidRDefault="009C0833" w:rsidP="009C0833">
      <w:pPr>
        <w:pStyle w:val="ConsPlusNormal"/>
        <w:jc w:val="both"/>
      </w:pPr>
    </w:p>
    <w:p w:rsidR="009C0833" w:rsidRDefault="009C0833" w:rsidP="009C0833">
      <w:pPr>
        <w:pStyle w:val="ConsPlusNormal"/>
        <w:jc w:val="right"/>
      </w:pPr>
      <w:r>
        <w:t>Форма</w:t>
      </w:r>
    </w:p>
    <w:p w:rsidR="009C0833" w:rsidRDefault="009C0833" w:rsidP="009C0833">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2381"/>
        <w:gridCol w:w="340"/>
        <w:gridCol w:w="1304"/>
        <w:gridCol w:w="424"/>
        <w:gridCol w:w="597"/>
        <w:gridCol w:w="1335"/>
        <w:gridCol w:w="1474"/>
        <w:gridCol w:w="541"/>
      </w:tblGrid>
      <w:tr w:rsidR="009C0833">
        <w:tc>
          <w:tcPr>
            <w:tcW w:w="9076" w:type="dxa"/>
            <w:gridSpan w:val="9"/>
            <w:tcBorders>
              <w:top w:val="nil"/>
              <w:left w:val="nil"/>
              <w:bottom w:val="nil"/>
              <w:right w:val="nil"/>
            </w:tcBorders>
          </w:tcPr>
          <w:p w:rsidR="009C0833" w:rsidRDefault="009C0833" w:rsidP="009C0833">
            <w:pPr>
              <w:pStyle w:val="ConsPlusNormal"/>
              <w:jc w:val="center"/>
            </w:pPr>
            <w:bookmarkStart w:id="33" w:name="P752"/>
            <w:bookmarkEnd w:id="33"/>
            <w:r>
              <w:rPr>
                <w:b/>
              </w:rPr>
              <w:t>ЗАЯВЛЕНИЕ</w:t>
            </w:r>
          </w:p>
          <w:p w:rsidR="009C0833" w:rsidRDefault="009C0833" w:rsidP="009C0833">
            <w:pPr>
              <w:pStyle w:val="ConsPlusNormal"/>
              <w:jc w:val="center"/>
            </w:pPr>
            <w:r>
              <w:rPr>
                <w:b/>
              </w:rPr>
              <w:t>об исправлении допущенных опечаток и ошибок</w:t>
            </w:r>
          </w:p>
          <w:p w:rsidR="009C0833" w:rsidRDefault="009C0833" w:rsidP="009C0833">
            <w:pPr>
              <w:pStyle w:val="ConsPlusNormal"/>
              <w:jc w:val="center"/>
            </w:pPr>
            <w:r>
              <w:rPr>
                <w:b/>
              </w:rPr>
              <w:t xml:space="preserve">в </w:t>
            </w:r>
            <w:proofErr w:type="gramStart"/>
            <w:r>
              <w:rPr>
                <w:b/>
              </w:rPr>
              <w:t>постановлении</w:t>
            </w:r>
            <w:proofErr w:type="gramEnd"/>
            <w:r>
              <w:rPr>
                <w:b/>
              </w:rPr>
              <w:t xml:space="preserve"> администрации городского округа город Воронеж</w:t>
            </w:r>
          </w:p>
          <w:p w:rsidR="009C0833" w:rsidRDefault="009C0833" w:rsidP="009C0833">
            <w:pPr>
              <w:pStyle w:val="ConsPlusNormal"/>
              <w:jc w:val="center"/>
            </w:pPr>
            <w:r>
              <w:rPr>
                <w:b/>
              </w:rPr>
              <w:t>об утверждении (об отказе в утверждении) схемы</w:t>
            </w:r>
          </w:p>
          <w:p w:rsidR="009C0833" w:rsidRDefault="009C0833" w:rsidP="009C0833">
            <w:pPr>
              <w:pStyle w:val="ConsPlusNormal"/>
              <w:jc w:val="center"/>
            </w:pPr>
            <w:r>
              <w:rPr>
                <w:b/>
              </w:rPr>
              <w:t>расположения земельного участка или земельных участков,</w:t>
            </w:r>
          </w:p>
          <w:p w:rsidR="009C0833" w:rsidRDefault="009C0833" w:rsidP="009C0833">
            <w:pPr>
              <w:pStyle w:val="ConsPlusNormal"/>
              <w:jc w:val="center"/>
            </w:pPr>
            <w:proofErr w:type="gramStart"/>
            <w:r>
              <w:rPr>
                <w:b/>
              </w:rPr>
              <w:t>находящихся</w:t>
            </w:r>
            <w:proofErr w:type="gramEnd"/>
            <w:r>
              <w:rPr>
                <w:b/>
              </w:rPr>
              <w:t xml:space="preserve"> в муниципальной собственности,</w:t>
            </w:r>
          </w:p>
          <w:p w:rsidR="009C0833" w:rsidRDefault="009C0833" w:rsidP="009C0833">
            <w:pPr>
              <w:pStyle w:val="ConsPlusNormal"/>
              <w:jc w:val="center"/>
            </w:pPr>
            <w:r>
              <w:rPr>
                <w:b/>
              </w:rPr>
              <w:t>на кадастровом плане территории в связи с их разделом или объединением</w:t>
            </w:r>
          </w:p>
        </w:tc>
      </w:tr>
      <w:tr w:rsidR="009C0833">
        <w:tc>
          <w:tcPr>
            <w:tcW w:w="9076" w:type="dxa"/>
            <w:gridSpan w:val="9"/>
            <w:tcBorders>
              <w:top w:val="nil"/>
              <w:left w:val="nil"/>
              <w:bottom w:val="nil"/>
              <w:right w:val="nil"/>
            </w:tcBorders>
          </w:tcPr>
          <w:p w:rsidR="009C0833" w:rsidRDefault="009C0833" w:rsidP="009C0833">
            <w:pPr>
              <w:pStyle w:val="ConsPlusNormal"/>
              <w:jc w:val="right"/>
            </w:pPr>
            <w:r>
              <w:t>"___" ____________ 20___ г.</w:t>
            </w:r>
          </w:p>
        </w:tc>
      </w:tr>
      <w:tr w:rsidR="009C0833">
        <w:tc>
          <w:tcPr>
            <w:tcW w:w="9076" w:type="dxa"/>
            <w:gridSpan w:val="9"/>
            <w:tcBorders>
              <w:top w:val="nil"/>
              <w:left w:val="nil"/>
              <w:bottom w:val="nil"/>
              <w:right w:val="nil"/>
            </w:tcBorders>
          </w:tcPr>
          <w:p w:rsidR="009C0833" w:rsidRDefault="009C0833" w:rsidP="009C0833">
            <w:pPr>
              <w:pStyle w:val="ConsPlusNormal"/>
              <w:jc w:val="center"/>
            </w:pPr>
            <w:r>
              <w:t>__________________________________________________________________________</w:t>
            </w:r>
          </w:p>
          <w:p w:rsidR="009C0833" w:rsidRDefault="009C0833" w:rsidP="009C0833">
            <w:pPr>
              <w:pStyle w:val="ConsPlusNormal"/>
              <w:jc w:val="center"/>
            </w:pPr>
            <w:r>
              <w:t>__________________________________________________________________________</w:t>
            </w:r>
          </w:p>
          <w:p w:rsidR="009C0833" w:rsidRDefault="009C0833" w:rsidP="009C0833">
            <w:pPr>
              <w:pStyle w:val="ConsPlusNormal"/>
              <w:jc w:val="center"/>
            </w:pPr>
            <w:r>
              <w:t>(наименование структурного подразделения администрации городского округа город Воронеж, обеспечивающего организацию предоставления муниципальной услуги)</w:t>
            </w:r>
          </w:p>
        </w:tc>
      </w:tr>
      <w:tr w:rsidR="009C0833">
        <w:tc>
          <w:tcPr>
            <w:tcW w:w="9076" w:type="dxa"/>
            <w:gridSpan w:val="9"/>
            <w:tcBorders>
              <w:top w:val="nil"/>
              <w:left w:val="nil"/>
              <w:right w:val="nil"/>
            </w:tcBorders>
          </w:tcPr>
          <w:p w:rsidR="009C0833" w:rsidRDefault="009C0833" w:rsidP="009C0833">
            <w:pPr>
              <w:pStyle w:val="ConsPlusNormal"/>
              <w:jc w:val="center"/>
              <w:outlineLvl w:val="2"/>
            </w:pPr>
            <w:r>
              <w:t>1. Сведения о заявителе</w:t>
            </w:r>
          </w:p>
        </w:tc>
      </w:tr>
      <w:tr w:rsidR="009C0833">
        <w:tblPrEx>
          <w:tblBorders>
            <w:left w:val="single" w:sz="4" w:space="0" w:color="auto"/>
            <w:right w:val="single" w:sz="4" w:space="0" w:color="auto"/>
            <w:insideH w:val="single" w:sz="4" w:space="0" w:color="auto"/>
          </w:tblBorders>
        </w:tblPrEx>
        <w:tc>
          <w:tcPr>
            <w:tcW w:w="680" w:type="dxa"/>
          </w:tcPr>
          <w:p w:rsidR="009C0833" w:rsidRDefault="009C0833" w:rsidP="009C0833">
            <w:pPr>
              <w:pStyle w:val="ConsPlusNormal"/>
              <w:jc w:val="center"/>
            </w:pPr>
            <w:r>
              <w:t>1.1</w:t>
            </w:r>
          </w:p>
        </w:tc>
        <w:tc>
          <w:tcPr>
            <w:tcW w:w="8396" w:type="dxa"/>
            <w:gridSpan w:val="8"/>
          </w:tcPr>
          <w:p w:rsidR="009C0833" w:rsidRDefault="009C0833" w:rsidP="009C0833">
            <w:pPr>
              <w:pStyle w:val="ConsPlusNormal"/>
              <w:jc w:val="center"/>
            </w:pPr>
            <w:r>
              <w:t>Сведения о физическом лице,</w:t>
            </w:r>
          </w:p>
          <w:p w:rsidR="009C0833" w:rsidRDefault="009C0833" w:rsidP="009C0833">
            <w:pPr>
              <w:pStyle w:val="ConsPlusNormal"/>
              <w:jc w:val="center"/>
            </w:pPr>
            <w:r>
              <w:t xml:space="preserve">в </w:t>
            </w:r>
            <w:proofErr w:type="gramStart"/>
            <w:r>
              <w:t>случае</w:t>
            </w:r>
            <w:proofErr w:type="gramEnd"/>
            <w:r>
              <w:t xml:space="preserve"> если заявителем является физическое лицо</w:t>
            </w:r>
          </w:p>
        </w:tc>
      </w:tr>
      <w:tr w:rsidR="009C0833">
        <w:tblPrEx>
          <w:tblBorders>
            <w:left w:val="single" w:sz="4" w:space="0" w:color="auto"/>
            <w:right w:val="single" w:sz="4" w:space="0" w:color="auto"/>
            <w:insideH w:val="single" w:sz="4" w:space="0" w:color="auto"/>
          </w:tblBorders>
        </w:tblPrEx>
        <w:tc>
          <w:tcPr>
            <w:tcW w:w="680" w:type="dxa"/>
          </w:tcPr>
          <w:p w:rsidR="009C0833" w:rsidRDefault="009C0833" w:rsidP="009C0833">
            <w:pPr>
              <w:pStyle w:val="ConsPlusNormal"/>
              <w:jc w:val="center"/>
            </w:pPr>
            <w:r>
              <w:t>1.1.1</w:t>
            </w:r>
          </w:p>
        </w:tc>
        <w:tc>
          <w:tcPr>
            <w:tcW w:w="4449" w:type="dxa"/>
            <w:gridSpan w:val="4"/>
          </w:tcPr>
          <w:p w:rsidR="009C0833" w:rsidRDefault="009C0833" w:rsidP="009C0833">
            <w:pPr>
              <w:pStyle w:val="ConsPlusNormal"/>
            </w:pPr>
            <w:r>
              <w:t>Фамилия, имя, отчество (при наличии)</w:t>
            </w:r>
          </w:p>
        </w:tc>
        <w:tc>
          <w:tcPr>
            <w:tcW w:w="3947" w:type="dxa"/>
            <w:gridSpan w:val="4"/>
          </w:tcPr>
          <w:p w:rsidR="009C0833" w:rsidRDefault="009C0833" w:rsidP="009C0833">
            <w:pPr>
              <w:pStyle w:val="ConsPlusNormal"/>
            </w:pPr>
          </w:p>
        </w:tc>
      </w:tr>
      <w:tr w:rsidR="009C0833">
        <w:tblPrEx>
          <w:tblBorders>
            <w:left w:val="single" w:sz="4" w:space="0" w:color="auto"/>
            <w:right w:val="single" w:sz="4" w:space="0" w:color="auto"/>
            <w:insideH w:val="single" w:sz="4" w:space="0" w:color="auto"/>
          </w:tblBorders>
        </w:tblPrEx>
        <w:tc>
          <w:tcPr>
            <w:tcW w:w="680" w:type="dxa"/>
          </w:tcPr>
          <w:p w:rsidR="009C0833" w:rsidRDefault="009C0833" w:rsidP="009C0833">
            <w:pPr>
              <w:pStyle w:val="ConsPlusNormal"/>
              <w:jc w:val="center"/>
            </w:pPr>
            <w:r>
              <w:lastRenderedPageBreak/>
              <w:t>1.1.2</w:t>
            </w:r>
          </w:p>
        </w:tc>
        <w:tc>
          <w:tcPr>
            <w:tcW w:w="4449" w:type="dxa"/>
            <w:gridSpan w:val="4"/>
          </w:tcPr>
          <w:p w:rsidR="009C0833" w:rsidRDefault="009C0833" w:rsidP="009C0833">
            <w:pPr>
              <w:pStyle w:val="ConsPlusNormal"/>
            </w:pPr>
            <w:r>
              <w:t xml:space="preserve">Реквизиты документа, удостоверяющего личность (не указываются в </w:t>
            </w:r>
            <w:proofErr w:type="gramStart"/>
            <w:r>
              <w:t>случае</w:t>
            </w:r>
            <w:proofErr w:type="gramEnd"/>
            <w:r>
              <w:t>, если заявитель является индивидуальным предпринимателем)</w:t>
            </w:r>
          </w:p>
        </w:tc>
        <w:tc>
          <w:tcPr>
            <w:tcW w:w="3947" w:type="dxa"/>
            <w:gridSpan w:val="4"/>
          </w:tcPr>
          <w:p w:rsidR="009C0833" w:rsidRDefault="009C0833" w:rsidP="009C0833">
            <w:pPr>
              <w:pStyle w:val="ConsPlusNormal"/>
            </w:pPr>
          </w:p>
        </w:tc>
      </w:tr>
      <w:tr w:rsidR="009C0833">
        <w:tblPrEx>
          <w:tblBorders>
            <w:left w:val="single" w:sz="4" w:space="0" w:color="auto"/>
            <w:right w:val="single" w:sz="4" w:space="0" w:color="auto"/>
            <w:insideH w:val="single" w:sz="4" w:space="0" w:color="auto"/>
          </w:tblBorders>
        </w:tblPrEx>
        <w:tc>
          <w:tcPr>
            <w:tcW w:w="680" w:type="dxa"/>
          </w:tcPr>
          <w:p w:rsidR="009C0833" w:rsidRDefault="009C0833" w:rsidP="009C0833">
            <w:pPr>
              <w:pStyle w:val="ConsPlusNormal"/>
              <w:jc w:val="center"/>
            </w:pPr>
            <w:r>
              <w:t>1.1.3</w:t>
            </w:r>
          </w:p>
        </w:tc>
        <w:tc>
          <w:tcPr>
            <w:tcW w:w="4449" w:type="dxa"/>
            <w:gridSpan w:val="4"/>
          </w:tcPr>
          <w:p w:rsidR="009C0833" w:rsidRDefault="009C0833" w:rsidP="009C0833">
            <w:pPr>
              <w:pStyle w:val="ConsPlusNormal"/>
            </w:pPr>
            <w:r>
              <w:t xml:space="preserve">Основной государственный регистрационный номер индивидуального предпринимателя (указывается в </w:t>
            </w:r>
            <w:proofErr w:type="gramStart"/>
            <w:r>
              <w:t>случае</w:t>
            </w:r>
            <w:proofErr w:type="gramEnd"/>
            <w:r>
              <w:t>, если заявитель является индивидуальным предпринимателем)</w:t>
            </w:r>
          </w:p>
        </w:tc>
        <w:tc>
          <w:tcPr>
            <w:tcW w:w="3947" w:type="dxa"/>
            <w:gridSpan w:val="4"/>
          </w:tcPr>
          <w:p w:rsidR="009C0833" w:rsidRDefault="009C0833" w:rsidP="009C0833">
            <w:pPr>
              <w:pStyle w:val="ConsPlusNormal"/>
            </w:pPr>
          </w:p>
        </w:tc>
      </w:tr>
      <w:tr w:rsidR="009C0833">
        <w:tblPrEx>
          <w:tblBorders>
            <w:left w:val="single" w:sz="4" w:space="0" w:color="auto"/>
            <w:right w:val="single" w:sz="4" w:space="0" w:color="auto"/>
            <w:insideH w:val="single" w:sz="4" w:space="0" w:color="auto"/>
          </w:tblBorders>
        </w:tblPrEx>
        <w:tc>
          <w:tcPr>
            <w:tcW w:w="680" w:type="dxa"/>
          </w:tcPr>
          <w:p w:rsidR="009C0833" w:rsidRDefault="009C0833" w:rsidP="009C0833">
            <w:pPr>
              <w:pStyle w:val="ConsPlusNormal"/>
              <w:jc w:val="center"/>
            </w:pPr>
            <w:r>
              <w:t>1.2</w:t>
            </w:r>
          </w:p>
        </w:tc>
        <w:tc>
          <w:tcPr>
            <w:tcW w:w="8396" w:type="dxa"/>
            <w:gridSpan w:val="8"/>
          </w:tcPr>
          <w:p w:rsidR="009C0833" w:rsidRDefault="009C0833" w:rsidP="009C0833">
            <w:pPr>
              <w:pStyle w:val="ConsPlusNormal"/>
              <w:jc w:val="center"/>
            </w:pPr>
            <w:r>
              <w:t>Сведения о юридическом лице,</w:t>
            </w:r>
          </w:p>
          <w:p w:rsidR="009C0833" w:rsidRDefault="009C0833" w:rsidP="009C0833">
            <w:pPr>
              <w:pStyle w:val="ConsPlusNormal"/>
              <w:jc w:val="center"/>
            </w:pPr>
            <w:r>
              <w:t xml:space="preserve">в </w:t>
            </w:r>
            <w:proofErr w:type="gramStart"/>
            <w:r>
              <w:t>случае</w:t>
            </w:r>
            <w:proofErr w:type="gramEnd"/>
            <w:r>
              <w:t xml:space="preserve"> если заявителем является юридическое лицо</w:t>
            </w:r>
          </w:p>
        </w:tc>
      </w:tr>
      <w:tr w:rsidR="009C0833">
        <w:tblPrEx>
          <w:tblBorders>
            <w:left w:val="single" w:sz="4" w:space="0" w:color="auto"/>
            <w:right w:val="single" w:sz="4" w:space="0" w:color="auto"/>
            <w:insideH w:val="single" w:sz="4" w:space="0" w:color="auto"/>
          </w:tblBorders>
        </w:tblPrEx>
        <w:tc>
          <w:tcPr>
            <w:tcW w:w="680" w:type="dxa"/>
          </w:tcPr>
          <w:p w:rsidR="009C0833" w:rsidRDefault="009C0833" w:rsidP="009C0833">
            <w:pPr>
              <w:pStyle w:val="ConsPlusNormal"/>
              <w:jc w:val="center"/>
            </w:pPr>
            <w:r>
              <w:t>1.2.1</w:t>
            </w:r>
          </w:p>
        </w:tc>
        <w:tc>
          <w:tcPr>
            <w:tcW w:w="4449" w:type="dxa"/>
            <w:gridSpan w:val="4"/>
          </w:tcPr>
          <w:p w:rsidR="009C0833" w:rsidRDefault="009C0833" w:rsidP="009C0833">
            <w:pPr>
              <w:pStyle w:val="ConsPlusNormal"/>
            </w:pPr>
            <w:r>
              <w:t>Полное наименование</w:t>
            </w:r>
          </w:p>
        </w:tc>
        <w:tc>
          <w:tcPr>
            <w:tcW w:w="3947" w:type="dxa"/>
            <w:gridSpan w:val="4"/>
          </w:tcPr>
          <w:p w:rsidR="009C0833" w:rsidRDefault="009C0833" w:rsidP="009C0833">
            <w:pPr>
              <w:pStyle w:val="ConsPlusNormal"/>
            </w:pPr>
          </w:p>
        </w:tc>
      </w:tr>
      <w:tr w:rsidR="009C0833">
        <w:tblPrEx>
          <w:tblBorders>
            <w:left w:val="single" w:sz="4" w:space="0" w:color="auto"/>
            <w:right w:val="single" w:sz="4" w:space="0" w:color="auto"/>
            <w:insideH w:val="single" w:sz="4" w:space="0" w:color="auto"/>
          </w:tblBorders>
        </w:tblPrEx>
        <w:tc>
          <w:tcPr>
            <w:tcW w:w="680" w:type="dxa"/>
          </w:tcPr>
          <w:p w:rsidR="009C0833" w:rsidRDefault="009C0833" w:rsidP="009C0833">
            <w:pPr>
              <w:pStyle w:val="ConsPlusNormal"/>
              <w:jc w:val="center"/>
            </w:pPr>
            <w:r>
              <w:t>1.2.2</w:t>
            </w:r>
          </w:p>
        </w:tc>
        <w:tc>
          <w:tcPr>
            <w:tcW w:w="4449" w:type="dxa"/>
            <w:gridSpan w:val="4"/>
          </w:tcPr>
          <w:p w:rsidR="009C0833" w:rsidRDefault="009C0833" w:rsidP="009C0833">
            <w:pPr>
              <w:pStyle w:val="ConsPlusNormal"/>
            </w:pPr>
            <w:r>
              <w:t>Основной государственный регистрационный номер</w:t>
            </w:r>
          </w:p>
        </w:tc>
        <w:tc>
          <w:tcPr>
            <w:tcW w:w="3947" w:type="dxa"/>
            <w:gridSpan w:val="4"/>
          </w:tcPr>
          <w:p w:rsidR="009C0833" w:rsidRDefault="009C0833" w:rsidP="009C0833">
            <w:pPr>
              <w:pStyle w:val="ConsPlusNormal"/>
            </w:pPr>
          </w:p>
        </w:tc>
      </w:tr>
      <w:tr w:rsidR="009C0833">
        <w:tblPrEx>
          <w:tblBorders>
            <w:left w:val="single" w:sz="4" w:space="0" w:color="auto"/>
            <w:right w:val="single" w:sz="4" w:space="0" w:color="auto"/>
            <w:insideH w:val="single" w:sz="4" w:space="0" w:color="auto"/>
          </w:tblBorders>
        </w:tblPrEx>
        <w:tc>
          <w:tcPr>
            <w:tcW w:w="680" w:type="dxa"/>
          </w:tcPr>
          <w:p w:rsidR="009C0833" w:rsidRDefault="009C0833" w:rsidP="009C0833">
            <w:pPr>
              <w:pStyle w:val="ConsPlusNormal"/>
              <w:jc w:val="center"/>
            </w:pPr>
            <w:r>
              <w:t>1.2.3</w:t>
            </w:r>
          </w:p>
        </w:tc>
        <w:tc>
          <w:tcPr>
            <w:tcW w:w="4449" w:type="dxa"/>
            <w:gridSpan w:val="4"/>
          </w:tcPr>
          <w:p w:rsidR="009C0833" w:rsidRDefault="009C0833" w:rsidP="009C0833">
            <w:pPr>
              <w:pStyle w:val="ConsPlusNormal"/>
            </w:pPr>
            <w:r>
              <w:t>Идентификационный номер налогоплательщика - юридического лица</w:t>
            </w:r>
          </w:p>
        </w:tc>
        <w:tc>
          <w:tcPr>
            <w:tcW w:w="3947" w:type="dxa"/>
            <w:gridSpan w:val="4"/>
          </w:tcPr>
          <w:p w:rsidR="009C0833" w:rsidRDefault="009C0833" w:rsidP="009C0833">
            <w:pPr>
              <w:pStyle w:val="ConsPlusNormal"/>
            </w:pPr>
          </w:p>
        </w:tc>
      </w:tr>
      <w:tr w:rsidR="009C0833">
        <w:tblPrEx>
          <w:tblBorders>
            <w:insideH w:val="single" w:sz="4" w:space="0" w:color="auto"/>
          </w:tblBorders>
        </w:tblPrEx>
        <w:tc>
          <w:tcPr>
            <w:tcW w:w="9076" w:type="dxa"/>
            <w:gridSpan w:val="9"/>
            <w:tcBorders>
              <w:left w:val="nil"/>
              <w:right w:val="nil"/>
            </w:tcBorders>
          </w:tcPr>
          <w:p w:rsidR="009C0833" w:rsidRDefault="009C0833" w:rsidP="009C0833">
            <w:pPr>
              <w:pStyle w:val="ConsPlusNormal"/>
              <w:jc w:val="center"/>
              <w:outlineLvl w:val="2"/>
            </w:pPr>
            <w:r>
              <w:t>2. Сведения о выданном постановлении администрации городского округа</w:t>
            </w:r>
          </w:p>
          <w:p w:rsidR="009C0833" w:rsidRDefault="009C0833" w:rsidP="009C0833">
            <w:pPr>
              <w:pStyle w:val="ConsPlusNormal"/>
              <w:jc w:val="center"/>
            </w:pPr>
            <w:r>
              <w:t>город Воронеж об утверждении (об отказе в утверждении)</w:t>
            </w:r>
          </w:p>
          <w:p w:rsidR="009C0833" w:rsidRDefault="009C0833" w:rsidP="009C0833">
            <w:pPr>
              <w:pStyle w:val="ConsPlusNormal"/>
              <w:jc w:val="center"/>
            </w:pPr>
            <w:r>
              <w:t>схемы расположения земельного участка или земельных участков,</w:t>
            </w:r>
          </w:p>
          <w:p w:rsidR="009C0833" w:rsidRDefault="009C0833" w:rsidP="009C0833">
            <w:pPr>
              <w:pStyle w:val="ConsPlusNormal"/>
              <w:jc w:val="center"/>
            </w:pPr>
            <w:proofErr w:type="gramStart"/>
            <w:r>
              <w:t>находящихся</w:t>
            </w:r>
            <w:proofErr w:type="gramEnd"/>
            <w:r>
              <w:t xml:space="preserve"> в муниципальной собственности,</w:t>
            </w:r>
          </w:p>
          <w:p w:rsidR="009C0833" w:rsidRDefault="009C0833" w:rsidP="009C0833">
            <w:pPr>
              <w:pStyle w:val="ConsPlusNormal"/>
              <w:jc w:val="center"/>
            </w:pPr>
            <w:r>
              <w:t>на кадастровом плане территории в связи с их разделом или объединением</w:t>
            </w:r>
          </w:p>
          <w:p w:rsidR="009C0833" w:rsidRDefault="009C0833" w:rsidP="009C0833">
            <w:pPr>
              <w:pStyle w:val="ConsPlusNormal"/>
              <w:jc w:val="center"/>
            </w:pPr>
            <w:r>
              <w:t xml:space="preserve">(далее - постановление), </w:t>
            </w:r>
            <w:proofErr w:type="gramStart"/>
            <w:r>
              <w:t>содержащем</w:t>
            </w:r>
            <w:proofErr w:type="gramEnd"/>
            <w:r>
              <w:t xml:space="preserve"> опечатку (ошибку)</w:t>
            </w:r>
          </w:p>
        </w:tc>
      </w:tr>
      <w:tr w:rsidR="009C0833">
        <w:tblPrEx>
          <w:tblBorders>
            <w:left w:val="single" w:sz="4" w:space="0" w:color="auto"/>
            <w:right w:val="single" w:sz="4" w:space="0" w:color="auto"/>
            <w:insideH w:val="single" w:sz="4" w:space="0" w:color="auto"/>
          </w:tblBorders>
        </w:tblPrEx>
        <w:tc>
          <w:tcPr>
            <w:tcW w:w="680" w:type="dxa"/>
          </w:tcPr>
          <w:p w:rsidR="009C0833" w:rsidRDefault="009C0833" w:rsidP="009C0833">
            <w:pPr>
              <w:pStyle w:val="ConsPlusNormal"/>
              <w:jc w:val="center"/>
            </w:pPr>
            <w:r>
              <w:t xml:space="preserve">N </w:t>
            </w:r>
            <w:proofErr w:type="gramStart"/>
            <w:r>
              <w:t>п</w:t>
            </w:r>
            <w:proofErr w:type="gramEnd"/>
            <w:r>
              <w:t>/п</w:t>
            </w:r>
          </w:p>
        </w:tc>
        <w:tc>
          <w:tcPr>
            <w:tcW w:w="4025" w:type="dxa"/>
            <w:gridSpan w:val="3"/>
          </w:tcPr>
          <w:p w:rsidR="009C0833" w:rsidRDefault="009C0833" w:rsidP="009C0833">
            <w:pPr>
              <w:pStyle w:val="ConsPlusNormal"/>
              <w:jc w:val="center"/>
            </w:pPr>
            <w:r>
              <w:t>Орган, выдавший постановление</w:t>
            </w:r>
          </w:p>
        </w:tc>
        <w:tc>
          <w:tcPr>
            <w:tcW w:w="2356" w:type="dxa"/>
            <w:gridSpan w:val="3"/>
          </w:tcPr>
          <w:p w:rsidR="009C0833" w:rsidRDefault="009C0833" w:rsidP="009C0833">
            <w:pPr>
              <w:pStyle w:val="ConsPlusNormal"/>
              <w:jc w:val="center"/>
            </w:pPr>
            <w:r>
              <w:t>Номер документа</w:t>
            </w:r>
          </w:p>
        </w:tc>
        <w:tc>
          <w:tcPr>
            <w:tcW w:w="2015" w:type="dxa"/>
            <w:gridSpan w:val="2"/>
          </w:tcPr>
          <w:p w:rsidR="009C0833" w:rsidRDefault="009C0833" w:rsidP="009C0833">
            <w:pPr>
              <w:pStyle w:val="ConsPlusNormal"/>
              <w:jc w:val="center"/>
            </w:pPr>
            <w:r>
              <w:t>Дата документа</w:t>
            </w:r>
          </w:p>
        </w:tc>
      </w:tr>
      <w:tr w:rsidR="009C0833">
        <w:tblPrEx>
          <w:tblBorders>
            <w:left w:val="single" w:sz="4" w:space="0" w:color="auto"/>
            <w:right w:val="single" w:sz="4" w:space="0" w:color="auto"/>
            <w:insideH w:val="single" w:sz="4" w:space="0" w:color="auto"/>
          </w:tblBorders>
        </w:tblPrEx>
        <w:tc>
          <w:tcPr>
            <w:tcW w:w="680" w:type="dxa"/>
          </w:tcPr>
          <w:p w:rsidR="009C0833" w:rsidRDefault="009C0833" w:rsidP="009C0833">
            <w:pPr>
              <w:pStyle w:val="ConsPlusNormal"/>
            </w:pPr>
          </w:p>
        </w:tc>
        <w:tc>
          <w:tcPr>
            <w:tcW w:w="4025" w:type="dxa"/>
            <w:gridSpan w:val="3"/>
          </w:tcPr>
          <w:p w:rsidR="009C0833" w:rsidRDefault="009C0833" w:rsidP="009C0833">
            <w:pPr>
              <w:pStyle w:val="ConsPlusNormal"/>
            </w:pPr>
          </w:p>
        </w:tc>
        <w:tc>
          <w:tcPr>
            <w:tcW w:w="2356" w:type="dxa"/>
            <w:gridSpan w:val="3"/>
          </w:tcPr>
          <w:p w:rsidR="009C0833" w:rsidRDefault="009C0833" w:rsidP="009C0833">
            <w:pPr>
              <w:pStyle w:val="ConsPlusNormal"/>
            </w:pPr>
          </w:p>
        </w:tc>
        <w:tc>
          <w:tcPr>
            <w:tcW w:w="2015" w:type="dxa"/>
            <w:gridSpan w:val="2"/>
          </w:tcPr>
          <w:p w:rsidR="009C0833" w:rsidRDefault="009C0833" w:rsidP="009C0833">
            <w:pPr>
              <w:pStyle w:val="ConsPlusNormal"/>
            </w:pPr>
          </w:p>
        </w:tc>
      </w:tr>
      <w:tr w:rsidR="009C0833">
        <w:tblPrEx>
          <w:tblBorders>
            <w:insideH w:val="single" w:sz="4" w:space="0" w:color="auto"/>
          </w:tblBorders>
        </w:tblPrEx>
        <w:tc>
          <w:tcPr>
            <w:tcW w:w="9076" w:type="dxa"/>
            <w:gridSpan w:val="9"/>
            <w:tcBorders>
              <w:left w:val="nil"/>
              <w:right w:val="nil"/>
            </w:tcBorders>
          </w:tcPr>
          <w:p w:rsidR="009C0833" w:rsidRDefault="009C0833" w:rsidP="009C0833">
            <w:pPr>
              <w:pStyle w:val="ConsPlusNormal"/>
              <w:jc w:val="center"/>
              <w:outlineLvl w:val="2"/>
            </w:pPr>
            <w:r>
              <w:t>3. Обоснование для внесения изменений в постановление</w:t>
            </w:r>
          </w:p>
        </w:tc>
      </w:tr>
      <w:tr w:rsidR="009C0833">
        <w:tblPrEx>
          <w:tblBorders>
            <w:left w:val="single" w:sz="4" w:space="0" w:color="auto"/>
            <w:right w:val="single" w:sz="4" w:space="0" w:color="auto"/>
            <w:insideH w:val="single" w:sz="4" w:space="0" w:color="auto"/>
          </w:tblBorders>
        </w:tblPrEx>
        <w:tc>
          <w:tcPr>
            <w:tcW w:w="680" w:type="dxa"/>
          </w:tcPr>
          <w:p w:rsidR="009C0833" w:rsidRDefault="009C0833" w:rsidP="009C0833">
            <w:pPr>
              <w:pStyle w:val="ConsPlusNormal"/>
              <w:jc w:val="center"/>
            </w:pPr>
            <w:r>
              <w:t xml:space="preserve">N </w:t>
            </w:r>
            <w:proofErr w:type="gramStart"/>
            <w:r>
              <w:t>п</w:t>
            </w:r>
            <w:proofErr w:type="gramEnd"/>
            <w:r>
              <w:t>/п</w:t>
            </w:r>
          </w:p>
        </w:tc>
        <w:tc>
          <w:tcPr>
            <w:tcW w:w="2381" w:type="dxa"/>
          </w:tcPr>
          <w:p w:rsidR="009C0833" w:rsidRDefault="009C0833" w:rsidP="009C0833">
            <w:pPr>
              <w:pStyle w:val="ConsPlusNormal"/>
              <w:jc w:val="center"/>
            </w:pPr>
            <w:r>
              <w:t xml:space="preserve">Данные (сведения), указанные в </w:t>
            </w:r>
            <w:proofErr w:type="gramStart"/>
            <w:r>
              <w:lastRenderedPageBreak/>
              <w:t>постановлении</w:t>
            </w:r>
            <w:proofErr w:type="gramEnd"/>
          </w:p>
        </w:tc>
        <w:tc>
          <w:tcPr>
            <w:tcW w:w="2665" w:type="dxa"/>
            <w:gridSpan w:val="4"/>
          </w:tcPr>
          <w:p w:rsidR="009C0833" w:rsidRDefault="009C0833" w:rsidP="009C0833">
            <w:pPr>
              <w:pStyle w:val="ConsPlusNormal"/>
              <w:jc w:val="center"/>
            </w:pPr>
            <w:r>
              <w:lastRenderedPageBreak/>
              <w:t xml:space="preserve">Данные (сведения), которые необходимо указать в </w:t>
            </w:r>
            <w:proofErr w:type="gramStart"/>
            <w:r>
              <w:lastRenderedPageBreak/>
              <w:t>постановлении</w:t>
            </w:r>
            <w:proofErr w:type="gramEnd"/>
          </w:p>
        </w:tc>
        <w:tc>
          <w:tcPr>
            <w:tcW w:w="3350" w:type="dxa"/>
            <w:gridSpan w:val="3"/>
          </w:tcPr>
          <w:p w:rsidR="009C0833" w:rsidRDefault="009C0833" w:rsidP="009C0833">
            <w:pPr>
              <w:pStyle w:val="ConsPlusNormal"/>
              <w:jc w:val="center"/>
            </w:pPr>
            <w:r>
              <w:lastRenderedPageBreak/>
              <w:t>Обоснование с указанием реквизит</w:t>
            </w:r>
            <w:proofErr w:type="gramStart"/>
            <w:r>
              <w:t>а(</w:t>
            </w:r>
            <w:proofErr w:type="spellStart"/>
            <w:proofErr w:type="gramEnd"/>
            <w:r>
              <w:t>ов</w:t>
            </w:r>
            <w:proofErr w:type="spellEnd"/>
            <w:r>
              <w:t>) документа(</w:t>
            </w:r>
            <w:proofErr w:type="spellStart"/>
            <w:r>
              <w:t>ов</w:t>
            </w:r>
            <w:proofErr w:type="spellEnd"/>
            <w:r>
              <w:t xml:space="preserve">), </w:t>
            </w:r>
            <w:r>
              <w:lastRenderedPageBreak/>
              <w:t>документации, на основании которых принималось решение о выдаче постановления</w:t>
            </w:r>
          </w:p>
        </w:tc>
      </w:tr>
      <w:tr w:rsidR="009C0833">
        <w:tblPrEx>
          <w:tblBorders>
            <w:left w:val="single" w:sz="4" w:space="0" w:color="auto"/>
            <w:right w:val="single" w:sz="4" w:space="0" w:color="auto"/>
            <w:insideH w:val="single" w:sz="4" w:space="0" w:color="auto"/>
          </w:tblBorders>
        </w:tblPrEx>
        <w:tc>
          <w:tcPr>
            <w:tcW w:w="680" w:type="dxa"/>
          </w:tcPr>
          <w:p w:rsidR="009C0833" w:rsidRDefault="009C0833" w:rsidP="009C0833">
            <w:pPr>
              <w:pStyle w:val="ConsPlusNormal"/>
            </w:pPr>
          </w:p>
        </w:tc>
        <w:tc>
          <w:tcPr>
            <w:tcW w:w="2381" w:type="dxa"/>
          </w:tcPr>
          <w:p w:rsidR="009C0833" w:rsidRDefault="009C0833" w:rsidP="009C0833">
            <w:pPr>
              <w:pStyle w:val="ConsPlusNormal"/>
            </w:pPr>
          </w:p>
        </w:tc>
        <w:tc>
          <w:tcPr>
            <w:tcW w:w="2665" w:type="dxa"/>
            <w:gridSpan w:val="4"/>
          </w:tcPr>
          <w:p w:rsidR="009C0833" w:rsidRDefault="009C0833" w:rsidP="009C0833">
            <w:pPr>
              <w:pStyle w:val="ConsPlusNormal"/>
            </w:pPr>
          </w:p>
        </w:tc>
        <w:tc>
          <w:tcPr>
            <w:tcW w:w="3350" w:type="dxa"/>
            <w:gridSpan w:val="3"/>
          </w:tcPr>
          <w:p w:rsidR="009C0833" w:rsidRDefault="009C0833" w:rsidP="009C0833">
            <w:pPr>
              <w:pStyle w:val="ConsPlusNormal"/>
            </w:pPr>
          </w:p>
        </w:tc>
      </w:tr>
      <w:tr w:rsidR="009C0833">
        <w:tblPrEx>
          <w:tblBorders>
            <w:insideH w:val="single" w:sz="4" w:space="0" w:color="auto"/>
          </w:tblBorders>
        </w:tblPrEx>
        <w:tc>
          <w:tcPr>
            <w:tcW w:w="9076" w:type="dxa"/>
            <w:gridSpan w:val="9"/>
            <w:tcBorders>
              <w:left w:val="nil"/>
              <w:right w:val="nil"/>
            </w:tcBorders>
          </w:tcPr>
          <w:p w:rsidR="009C0833" w:rsidRDefault="009C0833" w:rsidP="009C0833">
            <w:pPr>
              <w:pStyle w:val="ConsPlusNormal"/>
              <w:ind w:firstLine="283"/>
              <w:jc w:val="both"/>
            </w:pPr>
            <w:r>
              <w:t xml:space="preserve">Прошу внести исправления в выданный в </w:t>
            </w:r>
            <w:proofErr w:type="gramStart"/>
            <w:r>
              <w:t>результате</w:t>
            </w:r>
            <w:proofErr w:type="gramEnd"/>
            <w:r>
              <w:t xml:space="preserve"> предоставления муниципальной услуги документ, содержащий опечатку (ошибку).</w:t>
            </w:r>
          </w:p>
          <w:p w:rsidR="009C0833" w:rsidRDefault="009C0833" w:rsidP="009C0833">
            <w:pPr>
              <w:pStyle w:val="ConsPlusNormal"/>
              <w:ind w:firstLine="283"/>
              <w:jc w:val="both"/>
            </w:pPr>
            <w:r>
              <w:t>Приложение:</w:t>
            </w:r>
          </w:p>
          <w:p w:rsidR="009C0833" w:rsidRDefault="009C0833" w:rsidP="009C0833">
            <w:pPr>
              <w:pStyle w:val="ConsPlusNormal"/>
              <w:jc w:val="both"/>
            </w:pPr>
            <w:r>
              <w:t>_________________________________________________________________________</w:t>
            </w:r>
          </w:p>
          <w:p w:rsidR="009C0833" w:rsidRDefault="009C0833" w:rsidP="009C0833">
            <w:pPr>
              <w:pStyle w:val="ConsPlusNormal"/>
              <w:jc w:val="both"/>
            </w:pPr>
            <w:r>
              <w:t>_________________________________________________________________________</w:t>
            </w:r>
          </w:p>
          <w:p w:rsidR="009C0833" w:rsidRDefault="009C0833" w:rsidP="009C0833">
            <w:pPr>
              <w:pStyle w:val="ConsPlusNormal"/>
              <w:ind w:firstLine="283"/>
              <w:jc w:val="both"/>
            </w:pPr>
            <w:r>
              <w:t>Номер телефона и адрес электронной почты для связи: ________________________</w:t>
            </w:r>
          </w:p>
          <w:p w:rsidR="009C0833" w:rsidRDefault="009C0833" w:rsidP="009C0833">
            <w:pPr>
              <w:pStyle w:val="ConsPlusNormal"/>
            </w:pPr>
            <w:r>
              <w:t>_________________________________________________________________________.</w:t>
            </w:r>
          </w:p>
          <w:p w:rsidR="009C0833" w:rsidRDefault="009C0833" w:rsidP="009C0833">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9C0833">
        <w:tblPrEx>
          <w:tblBorders>
            <w:left w:val="single" w:sz="4" w:space="0" w:color="auto"/>
            <w:right w:val="single" w:sz="4" w:space="0" w:color="auto"/>
            <w:insideH w:val="single" w:sz="4" w:space="0" w:color="auto"/>
          </w:tblBorders>
        </w:tblPrEx>
        <w:tc>
          <w:tcPr>
            <w:tcW w:w="8535" w:type="dxa"/>
            <w:gridSpan w:val="8"/>
          </w:tcPr>
          <w:p w:rsidR="009C0833" w:rsidRDefault="009C0833" w:rsidP="009C0833">
            <w:pPr>
              <w:pStyle w:val="ConsPlusNormal"/>
              <w:jc w:val="both"/>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c>
          <w:tcPr>
            <w:tcW w:w="541" w:type="dxa"/>
          </w:tcPr>
          <w:p w:rsidR="009C0833" w:rsidRDefault="009C0833" w:rsidP="009C0833">
            <w:pPr>
              <w:pStyle w:val="ConsPlusNormal"/>
            </w:pPr>
          </w:p>
        </w:tc>
      </w:tr>
      <w:tr w:rsidR="009C0833">
        <w:tblPrEx>
          <w:tblBorders>
            <w:left w:val="single" w:sz="4" w:space="0" w:color="auto"/>
            <w:right w:val="single" w:sz="4" w:space="0" w:color="auto"/>
            <w:insideH w:val="single" w:sz="4" w:space="0" w:color="auto"/>
          </w:tblBorders>
        </w:tblPrEx>
        <w:tc>
          <w:tcPr>
            <w:tcW w:w="8535" w:type="dxa"/>
            <w:gridSpan w:val="8"/>
          </w:tcPr>
          <w:p w:rsidR="009C0833" w:rsidRDefault="009C0833" w:rsidP="009C0833">
            <w:pPr>
              <w:pStyle w:val="ConsPlusNormal"/>
              <w:jc w:val="both"/>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__________________________</w:t>
            </w:r>
          </w:p>
          <w:p w:rsidR="009C0833" w:rsidRDefault="009C0833" w:rsidP="009C0833">
            <w:pPr>
              <w:pStyle w:val="ConsPlusNormal"/>
              <w:jc w:val="both"/>
            </w:pPr>
            <w:r>
              <w:t>______________________________________________________________________</w:t>
            </w:r>
          </w:p>
        </w:tc>
        <w:tc>
          <w:tcPr>
            <w:tcW w:w="541" w:type="dxa"/>
          </w:tcPr>
          <w:p w:rsidR="009C0833" w:rsidRDefault="009C0833" w:rsidP="009C0833">
            <w:pPr>
              <w:pStyle w:val="ConsPlusNormal"/>
            </w:pPr>
          </w:p>
        </w:tc>
      </w:tr>
      <w:tr w:rsidR="009C0833">
        <w:tblPrEx>
          <w:tblBorders>
            <w:left w:val="single" w:sz="4" w:space="0" w:color="auto"/>
            <w:right w:val="single" w:sz="4" w:space="0" w:color="auto"/>
            <w:insideH w:val="single" w:sz="4" w:space="0" w:color="auto"/>
          </w:tblBorders>
        </w:tblPrEx>
        <w:tc>
          <w:tcPr>
            <w:tcW w:w="8535" w:type="dxa"/>
            <w:gridSpan w:val="8"/>
          </w:tcPr>
          <w:p w:rsidR="009C0833" w:rsidRDefault="009C0833" w:rsidP="009C0833">
            <w:pPr>
              <w:pStyle w:val="ConsPlusNormal"/>
            </w:pPr>
            <w:r>
              <w:t>направить на бумажном носителе на почтовый адрес: _______________________</w:t>
            </w:r>
          </w:p>
          <w:p w:rsidR="009C0833" w:rsidRDefault="009C0833" w:rsidP="009C0833">
            <w:pPr>
              <w:pStyle w:val="ConsPlusNormal"/>
            </w:pPr>
            <w:r>
              <w:t>______________________________________________________________________</w:t>
            </w:r>
          </w:p>
        </w:tc>
        <w:tc>
          <w:tcPr>
            <w:tcW w:w="541" w:type="dxa"/>
          </w:tcPr>
          <w:p w:rsidR="009C0833" w:rsidRDefault="009C0833" w:rsidP="009C0833">
            <w:pPr>
              <w:pStyle w:val="ConsPlusNormal"/>
            </w:pPr>
          </w:p>
        </w:tc>
      </w:tr>
      <w:tr w:rsidR="009C0833">
        <w:tblPrEx>
          <w:tblBorders>
            <w:insideH w:val="single" w:sz="4" w:space="0" w:color="auto"/>
            <w:insideV w:val="nil"/>
          </w:tblBorders>
        </w:tblPrEx>
        <w:tc>
          <w:tcPr>
            <w:tcW w:w="3061" w:type="dxa"/>
            <w:gridSpan w:val="2"/>
            <w:tcBorders>
              <w:bottom w:val="nil"/>
            </w:tcBorders>
          </w:tcPr>
          <w:p w:rsidR="009C0833" w:rsidRDefault="009C0833" w:rsidP="009C0833">
            <w:pPr>
              <w:pStyle w:val="ConsPlusNormal"/>
            </w:pPr>
            <w:r>
              <w:t>_______________________</w:t>
            </w:r>
          </w:p>
          <w:p w:rsidR="009C0833" w:rsidRDefault="009C0833" w:rsidP="009C0833">
            <w:pPr>
              <w:pStyle w:val="ConsPlusNormal"/>
              <w:jc w:val="center"/>
            </w:pPr>
            <w:r>
              <w:t>(подпись)</w:t>
            </w:r>
          </w:p>
        </w:tc>
        <w:tc>
          <w:tcPr>
            <w:tcW w:w="340" w:type="dxa"/>
            <w:tcBorders>
              <w:bottom w:val="nil"/>
            </w:tcBorders>
          </w:tcPr>
          <w:p w:rsidR="009C0833" w:rsidRDefault="009C0833" w:rsidP="009C0833">
            <w:pPr>
              <w:pStyle w:val="ConsPlusNormal"/>
            </w:pPr>
          </w:p>
        </w:tc>
        <w:tc>
          <w:tcPr>
            <w:tcW w:w="5675" w:type="dxa"/>
            <w:gridSpan w:val="6"/>
            <w:tcBorders>
              <w:bottom w:val="nil"/>
            </w:tcBorders>
          </w:tcPr>
          <w:p w:rsidR="009C0833" w:rsidRDefault="009C0833" w:rsidP="009C0833">
            <w:pPr>
              <w:pStyle w:val="ConsPlusNormal"/>
            </w:pPr>
            <w:r>
              <w:t>______________________________________________</w:t>
            </w:r>
          </w:p>
          <w:p w:rsidR="009C0833" w:rsidRDefault="009C0833" w:rsidP="009C0833">
            <w:pPr>
              <w:pStyle w:val="ConsPlusNormal"/>
              <w:jc w:val="center"/>
            </w:pPr>
            <w:r>
              <w:t>(фамилия, имя, отчество (при наличии))</w:t>
            </w:r>
          </w:p>
        </w:tc>
      </w:tr>
    </w:tbl>
    <w:p w:rsidR="009C0833" w:rsidRDefault="009C0833" w:rsidP="009C0833">
      <w:pPr>
        <w:pStyle w:val="ConsPlusNormal"/>
        <w:jc w:val="both"/>
      </w:pPr>
    </w:p>
    <w:p w:rsidR="009C0833" w:rsidRDefault="009C0833" w:rsidP="009C0833">
      <w:pPr>
        <w:pStyle w:val="ConsPlusNormal"/>
        <w:jc w:val="right"/>
      </w:pPr>
      <w:r>
        <w:t>Руководитель управления</w:t>
      </w:r>
    </w:p>
    <w:p w:rsidR="009C0833" w:rsidRDefault="009C0833" w:rsidP="009C0833">
      <w:pPr>
        <w:pStyle w:val="ConsPlusNormal"/>
        <w:jc w:val="right"/>
      </w:pPr>
      <w:r>
        <w:t>имущественных и земельных отношений</w:t>
      </w:r>
    </w:p>
    <w:p w:rsidR="009C0833" w:rsidRDefault="009C0833" w:rsidP="009C0833">
      <w:pPr>
        <w:pStyle w:val="ConsPlusNormal"/>
        <w:jc w:val="right"/>
      </w:pPr>
      <w:r>
        <w:t>К.Л.ГАЛОЯН</w:t>
      </w:r>
      <w:bookmarkStart w:id="34" w:name="_GoBack"/>
      <w:bookmarkEnd w:id="34"/>
    </w:p>
    <w:p w:rsidR="009C0833" w:rsidRDefault="009C0833" w:rsidP="009C0833">
      <w:pPr>
        <w:pStyle w:val="ConsPlusNormal"/>
        <w:jc w:val="right"/>
        <w:outlineLvl w:val="1"/>
      </w:pPr>
      <w:r>
        <w:lastRenderedPageBreak/>
        <w:t>Приложение N 5</w:t>
      </w:r>
    </w:p>
    <w:p w:rsidR="009C0833" w:rsidRDefault="009C0833" w:rsidP="009C0833">
      <w:pPr>
        <w:pStyle w:val="ConsPlusNormal"/>
        <w:jc w:val="right"/>
      </w:pPr>
      <w:r>
        <w:t>к Административному регламенту</w:t>
      </w:r>
    </w:p>
    <w:p w:rsidR="009C0833" w:rsidRDefault="009C0833" w:rsidP="009C0833">
      <w:pPr>
        <w:pStyle w:val="ConsPlusNormal"/>
        <w:jc w:val="both"/>
      </w:pPr>
    </w:p>
    <w:p w:rsidR="009C0833" w:rsidRDefault="009C0833" w:rsidP="009C0833">
      <w:pPr>
        <w:pStyle w:val="ConsPlusNormal"/>
        <w:jc w:val="right"/>
      </w:pPr>
      <w:r>
        <w:t>Форма</w:t>
      </w:r>
    </w:p>
    <w:p w:rsidR="009C0833" w:rsidRDefault="009C0833" w:rsidP="009C0833">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798"/>
        <w:gridCol w:w="1644"/>
        <w:gridCol w:w="389"/>
        <w:gridCol w:w="3240"/>
      </w:tblGrid>
      <w:tr w:rsidR="009C0833">
        <w:tc>
          <w:tcPr>
            <w:tcW w:w="9071" w:type="dxa"/>
            <w:gridSpan w:val="4"/>
            <w:tcBorders>
              <w:top w:val="nil"/>
              <w:left w:val="nil"/>
              <w:bottom w:val="nil"/>
              <w:right w:val="nil"/>
            </w:tcBorders>
          </w:tcPr>
          <w:p w:rsidR="009C0833" w:rsidRDefault="009C0833" w:rsidP="009C0833">
            <w:pPr>
              <w:pStyle w:val="ConsPlusNormal"/>
              <w:jc w:val="center"/>
            </w:pPr>
            <w:bookmarkStart w:id="35" w:name="P845"/>
            <w:bookmarkEnd w:id="35"/>
            <w:r>
              <w:rPr>
                <w:b/>
              </w:rPr>
              <w:t>РАСПИСКА</w:t>
            </w:r>
          </w:p>
          <w:p w:rsidR="009C0833" w:rsidRDefault="009C0833" w:rsidP="009C0833">
            <w:pPr>
              <w:pStyle w:val="ConsPlusNormal"/>
              <w:jc w:val="center"/>
            </w:pPr>
            <w:r>
              <w:rPr>
                <w:b/>
              </w:rPr>
              <w:t xml:space="preserve">в </w:t>
            </w:r>
            <w:proofErr w:type="gramStart"/>
            <w:r>
              <w:rPr>
                <w:b/>
              </w:rPr>
              <w:t>получении</w:t>
            </w:r>
            <w:proofErr w:type="gramEnd"/>
            <w:r>
              <w:rPr>
                <w:b/>
              </w:rPr>
              <w:t xml:space="preserve"> документов, представленных для принятия решения</w:t>
            </w:r>
          </w:p>
          <w:p w:rsidR="009C0833" w:rsidRDefault="009C0833" w:rsidP="009C0833">
            <w:pPr>
              <w:pStyle w:val="ConsPlusNormal"/>
              <w:jc w:val="center"/>
            </w:pPr>
            <w:r>
              <w:rPr>
                <w:b/>
              </w:rPr>
              <w:t>о разделе, объединении земельных участков</w:t>
            </w:r>
          </w:p>
        </w:tc>
      </w:tr>
      <w:tr w:rsidR="009C0833">
        <w:tc>
          <w:tcPr>
            <w:tcW w:w="9071" w:type="dxa"/>
            <w:gridSpan w:val="4"/>
            <w:tcBorders>
              <w:top w:val="nil"/>
              <w:left w:val="nil"/>
              <w:bottom w:val="nil"/>
              <w:right w:val="nil"/>
            </w:tcBorders>
          </w:tcPr>
          <w:p w:rsidR="009C0833" w:rsidRDefault="009C0833" w:rsidP="009C0833">
            <w:pPr>
              <w:pStyle w:val="ConsPlusNormal"/>
              <w:ind w:firstLine="283"/>
              <w:jc w:val="both"/>
            </w:pPr>
            <w:r>
              <w:t>Настоящим удостоверяется, что заявитель ___________________________________</w:t>
            </w:r>
          </w:p>
          <w:p w:rsidR="009C0833" w:rsidRDefault="009C0833" w:rsidP="009C0833">
            <w:pPr>
              <w:pStyle w:val="ConsPlusNormal"/>
              <w:jc w:val="both"/>
            </w:pPr>
            <w:r>
              <w:t>_________________________________________________________________________</w:t>
            </w:r>
          </w:p>
          <w:p w:rsidR="009C0833" w:rsidRDefault="009C0833" w:rsidP="009C0833">
            <w:pPr>
              <w:pStyle w:val="ConsPlusNormal"/>
              <w:jc w:val="center"/>
            </w:pPr>
            <w:r>
              <w:t>(фамилия, имя, отчество)</w:t>
            </w:r>
          </w:p>
          <w:p w:rsidR="009C0833" w:rsidRDefault="009C0833" w:rsidP="009C0833">
            <w:pPr>
              <w:pStyle w:val="ConsPlusNormal"/>
              <w:jc w:val="both"/>
            </w:pPr>
            <w:r>
              <w:t>представил, а сотрудник администрации городского округа город Воронеж получил</w:t>
            </w:r>
          </w:p>
        </w:tc>
      </w:tr>
      <w:tr w:rsidR="009C0833">
        <w:tc>
          <w:tcPr>
            <w:tcW w:w="5831" w:type="dxa"/>
            <w:gridSpan w:val="3"/>
            <w:tcBorders>
              <w:top w:val="nil"/>
              <w:left w:val="nil"/>
              <w:bottom w:val="nil"/>
              <w:right w:val="nil"/>
            </w:tcBorders>
          </w:tcPr>
          <w:p w:rsidR="009C0833" w:rsidRDefault="009C0833" w:rsidP="009C0833">
            <w:pPr>
              <w:pStyle w:val="ConsPlusNormal"/>
              <w:jc w:val="both"/>
            </w:pPr>
            <w:r>
              <w:t xml:space="preserve">"___" _____________ 20___ г. документы в </w:t>
            </w:r>
            <w:proofErr w:type="gramStart"/>
            <w:r>
              <w:t>количестве</w:t>
            </w:r>
            <w:proofErr w:type="gramEnd"/>
          </w:p>
        </w:tc>
        <w:tc>
          <w:tcPr>
            <w:tcW w:w="3240" w:type="dxa"/>
            <w:tcBorders>
              <w:top w:val="nil"/>
              <w:left w:val="nil"/>
              <w:bottom w:val="nil"/>
              <w:right w:val="nil"/>
            </w:tcBorders>
          </w:tcPr>
          <w:p w:rsidR="009C0833" w:rsidRDefault="009C0833" w:rsidP="009C0833">
            <w:pPr>
              <w:pStyle w:val="ConsPlusNormal"/>
              <w:jc w:val="both"/>
            </w:pPr>
            <w:r>
              <w:t>_________________________</w:t>
            </w:r>
          </w:p>
          <w:p w:rsidR="009C0833" w:rsidRDefault="009C0833" w:rsidP="009C0833">
            <w:pPr>
              <w:pStyle w:val="ConsPlusNormal"/>
              <w:jc w:val="center"/>
            </w:pPr>
            <w:r>
              <w:t>(прописью)</w:t>
            </w:r>
          </w:p>
        </w:tc>
      </w:tr>
      <w:tr w:rsidR="009C0833">
        <w:tc>
          <w:tcPr>
            <w:tcW w:w="9071" w:type="dxa"/>
            <w:gridSpan w:val="4"/>
            <w:tcBorders>
              <w:top w:val="nil"/>
              <w:left w:val="nil"/>
              <w:bottom w:val="nil"/>
              <w:right w:val="nil"/>
            </w:tcBorders>
          </w:tcPr>
          <w:p w:rsidR="009C0833" w:rsidRDefault="009C0833" w:rsidP="009C0833">
            <w:pPr>
              <w:pStyle w:val="ConsPlusNormal"/>
              <w:jc w:val="both"/>
            </w:pPr>
            <w:r>
              <w:t xml:space="preserve">экземпляров по </w:t>
            </w:r>
            <w:hyperlink w:anchor="P549">
              <w:r>
                <w:rPr>
                  <w:color w:val="0000FF"/>
                </w:rPr>
                <w:t>прилагаемому</w:t>
              </w:r>
            </w:hyperlink>
            <w:r>
              <w:t xml:space="preserve"> к заявлению перечню документов, необходимых для принятия решения о разделе, объединении земельных участков (согласно </w:t>
            </w:r>
            <w:hyperlink w:anchor="P120">
              <w:r>
                <w:rPr>
                  <w:color w:val="0000FF"/>
                </w:rPr>
                <w:t>пункту 2.6.1</w:t>
              </w:r>
            </w:hyperlink>
            <w:r>
              <w:t xml:space="preserve"> Административного регламента администрации городского округа город Воронеж по предоставлению муниципальной услуги "Раздел, объединение земельных участков, находящихся в муниципальной собственности"):</w:t>
            </w:r>
          </w:p>
          <w:p w:rsidR="009C0833" w:rsidRDefault="009C0833" w:rsidP="009C0833">
            <w:pPr>
              <w:pStyle w:val="ConsPlusNormal"/>
              <w:jc w:val="both"/>
            </w:pPr>
            <w:r>
              <w:t>_________________________________________________________________________</w:t>
            </w:r>
          </w:p>
          <w:p w:rsidR="009C0833" w:rsidRDefault="009C0833" w:rsidP="009C0833">
            <w:pPr>
              <w:pStyle w:val="ConsPlusNormal"/>
              <w:jc w:val="both"/>
            </w:pPr>
            <w:r>
              <w:t>_________________________________________________________________________</w:t>
            </w:r>
          </w:p>
          <w:p w:rsidR="009C0833" w:rsidRDefault="009C0833" w:rsidP="009C0833">
            <w:pPr>
              <w:pStyle w:val="ConsPlusNormal"/>
              <w:jc w:val="both"/>
            </w:pPr>
            <w:r>
              <w:t>_________________________________________________________________________</w:t>
            </w:r>
          </w:p>
          <w:p w:rsidR="009C0833" w:rsidRDefault="009C0833" w:rsidP="009C0833">
            <w:pPr>
              <w:pStyle w:val="ConsPlusNormal"/>
              <w:jc w:val="both"/>
            </w:pPr>
            <w:r>
              <w:t>_________________________________________________________________________</w:t>
            </w:r>
          </w:p>
          <w:p w:rsidR="009C0833" w:rsidRDefault="009C0833" w:rsidP="009C0833">
            <w:pPr>
              <w:pStyle w:val="ConsPlusNormal"/>
              <w:jc w:val="both"/>
            </w:pPr>
            <w:r>
              <w:t>_________________________________________________________________________</w:t>
            </w:r>
          </w:p>
          <w:p w:rsidR="009C0833" w:rsidRDefault="009C0833" w:rsidP="009C0833">
            <w:pPr>
              <w:pStyle w:val="ConsPlusNormal"/>
              <w:jc w:val="both"/>
            </w:pPr>
            <w:r>
              <w:t>_________________________________________________________________________</w:t>
            </w:r>
          </w:p>
          <w:p w:rsidR="009C0833" w:rsidRDefault="009C0833" w:rsidP="009C0833">
            <w:pPr>
              <w:pStyle w:val="ConsPlusNormal"/>
              <w:ind w:firstLine="283"/>
              <w:jc w:val="both"/>
            </w:pPr>
            <w:r>
              <w:t>Перечень документов, которые будут получены по межведомственным запросам:</w:t>
            </w:r>
          </w:p>
          <w:p w:rsidR="009C0833" w:rsidRDefault="009C0833" w:rsidP="009C0833">
            <w:pPr>
              <w:pStyle w:val="ConsPlusNormal"/>
              <w:jc w:val="both"/>
            </w:pPr>
            <w:r>
              <w:t>_________________________________________________________________________</w:t>
            </w:r>
          </w:p>
          <w:p w:rsidR="009C0833" w:rsidRDefault="009C0833" w:rsidP="009C0833">
            <w:pPr>
              <w:pStyle w:val="ConsPlusNormal"/>
              <w:jc w:val="both"/>
            </w:pPr>
            <w:r>
              <w:t>_________________________________________________________________________</w:t>
            </w:r>
          </w:p>
          <w:p w:rsidR="009C0833" w:rsidRDefault="009C0833" w:rsidP="009C0833">
            <w:pPr>
              <w:pStyle w:val="ConsPlusNormal"/>
              <w:jc w:val="both"/>
            </w:pPr>
            <w:r>
              <w:lastRenderedPageBreak/>
              <w:t>_________________________________________________________________________</w:t>
            </w:r>
          </w:p>
        </w:tc>
      </w:tr>
      <w:tr w:rsidR="009C0833">
        <w:tc>
          <w:tcPr>
            <w:tcW w:w="3798" w:type="dxa"/>
            <w:tcBorders>
              <w:top w:val="nil"/>
              <w:left w:val="nil"/>
              <w:bottom w:val="nil"/>
              <w:right w:val="nil"/>
            </w:tcBorders>
          </w:tcPr>
          <w:p w:rsidR="009C0833" w:rsidRDefault="009C0833" w:rsidP="009C0833">
            <w:pPr>
              <w:pStyle w:val="ConsPlusNormal"/>
              <w:jc w:val="center"/>
            </w:pPr>
            <w:r>
              <w:lastRenderedPageBreak/>
              <w:t>_____________________________</w:t>
            </w:r>
          </w:p>
          <w:p w:rsidR="009C0833" w:rsidRDefault="009C0833" w:rsidP="009C0833">
            <w:pPr>
              <w:pStyle w:val="ConsPlusNormal"/>
              <w:jc w:val="center"/>
            </w:pPr>
            <w:proofErr w:type="gramStart"/>
            <w:r>
              <w:t>(должность специалиста, ответственного</w:t>
            </w:r>
            <w:proofErr w:type="gramEnd"/>
          </w:p>
          <w:p w:rsidR="009C0833" w:rsidRDefault="009C0833" w:rsidP="009C0833">
            <w:pPr>
              <w:pStyle w:val="ConsPlusNormal"/>
              <w:jc w:val="center"/>
            </w:pPr>
            <w:r>
              <w:t>за прием документов)</w:t>
            </w:r>
          </w:p>
        </w:tc>
        <w:tc>
          <w:tcPr>
            <w:tcW w:w="1644" w:type="dxa"/>
            <w:tcBorders>
              <w:top w:val="nil"/>
              <w:left w:val="nil"/>
              <w:bottom w:val="nil"/>
              <w:right w:val="nil"/>
            </w:tcBorders>
          </w:tcPr>
          <w:p w:rsidR="009C0833" w:rsidRDefault="009C0833" w:rsidP="009C0833">
            <w:pPr>
              <w:pStyle w:val="ConsPlusNormal"/>
              <w:jc w:val="center"/>
            </w:pPr>
            <w:r>
              <w:t>___________</w:t>
            </w:r>
          </w:p>
          <w:p w:rsidR="009C0833" w:rsidRDefault="009C0833" w:rsidP="009C0833">
            <w:pPr>
              <w:pStyle w:val="ConsPlusNormal"/>
              <w:jc w:val="center"/>
            </w:pPr>
            <w:r>
              <w:t>(подпись)</w:t>
            </w:r>
          </w:p>
        </w:tc>
        <w:tc>
          <w:tcPr>
            <w:tcW w:w="3629" w:type="dxa"/>
            <w:gridSpan w:val="2"/>
            <w:tcBorders>
              <w:top w:val="nil"/>
              <w:left w:val="nil"/>
              <w:bottom w:val="nil"/>
              <w:right w:val="nil"/>
            </w:tcBorders>
          </w:tcPr>
          <w:p w:rsidR="009C0833" w:rsidRDefault="009C0833" w:rsidP="009C0833">
            <w:pPr>
              <w:pStyle w:val="ConsPlusNormal"/>
              <w:jc w:val="center"/>
            </w:pPr>
            <w:r>
              <w:t>____________________________</w:t>
            </w:r>
          </w:p>
          <w:p w:rsidR="009C0833" w:rsidRDefault="009C0833" w:rsidP="009C0833">
            <w:pPr>
              <w:pStyle w:val="ConsPlusNormal"/>
              <w:jc w:val="center"/>
            </w:pPr>
            <w:r>
              <w:t>(расшифровка подписи)</w:t>
            </w:r>
          </w:p>
        </w:tc>
      </w:tr>
    </w:tbl>
    <w:p w:rsidR="009C0833" w:rsidRDefault="009C0833" w:rsidP="009C0833">
      <w:pPr>
        <w:pStyle w:val="ConsPlusNormal"/>
        <w:jc w:val="both"/>
      </w:pPr>
    </w:p>
    <w:p w:rsidR="009C0833" w:rsidRDefault="009C0833" w:rsidP="009C0833">
      <w:pPr>
        <w:pStyle w:val="ConsPlusNormal"/>
        <w:jc w:val="right"/>
      </w:pPr>
      <w:r>
        <w:t>Руководитель управления</w:t>
      </w:r>
    </w:p>
    <w:p w:rsidR="009C0833" w:rsidRDefault="009C0833" w:rsidP="009C0833">
      <w:pPr>
        <w:pStyle w:val="ConsPlusNormal"/>
        <w:jc w:val="right"/>
      </w:pPr>
      <w:r>
        <w:t>имущественных и земельных отношений</w:t>
      </w:r>
    </w:p>
    <w:p w:rsidR="009C0833" w:rsidRDefault="009C0833" w:rsidP="009C0833">
      <w:pPr>
        <w:pStyle w:val="ConsPlusNormal"/>
        <w:jc w:val="right"/>
      </w:pPr>
      <w:r>
        <w:t>К.Л.ГАЛОЯН</w:t>
      </w:r>
    </w:p>
    <w:p w:rsidR="009C0833" w:rsidRDefault="009C0833">
      <w:pPr>
        <w:pStyle w:val="ConsPlusNormal"/>
        <w:jc w:val="both"/>
      </w:pPr>
    </w:p>
    <w:p w:rsidR="009C0833" w:rsidRDefault="009C0833">
      <w:pPr>
        <w:pStyle w:val="ConsPlusNormal"/>
        <w:jc w:val="both"/>
      </w:pPr>
    </w:p>
    <w:p w:rsidR="009C0833" w:rsidRDefault="009C0833">
      <w:pPr>
        <w:pStyle w:val="ConsPlusNormal"/>
        <w:pBdr>
          <w:bottom w:val="single" w:sz="6" w:space="0" w:color="auto"/>
        </w:pBdr>
        <w:spacing w:before="100" w:after="100"/>
        <w:jc w:val="both"/>
        <w:rPr>
          <w:sz w:val="2"/>
          <w:szCs w:val="2"/>
        </w:rPr>
      </w:pPr>
    </w:p>
    <w:p w:rsidR="00996386" w:rsidRDefault="00996386"/>
    <w:sectPr w:rsidR="00996386" w:rsidSect="000C22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833"/>
    <w:rsid w:val="00996386"/>
    <w:rsid w:val="009C08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C0833"/>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9C083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C0833"/>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9C083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C0833"/>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9C083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C083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C0833"/>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C0833"/>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9C083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C0833"/>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9C083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C0833"/>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9C083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C083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C0833"/>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181&amp;n=122414&amp;dst=100005" TargetMode="External"/><Relationship Id="rId18" Type="http://schemas.openxmlformats.org/officeDocument/2006/relationships/hyperlink" Target="https://login.consultant.ru/link/?req=doc&amp;base=RLAW181&amp;n=126030&amp;dst=100252" TargetMode="External"/><Relationship Id="rId26" Type="http://schemas.openxmlformats.org/officeDocument/2006/relationships/hyperlink" Target="https://login.consultant.ru/link/?req=doc&amp;base=RLAW181&amp;n=122414&amp;dst=100006" TargetMode="External"/><Relationship Id="rId39" Type="http://schemas.openxmlformats.org/officeDocument/2006/relationships/hyperlink" Target="https://login.consultant.ru/link/?req=doc&amp;base=RLAW181&amp;n=126241&amp;dst=100007" TargetMode="External"/><Relationship Id="rId21" Type="http://schemas.openxmlformats.org/officeDocument/2006/relationships/hyperlink" Target="https://login.consultant.ru/link/?req=doc&amp;base=RLAW181&amp;n=54643&amp;dst=100007" TargetMode="External"/><Relationship Id="rId34" Type="http://schemas.openxmlformats.org/officeDocument/2006/relationships/hyperlink" Target="https://login.consultant.ru/link/?req=doc&amp;base=LAW&amp;n=473074&amp;dst=100013" TargetMode="External"/><Relationship Id="rId42" Type="http://schemas.openxmlformats.org/officeDocument/2006/relationships/hyperlink" Target="https://login.consultant.ru/link/?req=doc&amp;base=LAW&amp;n=489454" TargetMode="External"/><Relationship Id="rId47" Type="http://schemas.openxmlformats.org/officeDocument/2006/relationships/hyperlink" Target="https://login.consultant.ru/link/?req=doc&amp;base=LAW&amp;n=494996&amp;dst=203" TargetMode="External"/><Relationship Id="rId50" Type="http://schemas.openxmlformats.org/officeDocument/2006/relationships/hyperlink" Target="https://login.consultant.ru/link/?req=doc&amp;base=LAW&amp;n=494996&amp;dst=244" TargetMode="External"/><Relationship Id="rId55" Type="http://schemas.openxmlformats.org/officeDocument/2006/relationships/hyperlink" Target="https://login.consultant.ru/link/?req=doc&amp;base=LAW&amp;n=494996&amp;dst=290" TargetMode="External"/><Relationship Id="rId7" Type="http://schemas.openxmlformats.org/officeDocument/2006/relationships/hyperlink" Target="https://login.consultant.ru/link/?req=doc&amp;base=RLAW181&amp;n=67709&amp;dst=100005"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94996&amp;dst=100094" TargetMode="External"/><Relationship Id="rId20" Type="http://schemas.openxmlformats.org/officeDocument/2006/relationships/hyperlink" Target="https://login.consultant.ru/link/?req=doc&amp;base=RLAW181&amp;n=42047" TargetMode="External"/><Relationship Id="rId29" Type="http://schemas.openxmlformats.org/officeDocument/2006/relationships/hyperlink" Target="https://login.consultant.ru/link/?req=doc&amp;base=RLAW181&amp;n=127959&amp;dst=100008" TargetMode="External"/><Relationship Id="rId41" Type="http://schemas.openxmlformats.org/officeDocument/2006/relationships/hyperlink" Target="https://login.consultant.ru/link/?req=doc&amp;base=LAW&amp;n=489344" TargetMode="External"/><Relationship Id="rId54" Type="http://schemas.openxmlformats.org/officeDocument/2006/relationships/hyperlink" Target="https://login.consultant.ru/link/?req=doc&amp;base=LAW&amp;n=494996&amp;dst=100354" TargetMode="External"/><Relationship Id="rId1" Type="http://schemas.openxmlformats.org/officeDocument/2006/relationships/styles" Target="styles.xml"/><Relationship Id="rId6" Type="http://schemas.openxmlformats.org/officeDocument/2006/relationships/hyperlink" Target="https://login.consultant.ru/link/?req=doc&amp;base=RLAW181&amp;n=58071&amp;dst=100005" TargetMode="External"/><Relationship Id="rId11" Type="http://schemas.openxmlformats.org/officeDocument/2006/relationships/hyperlink" Target="https://login.consultant.ru/link/?req=doc&amp;base=RLAW181&amp;n=88473&amp;dst=100005" TargetMode="External"/><Relationship Id="rId24" Type="http://schemas.openxmlformats.org/officeDocument/2006/relationships/hyperlink" Target="https://login.consultant.ru/link/?req=doc&amp;base=RLAW181&amp;n=86565&amp;dst=100006" TargetMode="External"/><Relationship Id="rId32" Type="http://schemas.openxmlformats.org/officeDocument/2006/relationships/hyperlink" Target="https://login.consultant.ru/link/?req=doc&amp;base=RLAW181&amp;n=127959&amp;dst=100012" TargetMode="External"/><Relationship Id="rId37" Type="http://schemas.openxmlformats.org/officeDocument/2006/relationships/hyperlink" Target="https://login.consultant.ru/link/?req=doc&amp;base=LAW&amp;n=481376&amp;dst=360" TargetMode="External"/><Relationship Id="rId40" Type="http://schemas.openxmlformats.org/officeDocument/2006/relationships/hyperlink" Target="https://login.consultant.ru/link/?req=doc&amp;base=RLAW181&amp;n=126241&amp;dst=100009" TargetMode="External"/><Relationship Id="rId45" Type="http://schemas.openxmlformats.org/officeDocument/2006/relationships/hyperlink" Target="https://login.consultant.ru/link/?req=doc&amp;base=RLAW181&amp;n=127959&amp;dst=100013" TargetMode="External"/><Relationship Id="rId53" Type="http://schemas.openxmlformats.org/officeDocument/2006/relationships/hyperlink" Target="https://login.consultant.ru/link/?req=doc&amp;base=LAW&amp;n=494996&amp;dst=100354" TargetMode="External"/><Relationship Id="rId58" Type="http://schemas.openxmlformats.org/officeDocument/2006/relationships/hyperlink" Target="https://login.consultant.ru/link/?req=doc&amp;base=LAW&amp;n=482686" TargetMode="External"/><Relationship Id="rId5" Type="http://schemas.openxmlformats.org/officeDocument/2006/relationships/hyperlink" Target="https://login.consultant.ru/link/?req=doc&amp;base=RLAW181&amp;n=54643&amp;dst=100005" TargetMode="External"/><Relationship Id="rId15" Type="http://schemas.openxmlformats.org/officeDocument/2006/relationships/hyperlink" Target="https://login.consultant.ru/link/?req=doc&amp;base=RLAW181&amp;n=127959&amp;dst=100005" TargetMode="External"/><Relationship Id="rId23" Type="http://schemas.openxmlformats.org/officeDocument/2006/relationships/hyperlink" Target="https://login.consultant.ru/link/?req=doc&amp;base=RLAW181&amp;n=67709&amp;dst=100011" TargetMode="External"/><Relationship Id="rId28" Type="http://schemas.openxmlformats.org/officeDocument/2006/relationships/hyperlink" Target="https://login.consultant.ru/link/?req=doc&amp;base=RLAW181&amp;n=127959&amp;dst=100007" TargetMode="External"/><Relationship Id="rId36" Type="http://schemas.openxmlformats.org/officeDocument/2006/relationships/hyperlink" Target="https://login.consultant.ru/link/?req=doc&amp;base=LAW&amp;n=487790" TargetMode="External"/><Relationship Id="rId49" Type="http://schemas.openxmlformats.org/officeDocument/2006/relationships/hyperlink" Target="https://login.consultant.ru/link/?req=doc&amp;base=LAW&amp;n=494996&amp;dst=100352" TargetMode="External"/><Relationship Id="rId57" Type="http://schemas.openxmlformats.org/officeDocument/2006/relationships/hyperlink" Target="https://login.consultant.ru/link/?req=doc&amp;base=RLAW181&amp;n=90067" TargetMode="External"/><Relationship Id="rId61" Type="http://schemas.openxmlformats.org/officeDocument/2006/relationships/theme" Target="theme/theme1.xml"/><Relationship Id="rId10" Type="http://schemas.openxmlformats.org/officeDocument/2006/relationships/hyperlink" Target="https://login.consultant.ru/link/?req=doc&amp;base=RLAW181&amp;n=86565&amp;dst=100005" TargetMode="External"/><Relationship Id="rId19" Type="http://schemas.openxmlformats.org/officeDocument/2006/relationships/hyperlink" Target="https://login.consultant.ru/link/?req=doc&amp;base=RLAW181&amp;n=67709&amp;dst=100008" TargetMode="External"/><Relationship Id="rId31" Type="http://schemas.openxmlformats.org/officeDocument/2006/relationships/hyperlink" Target="https://login.consultant.ru/link/?req=doc&amp;base=RLAW181&amp;n=127959&amp;dst=100011" TargetMode="External"/><Relationship Id="rId44" Type="http://schemas.openxmlformats.org/officeDocument/2006/relationships/hyperlink" Target="https://login.consultant.ru/link/?req=doc&amp;base=LAW&amp;n=494965&amp;dst=100147" TargetMode="External"/><Relationship Id="rId52" Type="http://schemas.openxmlformats.org/officeDocument/2006/relationships/hyperlink" Target="https://login.consultant.ru/link/?req=doc&amp;base=LAW&amp;n=494996&amp;dst=100354"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RLAW181&amp;n=75373&amp;dst=100005" TargetMode="External"/><Relationship Id="rId14" Type="http://schemas.openxmlformats.org/officeDocument/2006/relationships/hyperlink" Target="https://login.consultant.ru/link/?req=doc&amp;base=RLAW181&amp;n=126241&amp;dst=100005" TargetMode="External"/><Relationship Id="rId22" Type="http://schemas.openxmlformats.org/officeDocument/2006/relationships/hyperlink" Target="https://login.consultant.ru/link/?req=doc&amp;base=RLAW181&amp;n=67709&amp;dst=100010" TargetMode="External"/><Relationship Id="rId27" Type="http://schemas.openxmlformats.org/officeDocument/2006/relationships/hyperlink" Target="https://login.consultant.ru/link/?req=doc&amp;base=RLAW181&amp;n=126241&amp;dst=100006" TargetMode="External"/><Relationship Id="rId30" Type="http://schemas.openxmlformats.org/officeDocument/2006/relationships/hyperlink" Target="https://login.consultant.ru/link/?req=doc&amp;base=RLAW181&amp;n=127959&amp;dst=100010" TargetMode="External"/><Relationship Id="rId35" Type="http://schemas.openxmlformats.org/officeDocument/2006/relationships/hyperlink" Target="https://login.consultant.ru/link/?req=doc&amp;base=LAW&amp;n=442096&amp;dst=100010" TargetMode="External"/><Relationship Id="rId43" Type="http://schemas.openxmlformats.org/officeDocument/2006/relationships/hyperlink" Target="https://login.consultant.ru/link/?req=doc&amp;base=LAW&amp;n=494965&amp;dst=100037" TargetMode="External"/><Relationship Id="rId48" Type="http://schemas.openxmlformats.org/officeDocument/2006/relationships/hyperlink" Target="https://login.consultant.ru/link/?req=doc&amp;base=RLAW181&amp;n=127959&amp;dst=100015" TargetMode="External"/><Relationship Id="rId56" Type="http://schemas.openxmlformats.org/officeDocument/2006/relationships/hyperlink" Target="https://login.consultant.ru/link/?req=doc&amp;base=LAW&amp;n=494996&amp;dst=100354" TargetMode="External"/><Relationship Id="rId8" Type="http://schemas.openxmlformats.org/officeDocument/2006/relationships/hyperlink" Target="https://login.consultant.ru/link/?req=doc&amp;base=RLAW181&amp;n=71822&amp;dst=100005" TargetMode="External"/><Relationship Id="rId51" Type="http://schemas.openxmlformats.org/officeDocument/2006/relationships/hyperlink" Target="https://login.consultant.ru/link/?req=doc&amp;base=LAW&amp;n=494996&amp;dst=100354" TargetMode="External"/><Relationship Id="rId3" Type="http://schemas.openxmlformats.org/officeDocument/2006/relationships/settings" Target="settings.xml"/><Relationship Id="rId12" Type="http://schemas.openxmlformats.org/officeDocument/2006/relationships/hyperlink" Target="https://login.consultant.ru/link/?req=doc&amp;base=RLAW181&amp;n=92416&amp;dst=100005" TargetMode="External"/><Relationship Id="rId17" Type="http://schemas.openxmlformats.org/officeDocument/2006/relationships/hyperlink" Target="https://login.consultant.ru/link/?req=doc&amp;base=RLAW181&amp;n=116802&amp;dst=100055" TargetMode="External"/><Relationship Id="rId25" Type="http://schemas.openxmlformats.org/officeDocument/2006/relationships/hyperlink" Target="https://login.consultant.ru/link/?req=doc&amp;base=RLAW181&amp;n=127959&amp;dst=100006" TargetMode="External"/><Relationship Id="rId33" Type="http://schemas.openxmlformats.org/officeDocument/2006/relationships/hyperlink" Target="https://login.consultant.ru/link/?req=doc&amp;base=LAW&amp;n=494998&amp;dst=100069" TargetMode="External"/><Relationship Id="rId38" Type="http://schemas.openxmlformats.org/officeDocument/2006/relationships/hyperlink" Target="https://login.consultant.ru/link/?req=doc&amp;base=LAW&amp;n=481376&amp;dst=165" TargetMode="External"/><Relationship Id="rId46" Type="http://schemas.openxmlformats.org/officeDocument/2006/relationships/hyperlink" Target="https://login.consultant.ru/link/?req=doc&amp;base=LAW&amp;n=493145" TargetMode="External"/><Relationship Id="rId59" Type="http://schemas.openxmlformats.org/officeDocument/2006/relationships/hyperlink" Target="https://login.consultant.ru/link/?req=doc&amp;base=LAW&amp;n=4826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44</Pages>
  <Words>15368</Words>
  <Characters>87604</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2025-01-30T12:31:00Z</dcterms:created>
  <dcterms:modified xsi:type="dcterms:W3CDTF">2025-01-30T12:34:00Z</dcterms:modified>
</cp:coreProperties>
</file>