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 xml:space="preserve">Дело № </w:t>
      </w:r>
      <w:bookmarkStart w:id="0" w:name="_GoBack"/>
      <w:r w:rsidRPr="00176133">
        <w:rPr>
          <w:color w:val="000000"/>
          <w:sz w:val="26"/>
          <w:szCs w:val="26"/>
        </w:rPr>
        <w:t>2а-911/2026</w:t>
      </w:r>
      <w:bookmarkEnd w:id="0"/>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УИД 36RS0006-01-2025-013913-63</w:t>
      </w:r>
    </w:p>
    <w:p w:rsidR="00176133" w:rsidRPr="00176133" w:rsidRDefault="00176133" w:rsidP="00176133">
      <w:pPr>
        <w:pStyle w:val="a3"/>
        <w:shd w:val="clear" w:color="auto" w:fill="FFFFFF"/>
        <w:spacing w:before="0" w:beforeAutospacing="0" w:after="0" w:afterAutospacing="0"/>
        <w:ind w:firstLine="720"/>
        <w:jc w:val="center"/>
        <w:rPr>
          <w:color w:val="000000"/>
          <w:sz w:val="26"/>
          <w:szCs w:val="26"/>
        </w:rPr>
      </w:pPr>
      <w:proofErr w:type="gramStart"/>
      <w:r w:rsidRPr="00176133">
        <w:rPr>
          <w:color w:val="000000"/>
          <w:sz w:val="26"/>
          <w:szCs w:val="26"/>
        </w:rPr>
        <w:t>Р</w:t>
      </w:r>
      <w:proofErr w:type="gramEnd"/>
      <w:r w:rsidRPr="00176133">
        <w:rPr>
          <w:color w:val="000000"/>
          <w:sz w:val="26"/>
          <w:szCs w:val="26"/>
        </w:rPr>
        <w:t xml:space="preserve"> Е Ш Е Н И Е</w:t>
      </w:r>
    </w:p>
    <w:p w:rsidR="00176133" w:rsidRPr="00176133" w:rsidRDefault="00176133" w:rsidP="00176133">
      <w:pPr>
        <w:pStyle w:val="a3"/>
        <w:shd w:val="clear" w:color="auto" w:fill="FFFFFF"/>
        <w:spacing w:before="0" w:beforeAutospacing="0" w:after="0" w:afterAutospacing="0"/>
        <w:ind w:firstLine="720"/>
        <w:jc w:val="center"/>
        <w:rPr>
          <w:color w:val="000000"/>
          <w:sz w:val="26"/>
          <w:szCs w:val="26"/>
        </w:rPr>
      </w:pPr>
      <w:r w:rsidRPr="00176133">
        <w:rPr>
          <w:color w:val="000000"/>
          <w:sz w:val="26"/>
          <w:szCs w:val="26"/>
        </w:rPr>
        <w:t>ИМЕНЕМ РОССИЙСКОЙ ФЕДЕРАЦИИ</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3 февраля 2026 года Центральный районный суд города Воронежа в составе</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председательствующего судьи В</w:t>
      </w:r>
      <w:r>
        <w:rPr>
          <w:color w:val="000000"/>
          <w:sz w:val="26"/>
          <w:szCs w:val="26"/>
        </w:rPr>
        <w:t>.</w:t>
      </w:r>
      <w:r w:rsidRPr="00176133">
        <w:rPr>
          <w:color w:val="000000"/>
          <w:sz w:val="26"/>
          <w:szCs w:val="26"/>
        </w:rPr>
        <w:t>В.Е.</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Pr>
          <w:color w:val="000000"/>
          <w:sz w:val="26"/>
          <w:szCs w:val="26"/>
        </w:rPr>
        <w:t>при помощнике судьи М.</w:t>
      </w:r>
      <w:r w:rsidRPr="00176133">
        <w:rPr>
          <w:color w:val="000000"/>
          <w:sz w:val="26"/>
          <w:szCs w:val="26"/>
        </w:rPr>
        <w:t>А.О.</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с участием прокурора К</w:t>
      </w:r>
      <w:r>
        <w:rPr>
          <w:color w:val="000000"/>
          <w:sz w:val="26"/>
          <w:szCs w:val="26"/>
        </w:rPr>
        <w:t>.</w:t>
      </w:r>
      <w:r w:rsidRPr="00176133">
        <w:rPr>
          <w:color w:val="000000"/>
          <w:sz w:val="26"/>
          <w:szCs w:val="26"/>
        </w:rPr>
        <w:t>С.С.</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рассмотрел в открытом судебном заседании административное дело по административному исковому заявлению Ш</w:t>
      </w:r>
      <w:r>
        <w:rPr>
          <w:color w:val="000000"/>
          <w:sz w:val="26"/>
          <w:szCs w:val="26"/>
        </w:rPr>
        <w:t xml:space="preserve">.А.И., </w:t>
      </w:r>
      <w:r w:rsidRPr="00176133">
        <w:rPr>
          <w:color w:val="000000"/>
          <w:sz w:val="26"/>
          <w:szCs w:val="26"/>
        </w:rPr>
        <w:t>Ш</w:t>
      </w:r>
      <w:r>
        <w:rPr>
          <w:color w:val="000000"/>
          <w:sz w:val="26"/>
          <w:szCs w:val="26"/>
        </w:rPr>
        <w:t xml:space="preserve">.М.Л. </w:t>
      </w:r>
      <w:r w:rsidRPr="00176133">
        <w:rPr>
          <w:color w:val="000000"/>
          <w:sz w:val="26"/>
          <w:szCs w:val="26"/>
        </w:rPr>
        <w:t xml:space="preserve">к администрации городского округа город Воронеж, управлению главного архитектора Администрации ГО г. Воронеж о признании частично недействующим постановления Администрации городского округа город Воронеж от 28.12.2016 </w:t>
      </w:r>
      <w:r>
        <w:rPr>
          <w:color w:val="000000"/>
          <w:sz w:val="26"/>
          <w:szCs w:val="26"/>
        </w:rPr>
        <w:br/>
        <w:t>№</w:t>
      </w:r>
      <w:r w:rsidRPr="00176133">
        <w:rPr>
          <w:color w:val="000000"/>
          <w:sz w:val="26"/>
          <w:szCs w:val="26"/>
        </w:rPr>
        <w:t>,</w:t>
      </w:r>
    </w:p>
    <w:p w:rsidR="00176133" w:rsidRPr="00176133" w:rsidRDefault="00176133" w:rsidP="00176133">
      <w:pPr>
        <w:pStyle w:val="a3"/>
        <w:shd w:val="clear" w:color="auto" w:fill="FFFFFF"/>
        <w:spacing w:before="0" w:beforeAutospacing="0" w:after="0" w:afterAutospacing="0"/>
        <w:ind w:firstLine="720"/>
        <w:jc w:val="center"/>
        <w:rPr>
          <w:color w:val="000000"/>
          <w:sz w:val="26"/>
          <w:szCs w:val="26"/>
        </w:rPr>
      </w:pPr>
      <w:r w:rsidRPr="00176133">
        <w:rPr>
          <w:color w:val="000000"/>
          <w:sz w:val="26"/>
          <w:szCs w:val="26"/>
        </w:rPr>
        <w:t>УСТАНОВИЛ:</w:t>
      </w:r>
    </w:p>
    <w:p w:rsidR="00176133" w:rsidRPr="00176133" w:rsidRDefault="00176133" w:rsidP="00176133">
      <w:pPr>
        <w:pStyle w:val="msoclass140"/>
        <w:shd w:val="clear" w:color="auto" w:fill="FFFFFF"/>
        <w:spacing w:before="0" w:beforeAutospacing="0" w:after="0" w:afterAutospacing="0"/>
        <w:ind w:firstLine="720"/>
        <w:jc w:val="both"/>
        <w:rPr>
          <w:color w:val="000000"/>
          <w:sz w:val="26"/>
          <w:szCs w:val="26"/>
        </w:rPr>
      </w:pPr>
      <w:proofErr w:type="gramStart"/>
      <w:r w:rsidRPr="00176133">
        <w:rPr>
          <w:color w:val="000000"/>
          <w:sz w:val="26"/>
          <w:szCs w:val="26"/>
        </w:rPr>
        <w:t>Административные истцы Ш</w:t>
      </w:r>
      <w:r>
        <w:rPr>
          <w:color w:val="000000"/>
          <w:sz w:val="26"/>
          <w:szCs w:val="26"/>
        </w:rPr>
        <w:t>.</w:t>
      </w:r>
      <w:r w:rsidRPr="00176133">
        <w:rPr>
          <w:color w:val="000000"/>
          <w:sz w:val="26"/>
          <w:szCs w:val="26"/>
        </w:rPr>
        <w:t>А.И. и Ш</w:t>
      </w:r>
      <w:r>
        <w:rPr>
          <w:color w:val="000000"/>
          <w:sz w:val="26"/>
          <w:szCs w:val="26"/>
        </w:rPr>
        <w:t>.</w:t>
      </w:r>
      <w:r w:rsidRPr="00176133">
        <w:rPr>
          <w:color w:val="000000"/>
          <w:sz w:val="26"/>
          <w:szCs w:val="26"/>
        </w:rPr>
        <w:t>М.С. обратились в суд с указанным административным иском, ссылаясь на то, что они является собственниками земельных участков по адресу: </w:t>
      </w:r>
      <w:r w:rsidRPr="00176133">
        <w:rPr>
          <w:rStyle w:val="address2"/>
          <w:color w:val="000000"/>
          <w:sz w:val="26"/>
          <w:szCs w:val="26"/>
        </w:rPr>
        <w:t>&lt;адрес&gt;</w:t>
      </w:r>
      <w:r w:rsidRPr="00176133">
        <w:rPr>
          <w:color w:val="000000"/>
          <w:sz w:val="26"/>
          <w:szCs w:val="26"/>
        </w:rPr>
        <w:t xml:space="preserve">. Постановлением администрации городского округа город Воронеж от 28.12.2016 </w:t>
      </w:r>
      <w:r>
        <w:rPr>
          <w:color w:val="000000"/>
          <w:sz w:val="26"/>
          <w:szCs w:val="26"/>
        </w:rPr>
        <w:t>№</w:t>
      </w:r>
      <w:r w:rsidRPr="00176133">
        <w:rPr>
          <w:color w:val="000000"/>
          <w:sz w:val="26"/>
          <w:szCs w:val="26"/>
        </w:rPr>
        <w:t xml:space="preserve"> </w:t>
      </w:r>
      <w:r>
        <w:rPr>
          <w:color w:val="000000"/>
          <w:sz w:val="26"/>
          <w:szCs w:val="26"/>
        </w:rPr>
        <w:t>«</w:t>
      </w:r>
      <w:r w:rsidRPr="00176133">
        <w:rPr>
          <w:color w:val="000000"/>
          <w:sz w:val="26"/>
          <w:szCs w:val="26"/>
        </w:rPr>
        <w:t>Об утверждении проекта планировки территории, ограниченной улицами: </w:t>
      </w:r>
      <w:r w:rsidRPr="00176133">
        <w:rPr>
          <w:rStyle w:val="address2"/>
          <w:color w:val="000000"/>
          <w:sz w:val="26"/>
          <w:szCs w:val="26"/>
        </w:rPr>
        <w:t>&lt;адрес&gt;</w:t>
      </w:r>
      <w:r>
        <w:rPr>
          <w:color w:val="000000"/>
          <w:sz w:val="26"/>
          <w:szCs w:val="26"/>
        </w:rPr>
        <w:t>»</w:t>
      </w:r>
      <w:r w:rsidRPr="00176133">
        <w:rPr>
          <w:color w:val="000000"/>
          <w:sz w:val="26"/>
          <w:szCs w:val="26"/>
        </w:rPr>
        <w:t>, в том числе, утвержден проект планировки территории, согласно которому части земельных участков административных истцов вынесены за</w:t>
      </w:r>
      <w:proofErr w:type="gramEnd"/>
      <w:r w:rsidRPr="00176133">
        <w:rPr>
          <w:color w:val="000000"/>
          <w:sz w:val="26"/>
          <w:szCs w:val="26"/>
        </w:rPr>
        <w:t xml:space="preserve"> границы красных линий. В судебном порядке просит суд признать недействующим постановление Администрации городского округа город Воронеж от 28.12.2016 </w:t>
      </w:r>
      <w:r>
        <w:rPr>
          <w:color w:val="000000"/>
          <w:sz w:val="26"/>
          <w:szCs w:val="26"/>
        </w:rPr>
        <w:t>№ «</w:t>
      </w:r>
      <w:r w:rsidRPr="00176133">
        <w:rPr>
          <w:color w:val="000000"/>
          <w:sz w:val="26"/>
          <w:szCs w:val="26"/>
        </w:rPr>
        <w:t>Об утверждении проекта планировки территории, ограниченной улицами: </w:t>
      </w:r>
      <w:r w:rsidRPr="00176133">
        <w:rPr>
          <w:rStyle w:val="address2"/>
          <w:color w:val="000000"/>
          <w:sz w:val="26"/>
          <w:szCs w:val="26"/>
        </w:rPr>
        <w:t>&lt;адрес&gt;</w:t>
      </w:r>
      <w:r>
        <w:rPr>
          <w:color w:val="000000"/>
          <w:sz w:val="26"/>
          <w:szCs w:val="26"/>
        </w:rPr>
        <w:t>»</w:t>
      </w:r>
      <w:r w:rsidRPr="00176133">
        <w:rPr>
          <w:color w:val="000000"/>
          <w:sz w:val="26"/>
          <w:szCs w:val="26"/>
        </w:rPr>
        <w:t xml:space="preserve"> в части установлений красных линий т. </w:t>
      </w:r>
      <w:r w:rsidRPr="00176133">
        <w:rPr>
          <w:rStyle w:val="nomer2"/>
          <w:color w:val="000000"/>
          <w:sz w:val="26"/>
          <w:szCs w:val="26"/>
        </w:rPr>
        <w:t>№</w:t>
      </w:r>
      <w:r w:rsidRPr="00176133">
        <w:rPr>
          <w:color w:val="000000"/>
          <w:sz w:val="26"/>
          <w:szCs w:val="26"/>
        </w:rPr>
        <w:t> в районе земельных участков по адресу: </w:t>
      </w:r>
      <w:r w:rsidRPr="00176133">
        <w:rPr>
          <w:rStyle w:val="address2"/>
          <w:color w:val="000000"/>
          <w:sz w:val="26"/>
          <w:szCs w:val="26"/>
        </w:rPr>
        <w:t>&lt;адрес&gt;</w:t>
      </w:r>
      <w:r w:rsidRPr="00176133">
        <w:rPr>
          <w:color w:val="000000"/>
          <w:sz w:val="26"/>
          <w:szCs w:val="26"/>
        </w:rPr>
        <w:t> и в части отнесения вышеуказанных земельных участков к «внутриквартальным зеленым насаждениям».</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В судебном заседании представитель административных истцов по ордеру А</w:t>
      </w:r>
      <w:r>
        <w:rPr>
          <w:color w:val="000000"/>
          <w:sz w:val="26"/>
          <w:szCs w:val="26"/>
        </w:rPr>
        <w:t>.</w:t>
      </w:r>
      <w:r w:rsidRPr="00176133">
        <w:rPr>
          <w:color w:val="000000"/>
          <w:sz w:val="26"/>
          <w:szCs w:val="26"/>
        </w:rPr>
        <w:t>Н.И. требования поддержала.</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Представитель административного ответчика Администрации ГО г. Воронеж по доверенности С</w:t>
      </w:r>
      <w:r>
        <w:rPr>
          <w:color w:val="000000"/>
          <w:sz w:val="26"/>
          <w:szCs w:val="26"/>
        </w:rPr>
        <w:t>.</w:t>
      </w:r>
      <w:r w:rsidRPr="00176133">
        <w:rPr>
          <w:color w:val="000000"/>
          <w:sz w:val="26"/>
          <w:szCs w:val="26"/>
        </w:rPr>
        <w:t>К.А. в судебном заседании возражала против удовлетворения иска.</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Представитель административного ответчика Управления главного архитектора Администрации ГО г. Воронеж по доверенности Д</w:t>
      </w:r>
      <w:r>
        <w:rPr>
          <w:color w:val="000000"/>
          <w:sz w:val="26"/>
          <w:szCs w:val="26"/>
        </w:rPr>
        <w:t>.</w:t>
      </w:r>
      <w:r w:rsidRPr="00176133">
        <w:rPr>
          <w:color w:val="000000"/>
          <w:sz w:val="26"/>
          <w:szCs w:val="26"/>
        </w:rPr>
        <w:t>М.В. в судебном заседании возражала против удовлетворения иска.</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Остальные лица, участвующие в деле, о месте и времени рассмотрения дела извещены надлежащим образом, в судебное заседание не явились.</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Выслушав участников процесса, заключение прокурора, полагавшего, требования подлежащими частичному удовлетворению, исследовав предоставленные по делу доказательства, суд приходит к следующим выводам.</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proofErr w:type="gramStart"/>
      <w:r w:rsidRPr="00176133">
        <w:rPr>
          <w:color w:val="000000"/>
          <w:sz w:val="26"/>
          <w:szCs w:val="26"/>
        </w:rPr>
        <w:t>Согласно статьи 4 Кодекса административного судопроизводства Российской Федерации (далее - КАС РФ), каждому заинтересованному лицу гарантируется право на обращение в суд за защитой нарушенных или оспариваемых прав, свобод и законных интересов, в том числе в случае, если, по мнению этого лица, созданы препятствия к осуществлению его прав, свобод и реализации законных интересов либо на него незаконно возложена какая-либо обязанность, а также</w:t>
      </w:r>
      <w:proofErr w:type="gramEnd"/>
      <w:r w:rsidRPr="00176133">
        <w:rPr>
          <w:color w:val="000000"/>
          <w:sz w:val="26"/>
          <w:szCs w:val="26"/>
        </w:rPr>
        <w:t xml:space="preserve"> право на обращение в суд в защиту прав других лиц или в </w:t>
      </w:r>
      <w:r w:rsidRPr="00176133">
        <w:rPr>
          <w:color w:val="000000"/>
          <w:sz w:val="26"/>
          <w:szCs w:val="26"/>
        </w:rPr>
        <w:lastRenderedPageBreak/>
        <w:t>защиту публичных интересов в случаях, предусмотренных настоящим Кодексом и другими федеральными законами.</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proofErr w:type="gramStart"/>
      <w:r w:rsidRPr="00176133">
        <w:rPr>
          <w:color w:val="000000"/>
          <w:sz w:val="26"/>
          <w:szCs w:val="26"/>
        </w:rPr>
        <w:t>В соответствии с ч. 1 ст. 208 КАС РФ с административным исковым заявлением о признании нормативного правового акта не действующим полностью или в части вправе обратиться лица, в отношении которых применен этот акт, а также лица, которые являются субъектами отношений, регулируемых оспариваемым нормативным правовым актом, если они полагают, что этим актом нарушены или нарушаются их права, свободы и законные интересы.</w:t>
      </w:r>
      <w:proofErr w:type="gramEnd"/>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Согласно ч. 7 ст. 213 КАС РФ при рассмотрении административного дела об оспаривании нормативного правового акта суд проверяет законность положений нормативного правового акта, которые оспариваются, в частности, соблюдены ли требования нормативных правовых актов, устанавливающих:</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а) полномочия органа, организации, должностного лица на принятие нормативных правовых актов;</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 xml:space="preserve">б) форму и вид, в </w:t>
      </w:r>
      <w:proofErr w:type="gramStart"/>
      <w:r w:rsidRPr="00176133">
        <w:rPr>
          <w:color w:val="000000"/>
          <w:sz w:val="26"/>
          <w:szCs w:val="26"/>
        </w:rPr>
        <w:t>которых</w:t>
      </w:r>
      <w:proofErr w:type="gramEnd"/>
      <w:r w:rsidRPr="00176133">
        <w:rPr>
          <w:color w:val="000000"/>
          <w:sz w:val="26"/>
          <w:szCs w:val="26"/>
        </w:rPr>
        <w:t xml:space="preserve"> орган, организация, должностное лицо вправе принимать нормативные правовые акты;</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в) процедуру принятия оспариваемого нормативного правового акта;</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г) правила введения нормативных правовых актов в действие, в том числе порядок опубликования, государственной регистрации (если государственная регистрация данных нормативных правовых актов предусмотрена законодательством Российской Федерации) и вступления их в силу;</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3) соответствие оспариваемого нормативного правового акта или его части нормативным правовым актам, имеющим большую юридическую силу.</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 xml:space="preserve">В соответствии с </w:t>
      </w:r>
      <w:proofErr w:type="spellStart"/>
      <w:r w:rsidRPr="00176133">
        <w:rPr>
          <w:color w:val="000000"/>
          <w:sz w:val="26"/>
          <w:szCs w:val="26"/>
        </w:rPr>
        <w:t>ч.ч</w:t>
      </w:r>
      <w:proofErr w:type="spellEnd"/>
      <w:r w:rsidRPr="00176133">
        <w:rPr>
          <w:color w:val="000000"/>
          <w:sz w:val="26"/>
          <w:szCs w:val="26"/>
        </w:rPr>
        <w:t>. 8, 9 ст. 213 КАС РФ при рассмотрении административного дела об оспаривании нормативного правового акта суд выясняет: нарушены ли права, свободы и законные интересы административного истца или лиц, в интересах которых подано административное исковое заявление; соблюдены ли требования нормативных правовых актов, устанавливающих соответствие оспариваемого нормативного правового акта или его части нормативным правовым актам, имеющим большую юридическую силу.</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Обязанность доказывания обстоятельств, указанных в пунктах 2 и 3 части 8 изложенной статьи, возлагается на орган, организацию, должностное лицо, принявшие оспариваемый нормативный правовой акт.</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Постановлением администрации городского округ</w:t>
      </w:r>
      <w:r>
        <w:rPr>
          <w:color w:val="000000"/>
          <w:sz w:val="26"/>
          <w:szCs w:val="26"/>
        </w:rPr>
        <w:t xml:space="preserve">а город Воронеж </w:t>
      </w:r>
      <w:r>
        <w:rPr>
          <w:color w:val="000000"/>
          <w:sz w:val="26"/>
          <w:szCs w:val="26"/>
        </w:rPr>
        <w:br/>
        <w:t>от 28.12.2016 №</w:t>
      </w:r>
      <w:r w:rsidRPr="00176133">
        <w:rPr>
          <w:color w:val="000000"/>
          <w:sz w:val="26"/>
          <w:szCs w:val="26"/>
        </w:rPr>
        <w:t xml:space="preserve"> утвержден Проект планировки территории, ограниченной улицами: </w:t>
      </w:r>
      <w:r w:rsidRPr="00176133">
        <w:rPr>
          <w:rStyle w:val="address2"/>
          <w:color w:val="000000"/>
          <w:sz w:val="26"/>
          <w:szCs w:val="26"/>
        </w:rPr>
        <w:t>&lt;адрес&gt;</w:t>
      </w:r>
      <w:r w:rsidRPr="00176133">
        <w:rPr>
          <w:color w:val="000000"/>
          <w:sz w:val="26"/>
          <w:szCs w:val="26"/>
        </w:rPr>
        <w:t> </w:t>
      </w:r>
      <w:r w:rsidRPr="00176133">
        <w:rPr>
          <w:rStyle w:val="address2"/>
          <w:color w:val="000000"/>
          <w:sz w:val="26"/>
          <w:szCs w:val="26"/>
        </w:rPr>
        <w:t>&lt;</w:t>
      </w:r>
      <w:proofErr w:type="gramStart"/>
      <w:r w:rsidRPr="00176133">
        <w:rPr>
          <w:rStyle w:val="address2"/>
          <w:color w:val="000000"/>
          <w:sz w:val="26"/>
          <w:szCs w:val="26"/>
        </w:rPr>
        <w:t>адрес</w:t>
      </w:r>
      <w:proofErr w:type="gramEnd"/>
      <w:r w:rsidRPr="00176133">
        <w:rPr>
          <w:rStyle w:val="address2"/>
          <w:color w:val="000000"/>
          <w:sz w:val="26"/>
          <w:szCs w:val="26"/>
        </w:rPr>
        <w:t>&gt;</w:t>
      </w:r>
      <w:r w:rsidRPr="00176133">
        <w:rPr>
          <w:color w:val="000000"/>
          <w:sz w:val="26"/>
          <w:szCs w:val="26"/>
        </w:rPr>
        <w:t>.</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Ш</w:t>
      </w:r>
      <w:r>
        <w:rPr>
          <w:color w:val="000000"/>
          <w:sz w:val="26"/>
          <w:szCs w:val="26"/>
        </w:rPr>
        <w:t>.</w:t>
      </w:r>
      <w:r w:rsidRPr="00176133">
        <w:rPr>
          <w:color w:val="000000"/>
          <w:sz w:val="26"/>
          <w:szCs w:val="26"/>
        </w:rPr>
        <w:t>А.И. и Ш</w:t>
      </w:r>
      <w:r>
        <w:rPr>
          <w:color w:val="000000"/>
          <w:sz w:val="26"/>
          <w:szCs w:val="26"/>
        </w:rPr>
        <w:t>.</w:t>
      </w:r>
      <w:r w:rsidRPr="00176133">
        <w:rPr>
          <w:color w:val="000000"/>
          <w:sz w:val="26"/>
          <w:szCs w:val="26"/>
        </w:rPr>
        <w:t>М.Л. являются собственниками земельных участков, расположенных по адресу: </w:t>
      </w:r>
      <w:r w:rsidRPr="00176133">
        <w:rPr>
          <w:rStyle w:val="address2"/>
          <w:color w:val="000000"/>
          <w:sz w:val="26"/>
          <w:szCs w:val="26"/>
        </w:rPr>
        <w:t>&lt;адрес&gt;</w:t>
      </w:r>
      <w:r w:rsidRPr="00176133">
        <w:rPr>
          <w:color w:val="000000"/>
          <w:sz w:val="26"/>
          <w:szCs w:val="26"/>
        </w:rPr>
        <w:t>: с 30.06.2011, участники поставлены на кадастровый учет в 2004 году.</w:t>
      </w:r>
    </w:p>
    <w:p w:rsidR="00176133" w:rsidRPr="00176133" w:rsidRDefault="00176133" w:rsidP="00176133">
      <w:pPr>
        <w:pStyle w:val="msoclass20"/>
        <w:shd w:val="clear" w:color="auto" w:fill="FFFFFF"/>
        <w:spacing w:before="0" w:beforeAutospacing="0" w:after="0" w:afterAutospacing="0"/>
        <w:ind w:firstLine="720"/>
        <w:jc w:val="both"/>
        <w:rPr>
          <w:color w:val="000000"/>
          <w:sz w:val="26"/>
          <w:szCs w:val="26"/>
        </w:rPr>
      </w:pPr>
      <w:proofErr w:type="gramStart"/>
      <w:r w:rsidRPr="00176133">
        <w:rPr>
          <w:color w:val="000000"/>
          <w:sz w:val="26"/>
          <w:szCs w:val="26"/>
        </w:rPr>
        <w:t>Проектом планировки территории, ограниченного улицами: </w:t>
      </w:r>
      <w:r w:rsidRPr="00176133">
        <w:rPr>
          <w:rStyle w:val="address2"/>
          <w:color w:val="000000"/>
          <w:sz w:val="26"/>
          <w:szCs w:val="26"/>
        </w:rPr>
        <w:t>&lt;адрес&gt;</w:t>
      </w:r>
      <w:r w:rsidRPr="00176133">
        <w:rPr>
          <w:color w:val="000000"/>
          <w:sz w:val="26"/>
          <w:szCs w:val="26"/>
        </w:rPr>
        <w:t>, утвержденного Постановлением Администрации городского округа города Воронежа от 28.12.2016 №, включены в проект планировки территории земельные участки административного истца по адресу: </w:t>
      </w:r>
      <w:r w:rsidRPr="00176133">
        <w:rPr>
          <w:rStyle w:val="address2"/>
          <w:color w:val="000000"/>
          <w:sz w:val="26"/>
          <w:szCs w:val="26"/>
        </w:rPr>
        <w:t>&lt;адрес&gt;</w:t>
      </w:r>
      <w:r w:rsidRPr="00176133">
        <w:rPr>
          <w:color w:val="000000"/>
          <w:sz w:val="26"/>
          <w:szCs w:val="26"/>
        </w:rPr>
        <w:t> в части установления красных линий, номера точек красных линий т</w:t>
      </w:r>
      <w:r>
        <w:rPr>
          <w:color w:val="000000"/>
          <w:sz w:val="26"/>
          <w:szCs w:val="26"/>
        </w:rPr>
        <w:t xml:space="preserve"> </w:t>
      </w:r>
      <w:r w:rsidRPr="00176133">
        <w:rPr>
          <w:rStyle w:val="nomer2"/>
          <w:color w:val="000000"/>
          <w:sz w:val="26"/>
          <w:szCs w:val="26"/>
        </w:rPr>
        <w:t>№</w:t>
      </w:r>
      <w:r w:rsidRPr="00176133">
        <w:rPr>
          <w:color w:val="000000"/>
          <w:sz w:val="26"/>
          <w:szCs w:val="26"/>
        </w:rPr>
        <w:t> в результате установления которых вышеуказанные земельные участки по адресу: </w:t>
      </w:r>
      <w:r w:rsidRPr="00176133">
        <w:rPr>
          <w:rStyle w:val="address2"/>
          <w:color w:val="000000"/>
          <w:sz w:val="26"/>
          <w:szCs w:val="26"/>
        </w:rPr>
        <w:t>&lt;адрес&gt;</w:t>
      </w:r>
      <w:r w:rsidRPr="00176133">
        <w:rPr>
          <w:color w:val="000000"/>
          <w:sz w:val="26"/>
          <w:szCs w:val="26"/>
        </w:rPr>
        <w:t xml:space="preserve"> отнесены </w:t>
      </w:r>
      <w:r>
        <w:rPr>
          <w:color w:val="000000"/>
          <w:sz w:val="26"/>
          <w:szCs w:val="26"/>
        </w:rPr>
        <w:br/>
      </w:r>
      <w:r w:rsidRPr="00176133">
        <w:rPr>
          <w:color w:val="000000"/>
          <w:sz w:val="26"/>
          <w:szCs w:val="26"/>
        </w:rPr>
        <w:t>к территории общего пользования (вынесены за красные линии).</w:t>
      </w:r>
      <w:proofErr w:type="gramEnd"/>
    </w:p>
    <w:p w:rsidR="00176133" w:rsidRPr="00176133" w:rsidRDefault="00176133" w:rsidP="00176133">
      <w:pPr>
        <w:pStyle w:val="msoclass20"/>
        <w:shd w:val="clear" w:color="auto" w:fill="FFFFFF"/>
        <w:spacing w:before="0" w:beforeAutospacing="0" w:after="0" w:afterAutospacing="0"/>
        <w:ind w:firstLine="720"/>
        <w:jc w:val="both"/>
        <w:rPr>
          <w:color w:val="000000"/>
          <w:sz w:val="26"/>
          <w:szCs w:val="26"/>
        </w:rPr>
      </w:pPr>
      <w:r w:rsidRPr="00176133">
        <w:rPr>
          <w:color w:val="000000"/>
          <w:sz w:val="26"/>
          <w:szCs w:val="26"/>
        </w:rPr>
        <w:t>Согласно градостроительным планам земельные участки по адресу </w:t>
      </w:r>
      <w:r w:rsidRPr="00176133">
        <w:rPr>
          <w:rStyle w:val="address2"/>
          <w:color w:val="000000"/>
          <w:sz w:val="26"/>
          <w:szCs w:val="26"/>
        </w:rPr>
        <w:t>&lt;адрес&gt;</w:t>
      </w:r>
      <w:r w:rsidRPr="00176133">
        <w:rPr>
          <w:color w:val="000000"/>
          <w:sz w:val="26"/>
          <w:szCs w:val="26"/>
        </w:rPr>
        <w:t xml:space="preserve"> на основании Проекта планировки территории, ограниченного </w:t>
      </w:r>
      <w:r w:rsidRPr="00176133">
        <w:rPr>
          <w:color w:val="000000"/>
          <w:sz w:val="26"/>
          <w:szCs w:val="26"/>
        </w:rPr>
        <w:lastRenderedPageBreak/>
        <w:t>улицами: </w:t>
      </w:r>
      <w:r w:rsidRPr="00176133">
        <w:rPr>
          <w:rStyle w:val="address2"/>
          <w:color w:val="000000"/>
          <w:sz w:val="26"/>
          <w:szCs w:val="26"/>
        </w:rPr>
        <w:t>&lt;адрес&gt;</w:t>
      </w:r>
      <w:r w:rsidRPr="00176133">
        <w:rPr>
          <w:color w:val="000000"/>
          <w:sz w:val="26"/>
          <w:szCs w:val="26"/>
        </w:rPr>
        <w:t> утвержденного Постановлением Администрации городского округа города Воронежа от 28.12.2016 №  расположены на территории общего пользования, так как земельные участки за красной линией (п. 2 ГПЗУ).</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В соответствии со статьей 72 Конституции Российской Федерации законодательство о градостроительной деятельности находится в совместном ведении Российской Федерации и субъектов Российской Федерации. По данным предметам ведения издаются федеральные законы и принимаемые в соответствии с ними законы и иные нормативные правовые акты субъектов Российской Федерации. Законы и иные нормативные правовые акты субъектов Российской Федерации не могут противоречить федеральным законам. В случае противоречия между федеральным законом и иным актом, изданным в Российской Федерации, действует федеральный закон (части 2 и 5 статьи 76 Конституции Российской Федерации).</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(часть 1 статьи 4 Градостроительного кодекса Российской Федерации).</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proofErr w:type="gramStart"/>
      <w:r w:rsidRPr="00176133">
        <w:rPr>
          <w:color w:val="000000"/>
          <w:sz w:val="26"/>
          <w:szCs w:val="26"/>
        </w:rPr>
        <w:t xml:space="preserve">На основании пунктов 8 и 9 статьи 1 Градостроительного кодекса Российской Федерации (далее - </w:t>
      </w:r>
      <w:proofErr w:type="spellStart"/>
      <w:r w:rsidRPr="00176133">
        <w:rPr>
          <w:color w:val="000000"/>
          <w:sz w:val="26"/>
          <w:szCs w:val="26"/>
        </w:rPr>
        <w:t>ГрК</w:t>
      </w:r>
      <w:proofErr w:type="spellEnd"/>
      <w:r w:rsidRPr="00176133">
        <w:rPr>
          <w:color w:val="000000"/>
          <w:sz w:val="26"/>
          <w:szCs w:val="26"/>
        </w:rPr>
        <w:t xml:space="preserve"> РФ) и части 20 статьи 14 Федерального закона от 6 октября 2003 года </w:t>
      </w:r>
      <w:r>
        <w:rPr>
          <w:color w:val="000000"/>
          <w:sz w:val="26"/>
          <w:szCs w:val="26"/>
        </w:rPr>
        <w:t>№</w:t>
      </w:r>
      <w:r w:rsidRPr="00176133">
        <w:rPr>
          <w:color w:val="000000"/>
          <w:sz w:val="26"/>
          <w:szCs w:val="26"/>
        </w:rPr>
        <w:t xml:space="preserve"> 131-ФЗ </w:t>
      </w:r>
      <w:r>
        <w:rPr>
          <w:color w:val="000000"/>
          <w:sz w:val="26"/>
          <w:szCs w:val="26"/>
        </w:rPr>
        <w:t>«</w:t>
      </w:r>
      <w:r w:rsidRPr="00176133">
        <w:rPr>
          <w:color w:val="000000"/>
          <w:sz w:val="26"/>
          <w:szCs w:val="26"/>
        </w:rPr>
        <w:t>Об общих принципах организации местного самоуправления в Российской Федерации</w:t>
      </w:r>
      <w:r>
        <w:rPr>
          <w:color w:val="000000"/>
          <w:sz w:val="26"/>
          <w:szCs w:val="26"/>
        </w:rPr>
        <w:t>»</w:t>
      </w:r>
      <w:r w:rsidRPr="00176133">
        <w:rPr>
          <w:color w:val="000000"/>
          <w:sz w:val="26"/>
          <w:szCs w:val="26"/>
        </w:rPr>
        <w:t xml:space="preserve">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отнесено к вопросам местного</w:t>
      </w:r>
      <w:proofErr w:type="gramEnd"/>
      <w:r w:rsidRPr="00176133">
        <w:rPr>
          <w:color w:val="000000"/>
          <w:sz w:val="26"/>
          <w:szCs w:val="26"/>
        </w:rPr>
        <w:t xml:space="preserve"> значения и оформляется путем принятия нормативных правовых актов органов местного самоуправления.</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 xml:space="preserve">В соответствии с п. 4 ч. 3 ст. 8 </w:t>
      </w:r>
      <w:proofErr w:type="spellStart"/>
      <w:r w:rsidRPr="00176133">
        <w:rPr>
          <w:color w:val="000000"/>
          <w:sz w:val="26"/>
          <w:szCs w:val="26"/>
        </w:rPr>
        <w:t>ГрК</w:t>
      </w:r>
      <w:proofErr w:type="spellEnd"/>
      <w:r w:rsidRPr="00176133">
        <w:rPr>
          <w:color w:val="000000"/>
          <w:sz w:val="26"/>
          <w:szCs w:val="26"/>
        </w:rPr>
        <w:t xml:space="preserve"> РФ утверждение подготовленной на основе документов территориального планирования городских округов документации по планировке территории относится к полномочиям органов местного самоуправления городского округа в области градостроительной деятельности.</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 xml:space="preserve">Согласно </w:t>
      </w:r>
      <w:proofErr w:type="spellStart"/>
      <w:r w:rsidRPr="00176133">
        <w:rPr>
          <w:color w:val="000000"/>
          <w:sz w:val="26"/>
          <w:szCs w:val="26"/>
        </w:rPr>
        <w:t>ч.ч</w:t>
      </w:r>
      <w:proofErr w:type="spellEnd"/>
      <w:r w:rsidRPr="00176133">
        <w:rPr>
          <w:color w:val="000000"/>
          <w:sz w:val="26"/>
          <w:szCs w:val="26"/>
        </w:rPr>
        <w:t xml:space="preserve">. 1 и 2 ст. 46 </w:t>
      </w:r>
      <w:proofErr w:type="spellStart"/>
      <w:r w:rsidRPr="00176133">
        <w:rPr>
          <w:color w:val="000000"/>
          <w:sz w:val="26"/>
          <w:szCs w:val="26"/>
        </w:rPr>
        <w:t>ГрК</w:t>
      </w:r>
      <w:proofErr w:type="spellEnd"/>
      <w:r w:rsidRPr="00176133">
        <w:rPr>
          <w:color w:val="000000"/>
          <w:sz w:val="26"/>
          <w:szCs w:val="26"/>
        </w:rPr>
        <w:t xml:space="preserve"> РФ решение о подготовке документации по планировке территории принимается органом местного самоуправления поселения или органом местного самоуправления городского округа по инициативе указанных органов либо на основании предложений физических или юридических лиц о подготовке документации по планировке территории.</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 xml:space="preserve">В ч. 1 ст. 41 </w:t>
      </w:r>
      <w:proofErr w:type="spellStart"/>
      <w:r w:rsidRPr="00176133">
        <w:rPr>
          <w:color w:val="000000"/>
          <w:sz w:val="26"/>
          <w:szCs w:val="26"/>
        </w:rPr>
        <w:t>ГрК</w:t>
      </w:r>
      <w:proofErr w:type="spellEnd"/>
      <w:r w:rsidRPr="00176133">
        <w:rPr>
          <w:color w:val="000000"/>
          <w:sz w:val="26"/>
          <w:szCs w:val="26"/>
        </w:rPr>
        <w:t xml:space="preserve"> РФ указано, что планировка территории является одним из этапов градостроительной деятельности, и она не может осуществляться без оформленной надлежащим образом градостроительной документации.</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 xml:space="preserve">В силу ч. 1 и ч. 9 ст. 42 </w:t>
      </w:r>
      <w:proofErr w:type="spellStart"/>
      <w:r w:rsidRPr="00176133">
        <w:rPr>
          <w:color w:val="000000"/>
          <w:sz w:val="26"/>
          <w:szCs w:val="26"/>
        </w:rPr>
        <w:t>ГрК</w:t>
      </w:r>
      <w:proofErr w:type="spellEnd"/>
      <w:r w:rsidRPr="00176133">
        <w:rPr>
          <w:color w:val="000000"/>
          <w:sz w:val="26"/>
          <w:szCs w:val="26"/>
        </w:rPr>
        <w:t xml:space="preserve"> РФ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зон планируемого размещения объектов капитального строительства и является основой для разработки проектов межевания территорий.</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proofErr w:type="gramStart"/>
      <w:r w:rsidRPr="00176133">
        <w:rPr>
          <w:color w:val="000000"/>
          <w:sz w:val="26"/>
          <w:szCs w:val="26"/>
        </w:rPr>
        <w:t xml:space="preserve">Согласно ч. 5 ст. 45 </w:t>
      </w:r>
      <w:proofErr w:type="spellStart"/>
      <w:r w:rsidRPr="00176133">
        <w:rPr>
          <w:color w:val="000000"/>
          <w:sz w:val="26"/>
          <w:szCs w:val="26"/>
        </w:rPr>
        <w:t>ГрК</w:t>
      </w:r>
      <w:proofErr w:type="spellEnd"/>
      <w:r w:rsidRPr="00176133">
        <w:rPr>
          <w:color w:val="000000"/>
          <w:sz w:val="26"/>
          <w:szCs w:val="26"/>
        </w:rPr>
        <w:t xml:space="preserve"> РФ органы местного самоуправления поселения, органы местного самоуправления городского округа принимают решение </w:t>
      </w:r>
      <w:r>
        <w:rPr>
          <w:color w:val="000000"/>
          <w:sz w:val="26"/>
          <w:szCs w:val="26"/>
        </w:rPr>
        <w:br/>
      </w:r>
      <w:r w:rsidRPr="00176133">
        <w:rPr>
          <w:color w:val="000000"/>
          <w:sz w:val="26"/>
          <w:szCs w:val="26"/>
        </w:rPr>
        <w:t xml:space="preserve">о подготовке документации по планировке территории, обеспечивают подготовку документации по планировке территории, за исключением случаев, указанных </w:t>
      </w:r>
      <w:r>
        <w:rPr>
          <w:color w:val="000000"/>
          <w:sz w:val="26"/>
          <w:szCs w:val="26"/>
        </w:rPr>
        <w:br/>
      </w:r>
      <w:r w:rsidRPr="00176133">
        <w:rPr>
          <w:color w:val="000000"/>
          <w:sz w:val="26"/>
          <w:szCs w:val="26"/>
        </w:rPr>
        <w:lastRenderedPageBreak/>
        <w:t>в части 1.1 настоящей статьи, и утверждают документацию по планировке территории в границах поселения, городского округа, за исключением случаев, указанных в частях 2 - 4.2, 5.2 настоящей</w:t>
      </w:r>
      <w:proofErr w:type="gramEnd"/>
      <w:r w:rsidRPr="00176133">
        <w:rPr>
          <w:color w:val="000000"/>
          <w:sz w:val="26"/>
          <w:szCs w:val="26"/>
        </w:rPr>
        <w:t xml:space="preserve"> статьи, с учетом особенностей, указанных в части 5.1 настоящей статьи.</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proofErr w:type="gramStart"/>
      <w:r w:rsidRPr="00176133">
        <w:rPr>
          <w:color w:val="000000"/>
          <w:sz w:val="26"/>
          <w:szCs w:val="26"/>
        </w:rPr>
        <w:t>Решение о подготовке документации по планировке территории применительно к территории поселения, территории городского округа, за исключением случаев, указанных в частях 2 - 4.2 и 5.2 статьи 45 настоящего Кодекса, принимается органом местного самоуправления поселения, органом местного самоуправления городского округа по инициативе указанных органов либо на основании предложений физических или юридических лиц о подготовке документации по планировке территории.</w:t>
      </w:r>
      <w:proofErr w:type="gramEnd"/>
      <w:r w:rsidRPr="00176133">
        <w:rPr>
          <w:color w:val="000000"/>
          <w:sz w:val="26"/>
          <w:szCs w:val="26"/>
        </w:rPr>
        <w:t xml:space="preserve"> В случае подготовки документации по планировке территории заинтересованными лицами, указанными в части 1.1 статьи 45 настоящего Кодекса, принятие органом местного самоуправления поселения, органом местного самоуправления городского округа решения о подготовке документации по планировке территории не требуется (ч. 1 ст. 46 </w:t>
      </w:r>
      <w:proofErr w:type="spellStart"/>
      <w:r w:rsidRPr="00176133">
        <w:rPr>
          <w:color w:val="000000"/>
          <w:sz w:val="26"/>
          <w:szCs w:val="26"/>
        </w:rPr>
        <w:t>ГрК</w:t>
      </w:r>
      <w:proofErr w:type="spellEnd"/>
      <w:r w:rsidRPr="00176133">
        <w:rPr>
          <w:color w:val="000000"/>
          <w:sz w:val="26"/>
          <w:szCs w:val="26"/>
        </w:rPr>
        <w:t xml:space="preserve"> РФ).</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proofErr w:type="gramStart"/>
      <w:r w:rsidRPr="00176133">
        <w:rPr>
          <w:color w:val="000000"/>
          <w:sz w:val="26"/>
          <w:szCs w:val="26"/>
        </w:rPr>
        <w:t xml:space="preserve">Согласно п. 26 ст. 14 Устава городского округа город Воронеж </w:t>
      </w:r>
      <w:r>
        <w:rPr>
          <w:color w:val="000000"/>
          <w:sz w:val="26"/>
          <w:szCs w:val="26"/>
        </w:rPr>
        <w:br/>
      </w:r>
      <w:r w:rsidRPr="00176133">
        <w:rPr>
          <w:color w:val="000000"/>
          <w:sz w:val="26"/>
          <w:szCs w:val="26"/>
        </w:rPr>
        <w:t xml:space="preserve">(принят решением Воронежской городской Думы от 27 октября 2004 года </w:t>
      </w:r>
      <w:r>
        <w:rPr>
          <w:color w:val="000000"/>
          <w:sz w:val="26"/>
          <w:szCs w:val="26"/>
        </w:rPr>
        <w:t>№</w:t>
      </w:r>
      <w:r w:rsidRPr="00176133">
        <w:rPr>
          <w:color w:val="000000"/>
          <w:sz w:val="26"/>
          <w:szCs w:val="26"/>
        </w:rPr>
        <w:t xml:space="preserve"> 150-I) к вопросам местного значения городского округа отнесено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разрешений на строительство, разрешений на ввод объектов в эксплуатацию при</w:t>
      </w:r>
      <w:proofErr w:type="gramEnd"/>
      <w:r w:rsidRPr="00176133">
        <w:rPr>
          <w:color w:val="000000"/>
          <w:sz w:val="26"/>
          <w:szCs w:val="26"/>
        </w:rPr>
        <w:t xml:space="preserve"> </w:t>
      </w:r>
      <w:proofErr w:type="gramStart"/>
      <w:r w:rsidRPr="00176133">
        <w:rPr>
          <w:color w:val="000000"/>
          <w:sz w:val="26"/>
          <w:szCs w:val="26"/>
        </w:rPr>
        <w:t>осуществлении строительства, реконструкции, капитального ремонта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w:t>
      </w:r>
      <w:proofErr w:type="gramEnd"/>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proofErr w:type="gramStart"/>
      <w:r w:rsidRPr="00176133">
        <w:rPr>
          <w:color w:val="000000"/>
          <w:sz w:val="26"/>
          <w:szCs w:val="26"/>
        </w:rPr>
        <w:t xml:space="preserve">Указанное в части 1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или на официальном сайте городского округа (при наличии официального сайта городского округа) в сети </w:t>
      </w:r>
      <w:r>
        <w:rPr>
          <w:color w:val="000000"/>
          <w:sz w:val="26"/>
          <w:szCs w:val="26"/>
        </w:rPr>
        <w:t>«</w:t>
      </w:r>
      <w:r w:rsidRPr="00176133">
        <w:rPr>
          <w:color w:val="000000"/>
          <w:sz w:val="26"/>
          <w:szCs w:val="26"/>
        </w:rPr>
        <w:t>Интернет</w:t>
      </w:r>
      <w:r>
        <w:rPr>
          <w:color w:val="000000"/>
          <w:sz w:val="26"/>
          <w:szCs w:val="26"/>
        </w:rPr>
        <w:t>»</w:t>
      </w:r>
      <w:r w:rsidRPr="00176133">
        <w:rPr>
          <w:color w:val="000000"/>
          <w:sz w:val="26"/>
          <w:szCs w:val="26"/>
        </w:rPr>
        <w:t xml:space="preserve"> (часть 2 ст. 46</w:t>
      </w:r>
      <w:proofErr w:type="gramEnd"/>
      <w:r w:rsidRPr="00176133">
        <w:rPr>
          <w:color w:val="000000"/>
          <w:sz w:val="26"/>
          <w:szCs w:val="26"/>
        </w:rPr>
        <w:t xml:space="preserve"> </w:t>
      </w:r>
      <w:proofErr w:type="spellStart"/>
      <w:proofErr w:type="gramStart"/>
      <w:r w:rsidRPr="00176133">
        <w:rPr>
          <w:color w:val="000000"/>
          <w:sz w:val="26"/>
          <w:szCs w:val="26"/>
        </w:rPr>
        <w:t>ГрК</w:t>
      </w:r>
      <w:proofErr w:type="spellEnd"/>
      <w:r w:rsidRPr="00176133">
        <w:rPr>
          <w:color w:val="000000"/>
          <w:sz w:val="26"/>
          <w:szCs w:val="26"/>
        </w:rPr>
        <w:t xml:space="preserve"> РФ).</w:t>
      </w:r>
      <w:proofErr w:type="gramEnd"/>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При разрешении заявленных требований, с учетом приведенного правового регулирования, суд приходит к выводу о том, что оспариваемый нормативный правовой акт принят уполномоченным органом в пределах его компетенции, в установленной форме.</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 xml:space="preserve">Оспариваемый нормативный акт официально опубликован в газете </w:t>
      </w:r>
      <w:r>
        <w:rPr>
          <w:color w:val="000000"/>
          <w:sz w:val="26"/>
          <w:szCs w:val="26"/>
        </w:rPr>
        <w:t>«</w:t>
      </w:r>
      <w:r w:rsidRPr="00176133">
        <w:rPr>
          <w:color w:val="000000"/>
          <w:sz w:val="26"/>
          <w:szCs w:val="26"/>
        </w:rPr>
        <w:t>Берег</w:t>
      </w:r>
      <w:r>
        <w:rPr>
          <w:color w:val="000000"/>
          <w:sz w:val="26"/>
          <w:szCs w:val="26"/>
        </w:rPr>
        <w:t>»</w:t>
      </w:r>
      <w:r w:rsidRPr="00176133">
        <w:rPr>
          <w:color w:val="000000"/>
          <w:sz w:val="26"/>
          <w:szCs w:val="26"/>
        </w:rPr>
        <w:t xml:space="preserve"> № 96 от 30.12.2016 и размещен на официальном сайте администрации городского округа город Воронеж в сети Интернет.</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 xml:space="preserve">Постановлением администрации городского округа город Воронеж </w:t>
      </w:r>
      <w:r>
        <w:rPr>
          <w:color w:val="000000"/>
          <w:sz w:val="26"/>
          <w:szCs w:val="26"/>
        </w:rPr>
        <w:br/>
      </w:r>
      <w:r w:rsidRPr="00176133">
        <w:rPr>
          <w:color w:val="000000"/>
          <w:sz w:val="26"/>
          <w:szCs w:val="26"/>
        </w:rPr>
        <w:t xml:space="preserve">от 24.09.2019 </w:t>
      </w:r>
      <w:r>
        <w:rPr>
          <w:color w:val="000000"/>
          <w:sz w:val="26"/>
          <w:szCs w:val="26"/>
        </w:rPr>
        <w:t>№</w:t>
      </w:r>
      <w:r w:rsidRPr="00176133">
        <w:rPr>
          <w:color w:val="000000"/>
          <w:sz w:val="26"/>
          <w:szCs w:val="26"/>
        </w:rPr>
        <w:t xml:space="preserve"> </w:t>
      </w:r>
      <w:r>
        <w:rPr>
          <w:color w:val="000000"/>
          <w:sz w:val="26"/>
          <w:szCs w:val="26"/>
        </w:rPr>
        <w:t>«</w:t>
      </w:r>
      <w:r w:rsidRPr="00176133">
        <w:rPr>
          <w:color w:val="000000"/>
          <w:sz w:val="26"/>
          <w:szCs w:val="26"/>
        </w:rPr>
        <w:t>Об утверждении изменений в проект планировки территории, ограниченной улицами: </w:t>
      </w:r>
      <w:r w:rsidRPr="00176133">
        <w:rPr>
          <w:rStyle w:val="address2"/>
          <w:color w:val="000000"/>
          <w:sz w:val="26"/>
          <w:szCs w:val="26"/>
        </w:rPr>
        <w:t>&lt;адрес&gt;</w:t>
      </w:r>
      <w:r w:rsidRPr="00176133">
        <w:rPr>
          <w:color w:val="000000"/>
          <w:sz w:val="26"/>
          <w:szCs w:val="26"/>
        </w:rPr>
        <w:t> утверждены изменения в проект планировки территории, ограниченной улицами: </w:t>
      </w:r>
      <w:r w:rsidRPr="00176133">
        <w:rPr>
          <w:rStyle w:val="address2"/>
          <w:color w:val="000000"/>
          <w:sz w:val="26"/>
          <w:szCs w:val="26"/>
        </w:rPr>
        <w:t>&lt;адрес&gt;</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 xml:space="preserve">В соответствии с п. 2 постановления, изменения в проект планировки территории, утвержденные настоящим постановлением, рассматриваются и применяются с учетом параметров застройки территории, установленных постановлением администрации городского округа город Воронеж от 28.12.2016 </w:t>
      </w:r>
      <w:r>
        <w:rPr>
          <w:color w:val="000000"/>
          <w:sz w:val="26"/>
          <w:szCs w:val="26"/>
        </w:rPr>
        <w:t>№</w:t>
      </w:r>
      <w:r w:rsidRPr="00176133">
        <w:rPr>
          <w:color w:val="000000"/>
          <w:sz w:val="26"/>
          <w:szCs w:val="26"/>
        </w:rPr>
        <w:t xml:space="preserve"> </w:t>
      </w:r>
      <w:r>
        <w:rPr>
          <w:color w:val="000000"/>
          <w:sz w:val="26"/>
          <w:szCs w:val="26"/>
        </w:rPr>
        <w:lastRenderedPageBreak/>
        <w:t>«</w:t>
      </w:r>
      <w:r w:rsidRPr="00176133">
        <w:rPr>
          <w:color w:val="000000"/>
          <w:sz w:val="26"/>
          <w:szCs w:val="26"/>
        </w:rPr>
        <w:t>Об утверждении проекта планировки территории, ограниченной улицами: </w:t>
      </w:r>
      <w:r w:rsidRPr="00176133">
        <w:rPr>
          <w:rStyle w:val="address2"/>
          <w:color w:val="000000"/>
          <w:sz w:val="26"/>
          <w:szCs w:val="26"/>
        </w:rPr>
        <w:t>&lt;адрес&gt;</w:t>
      </w:r>
      <w:r>
        <w:rPr>
          <w:color w:val="000000"/>
          <w:sz w:val="26"/>
          <w:szCs w:val="26"/>
        </w:rPr>
        <w:t>»</w:t>
      </w:r>
      <w:r w:rsidRPr="00176133">
        <w:rPr>
          <w:color w:val="000000"/>
          <w:sz w:val="26"/>
          <w:szCs w:val="26"/>
        </w:rPr>
        <w:t>.</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 xml:space="preserve">Постановление администрации городского округа город Воронеж </w:t>
      </w:r>
      <w:r>
        <w:rPr>
          <w:color w:val="000000"/>
          <w:sz w:val="26"/>
          <w:szCs w:val="26"/>
        </w:rPr>
        <w:br/>
      </w:r>
      <w:r w:rsidRPr="00176133">
        <w:rPr>
          <w:color w:val="000000"/>
          <w:sz w:val="26"/>
          <w:szCs w:val="26"/>
        </w:rPr>
        <w:t xml:space="preserve">от 24.09.2019 № 901 опубликовано в газете </w:t>
      </w:r>
      <w:r>
        <w:rPr>
          <w:color w:val="000000"/>
          <w:sz w:val="26"/>
          <w:szCs w:val="26"/>
        </w:rPr>
        <w:t>«</w:t>
      </w:r>
      <w:r w:rsidRPr="00176133">
        <w:rPr>
          <w:color w:val="000000"/>
          <w:sz w:val="26"/>
          <w:szCs w:val="26"/>
        </w:rPr>
        <w:t>Берег</w:t>
      </w:r>
      <w:r>
        <w:rPr>
          <w:color w:val="000000"/>
          <w:sz w:val="26"/>
          <w:szCs w:val="26"/>
        </w:rPr>
        <w:t>»</w:t>
      </w:r>
      <w:r w:rsidRPr="00176133">
        <w:rPr>
          <w:color w:val="000000"/>
          <w:sz w:val="26"/>
          <w:szCs w:val="26"/>
        </w:rPr>
        <w:t xml:space="preserve"> № 72 от 27.09.2019.</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Таким образом, правила введения оспариваемого нормативного правового акта в действие, в том числе порядок опубликования, вступления их в силу, соблюдены.</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Решением Воронежской городско</w:t>
      </w:r>
      <w:r>
        <w:rPr>
          <w:color w:val="000000"/>
          <w:sz w:val="26"/>
          <w:szCs w:val="26"/>
        </w:rPr>
        <w:t>й Думы от 08.07.2011 № 501-III «</w:t>
      </w:r>
      <w:r w:rsidRPr="00176133">
        <w:rPr>
          <w:color w:val="000000"/>
          <w:sz w:val="26"/>
          <w:szCs w:val="26"/>
        </w:rPr>
        <w:t>О порядке подготовки документации по планировке территории, разрабатываемой на основании решений органов местного самоуправления городского округа город Воронеж</w:t>
      </w:r>
      <w:r>
        <w:rPr>
          <w:color w:val="000000"/>
          <w:sz w:val="26"/>
          <w:szCs w:val="26"/>
        </w:rPr>
        <w:t>»</w:t>
      </w:r>
      <w:r w:rsidRPr="00176133">
        <w:rPr>
          <w:color w:val="000000"/>
          <w:sz w:val="26"/>
          <w:szCs w:val="26"/>
        </w:rPr>
        <w:t xml:space="preserve"> определен порядок подготовки документации по планировке территории, разрабатываемой на основании решений органов местного самоуправления городского округа город Воронеж.</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 xml:space="preserve">Подготовка документации по планировки территории произведена на основании заявления общества с ограниченной ответственностью </w:t>
      </w:r>
      <w:r>
        <w:rPr>
          <w:color w:val="000000"/>
          <w:sz w:val="26"/>
          <w:szCs w:val="26"/>
        </w:rPr>
        <w:t>«</w:t>
      </w:r>
      <w:r w:rsidRPr="00176133">
        <w:rPr>
          <w:color w:val="000000"/>
          <w:sz w:val="26"/>
          <w:szCs w:val="26"/>
        </w:rPr>
        <w:t>Инвестиционная строительная фирма</w:t>
      </w:r>
      <w:proofErr w:type="gramStart"/>
      <w:r w:rsidRPr="00176133">
        <w:rPr>
          <w:color w:val="000000"/>
          <w:sz w:val="26"/>
          <w:szCs w:val="26"/>
        </w:rPr>
        <w:t xml:space="preserve"> </w:t>
      </w:r>
      <w:r>
        <w:rPr>
          <w:color w:val="000000"/>
          <w:sz w:val="26"/>
          <w:szCs w:val="26"/>
        </w:rPr>
        <w:t>«</w:t>
      </w:r>
      <w:r w:rsidR="00603332">
        <w:rPr>
          <w:color w:val="000000"/>
          <w:sz w:val="26"/>
          <w:szCs w:val="26"/>
        </w:rPr>
        <w:t>…</w:t>
      </w:r>
      <w:r>
        <w:rPr>
          <w:color w:val="000000"/>
          <w:sz w:val="26"/>
          <w:szCs w:val="26"/>
        </w:rPr>
        <w:t>»</w:t>
      </w:r>
      <w:r w:rsidRPr="00176133">
        <w:rPr>
          <w:color w:val="000000"/>
          <w:sz w:val="26"/>
          <w:szCs w:val="26"/>
        </w:rPr>
        <w:t xml:space="preserve"> (</w:t>
      </w:r>
      <w:r w:rsidRPr="00176133">
        <w:rPr>
          <w:rStyle w:val="nomer2"/>
          <w:color w:val="000000"/>
          <w:sz w:val="26"/>
          <w:szCs w:val="26"/>
        </w:rPr>
        <w:t>№</w:t>
      </w:r>
      <w:r w:rsidRPr="00176133">
        <w:rPr>
          <w:color w:val="000000"/>
          <w:sz w:val="26"/>
          <w:szCs w:val="26"/>
        </w:rPr>
        <w:t>).</w:t>
      </w:r>
      <w:proofErr w:type="gramEnd"/>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 xml:space="preserve">Решение о подготовке документации по планировке территории принято органом местного самоуправления городского округа в виде постановления администрации городского округа город Воронеж от 13.02.2013 № </w:t>
      </w:r>
      <w:r>
        <w:rPr>
          <w:color w:val="000000"/>
          <w:sz w:val="26"/>
          <w:szCs w:val="26"/>
        </w:rPr>
        <w:t>«</w:t>
      </w:r>
      <w:r w:rsidRPr="00176133">
        <w:rPr>
          <w:color w:val="000000"/>
          <w:sz w:val="26"/>
          <w:szCs w:val="26"/>
        </w:rPr>
        <w:t>О подготовке проекта планировки территории, ограниченной улицами: </w:t>
      </w:r>
      <w:r w:rsidRPr="00176133">
        <w:rPr>
          <w:rStyle w:val="address2"/>
          <w:color w:val="000000"/>
          <w:sz w:val="26"/>
          <w:szCs w:val="26"/>
        </w:rPr>
        <w:t>&lt;адрес&gt;</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 xml:space="preserve">Указанное решение опубликовано в газете </w:t>
      </w:r>
      <w:r>
        <w:rPr>
          <w:color w:val="000000"/>
          <w:sz w:val="26"/>
          <w:szCs w:val="26"/>
        </w:rPr>
        <w:t>«</w:t>
      </w:r>
      <w:r w:rsidRPr="00176133">
        <w:rPr>
          <w:color w:val="000000"/>
          <w:sz w:val="26"/>
          <w:szCs w:val="26"/>
        </w:rPr>
        <w:t>Берег</w:t>
      </w:r>
      <w:r>
        <w:rPr>
          <w:color w:val="000000"/>
          <w:sz w:val="26"/>
          <w:szCs w:val="26"/>
        </w:rPr>
        <w:t xml:space="preserve">» </w:t>
      </w:r>
      <w:r w:rsidRPr="00176133">
        <w:rPr>
          <w:color w:val="000000"/>
          <w:sz w:val="26"/>
          <w:szCs w:val="26"/>
        </w:rPr>
        <w:t>№ 15 от 14.02.2013.</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Разработка документации по планировке территории была разработана и подготовлен</w:t>
      </w:r>
      <w:proofErr w:type="gramStart"/>
      <w:r w:rsidRPr="00176133">
        <w:rPr>
          <w:color w:val="000000"/>
          <w:sz w:val="26"/>
          <w:szCs w:val="26"/>
        </w:rPr>
        <w:t>а ООО</w:t>
      </w:r>
      <w:proofErr w:type="gramEnd"/>
      <w:r w:rsidRPr="00176133">
        <w:rPr>
          <w:color w:val="000000"/>
          <w:sz w:val="26"/>
          <w:szCs w:val="26"/>
        </w:rPr>
        <w:t xml:space="preserve"> </w:t>
      </w:r>
      <w:r>
        <w:rPr>
          <w:color w:val="000000"/>
          <w:sz w:val="26"/>
          <w:szCs w:val="26"/>
        </w:rPr>
        <w:t>«</w:t>
      </w:r>
      <w:r w:rsidRPr="00176133">
        <w:rPr>
          <w:color w:val="000000"/>
          <w:sz w:val="26"/>
          <w:szCs w:val="26"/>
        </w:rPr>
        <w:t xml:space="preserve">Инвестиционная строительная фирма </w:t>
      </w:r>
      <w:r>
        <w:rPr>
          <w:color w:val="000000"/>
          <w:sz w:val="26"/>
          <w:szCs w:val="26"/>
        </w:rPr>
        <w:t>«</w:t>
      </w:r>
      <w:r w:rsidR="00603332">
        <w:rPr>
          <w:color w:val="000000"/>
          <w:sz w:val="26"/>
          <w:szCs w:val="26"/>
        </w:rPr>
        <w:t>…</w:t>
      </w:r>
      <w:r>
        <w:rPr>
          <w:color w:val="000000"/>
          <w:sz w:val="26"/>
          <w:szCs w:val="26"/>
        </w:rPr>
        <w:t>»</w:t>
      </w:r>
      <w:r w:rsidRPr="00176133">
        <w:rPr>
          <w:color w:val="000000"/>
          <w:sz w:val="26"/>
          <w:szCs w:val="26"/>
        </w:rPr>
        <w:t>.</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 xml:space="preserve">Постановлением администрации городского округа город Воронеж </w:t>
      </w:r>
      <w:r>
        <w:rPr>
          <w:color w:val="000000"/>
          <w:sz w:val="26"/>
          <w:szCs w:val="26"/>
        </w:rPr>
        <w:br/>
      </w:r>
      <w:r w:rsidRPr="00176133">
        <w:rPr>
          <w:color w:val="000000"/>
          <w:sz w:val="26"/>
          <w:szCs w:val="26"/>
        </w:rPr>
        <w:t xml:space="preserve">от 13.07.2016 </w:t>
      </w:r>
      <w:r>
        <w:rPr>
          <w:color w:val="000000"/>
          <w:sz w:val="26"/>
          <w:szCs w:val="26"/>
        </w:rPr>
        <w:t>№</w:t>
      </w:r>
      <w:r w:rsidRPr="00176133">
        <w:rPr>
          <w:color w:val="000000"/>
          <w:sz w:val="26"/>
          <w:szCs w:val="26"/>
        </w:rPr>
        <w:t xml:space="preserve">  были назначены публичные слушания по проекту планировки территории, ограниченной улицами: </w:t>
      </w:r>
      <w:r w:rsidRPr="00176133">
        <w:rPr>
          <w:rStyle w:val="address2"/>
          <w:color w:val="000000"/>
          <w:sz w:val="26"/>
          <w:szCs w:val="26"/>
        </w:rPr>
        <w:t>&lt;адрес&gt;</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 xml:space="preserve">Информация о проведении публичных слушаний опубликована в газете </w:t>
      </w:r>
      <w:r>
        <w:rPr>
          <w:color w:val="000000"/>
          <w:sz w:val="26"/>
          <w:szCs w:val="26"/>
        </w:rPr>
        <w:t>«</w:t>
      </w:r>
      <w:r w:rsidRPr="00176133">
        <w:rPr>
          <w:color w:val="000000"/>
          <w:sz w:val="26"/>
          <w:szCs w:val="26"/>
        </w:rPr>
        <w:t>Берег</w:t>
      </w:r>
      <w:r>
        <w:rPr>
          <w:color w:val="000000"/>
          <w:sz w:val="26"/>
          <w:szCs w:val="26"/>
        </w:rPr>
        <w:t>»</w:t>
      </w:r>
      <w:r w:rsidRPr="00176133">
        <w:rPr>
          <w:color w:val="000000"/>
          <w:sz w:val="26"/>
          <w:szCs w:val="26"/>
        </w:rPr>
        <w:t xml:space="preserve"> № 49 от 15.07.2016.</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Оспариваемый проект планировки прошел процедуру публичных слушаний и принят с учетом заключения от 01.09.2016 о результатах публичных слушаний по проекту планировки территории, ограниченной улицами: </w:t>
      </w:r>
      <w:r w:rsidRPr="00176133">
        <w:rPr>
          <w:rStyle w:val="address2"/>
          <w:color w:val="000000"/>
          <w:sz w:val="26"/>
          <w:szCs w:val="26"/>
        </w:rPr>
        <w:t>&lt;адрес&gt;</w:t>
      </w:r>
      <w:r w:rsidRPr="00176133">
        <w:rPr>
          <w:color w:val="000000"/>
          <w:sz w:val="26"/>
          <w:szCs w:val="26"/>
        </w:rPr>
        <w:t>, администрация городского округа город Воронеж.</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 xml:space="preserve">Заключение о результатах публичных слушаний от 01.09.2016 опубликовано в газете </w:t>
      </w:r>
      <w:r>
        <w:rPr>
          <w:color w:val="000000"/>
          <w:sz w:val="26"/>
          <w:szCs w:val="26"/>
        </w:rPr>
        <w:t>«</w:t>
      </w:r>
      <w:r w:rsidRPr="00176133">
        <w:rPr>
          <w:color w:val="000000"/>
          <w:sz w:val="26"/>
          <w:szCs w:val="26"/>
        </w:rPr>
        <w:t>Берег</w:t>
      </w:r>
      <w:r>
        <w:rPr>
          <w:color w:val="000000"/>
          <w:sz w:val="26"/>
          <w:szCs w:val="26"/>
        </w:rPr>
        <w:t>»</w:t>
      </w:r>
      <w:r w:rsidRPr="00176133">
        <w:rPr>
          <w:color w:val="000000"/>
          <w:sz w:val="26"/>
          <w:szCs w:val="26"/>
        </w:rPr>
        <w:t xml:space="preserve"> 09.09.2016 № 65.</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При проведении публичных слушаний предложения и замечания по указанной документации в оспариваемой части не поступали, что следует из протокола публичных слушаний.</w:t>
      </w:r>
    </w:p>
    <w:p w:rsidR="00176133" w:rsidRPr="00176133" w:rsidRDefault="00176133" w:rsidP="00176133">
      <w:pPr>
        <w:pStyle w:val="msoclass20"/>
        <w:shd w:val="clear" w:color="auto" w:fill="FFFFFF"/>
        <w:spacing w:before="0" w:beforeAutospacing="0" w:after="0" w:afterAutospacing="0"/>
        <w:ind w:firstLine="720"/>
        <w:jc w:val="both"/>
        <w:rPr>
          <w:color w:val="000000"/>
          <w:sz w:val="26"/>
          <w:szCs w:val="26"/>
        </w:rPr>
      </w:pPr>
      <w:r w:rsidRPr="00176133">
        <w:rPr>
          <w:color w:val="000000"/>
          <w:sz w:val="26"/>
          <w:szCs w:val="26"/>
        </w:rPr>
        <w:t>Как установлено судом, земельные участки по </w:t>
      </w:r>
      <w:r w:rsidRPr="00176133">
        <w:rPr>
          <w:rStyle w:val="address2"/>
          <w:color w:val="000000"/>
          <w:sz w:val="26"/>
          <w:szCs w:val="26"/>
        </w:rPr>
        <w:t>&lt;адрес&gt;</w:t>
      </w:r>
      <w:r w:rsidRPr="00176133">
        <w:rPr>
          <w:color w:val="000000"/>
          <w:sz w:val="26"/>
          <w:szCs w:val="26"/>
        </w:rPr>
        <w:t> предоставлены в частную собственность, границы сформированы, участки поставлены на кадастровый учет в 2004 г., то есть до утверждения Генерального плана городского округа, Правил землепользования и застройки городского округа и соответственно Проекта планировки территории.</w:t>
      </w:r>
    </w:p>
    <w:p w:rsidR="00176133" w:rsidRPr="00176133" w:rsidRDefault="00176133" w:rsidP="00176133">
      <w:pPr>
        <w:pStyle w:val="msoclass20"/>
        <w:shd w:val="clear" w:color="auto" w:fill="FFFFFF"/>
        <w:spacing w:before="0" w:beforeAutospacing="0" w:after="0" w:afterAutospacing="0"/>
        <w:ind w:firstLine="720"/>
        <w:jc w:val="both"/>
        <w:rPr>
          <w:color w:val="000000"/>
          <w:sz w:val="26"/>
          <w:szCs w:val="26"/>
        </w:rPr>
      </w:pPr>
      <w:r w:rsidRPr="00176133">
        <w:rPr>
          <w:color w:val="000000"/>
          <w:sz w:val="26"/>
          <w:szCs w:val="26"/>
        </w:rPr>
        <w:t xml:space="preserve">Устанавливать границы указанных земельных участков необходимость отсутствовала (границы установлены), участки не являются территорией общего пользования (находятся в частной собственности). Генеральным планом ГО город Воронеж не предусмотрено размещение или строительство на земельных участках объектов федерального, регионального или местного значения, решения о резервировании либо об изъятии земельных участков для государственных или </w:t>
      </w:r>
      <w:r w:rsidRPr="00176133">
        <w:rPr>
          <w:color w:val="000000"/>
          <w:sz w:val="26"/>
          <w:szCs w:val="26"/>
        </w:rPr>
        <w:lastRenderedPageBreak/>
        <w:t>муниципальных нужд не принимались, не принимались в установленном законом порядке акты о переводе земельных участков из одной категории в другую.</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 xml:space="preserve">Согласно ч. 11 ст. 1 </w:t>
      </w:r>
      <w:proofErr w:type="spellStart"/>
      <w:r w:rsidRPr="00176133">
        <w:rPr>
          <w:color w:val="000000"/>
          <w:sz w:val="26"/>
          <w:szCs w:val="26"/>
        </w:rPr>
        <w:t>ГрК</w:t>
      </w:r>
      <w:proofErr w:type="spellEnd"/>
      <w:r w:rsidRPr="00176133">
        <w:rPr>
          <w:color w:val="000000"/>
          <w:sz w:val="26"/>
          <w:szCs w:val="26"/>
        </w:rPr>
        <w:t xml:space="preserve"> РФ 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 xml:space="preserve">В соответствии со ст. 1 </w:t>
      </w:r>
      <w:proofErr w:type="spellStart"/>
      <w:r w:rsidRPr="00176133">
        <w:rPr>
          <w:color w:val="000000"/>
          <w:sz w:val="26"/>
          <w:szCs w:val="26"/>
        </w:rPr>
        <w:t>ГрК</w:t>
      </w:r>
      <w:proofErr w:type="spellEnd"/>
      <w:r w:rsidRPr="00176133">
        <w:rPr>
          <w:color w:val="000000"/>
          <w:sz w:val="26"/>
          <w:szCs w:val="26"/>
        </w:rPr>
        <w:t xml:space="preserve"> РФ территориальное планирование – планирование развития территории,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proofErr w:type="gramStart"/>
      <w:r w:rsidRPr="00176133">
        <w:rPr>
          <w:color w:val="000000"/>
          <w:sz w:val="26"/>
          <w:szCs w:val="26"/>
        </w:rPr>
        <w:t xml:space="preserve">Согласно части 1 статьи 9 </w:t>
      </w:r>
      <w:proofErr w:type="spellStart"/>
      <w:r w:rsidRPr="00176133">
        <w:rPr>
          <w:color w:val="000000"/>
          <w:sz w:val="26"/>
          <w:szCs w:val="26"/>
        </w:rPr>
        <w:t>ГрК</w:t>
      </w:r>
      <w:proofErr w:type="spellEnd"/>
      <w:r w:rsidRPr="00176133">
        <w:rPr>
          <w:color w:val="000000"/>
          <w:sz w:val="26"/>
          <w:szCs w:val="26"/>
        </w:rPr>
        <w:t xml:space="preserve">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roofErr w:type="gramEnd"/>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 xml:space="preserve">Реализация документов территориального планирования </w:t>
      </w:r>
      <w:proofErr w:type="gramStart"/>
      <w:r w:rsidRPr="00176133">
        <w:rPr>
          <w:color w:val="000000"/>
          <w:sz w:val="26"/>
          <w:szCs w:val="26"/>
        </w:rPr>
        <w:t>осуществляется</w:t>
      </w:r>
      <w:proofErr w:type="gramEnd"/>
      <w:r w:rsidRPr="00176133">
        <w:rPr>
          <w:color w:val="000000"/>
          <w:sz w:val="26"/>
          <w:szCs w:val="26"/>
        </w:rPr>
        <w:t xml:space="preserve"> в том числе путем подготовки и утверждения документации по планировке территории в соответствии с документами территориального планирования </w:t>
      </w:r>
      <w:r>
        <w:rPr>
          <w:color w:val="000000"/>
          <w:sz w:val="26"/>
          <w:szCs w:val="26"/>
        </w:rPr>
        <w:br/>
      </w:r>
      <w:r w:rsidRPr="00176133">
        <w:rPr>
          <w:color w:val="000000"/>
          <w:sz w:val="26"/>
          <w:szCs w:val="26"/>
        </w:rPr>
        <w:t xml:space="preserve">(пункт 1 части 1 статьи 26 </w:t>
      </w:r>
      <w:proofErr w:type="spellStart"/>
      <w:r w:rsidRPr="00176133">
        <w:rPr>
          <w:color w:val="000000"/>
          <w:sz w:val="26"/>
          <w:szCs w:val="26"/>
        </w:rPr>
        <w:t>ГрК</w:t>
      </w:r>
      <w:proofErr w:type="spellEnd"/>
      <w:r w:rsidRPr="00176133">
        <w:rPr>
          <w:color w:val="000000"/>
          <w:sz w:val="26"/>
          <w:szCs w:val="26"/>
        </w:rPr>
        <w:t xml:space="preserve"> РФ).</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proofErr w:type="gramStart"/>
      <w:r w:rsidRPr="00176133">
        <w:rPr>
          <w:color w:val="000000"/>
          <w:sz w:val="26"/>
          <w:szCs w:val="26"/>
        </w:rPr>
        <w:t>Приведенные нормы указывают на то, что положения градостроительного законодательства не ставят возможность непосредственной разработки документации по планировке территории, в том числе применительно к установлению красных линий, в зависимость от наличия или отсутствия прав на земельные участки в границах территории, на которую разрабатывается проект планировки, и не содержат требований учитывать фактическое использование земельных участков при разработке и утверждении проектов планировки территории.</w:t>
      </w:r>
      <w:proofErr w:type="gramEnd"/>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В сфере градостроительных отношений приоритет публичной цели устойчивого развития территории обусловливает возможность ограничения в ходе градостроительной деятельности прав собственников и обладателей иных прав на земельные участки, расположенные на территории, правовой режим использования которой планируется изменить в соответствии с документами территориального планирования.</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proofErr w:type="gramStart"/>
      <w:r w:rsidRPr="00176133">
        <w:rPr>
          <w:color w:val="000000"/>
          <w:sz w:val="26"/>
          <w:szCs w:val="26"/>
        </w:rPr>
        <w:t xml:space="preserve">Как неоднократно указывал Конституционный Суд Российской Федерации, регламентация градостроительной деятельности направлена в первую очередь на обеспечение комфортной среды обитания, комплексного учета потребностей населения и территорий в развитии и необходима для согласования государственных, общественных и частных интересов в данной области в целях обеспечения благоприятных условий проживания (определения от 6 ноября 2003 г. </w:t>
      </w:r>
      <w:r>
        <w:rPr>
          <w:color w:val="000000"/>
          <w:sz w:val="26"/>
          <w:szCs w:val="26"/>
        </w:rPr>
        <w:t>№</w:t>
      </w:r>
      <w:r w:rsidRPr="00176133">
        <w:rPr>
          <w:color w:val="000000"/>
          <w:sz w:val="26"/>
          <w:szCs w:val="26"/>
        </w:rPr>
        <w:t xml:space="preserve"> 387-О, от 15 июля 2010 г. </w:t>
      </w:r>
      <w:r>
        <w:rPr>
          <w:color w:val="000000"/>
          <w:sz w:val="26"/>
          <w:szCs w:val="26"/>
        </w:rPr>
        <w:t>№</w:t>
      </w:r>
      <w:r w:rsidRPr="00176133">
        <w:rPr>
          <w:color w:val="000000"/>
          <w:sz w:val="26"/>
          <w:szCs w:val="26"/>
        </w:rPr>
        <w:t xml:space="preserve"> 931-О-О и от</w:t>
      </w:r>
      <w:proofErr w:type="gramEnd"/>
      <w:r w:rsidRPr="00176133">
        <w:rPr>
          <w:color w:val="000000"/>
          <w:sz w:val="26"/>
          <w:szCs w:val="26"/>
        </w:rPr>
        <w:t xml:space="preserve"> </w:t>
      </w:r>
      <w:proofErr w:type="gramStart"/>
      <w:r w:rsidRPr="00176133">
        <w:rPr>
          <w:color w:val="000000"/>
          <w:sz w:val="26"/>
          <w:szCs w:val="26"/>
        </w:rPr>
        <w:t xml:space="preserve">25 февраля 2016 г. </w:t>
      </w:r>
      <w:r>
        <w:rPr>
          <w:color w:val="000000"/>
          <w:sz w:val="26"/>
          <w:szCs w:val="26"/>
        </w:rPr>
        <w:t>№</w:t>
      </w:r>
      <w:r w:rsidRPr="00176133">
        <w:rPr>
          <w:color w:val="000000"/>
          <w:sz w:val="26"/>
          <w:szCs w:val="26"/>
        </w:rPr>
        <w:t xml:space="preserve"> 242-О).</w:t>
      </w:r>
      <w:proofErr w:type="gramEnd"/>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proofErr w:type="gramStart"/>
      <w:r w:rsidRPr="00176133">
        <w:rPr>
          <w:color w:val="000000"/>
          <w:sz w:val="26"/>
          <w:szCs w:val="26"/>
        </w:rPr>
        <w:t xml:space="preserve">В данном случае судом установлено, что на момент принятия проект планировки не противоречит Генеральному плану городского округа город Воронеж, утвержденных решением Воронежской городской Думы от 19.12.2008 </w:t>
      </w:r>
      <w:r>
        <w:rPr>
          <w:color w:val="000000"/>
          <w:sz w:val="26"/>
          <w:szCs w:val="26"/>
        </w:rPr>
        <w:br/>
      </w:r>
      <w:r w:rsidRPr="00176133">
        <w:rPr>
          <w:color w:val="000000"/>
          <w:sz w:val="26"/>
          <w:szCs w:val="26"/>
        </w:rPr>
        <w:t xml:space="preserve">№ 422-II, и Правилам землепользования и застройки городского округа город Воронеж, утвержденных решением Воронежской городской Думы от 25.12.2009 </w:t>
      </w:r>
      <w:r>
        <w:rPr>
          <w:color w:val="000000"/>
          <w:sz w:val="26"/>
          <w:szCs w:val="26"/>
        </w:rPr>
        <w:br/>
      </w:r>
      <w:r w:rsidRPr="00176133">
        <w:rPr>
          <w:color w:val="000000"/>
          <w:sz w:val="26"/>
          <w:szCs w:val="26"/>
        </w:rPr>
        <w:t>№ 384- II, действующих на дату принятия оспариваемого акта.</w:t>
      </w:r>
      <w:proofErr w:type="gramEnd"/>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lastRenderedPageBreak/>
        <w:t xml:space="preserve">Вместе с тем, согласно статье 41 </w:t>
      </w:r>
      <w:proofErr w:type="spellStart"/>
      <w:r w:rsidRPr="00176133">
        <w:rPr>
          <w:color w:val="000000"/>
          <w:sz w:val="26"/>
          <w:szCs w:val="26"/>
        </w:rPr>
        <w:t>ГрК</w:t>
      </w:r>
      <w:proofErr w:type="spellEnd"/>
      <w:r w:rsidRPr="00176133">
        <w:rPr>
          <w:color w:val="000000"/>
          <w:sz w:val="26"/>
          <w:szCs w:val="26"/>
        </w:rPr>
        <w:t xml:space="preserve"> РФ 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 (часть 1). Подготовка документации по планировке территории, предусмотренной Кодексом, осуществляется в отношении застроенных или подлежащих застройке территорий (часть 2). 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 планов земельных участков </w:t>
      </w:r>
      <w:r>
        <w:rPr>
          <w:color w:val="000000"/>
          <w:sz w:val="26"/>
          <w:szCs w:val="26"/>
        </w:rPr>
        <w:br/>
      </w:r>
      <w:r w:rsidRPr="00176133">
        <w:rPr>
          <w:color w:val="000000"/>
          <w:sz w:val="26"/>
          <w:szCs w:val="26"/>
        </w:rPr>
        <w:t xml:space="preserve">(часть 5 статьи 41 </w:t>
      </w:r>
      <w:proofErr w:type="spellStart"/>
      <w:r w:rsidRPr="00176133">
        <w:rPr>
          <w:color w:val="000000"/>
          <w:sz w:val="26"/>
          <w:szCs w:val="26"/>
        </w:rPr>
        <w:t>ГрК</w:t>
      </w:r>
      <w:proofErr w:type="spellEnd"/>
      <w:r w:rsidRPr="00176133">
        <w:rPr>
          <w:color w:val="000000"/>
          <w:sz w:val="26"/>
          <w:szCs w:val="26"/>
        </w:rPr>
        <w:t xml:space="preserve"> РФ)</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 xml:space="preserve">Согласно </w:t>
      </w:r>
      <w:proofErr w:type="spellStart"/>
      <w:r w:rsidRPr="00176133">
        <w:rPr>
          <w:color w:val="000000"/>
          <w:sz w:val="26"/>
          <w:szCs w:val="26"/>
        </w:rPr>
        <w:t>п.п</w:t>
      </w:r>
      <w:proofErr w:type="spellEnd"/>
      <w:r w:rsidRPr="00176133">
        <w:rPr>
          <w:color w:val="000000"/>
          <w:sz w:val="26"/>
          <w:szCs w:val="26"/>
        </w:rPr>
        <w:t xml:space="preserve">. «а» п. 1 ч. 3 ст. 42 </w:t>
      </w:r>
      <w:proofErr w:type="spellStart"/>
      <w:r w:rsidRPr="00176133">
        <w:rPr>
          <w:color w:val="000000"/>
          <w:sz w:val="26"/>
          <w:szCs w:val="26"/>
        </w:rPr>
        <w:t>ГрК</w:t>
      </w:r>
      <w:proofErr w:type="spellEnd"/>
      <w:r w:rsidRPr="00176133">
        <w:rPr>
          <w:color w:val="000000"/>
          <w:sz w:val="26"/>
          <w:szCs w:val="26"/>
        </w:rPr>
        <w:t xml:space="preserve"> РФ основная часть проекта планировки территории включает в себя чертеж или чертежи планировки территории, на которых отображаются: а) красные линии; б) границы существующих и планируемых элементов планировочной структуры; в) границы зон планируемого размещения объектов капитального строительства.</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 xml:space="preserve">В свою очередь основная часть проекта межевания территории состоит из текстовой части и чертежей межевания (ч. 4 ст. 43 </w:t>
      </w:r>
      <w:proofErr w:type="spellStart"/>
      <w:r w:rsidRPr="00176133">
        <w:rPr>
          <w:color w:val="000000"/>
          <w:sz w:val="26"/>
          <w:szCs w:val="26"/>
        </w:rPr>
        <w:t>ГрК</w:t>
      </w:r>
      <w:proofErr w:type="spellEnd"/>
      <w:r w:rsidRPr="00176133">
        <w:rPr>
          <w:color w:val="000000"/>
          <w:sz w:val="26"/>
          <w:szCs w:val="26"/>
        </w:rPr>
        <w:t xml:space="preserve"> РФ). Текстовая часть включает, в частности, перечень и 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 </w:t>
      </w:r>
      <w:r>
        <w:rPr>
          <w:color w:val="000000"/>
          <w:sz w:val="26"/>
          <w:szCs w:val="26"/>
        </w:rPr>
        <w:br/>
      </w:r>
      <w:r w:rsidRPr="00176133">
        <w:rPr>
          <w:color w:val="000000"/>
          <w:sz w:val="26"/>
          <w:szCs w:val="26"/>
        </w:rPr>
        <w:t xml:space="preserve">(п. 2 ч. ст. 43 </w:t>
      </w:r>
      <w:proofErr w:type="spellStart"/>
      <w:r w:rsidRPr="00176133">
        <w:rPr>
          <w:color w:val="000000"/>
          <w:sz w:val="26"/>
          <w:szCs w:val="26"/>
        </w:rPr>
        <w:t>ГрК</w:t>
      </w:r>
      <w:proofErr w:type="spellEnd"/>
      <w:r w:rsidRPr="00176133">
        <w:rPr>
          <w:color w:val="000000"/>
          <w:sz w:val="26"/>
          <w:szCs w:val="26"/>
        </w:rPr>
        <w:t xml:space="preserve"> РФ). На последних отображаются красные линии в целях определения мест допустимого размещения зданий, строений, сооружений </w:t>
      </w:r>
      <w:r>
        <w:rPr>
          <w:color w:val="000000"/>
          <w:sz w:val="26"/>
          <w:szCs w:val="26"/>
        </w:rPr>
        <w:br/>
      </w:r>
      <w:r w:rsidRPr="00176133">
        <w:rPr>
          <w:color w:val="000000"/>
          <w:sz w:val="26"/>
          <w:szCs w:val="26"/>
        </w:rPr>
        <w:t>(</w:t>
      </w:r>
      <w:proofErr w:type="spellStart"/>
      <w:r w:rsidRPr="00176133">
        <w:rPr>
          <w:color w:val="000000"/>
          <w:sz w:val="26"/>
          <w:szCs w:val="26"/>
        </w:rPr>
        <w:t>п.п</w:t>
      </w:r>
      <w:proofErr w:type="spellEnd"/>
      <w:r w:rsidRPr="00176133">
        <w:rPr>
          <w:color w:val="000000"/>
          <w:sz w:val="26"/>
          <w:szCs w:val="26"/>
        </w:rPr>
        <w:t xml:space="preserve">. 2, 3 ч. 6 ст. 43 </w:t>
      </w:r>
      <w:proofErr w:type="spellStart"/>
      <w:r w:rsidRPr="00176133">
        <w:rPr>
          <w:color w:val="000000"/>
          <w:sz w:val="26"/>
          <w:szCs w:val="26"/>
        </w:rPr>
        <w:t>ГрК</w:t>
      </w:r>
      <w:proofErr w:type="spellEnd"/>
      <w:r w:rsidRPr="00176133">
        <w:rPr>
          <w:color w:val="000000"/>
          <w:sz w:val="26"/>
          <w:szCs w:val="26"/>
        </w:rPr>
        <w:t xml:space="preserve"> РФ).</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proofErr w:type="gramStart"/>
      <w:r w:rsidRPr="00176133">
        <w:rPr>
          <w:color w:val="000000"/>
          <w:sz w:val="26"/>
          <w:szCs w:val="26"/>
        </w:rPr>
        <w:t xml:space="preserve">В соответствии с ч. 12.4 ст. 45 </w:t>
      </w:r>
      <w:proofErr w:type="spellStart"/>
      <w:r w:rsidRPr="00176133">
        <w:rPr>
          <w:color w:val="000000"/>
          <w:sz w:val="26"/>
          <w:szCs w:val="26"/>
        </w:rPr>
        <w:t>ГрК</w:t>
      </w:r>
      <w:proofErr w:type="spellEnd"/>
      <w:r w:rsidRPr="00176133">
        <w:rPr>
          <w:color w:val="000000"/>
          <w:sz w:val="26"/>
          <w:szCs w:val="26"/>
        </w:rPr>
        <w:t xml:space="preserve"> РФ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w:t>
      </w:r>
      <w:proofErr w:type="gramEnd"/>
      <w:r w:rsidRPr="00176133">
        <w:rPr>
          <w:color w:val="000000"/>
          <w:sz w:val="26"/>
          <w:szCs w:val="26"/>
        </w:rPr>
        <w:t xml:space="preserve"> муниципальных нужд, за исключением случая, предусмотренного частью 22 настоящей статьи. </w:t>
      </w:r>
      <w:proofErr w:type="gramStart"/>
      <w:r w:rsidRPr="00176133">
        <w:rPr>
          <w:color w:val="000000"/>
          <w:sz w:val="26"/>
          <w:szCs w:val="26"/>
        </w:rPr>
        <w:t>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roofErr w:type="gramEnd"/>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proofErr w:type="gramStart"/>
      <w:r w:rsidRPr="00176133">
        <w:rPr>
          <w:color w:val="000000"/>
          <w:sz w:val="26"/>
          <w:szCs w:val="26"/>
        </w:rPr>
        <w:t>Согласно п. 1 ст. 56.3 Земельного Кодекса Российской Федерации (далее – ЗК РФ) 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допускается, если указанные объекты предусмотрены: 1) утвержденными документами территориального планирования (за исключением объектов федерального значения, объектов регионального значения или объектов местного значения, которые в соответствии с</w:t>
      </w:r>
      <w:proofErr w:type="gramEnd"/>
      <w:r w:rsidRPr="00176133">
        <w:rPr>
          <w:color w:val="000000"/>
          <w:sz w:val="26"/>
          <w:szCs w:val="26"/>
        </w:rPr>
        <w:t xml:space="preserve"> законодательством о градостроительной деятельности не </w:t>
      </w:r>
      <w:r w:rsidRPr="00176133">
        <w:rPr>
          <w:color w:val="000000"/>
          <w:sz w:val="26"/>
          <w:szCs w:val="26"/>
        </w:rPr>
        <w:lastRenderedPageBreak/>
        <w:t xml:space="preserve">подлежат отображению в документах территориального планирования); </w:t>
      </w:r>
      <w:r>
        <w:rPr>
          <w:color w:val="000000"/>
          <w:sz w:val="26"/>
          <w:szCs w:val="26"/>
        </w:rPr>
        <w:br/>
      </w:r>
      <w:r w:rsidRPr="00176133">
        <w:rPr>
          <w:color w:val="000000"/>
          <w:sz w:val="26"/>
          <w:szCs w:val="26"/>
        </w:rPr>
        <w:t>2) утвержденными проектами планировки территории.</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Таким образом, указание в проекте планировки территории сведений о земельных участках, подлежащих изъятию, и согласование его с указанными органами является императивным требованием градостроительного законодательства.</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Однако сведений о том, что земельные участки административных истцов подлежит изъятию, в оспариваемом постановлении администрации городского округа город Воронеж от 28.12.2016 №  не содержится.</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 xml:space="preserve">На основании изложенного суд приходит к выводу о том, что оспариваемое постановление вынесено с нарушением требований градостроительного законодательства, нарушает права административного истца, как собственника земельного участка, в </w:t>
      </w:r>
      <w:proofErr w:type="gramStart"/>
      <w:r w:rsidRPr="00176133">
        <w:rPr>
          <w:color w:val="000000"/>
          <w:sz w:val="26"/>
          <w:szCs w:val="26"/>
        </w:rPr>
        <w:t>связи</w:t>
      </w:r>
      <w:proofErr w:type="gramEnd"/>
      <w:r w:rsidRPr="00176133">
        <w:rPr>
          <w:color w:val="000000"/>
          <w:sz w:val="26"/>
          <w:szCs w:val="26"/>
        </w:rPr>
        <w:t xml:space="preserve"> с чем имеются основания для удовлетворения заявленных исковых требований и признания недействующим постановления Администрации городского округа город Воронеж от 28.12.2016 </w:t>
      </w:r>
      <w:r>
        <w:rPr>
          <w:color w:val="000000"/>
          <w:sz w:val="26"/>
          <w:szCs w:val="26"/>
        </w:rPr>
        <w:t>№ «</w:t>
      </w:r>
      <w:r w:rsidRPr="00176133">
        <w:rPr>
          <w:color w:val="000000"/>
          <w:sz w:val="26"/>
          <w:szCs w:val="26"/>
        </w:rPr>
        <w:t>Об утверждении проекта планировки территории, ограниченной улицами: </w:t>
      </w:r>
      <w:r w:rsidRPr="00176133">
        <w:rPr>
          <w:rStyle w:val="address2"/>
          <w:color w:val="000000"/>
          <w:sz w:val="26"/>
          <w:szCs w:val="26"/>
        </w:rPr>
        <w:t>&lt;адрес&gt;</w:t>
      </w:r>
      <w:r w:rsidRPr="00176133">
        <w:rPr>
          <w:color w:val="000000"/>
          <w:sz w:val="26"/>
          <w:szCs w:val="26"/>
        </w:rPr>
        <w:t> </w:t>
      </w:r>
      <w:r>
        <w:rPr>
          <w:color w:val="000000"/>
          <w:sz w:val="26"/>
          <w:szCs w:val="26"/>
        </w:rPr>
        <w:br/>
      </w:r>
      <w:r w:rsidRPr="00176133">
        <w:rPr>
          <w:color w:val="000000"/>
          <w:sz w:val="26"/>
          <w:szCs w:val="26"/>
        </w:rPr>
        <w:t>в части установлений красных линий т. </w:t>
      </w:r>
      <w:r w:rsidRPr="00176133">
        <w:rPr>
          <w:rStyle w:val="nomer2"/>
          <w:color w:val="000000"/>
          <w:sz w:val="26"/>
          <w:szCs w:val="26"/>
        </w:rPr>
        <w:t>№</w:t>
      </w:r>
      <w:r w:rsidRPr="00176133">
        <w:rPr>
          <w:color w:val="000000"/>
          <w:sz w:val="26"/>
          <w:szCs w:val="26"/>
        </w:rPr>
        <w:t xml:space="preserve"> в районе земельных участков </w:t>
      </w:r>
      <w:r>
        <w:rPr>
          <w:color w:val="000000"/>
          <w:sz w:val="26"/>
          <w:szCs w:val="26"/>
        </w:rPr>
        <w:br/>
      </w:r>
      <w:r w:rsidRPr="00176133">
        <w:rPr>
          <w:color w:val="000000"/>
          <w:sz w:val="26"/>
          <w:szCs w:val="26"/>
        </w:rPr>
        <w:t>по адресу: </w:t>
      </w:r>
      <w:r w:rsidRPr="00176133">
        <w:rPr>
          <w:rStyle w:val="address2"/>
          <w:color w:val="000000"/>
          <w:sz w:val="26"/>
          <w:szCs w:val="26"/>
        </w:rPr>
        <w:t>&lt;адрес&gt;</w:t>
      </w:r>
      <w:r w:rsidRPr="00176133">
        <w:rPr>
          <w:color w:val="000000"/>
          <w:sz w:val="26"/>
          <w:szCs w:val="26"/>
        </w:rPr>
        <w:t xml:space="preserve"> в части отнесения вышеуказанных земельных участков </w:t>
      </w:r>
      <w:r>
        <w:rPr>
          <w:color w:val="000000"/>
          <w:sz w:val="26"/>
          <w:szCs w:val="26"/>
        </w:rPr>
        <w:br/>
      </w:r>
      <w:r w:rsidRPr="00176133">
        <w:rPr>
          <w:color w:val="000000"/>
          <w:sz w:val="26"/>
          <w:szCs w:val="26"/>
        </w:rPr>
        <w:t>к «внутриквартальным зеленым насаждениям».</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В части заявленных административным истцом требований к Управлению главного архитектора городского округа город Воронеж суд считает необходимым отказать, так как оспариваемое Постановление данным органом не выносилось. Таким образом, Управление главного архитектора является ненадлежащим ответчиком по делу.</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 xml:space="preserve">Руководствуясь </w:t>
      </w:r>
      <w:proofErr w:type="spellStart"/>
      <w:r w:rsidRPr="00176133">
        <w:rPr>
          <w:color w:val="000000"/>
          <w:sz w:val="26"/>
          <w:szCs w:val="26"/>
        </w:rPr>
        <w:t>ст.ст</w:t>
      </w:r>
      <w:proofErr w:type="spellEnd"/>
      <w:r w:rsidRPr="00176133">
        <w:rPr>
          <w:color w:val="000000"/>
          <w:sz w:val="26"/>
          <w:szCs w:val="26"/>
        </w:rPr>
        <w:t>. 177-179 КАС РФ, суд</w:t>
      </w:r>
    </w:p>
    <w:p w:rsidR="00176133" w:rsidRPr="00176133" w:rsidRDefault="00176133" w:rsidP="00176133">
      <w:pPr>
        <w:pStyle w:val="a3"/>
        <w:shd w:val="clear" w:color="auto" w:fill="FFFFFF"/>
        <w:spacing w:before="0" w:beforeAutospacing="0" w:after="0" w:afterAutospacing="0"/>
        <w:ind w:firstLine="720"/>
        <w:jc w:val="center"/>
        <w:rPr>
          <w:color w:val="000000"/>
          <w:sz w:val="26"/>
          <w:szCs w:val="26"/>
        </w:rPr>
      </w:pPr>
      <w:proofErr w:type="gramStart"/>
      <w:r w:rsidRPr="00176133">
        <w:rPr>
          <w:color w:val="000000"/>
          <w:sz w:val="26"/>
          <w:szCs w:val="26"/>
        </w:rPr>
        <w:t>Р</w:t>
      </w:r>
      <w:proofErr w:type="gramEnd"/>
      <w:r w:rsidRPr="00176133">
        <w:rPr>
          <w:color w:val="000000"/>
          <w:sz w:val="26"/>
          <w:szCs w:val="26"/>
        </w:rPr>
        <w:t xml:space="preserve"> Е Ш И Л :</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Административное исковое заявление Ш</w:t>
      </w:r>
      <w:r>
        <w:rPr>
          <w:color w:val="000000"/>
          <w:sz w:val="26"/>
          <w:szCs w:val="26"/>
        </w:rPr>
        <w:t xml:space="preserve">.А.И., Ш.М.Л. </w:t>
      </w:r>
      <w:r w:rsidRPr="00176133">
        <w:rPr>
          <w:color w:val="000000"/>
          <w:sz w:val="26"/>
          <w:szCs w:val="26"/>
        </w:rPr>
        <w:t>удовлетворить частично.</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 xml:space="preserve">Признать недействующим постановление Администрации городского округа город Воронеж от 28.12.2016 </w:t>
      </w:r>
      <w:r>
        <w:rPr>
          <w:color w:val="000000"/>
          <w:sz w:val="26"/>
          <w:szCs w:val="26"/>
        </w:rPr>
        <w:t>№ «</w:t>
      </w:r>
      <w:r w:rsidRPr="00176133">
        <w:rPr>
          <w:color w:val="000000"/>
          <w:sz w:val="26"/>
          <w:szCs w:val="26"/>
        </w:rPr>
        <w:t>Об утверждении проекта планировки территории, ограниченной улицами: </w:t>
      </w:r>
      <w:r w:rsidRPr="00176133">
        <w:rPr>
          <w:rStyle w:val="address2"/>
          <w:color w:val="000000"/>
          <w:sz w:val="26"/>
          <w:szCs w:val="26"/>
        </w:rPr>
        <w:t>&lt;адрес&gt;</w:t>
      </w:r>
      <w:r>
        <w:rPr>
          <w:color w:val="000000"/>
          <w:sz w:val="26"/>
          <w:szCs w:val="26"/>
        </w:rPr>
        <w:t>»</w:t>
      </w:r>
      <w:r w:rsidRPr="00176133">
        <w:rPr>
          <w:color w:val="000000"/>
          <w:sz w:val="26"/>
          <w:szCs w:val="26"/>
        </w:rPr>
        <w:t xml:space="preserve"> в части установлений красных линий т. </w:t>
      </w:r>
      <w:r w:rsidRPr="00176133">
        <w:rPr>
          <w:rStyle w:val="nomer2"/>
          <w:color w:val="000000"/>
          <w:sz w:val="26"/>
          <w:szCs w:val="26"/>
        </w:rPr>
        <w:t>№</w:t>
      </w:r>
      <w:r w:rsidRPr="00176133">
        <w:rPr>
          <w:color w:val="000000"/>
          <w:sz w:val="26"/>
          <w:szCs w:val="26"/>
        </w:rPr>
        <w:t> </w:t>
      </w:r>
      <w:r>
        <w:rPr>
          <w:color w:val="000000"/>
          <w:sz w:val="26"/>
          <w:szCs w:val="26"/>
        </w:rPr>
        <w:br/>
      </w:r>
      <w:r w:rsidRPr="00176133">
        <w:rPr>
          <w:color w:val="000000"/>
          <w:sz w:val="26"/>
          <w:szCs w:val="26"/>
        </w:rPr>
        <w:t>в районе земельных участков по адресу: </w:t>
      </w:r>
      <w:r w:rsidRPr="00176133">
        <w:rPr>
          <w:rStyle w:val="address2"/>
          <w:color w:val="000000"/>
          <w:sz w:val="26"/>
          <w:szCs w:val="26"/>
        </w:rPr>
        <w:t>&lt;адрес&gt;</w:t>
      </w:r>
      <w:r w:rsidRPr="00176133">
        <w:rPr>
          <w:color w:val="000000"/>
          <w:sz w:val="26"/>
          <w:szCs w:val="26"/>
        </w:rPr>
        <w:t> кадастровые номера </w:t>
      </w:r>
      <w:r w:rsidRPr="00176133">
        <w:rPr>
          <w:rStyle w:val="nomer2"/>
          <w:color w:val="000000"/>
          <w:sz w:val="26"/>
          <w:szCs w:val="26"/>
        </w:rPr>
        <w:t>№</w:t>
      </w:r>
      <w:r w:rsidRPr="00176133">
        <w:rPr>
          <w:color w:val="000000"/>
          <w:sz w:val="26"/>
          <w:szCs w:val="26"/>
        </w:rPr>
        <w:t>, </w:t>
      </w:r>
      <w:r w:rsidRPr="00176133">
        <w:rPr>
          <w:rStyle w:val="nomer2"/>
          <w:color w:val="000000"/>
          <w:sz w:val="26"/>
          <w:szCs w:val="26"/>
        </w:rPr>
        <w:t>№</w:t>
      </w:r>
      <w:r w:rsidRPr="00176133">
        <w:rPr>
          <w:color w:val="000000"/>
          <w:sz w:val="26"/>
          <w:szCs w:val="26"/>
        </w:rPr>
        <w:t xml:space="preserve">, </w:t>
      </w:r>
      <w:r>
        <w:rPr>
          <w:color w:val="000000"/>
          <w:sz w:val="26"/>
          <w:szCs w:val="26"/>
        </w:rPr>
        <w:br/>
      </w:r>
      <w:r w:rsidRPr="00176133">
        <w:rPr>
          <w:color w:val="000000"/>
          <w:sz w:val="26"/>
          <w:szCs w:val="26"/>
        </w:rPr>
        <w:t>и в части отнесения вышеуказанных земельных участков к «внутриквартальным зеленым насаждениям».</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В остальной части административного иска отказать.</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На решение может быть подана апелляционная жалоба, а прокурором принесено апелляционное представление в Воронежский областной суд через Центральный районный суд г. Воронежа в течение месяца со дня принятия решения судом в окончательной форме.</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Судья                                                                             В</w:t>
      </w:r>
      <w:r>
        <w:rPr>
          <w:color w:val="000000"/>
          <w:sz w:val="26"/>
          <w:szCs w:val="26"/>
        </w:rPr>
        <w:t>.</w:t>
      </w:r>
      <w:r w:rsidRPr="00176133">
        <w:rPr>
          <w:color w:val="000000"/>
          <w:sz w:val="26"/>
          <w:szCs w:val="26"/>
        </w:rPr>
        <w:t>В.Е.</w:t>
      </w:r>
    </w:p>
    <w:p w:rsidR="00176133" w:rsidRPr="00176133" w:rsidRDefault="00176133" w:rsidP="00176133">
      <w:pPr>
        <w:pStyle w:val="a3"/>
        <w:shd w:val="clear" w:color="auto" w:fill="FFFFFF"/>
        <w:spacing w:before="0" w:beforeAutospacing="0" w:after="0" w:afterAutospacing="0"/>
        <w:ind w:firstLine="720"/>
        <w:jc w:val="both"/>
        <w:rPr>
          <w:color w:val="000000"/>
          <w:sz w:val="26"/>
          <w:szCs w:val="26"/>
        </w:rPr>
      </w:pPr>
      <w:r w:rsidRPr="00176133">
        <w:rPr>
          <w:color w:val="000000"/>
          <w:sz w:val="26"/>
          <w:szCs w:val="26"/>
        </w:rPr>
        <w:t>Решение суда изготовлено в окончательной форме 03.02.2026.</w:t>
      </w:r>
    </w:p>
    <w:p w:rsidR="006C2F84" w:rsidRDefault="006C2F84"/>
    <w:sectPr w:rsidR="006C2F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1FC"/>
    <w:rsid w:val="000E17D3"/>
    <w:rsid w:val="00176133"/>
    <w:rsid w:val="00603332"/>
    <w:rsid w:val="006C2F84"/>
    <w:rsid w:val="007921FC"/>
    <w:rsid w:val="00F010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61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140">
    <w:name w:val="msoclass140"/>
    <w:basedOn w:val="a"/>
    <w:rsid w:val="001761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dress2">
    <w:name w:val="address2"/>
    <w:basedOn w:val="a0"/>
    <w:rsid w:val="00176133"/>
  </w:style>
  <w:style w:type="character" w:customStyle="1" w:styleId="nomer2">
    <w:name w:val="nomer2"/>
    <w:basedOn w:val="a0"/>
    <w:rsid w:val="00176133"/>
  </w:style>
  <w:style w:type="paragraph" w:customStyle="1" w:styleId="msoclass20">
    <w:name w:val="msoclass20"/>
    <w:basedOn w:val="a"/>
    <w:rsid w:val="0017613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61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140">
    <w:name w:val="msoclass140"/>
    <w:basedOn w:val="a"/>
    <w:rsid w:val="001761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dress2">
    <w:name w:val="address2"/>
    <w:basedOn w:val="a0"/>
    <w:rsid w:val="00176133"/>
  </w:style>
  <w:style w:type="character" w:customStyle="1" w:styleId="nomer2">
    <w:name w:val="nomer2"/>
    <w:basedOn w:val="a0"/>
    <w:rsid w:val="00176133"/>
  </w:style>
  <w:style w:type="paragraph" w:customStyle="1" w:styleId="msoclass20">
    <w:name w:val="msoclass20"/>
    <w:basedOn w:val="a"/>
    <w:rsid w:val="0017613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007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3601</Words>
  <Characters>20527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Елтышева Е.В.</dc:creator>
  <cp:lastModifiedBy>Козлов</cp:lastModifiedBy>
  <cp:revision>2</cp:revision>
  <dcterms:created xsi:type="dcterms:W3CDTF">2026-07-03T10:28:00Z</dcterms:created>
  <dcterms:modified xsi:type="dcterms:W3CDTF">2026-07-03T10:28:00Z</dcterms:modified>
</cp:coreProperties>
</file>