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56191F" w:rsidRDefault="0056191F" w:rsidP="00862CA8">
      <w:pPr>
        <w:pStyle w:val="ConsPlusNormal"/>
        <w:jc w:val="center"/>
        <w:rPr>
          <w:b/>
          <w:sz w:val="20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BC4E3C">
      <w:pPr>
        <w:pStyle w:val="ConsPlusNonformat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65D93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75FA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BC4E3C">
      <w:pPr>
        <w:pStyle w:val="ConsPlusNonformat"/>
        <w:ind w:right="-283"/>
        <w:jc w:val="both"/>
        <w:rPr>
          <w:sz w:val="16"/>
          <w:szCs w:val="16"/>
        </w:rPr>
      </w:pPr>
    </w:p>
    <w:p w:rsidR="00AC7D30" w:rsidRPr="00AC7D30" w:rsidRDefault="00AB0F7F" w:rsidP="00BC4E3C">
      <w:pPr>
        <w:pBdr>
          <w:bottom w:val="single" w:sz="4" w:space="1" w:color="auto"/>
        </w:pBdr>
        <w:ind w:right="-283" w:firstLine="709"/>
        <w:contextualSpacing/>
        <w:jc w:val="both"/>
      </w:pPr>
      <w:r w:rsidRPr="00AC7D30">
        <w:t xml:space="preserve">Проект </w:t>
      </w:r>
      <w:r w:rsidR="00D52F94" w:rsidRPr="00AC7D30">
        <w:rPr>
          <w:lang w:eastAsia="ar-SA"/>
        </w:rPr>
        <w:t xml:space="preserve">постановления </w:t>
      </w:r>
      <w:r w:rsidR="00D349E1" w:rsidRPr="00AC7D30">
        <w:rPr>
          <w:lang w:eastAsia="ar-SA"/>
        </w:rPr>
        <w:t xml:space="preserve">о предоставлении </w:t>
      </w:r>
      <w:r w:rsidR="00AC7D30" w:rsidRPr="00AC7D30">
        <w:rPr>
          <w:lang w:eastAsia="ar-SA"/>
        </w:rPr>
        <w:t>управлению имущественных и земельных отношений администрации городского округа город Воронеж</w:t>
      </w:r>
      <w:r w:rsidR="00AC7D30" w:rsidRPr="00AC7D30">
        <w:rPr>
          <w:color w:val="000000"/>
        </w:rPr>
        <w:t xml:space="preserve"> разрешения на условно разрешенный вид использования земельного участка с кадастровым номером 36:34:0605014:1, расположенного по ул. Обороны революции, 27а.</w:t>
      </w:r>
    </w:p>
    <w:p w:rsidR="002F0BD7" w:rsidRPr="00CE6B9C" w:rsidRDefault="0062750B" w:rsidP="00BC4E3C">
      <w:pPr>
        <w:ind w:right="-283"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BC4E3C">
      <w:pPr>
        <w:ind w:right="-283"/>
        <w:jc w:val="both"/>
        <w:rPr>
          <w:i/>
          <w:sz w:val="10"/>
          <w:szCs w:val="10"/>
        </w:rPr>
      </w:pPr>
    </w:p>
    <w:p w:rsidR="00AC7D30" w:rsidRPr="00AC7D30" w:rsidRDefault="00A41FD8" w:rsidP="00367DDB">
      <w:pPr>
        <w:pBdr>
          <w:bottom w:val="single" w:sz="4" w:space="1" w:color="auto"/>
        </w:pBdr>
        <w:ind w:right="-284" w:firstLine="709"/>
        <w:contextualSpacing/>
        <w:jc w:val="both"/>
      </w:pPr>
      <w:r w:rsidRPr="00AC7D30">
        <w:t xml:space="preserve">Оповещение о начале общественных обсуждений от </w:t>
      </w:r>
      <w:r w:rsidR="00AC7D30" w:rsidRPr="00AC7D30">
        <w:t>16</w:t>
      </w:r>
      <w:r w:rsidRPr="00AC7D30">
        <w:t>.</w:t>
      </w:r>
      <w:r w:rsidR="00D349E1" w:rsidRPr="00AC7D30">
        <w:t>1</w:t>
      </w:r>
      <w:r w:rsidR="0021453B" w:rsidRPr="00AC7D30">
        <w:t>0</w:t>
      </w:r>
      <w:r w:rsidRPr="00AC7D30">
        <w:t>.202</w:t>
      </w:r>
      <w:r w:rsidR="0021453B" w:rsidRPr="00AC7D30">
        <w:t>5</w:t>
      </w:r>
      <w:r w:rsidRPr="00AC7D30">
        <w:t xml:space="preserve"> по проекту </w:t>
      </w:r>
      <w:r w:rsidR="00D349E1" w:rsidRPr="00AC7D30">
        <w:rPr>
          <w:lang w:eastAsia="ar-SA"/>
        </w:rPr>
        <w:t xml:space="preserve">постановления о предоставлении </w:t>
      </w:r>
      <w:r w:rsidR="00AC7D30" w:rsidRPr="00AC7D30">
        <w:rPr>
          <w:lang w:eastAsia="ar-SA"/>
        </w:rPr>
        <w:t>управлению имущественных и земельных отношений администрации городского округа город Воронеж</w:t>
      </w:r>
      <w:r w:rsidR="00AC7D30" w:rsidRPr="00AC7D30">
        <w:rPr>
          <w:color w:val="000000"/>
        </w:rPr>
        <w:t xml:space="preserve"> разрешения на условно разрешенный вид использования земельного </w:t>
      </w:r>
      <w:r w:rsidR="00465BE2">
        <w:rPr>
          <w:color w:val="000000"/>
        </w:rPr>
        <w:t>участка «</w:t>
      </w:r>
      <w:proofErr w:type="spellStart"/>
      <w:r w:rsidR="00465BE2">
        <w:rPr>
          <w:color w:val="000000"/>
        </w:rPr>
        <w:t>Среднеэтажная</w:t>
      </w:r>
      <w:proofErr w:type="spellEnd"/>
      <w:r w:rsidR="00465BE2">
        <w:rPr>
          <w:color w:val="000000"/>
        </w:rPr>
        <w:t xml:space="preserve"> </w:t>
      </w:r>
      <w:r w:rsidR="00AC7D30" w:rsidRPr="00AC7D30">
        <w:rPr>
          <w:color w:val="000000"/>
        </w:rPr>
        <w:t xml:space="preserve">жилая застройка» в отношении земельного участка с кадастровым номером 36:34:0605014:1, расположенного по </w:t>
      </w:r>
      <w:r w:rsidR="00AC7D30">
        <w:rPr>
          <w:color w:val="000000"/>
        </w:rPr>
        <w:t xml:space="preserve">             </w:t>
      </w:r>
      <w:r w:rsidR="0038095D">
        <w:rPr>
          <w:color w:val="000000"/>
        </w:rPr>
        <w:t xml:space="preserve">  </w:t>
      </w:r>
      <w:r w:rsidR="00BC4E3C">
        <w:rPr>
          <w:color w:val="000000"/>
        </w:rPr>
        <w:t xml:space="preserve">     </w:t>
      </w:r>
      <w:r w:rsidR="00AC7D30" w:rsidRPr="00AC7D30">
        <w:rPr>
          <w:color w:val="000000"/>
        </w:rPr>
        <w:t>ул. Обороны революции, 27а.</w:t>
      </w:r>
    </w:p>
    <w:p w:rsidR="00755DA8" w:rsidRDefault="0069785E" w:rsidP="00BC4E3C">
      <w:pPr>
        <w:ind w:right="-283"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38095D" w:rsidRPr="00367DDB" w:rsidRDefault="0038095D" w:rsidP="00BC4E3C">
      <w:pPr>
        <w:ind w:right="-283" w:firstLine="708"/>
        <w:jc w:val="center"/>
        <w:rPr>
          <w:sz w:val="10"/>
          <w:szCs w:val="10"/>
          <w:u w:val="single"/>
        </w:rPr>
      </w:pPr>
    </w:p>
    <w:p w:rsidR="00095517" w:rsidRPr="0067393B" w:rsidRDefault="00095517" w:rsidP="00BC4E3C">
      <w:pPr>
        <w:pBdr>
          <w:bottom w:val="single" w:sz="4" w:space="1" w:color="auto"/>
        </w:pBdr>
        <w:ind w:right="-283" w:firstLine="708"/>
        <w:jc w:val="both"/>
      </w:pPr>
      <w:r w:rsidRPr="0067393B">
        <w:t xml:space="preserve">Количество участников общественных </w:t>
      </w:r>
      <w:r w:rsidRPr="00700172">
        <w:t xml:space="preserve">обсуждений: </w:t>
      </w:r>
      <w:r w:rsidR="00161188" w:rsidRPr="00700172">
        <w:t>10</w:t>
      </w:r>
      <w:r w:rsidRPr="00700172">
        <w:t xml:space="preserve"> (</w:t>
      </w:r>
      <w:r w:rsidR="00AC7D30" w:rsidRPr="00700172">
        <w:t>де</w:t>
      </w:r>
      <w:r w:rsidR="00161188" w:rsidRPr="00700172">
        <w:t>сят</w:t>
      </w:r>
      <w:r w:rsidR="00AC7D30" w:rsidRPr="00700172">
        <w:t>ь</w:t>
      </w:r>
      <w:r w:rsidRPr="00700172">
        <w:t>)</w:t>
      </w:r>
    </w:p>
    <w:p w:rsidR="00E03308" w:rsidRDefault="00095517" w:rsidP="00BC4E3C">
      <w:pPr>
        <w:ind w:right="-283"/>
        <w:jc w:val="center"/>
        <w:rPr>
          <w:sz w:val="28"/>
          <w:szCs w:val="2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  <w:r w:rsidR="001D0E0A">
        <w:rPr>
          <w:sz w:val="28"/>
          <w:szCs w:val="28"/>
        </w:rPr>
        <w:t xml:space="preserve"> </w:t>
      </w:r>
      <w:r w:rsidR="001D0E0A">
        <w:rPr>
          <w:sz w:val="28"/>
          <w:szCs w:val="28"/>
        </w:rPr>
        <w:tab/>
      </w:r>
    </w:p>
    <w:p w:rsidR="0038095D" w:rsidRPr="00367DDB" w:rsidRDefault="0038095D" w:rsidP="00BC4E3C">
      <w:pPr>
        <w:ind w:right="-283"/>
        <w:jc w:val="center"/>
        <w:rPr>
          <w:sz w:val="10"/>
          <w:szCs w:val="10"/>
        </w:rPr>
      </w:pPr>
    </w:p>
    <w:p w:rsidR="000D2386" w:rsidRPr="0067393B" w:rsidRDefault="001D0E0A" w:rsidP="00BC4E3C">
      <w:pPr>
        <w:pStyle w:val="ConsPlusNonformat"/>
        <w:pBdr>
          <w:bottom w:val="single" w:sz="6" w:space="1" w:color="auto"/>
        </w:pBdr>
        <w:ind w:right="-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565D93">
        <w:rPr>
          <w:rFonts w:ascii="Times New Roman" w:hAnsi="Times New Roman" w:cs="Times New Roman"/>
          <w:sz w:val="24"/>
          <w:szCs w:val="24"/>
        </w:rPr>
        <w:t>13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1875D1">
        <w:rPr>
          <w:rFonts w:ascii="Times New Roman" w:hAnsi="Times New Roman" w:cs="Times New Roman"/>
          <w:sz w:val="24"/>
          <w:szCs w:val="24"/>
        </w:rPr>
        <w:t>1</w:t>
      </w:r>
      <w:r w:rsidR="00C53AD6" w:rsidRPr="0067393B">
        <w:rPr>
          <w:rFonts w:ascii="Times New Roman" w:hAnsi="Times New Roman" w:cs="Times New Roman"/>
          <w:sz w:val="24"/>
          <w:szCs w:val="24"/>
        </w:rPr>
        <w:t>.202</w:t>
      </w:r>
      <w:r w:rsidR="008306A7">
        <w:rPr>
          <w:rFonts w:ascii="Times New Roman" w:hAnsi="Times New Roman" w:cs="Times New Roman"/>
          <w:sz w:val="24"/>
          <w:szCs w:val="24"/>
        </w:rPr>
        <w:t>5</w:t>
      </w:r>
    </w:p>
    <w:p w:rsidR="00D01C00" w:rsidRDefault="003C1A45" w:rsidP="00BC4E3C">
      <w:pPr>
        <w:pStyle w:val="ConsPlusNonformat"/>
        <w:ind w:right="-28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38095D" w:rsidRPr="00D01C00" w:rsidRDefault="0038095D" w:rsidP="00BC4E3C">
      <w:pPr>
        <w:pStyle w:val="ConsPlusNonformat"/>
        <w:ind w:right="-283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4818"/>
      </w:tblGrid>
      <w:tr w:rsidR="0038095D" w:rsidRPr="00367DDB" w:rsidTr="0038095D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D" w:rsidRPr="00367DDB" w:rsidRDefault="0038095D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  <w:r w:rsidRPr="00367DDB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D" w:rsidRPr="00367DDB" w:rsidRDefault="0038095D" w:rsidP="00BC4E3C">
            <w:pPr>
              <w:pStyle w:val="ConsPlusNormal"/>
              <w:ind w:right="80"/>
              <w:jc w:val="both"/>
              <w:rPr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>Кол-во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5D" w:rsidRPr="00367DDB" w:rsidRDefault="0038095D" w:rsidP="00BC4E3C">
            <w:pPr>
              <w:pStyle w:val="ConsPlusNormal"/>
              <w:tabs>
                <w:tab w:val="left" w:pos="4474"/>
              </w:tabs>
              <w:ind w:right="80"/>
              <w:jc w:val="center"/>
              <w:rPr>
                <w:sz w:val="22"/>
                <w:szCs w:val="22"/>
              </w:rPr>
            </w:pPr>
            <w:r w:rsidRPr="00367DD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38095D" w:rsidRPr="00367DDB" w:rsidTr="0038095D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4E" w:rsidRPr="00367DDB" w:rsidRDefault="0038095D" w:rsidP="0089484E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>Против предоставления разрешения</w:t>
            </w:r>
            <w:r w:rsidR="0069289B" w:rsidRPr="00367DDB">
              <w:rPr>
                <w:sz w:val="22"/>
                <w:szCs w:val="22"/>
              </w:rPr>
              <w:t>:</w:t>
            </w:r>
            <w:r w:rsidRPr="00367DDB">
              <w:rPr>
                <w:sz w:val="22"/>
                <w:szCs w:val="22"/>
              </w:rPr>
              <w:t xml:space="preserve"> </w:t>
            </w:r>
          </w:p>
          <w:p w:rsidR="0038095D" w:rsidRPr="00367DDB" w:rsidRDefault="0069289B" w:rsidP="0089484E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>- с</w:t>
            </w:r>
            <w:r w:rsidR="0038095D" w:rsidRPr="00367DDB">
              <w:rPr>
                <w:sz w:val="22"/>
                <w:szCs w:val="22"/>
              </w:rPr>
              <w:t xml:space="preserve">троительство 8-этажного дома приведет </w:t>
            </w:r>
            <w:r w:rsidR="00BC7E15">
              <w:rPr>
                <w:sz w:val="22"/>
                <w:szCs w:val="22"/>
              </w:rPr>
              <w:t xml:space="preserve">   </w:t>
            </w:r>
            <w:r w:rsidR="0038095D" w:rsidRPr="00367DDB">
              <w:rPr>
                <w:sz w:val="22"/>
                <w:szCs w:val="22"/>
              </w:rPr>
              <w:t xml:space="preserve">к увеличению нагрузки на </w:t>
            </w:r>
            <w:r w:rsidR="00BC7E15">
              <w:rPr>
                <w:sz w:val="22"/>
                <w:szCs w:val="22"/>
              </w:rPr>
              <w:t xml:space="preserve">                   </w:t>
            </w:r>
            <w:bookmarkStart w:id="0" w:name="_GoBack"/>
            <w:bookmarkEnd w:id="0"/>
            <w:r w:rsidR="0038095D" w:rsidRPr="00367DDB">
              <w:rPr>
                <w:sz w:val="22"/>
                <w:szCs w:val="22"/>
              </w:rPr>
              <w:t>инженерную инфраструктуру (водо- и электроснабжение), ухудшит транспортную ситуацию, приведет к нарушению инсоляции, к утрате исторического облика</w:t>
            </w:r>
            <w:r w:rsidR="002856E8" w:rsidRPr="00367DDB">
              <w:rPr>
                <w:sz w:val="22"/>
                <w:szCs w:val="22"/>
              </w:rPr>
              <w:t xml:space="preserve"> </w:t>
            </w:r>
            <w:r w:rsidR="0038095D" w:rsidRPr="00367DDB">
              <w:rPr>
                <w:sz w:val="22"/>
                <w:szCs w:val="22"/>
              </w:rPr>
              <w:t>г. Воронеж</w:t>
            </w:r>
            <w:r w:rsidR="00BC7E15">
              <w:rPr>
                <w:sz w:val="22"/>
                <w:szCs w:val="22"/>
              </w:rPr>
              <w:t>а</w:t>
            </w:r>
            <w:r w:rsidR="00D870C8" w:rsidRPr="00367DDB">
              <w:rPr>
                <w:sz w:val="22"/>
                <w:szCs w:val="22"/>
              </w:rPr>
              <w:t xml:space="preserve">. </w:t>
            </w:r>
            <w:r w:rsidR="00D870C8" w:rsidRPr="00367DDB">
              <w:rPr>
                <w:sz w:val="22"/>
                <w:szCs w:val="22"/>
                <w:shd w:val="clear" w:color="auto" w:fill="FFFFFF"/>
              </w:rPr>
              <w:t>На ввод в эксплуатацию жилого дома не рассчитана инфраструктура данного района,</w:t>
            </w:r>
            <w:r w:rsidR="0089484E" w:rsidRPr="00367DDB">
              <w:rPr>
                <w:sz w:val="22"/>
                <w:szCs w:val="22"/>
                <w:shd w:val="clear" w:color="auto" w:fill="FFFFFF"/>
              </w:rPr>
              <w:t xml:space="preserve"> отсутствует централизованное водоотведение, </w:t>
            </w:r>
            <w:r w:rsidR="00D870C8" w:rsidRPr="00367DDB">
              <w:rPr>
                <w:sz w:val="22"/>
                <w:szCs w:val="22"/>
                <w:shd w:val="clear" w:color="auto" w:fill="FFFFFF"/>
              </w:rPr>
              <w:t xml:space="preserve"> ширина проезжей </w:t>
            </w:r>
            <w:r w:rsidR="0089484E" w:rsidRPr="00367DDB">
              <w:rPr>
                <w:sz w:val="22"/>
                <w:szCs w:val="22"/>
                <w:shd w:val="clear" w:color="auto" w:fill="FFFFFF"/>
              </w:rPr>
              <w:t>части улиц составляет около 3 м</w:t>
            </w:r>
          </w:p>
          <w:p w:rsidR="00C54453" w:rsidRPr="00367DDB" w:rsidRDefault="00C54453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69289B" w:rsidRPr="00367DDB" w:rsidRDefault="0069289B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69289B" w:rsidRPr="00367DDB" w:rsidRDefault="0069289B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69289B" w:rsidRPr="00367DDB" w:rsidRDefault="0069289B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69289B" w:rsidRPr="00367DDB" w:rsidRDefault="0069289B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69289B" w:rsidRPr="00367DDB" w:rsidRDefault="0069289B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FC4B53" w:rsidRPr="00367DDB" w:rsidRDefault="00FC4B53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FC4B53" w:rsidRPr="00367DDB" w:rsidRDefault="00FC4B53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FC4B53" w:rsidRPr="00367DDB" w:rsidRDefault="00FC4B53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FC4B53" w:rsidRPr="00367DDB" w:rsidRDefault="00FC4B53" w:rsidP="0089484E">
            <w:pPr>
              <w:pStyle w:val="ConsPlusNormal"/>
              <w:ind w:right="80" w:firstLine="284"/>
              <w:jc w:val="both"/>
              <w:rPr>
                <w:sz w:val="22"/>
                <w:szCs w:val="22"/>
              </w:rPr>
            </w:pPr>
          </w:p>
          <w:p w:rsidR="00BA35B7" w:rsidRPr="00367DDB" w:rsidRDefault="0069289B" w:rsidP="0069289B">
            <w:pPr>
              <w:pStyle w:val="ConsPlusNormal"/>
              <w:ind w:right="80"/>
              <w:jc w:val="both"/>
              <w:rPr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>- о</w:t>
            </w:r>
            <w:r w:rsidR="0089484E" w:rsidRPr="00367DDB">
              <w:rPr>
                <w:sz w:val="22"/>
                <w:szCs w:val="22"/>
              </w:rPr>
              <w:t>тносительно земельного участка необходимо установление</w:t>
            </w:r>
            <w:r w:rsidR="004C707C" w:rsidRPr="00367DDB">
              <w:rPr>
                <w:sz w:val="22"/>
                <w:szCs w:val="22"/>
              </w:rPr>
              <w:t xml:space="preserve"> </w:t>
            </w:r>
            <w:r w:rsidR="0089484E" w:rsidRPr="00367DDB">
              <w:rPr>
                <w:sz w:val="22"/>
                <w:szCs w:val="22"/>
              </w:rPr>
              <w:t>ограничений (</w:t>
            </w:r>
            <w:r w:rsidR="004C707C" w:rsidRPr="00367DDB">
              <w:rPr>
                <w:sz w:val="22"/>
                <w:szCs w:val="22"/>
              </w:rPr>
              <w:t>сервитут</w:t>
            </w:r>
            <w:r w:rsidR="0089484E" w:rsidRPr="00367DDB">
              <w:rPr>
                <w:sz w:val="22"/>
                <w:szCs w:val="22"/>
              </w:rPr>
              <w:t>а)</w:t>
            </w:r>
            <w:r w:rsidR="004C707C" w:rsidRPr="00367DDB">
              <w:rPr>
                <w:sz w:val="22"/>
                <w:szCs w:val="22"/>
              </w:rPr>
              <w:t xml:space="preserve">  площадью 267 кв. м в целях </w:t>
            </w:r>
            <w:r w:rsidR="0089484E" w:rsidRPr="00367DDB">
              <w:rPr>
                <w:sz w:val="22"/>
                <w:szCs w:val="22"/>
              </w:rPr>
              <w:t>обеспечения подъездных путей</w:t>
            </w:r>
            <w:r w:rsidR="004C707C" w:rsidRPr="00367DDB">
              <w:rPr>
                <w:sz w:val="22"/>
                <w:szCs w:val="22"/>
              </w:rPr>
              <w:t xml:space="preserve"> к сливным ямам и гаражам</w:t>
            </w:r>
            <w:r w:rsidR="0089484E" w:rsidRPr="00367DDB">
              <w:rPr>
                <w:sz w:val="22"/>
                <w:szCs w:val="22"/>
              </w:rPr>
              <w:t xml:space="preserve">, расположенным на земельных участках </w:t>
            </w:r>
            <w:r w:rsidR="004C707C" w:rsidRPr="00367DDB">
              <w:rPr>
                <w:sz w:val="22"/>
                <w:szCs w:val="22"/>
              </w:rPr>
              <w:t>по ул</w:t>
            </w:r>
            <w:r w:rsidR="00C54453" w:rsidRPr="00367DDB">
              <w:rPr>
                <w:sz w:val="22"/>
                <w:szCs w:val="22"/>
              </w:rPr>
              <w:t>. Героев Революции, 19, 21,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367DDB" w:rsidRDefault="0069289B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>10</w:t>
            </w: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C54453" w:rsidRPr="00367DDB" w:rsidRDefault="00C54453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D870C8" w:rsidRPr="00367DDB" w:rsidRDefault="00D870C8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D870C8" w:rsidRPr="00367DDB" w:rsidRDefault="00D870C8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4C707C" w:rsidRPr="00367DDB" w:rsidRDefault="004C707C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69289B" w:rsidRPr="00367DDB" w:rsidRDefault="0069289B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69289B" w:rsidRPr="00367DDB" w:rsidRDefault="0069289B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89484E" w:rsidRPr="00367DDB" w:rsidRDefault="0089484E" w:rsidP="00BC4E3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69289B" w:rsidRPr="00367DDB" w:rsidRDefault="0069289B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69289B" w:rsidRPr="00367DDB" w:rsidRDefault="0069289B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B0B7A" w:rsidRPr="00367DDB" w:rsidRDefault="00BB0B7A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B0B7A" w:rsidRPr="00367DDB" w:rsidRDefault="00BB0B7A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B0B7A" w:rsidRPr="00367DDB" w:rsidRDefault="00BB0B7A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B0B7A" w:rsidRPr="00367DDB" w:rsidRDefault="00BB0B7A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A35B7" w:rsidRPr="00367DDB" w:rsidRDefault="00BA35B7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A35B7" w:rsidRPr="00367DDB" w:rsidRDefault="00BA35B7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A35B7" w:rsidRPr="00367DDB" w:rsidRDefault="00BA35B7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A35B7" w:rsidRPr="00367DDB" w:rsidRDefault="00BA35B7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  <w:p w:rsidR="00BA35B7" w:rsidRPr="00367DDB" w:rsidRDefault="00BA35B7" w:rsidP="004C707C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367DDB" w:rsidRDefault="0038095D" w:rsidP="0069289B">
            <w:pPr>
              <w:pStyle w:val="ConsPlusNormal"/>
              <w:tabs>
                <w:tab w:val="left" w:pos="4474"/>
              </w:tabs>
              <w:ind w:left="79" w:right="80"/>
              <w:jc w:val="both"/>
              <w:rPr>
                <w:rFonts w:eastAsia="Calibri"/>
                <w:sz w:val="22"/>
                <w:szCs w:val="22"/>
              </w:rPr>
            </w:pPr>
            <w:r w:rsidRPr="00367DDB">
              <w:rPr>
                <w:sz w:val="22"/>
                <w:szCs w:val="22"/>
              </w:rPr>
              <w:t xml:space="preserve">Целесообразно на этапе подготовки проекта по объекту предусмотреть мероприятия по сохранению историко-культурной среды и недопущению возможного негативного воздействия  планируемой застройки с учетом </w:t>
            </w:r>
            <w:r w:rsidRPr="00367DDB">
              <w:rPr>
                <w:rFonts w:eastAsia="Calibri"/>
                <w:sz w:val="22"/>
                <w:szCs w:val="22"/>
              </w:rPr>
              <w:t>соблюдения технических и градостроительных регламентов, нормативов градостроительного проектирования и иных обязательных требований, установленных в соот</w:t>
            </w:r>
            <w:r w:rsidR="00700172">
              <w:rPr>
                <w:rFonts w:eastAsia="Calibri"/>
                <w:sz w:val="22"/>
                <w:szCs w:val="22"/>
              </w:rPr>
              <w:t>ветствии с законодательством РФ;</w:t>
            </w:r>
          </w:p>
          <w:p w:rsidR="00FC4B53" w:rsidRPr="00367DDB" w:rsidRDefault="00700172" w:rsidP="00FC4B53">
            <w:pPr>
              <w:ind w:left="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="0069289B" w:rsidRPr="00367DDB">
              <w:rPr>
                <w:sz w:val="22"/>
                <w:szCs w:val="22"/>
              </w:rPr>
              <w:t>облюдение норм инсоляции, требований технических регламентов и пожарной безопасности при проектировании объекта является</w:t>
            </w:r>
            <w:r w:rsidR="0069289B" w:rsidRPr="00367DDB">
              <w:rPr>
                <w:color w:val="FF0000"/>
                <w:sz w:val="22"/>
                <w:szCs w:val="22"/>
              </w:rPr>
              <w:t xml:space="preserve"> </w:t>
            </w:r>
            <w:r w:rsidR="0069289B" w:rsidRPr="00367DDB">
              <w:rPr>
                <w:sz w:val="22"/>
                <w:szCs w:val="22"/>
              </w:rPr>
              <w:t>предметом экспертизы проектной документации, проводимой в порядке</w:t>
            </w:r>
            <w:r w:rsidR="0069289B" w:rsidRPr="00367DDB">
              <w:rPr>
                <w:color w:val="FF0000"/>
                <w:sz w:val="22"/>
                <w:szCs w:val="22"/>
              </w:rPr>
              <w:t xml:space="preserve"> </w:t>
            </w:r>
            <w:r w:rsidR="006C0A8F" w:rsidRPr="00367DDB">
              <w:rPr>
                <w:color w:val="FF0000"/>
                <w:sz w:val="22"/>
                <w:szCs w:val="22"/>
              </w:rPr>
              <w:t xml:space="preserve">                  </w:t>
            </w:r>
            <w:r w:rsidR="0069289B" w:rsidRPr="00367DDB">
              <w:rPr>
                <w:sz w:val="22"/>
                <w:szCs w:val="22"/>
              </w:rPr>
              <w:t>ст. 4</w:t>
            </w:r>
            <w:r>
              <w:rPr>
                <w:sz w:val="22"/>
                <w:szCs w:val="22"/>
              </w:rPr>
              <w:t>9 Градостроительного кодекса РФ;</w:t>
            </w:r>
          </w:p>
          <w:p w:rsidR="00FC4B53" w:rsidRPr="00367DDB" w:rsidRDefault="00700172" w:rsidP="0069289B">
            <w:pPr>
              <w:ind w:left="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="00FC4B53" w:rsidRPr="00FC4B53">
              <w:rPr>
                <w:sz w:val="22"/>
                <w:szCs w:val="22"/>
              </w:rPr>
              <w:t xml:space="preserve">олучение технических условий по подключению объекта к сетям инженерно-технического обеспечения </w:t>
            </w:r>
            <w:r w:rsidR="00BB0B7A" w:rsidRPr="00367DDB">
              <w:rPr>
                <w:sz w:val="22"/>
                <w:szCs w:val="22"/>
              </w:rPr>
              <w:t>относ</w:t>
            </w:r>
            <w:r w:rsidR="00BC7E15">
              <w:rPr>
                <w:sz w:val="22"/>
                <w:szCs w:val="22"/>
              </w:rPr>
              <w:t>и</w:t>
            </w:r>
            <w:r w:rsidR="00BB0B7A" w:rsidRPr="00367DDB">
              <w:rPr>
                <w:sz w:val="22"/>
                <w:szCs w:val="22"/>
              </w:rPr>
              <w:t>тся к следующим этапам проектирования</w:t>
            </w:r>
            <w:r w:rsidR="00BC7E15">
              <w:rPr>
                <w:sz w:val="22"/>
                <w:szCs w:val="22"/>
              </w:rPr>
              <w:t>.</w:t>
            </w:r>
          </w:p>
          <w:p w:rsidR="0089484E" w:rsidRPr="00367DDB" w:rsidRDefault="0089484E" w:rsidP="00565D93">
            <w:pPr>
              <w:ind w:left="79" w:right="80"/>
              <w:jc w:val="both"/>
              <w:rPr>
                <w:sz w:val="22"/>
                <w:szCs w:val="22"/>
              </w:rPr>
            </w:pPr>
          </w:p>
          <w:p w:rsidR="00367DDB" w:rsidRDefault="00367DDB" w:rsidP="00565D93">
            <w:pPr>
              <w:ind w:left="79" w:right="80"/>
              <w:jc w:val="both"/>
              <w:rPr>
                <w:sz w:val="22"/>
                <w:szCs w:val="22"/>
              </w:rPr>
            </w:pPr>
          </w:p>
          <w:p w:rsidR="00BA35B7" w:rsidRPr="00367DDB" w:rsidRDefault="00BC7E15" w:rsidP="00565D93">
            <w:pPr>
              <w:ind w:left="79" w:right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849E4" w:rsidRPr="00367DDB">
              <w:rPr>
                <w:sz w:val="22"/>
                <w:szCs w:val="22"/>
              </w:rPr>
              <w:t xml:space="preserve">ецелесообразно к учету, </w:t>
            </w:r>
            <w:r w:rsidR="0006646F" w:rsidRPr="00367DDB">
              <w:rPr>
                <w:sz w:val="22"/>
                <w:szCs w:val="22"/>
              </w:rPr>
              <w:t>не относит</w:t>
            </w:r>
            <w:r w:rsidR="000849E4" w:rsidRPr="00367DDB">
              <w:rPr>
                <w:sz w:val="22"/>
                <w:szCs w:val="22"/>
              </w:rPr>
              <w:t>ся к предмету обсуждения</w:t>
            </w:r>
            <w:r>
              <w:rPr>
                <w:sz w:val="22"/>
                <w:szCs w:val="22"/>
              </w:rPr>
              <w:t>.</w:t>
            </w:r>
          </w:p>
          <w:p w:rsidR="00BA35B7" w:rsidRPr="00367DDB" w:rsidRDefault="00BA35B7" w:rsidP="00565D93">
            <w:pPr>
              <w:ind w:left="79" w:right="80"/>
              <w:jc w:val="both"/>
              <w:rPr>
                <w:sz w:val="22"/>
                <w:szCs w:val="22"/>
              </w:rPr>
            </w:pPr>
          </w:p>
          <w:p w:rsidR="00BA35B7" w:rsidRPr="00367DDB" w:rsidRDefault="00BA35B7" w:rsidP="00565D93">
            <w:pPr>
              <w:ind w:left="79" w:right="80"/>
              <w:jc w:val="both"/>
              <w:rPr>
                <w:sz w:val="22"/>
                <w:szCs w:val="22"/>
              </w:rPr>
            </w:pPr>
          </w:p>
        </w:tc>
      </w:tr>
    </w:tbl>
    <w:p w:rsidR="0038095D" w:rsidRDefault="0038095D" w:rsidP="00BC4E3C">
      <w:pPr>
        <w:ind w:right="-283"/>
        <w:jc w:val="both"/>
        <w:rPr>
          <w:sz w:val="16"/>
          <w:szCs w:val="16"/>
        </w:rPr>
      </w:pPr>
    </w:p>
    <w:p w:rsidR="0069289B" w:rsidRDefault="0069289B" w:rsidP="00BC4E3C">
      <w:pPr>
        <w:ind w:right="-283"/>
        <w:jc w:val="both"/>
        <w:rPr>
          <w:sz w:val="16"/>
          <w:szCs w:val="16"/>
        </w:rPr>
      </w:pPr>
    </w:p>
    <w:p w:rsidR="0069289B" w:rsidRPr="00565D93" w:rsidRDefault="0069289B" w:rsidP="00BC4E3C">
      <w:pPr>
        <w:ind w:right="-283"/>
        <w:jc w:val="both"/>
        <w:rPr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4819"/>
      </w:tblGrid>
      <w:tr w:rsidR="0038095D" w:rsidRPr="0096307B" w:rsidTr="004C707C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56191F">
            <w:pPr>
              <w:pStyle w:val="ConsPlusNormal"/>
              <w:ind w:right="80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lastRenderedPageBreak/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56191F">
            <w:pPr>
              <w:pStyle w:val="ConsPlusNormal"/>
              <w:tabs>
                <w:tab w:val="left" w:pos="185"/>
              </w:tabs>
              <w:ind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56191F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38095D" w:rsidRPr="0096307B" w:rsidTr="004C707C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BC4E3C">
            <w:pPr>
              <w:pStyle w:val="ConsPlusNormal"/>
              <w:ind w:left="502"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BC4E3C">
            <w:pPr>
              <w:pStyle w:val="ConsPlusNormal"/>
              <w:ind w:right="-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5D" w:rsidRPr="0096307B" w:rsidRDefault="0038095D" w:rsidP="00BC4E3C">
            <w:pPr>
              <w:pStyle w:val="ConsPlusNormal"/>
              <w:ind w:right="-283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367DDB" w:rsidRDefault="00367DDB" w:rsidP="00BC4E3C">
      <w:pPr>
        <w:ind w:right="-283"/>
        <w:jc w:val="both"/>
      </w:pPr>
    </w:p>
    <w:p w:rsidR="0056191F" w:rsidRDefault="009E2160" w:rsidP="004C707C">
      <w:pPr>
        <w:jc w:val="both"/>
      </w:pPr>
      <w:r w:rsidRPr="0067393B">
        <w:t>Признать общественные обсуждения состоявшимися.</w:t>
      </w:r>
    </w:p>
    <w:p w:rsidR="0056191F" w:rsidRDefault="0056191F" w:rsidP="009E2160"/>
    <w:p w:rsidR="0056191F" w:rsidRDefault="0056191F" w:rsidP="009E2160"/>
    <w:p w:rsidR="0056191F" w:rsidRDefault="0056191F" w:rsidP="009E2160"/>
    <w:p w:rsidR="009E2160" w:rsidRPr="0067393B" w:rsidRDefault="009E2160" w:rsidP="009E2160">
      <w:r w:rsidRPr="0067393B">
        <w:t xml:space="preserve">Председатель комиссии </w:t>
      </w:r>
    </w:p>
    <w:p w:rsidR="009E2160" w:rsidRPr="0067393B" w:rsidRDefault="009E2160" w:rsidP="009E2160">
      <w:r w:rsidRPr="0067393B">
        <w:t xml:space="preserve">по землепользованию и застройке </w:t>
      </w:r>
    </w:p>
    <w:p w:rsidR="009E2160" w:rsidRPr="0067393B" w:rsidRDefault="009E2160" w:rsidP="009E2160">
      <w:r w:rsidRPr="0067393B">
        <w:t xml:space="preserve">городского округа город Воронеж                                                    </w:t>
      </w:r>
      <w:r w:rsidR="006F4A63" w:rsidRPr="0067393B">
        <w:t xml:space="preserve">           </w:t>
      </w:r>
      <w:r w:rsidR="0067393B">
        <w:t xml:space="preserve">            </w:t>
      </w:r>
      <w:r w:rsidR="00A337AC">
        <w:t xml:space="preserve">  </w:t>
      </w:r>
      <w:r w:rsidRPr="0067393B">
        <w:t xml:space="preserve">Д.Е. </w:t>
      </w:r>
      <w:proofErr w:type="gramStart"/>
      <w:r w:rsidRPr="0067393B">
        <w:t>Гладких</w:t>
      </w:r>
      <w:proofErr w:type="gramEnd"/>
    </w:p>
    <w:p w:rsidR="009E2160" w:rsidRPr="0067393B" w:rsidRDefault="009E2160" w:rsidP="009E2160"/>
    <w:p w:rsidR="009E2160" w:rsidRPr="0067393B" w:rsidRDefault="009E2160" w:rsidP="009E2160">
      <w:pPr>
        <w:contextualSpacing/>
        <w:jc w:val="both"/>
      </w:pPr>
      <w:r w:rsidRPr="0067393B">
        <w:t xml:space="preserve">Заместитель председателя комиссии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по землепользованию и застройке 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городского округа город Воронеж                                                 </w:t>
      </w:r>
      <w:r w:rsidR="006F4A63" w:rsidRPr="0067393B">
        <w:t xml:space="preserve">          </w:t>
      </w:r>
      <w:r w:rsidR="0067393B">
        <w:t xml:space="preserve">            </w:t>
      </w:r>
      <w:r w:rsidR="00A337AC">
        <w:t xml:space="preserve">   </w:t>
      </w:r>
      <w:r w:rsidRPr="0067393B">
        <w:t>Г.Ю. Чурсанов</w:t>
      </w:r>
    </w:p>
    <w:p w:rsidR="009E2160" w:rsidRPr="0067393B" w:rsidRDefault="009E2160" w:rsidP="009E2160">
      <w:pPr>
        <w:contextualSpacing/>
        <w:jc w:val="both"/>
      </w:pPr>
    </w:p>
    <w:p w:rsidR="009E2160" w:rsidRPr="0067393B" w:rsidRDefault="009E2160" w:rsidP="009E2160">
      <w:pPr>
        <w:contextualSpacing/>
        <w:jc w:val="both"/>
      </w:pPr>
      <w:r w:rsidRPr="0067393B">
        <w:t xml:space="preserve">Секретарь комиссии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по землепользованию и застройке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городского округа город Воронеж                                                 </w:t>
      </w:r>
      <w:r w:rsidR="006F4A63" w:rsidRPr="0067393B">
        <w:t xml:space="preserve">          </w:t>
      </w:r>
      <w:r w:rsidR="0067393B">
        <w:t xml:space="preserve">            </w:t>
      </w:r>
      <w:r w:rsidR="00A337AC">
        <w:t xml:space="preserve">   </w:t>
      </w:r>
      <w:r w:rsidR="006F4A63" w:rsidRPr="0067393B">
        <w:t>Е.В. Зарникова</w:t>
      </w:r>
    </w:p>
    <w:p w:rsidR="0089484E" w:rsidRDefault="0089484E" w:rsidP="009E2160">
      <w:pPr>
        <w:jc w:val="both"/>
      </w:pPr>
    </w:p>
    <w:p w:rsidR="0089484E" w:rsidRPr="0089484E" w:rsidRDefault="0089484E" w:rsidP="0089484E"/>
    <w:p w:rsidR="00862CA8" w:rsidRPr="0089484E" w:rsidRDefault="00862CA8" w:rsidP="0089484E"/>
    <w:sectPr w:rsidR="00862CA8" w:rsidRPr="0089484E" w:rsidSect="0038095D">
      <w:headerReference w:type="default" r:id="rId8"/>
      <w:pgSz w:w="11906" w:h="16838"/>
      <w:pgMar w:top="284" w:right="70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67" w:rsidRDefault="00FB5867" w:rsidP="00067BAF">
      <w:r>
        <w:separator/>
      </w:r>
    </w:p>
  </w:endnote>
  <w:endnote w:type="continuationSeparator" w:id="0">
    <w:p w:rsidR="00FB5867" w:rsidRDefault="00FB5867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67" w:rsidRDefault="00FB5867" w:rsidP="00067BAF">
      <w:r>
        <w:separator/>
      </w:r>
    </w:p>
  </w:footnote>
  <w:footnote w:type="continuationSeparator" w:id="0">
    <w:p w:rsidR="00FB5867" w:rsidRDefault="00FB5867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E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2F42E6"/>
    <w:multiLevelType w:val="hybridMultilevel"/>
    <w:tmpl w:val="5116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137D4"/>
    <w:multiLevelType w:val="hybridMultilevel"/>
    <w:tmpl w:val="AF3C1CF4"/>
    <w:lvl w:ilvl="0" w:tplc="12D60E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4F25"/>
    <w:rsid w:val="00015827"/>
    <w:rsid w:val="000243B4"/>
    <w:rsid w:val="00026A1E"/>
    <w:rsid w:val="00030B98"/>
    <w:rsid w:val="000327E9"/>
    <w:rsid w:val="000343C5"/>
    <w:rsid w:val="000407F7"/>
    <w:rsid w:val="00042442"/>
    <w:rsid w:val="000433DB"/>
    <w:rsid w:val="00052682"/>
    <w:rsid w:val="00064213"/>
    <w:rsid w:val="000662AC"/>
    <w:rsid w:val="0006646F"/>
    <w:rsid w:val="00067BAF"/>
    <w:rsid w:val="00070856"/>
    <w:rsid w:val="0007283D"/>
    <w:rsid w:val="00073CC7"/>
    <w:rsid w:val="000749F9"/>
    <w:rsid w:val="00083B84"/>
    <w:rsid w:val="000849E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E25E0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61188"/>
    <w:rsid w:val="00164822"/>
    <w:rsid w:val="00173A6F"/>
    <w:rsid w:val="00174379"/>
    <w:rsid w:val="00175197"/>
    <w:rsid w:val="00182EE7"/>
    <w:rsid w:val="001875D1"/>
    <w:rsid w:val="00193EDA"/>
    <w:rsid w:val="001A01E3"/>
    <w:rsid w:val="001A4807"/>
    <w:rsid w:val="001B160A"/>
    <w:rsid w:val="001C43DD"/>
    <w:rsid w:val="001D0894"/>
    <w:rsid w:val="001D0E0A"/>
    <w:rsid w:val="001E35D5"/>
    <w:rsid w:val="001F1C9E"/>
    <w:rsid w:val="002011CD"/>
    <w:rsid w:val="00203156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53972"/>
    <w:rsid w:val="002659C1"/>
    <w:rsid w:val="00266F36"/>
    <w:rsid w:val="002763D0"/>
    <w:rsid w:val="0027785C"/>
    <w:rsid w:val="002856E8"/>
    <w:rsid w:val="0029232F"/>
    <w:rsid w:val="00293E24"/>
    <w:rsid w:val="00294FD3"/>
    <w:rsid w:val="002A3584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E6F"/>
    <w:rsid w:val="00312FB2"/>
    <w:rsid w:val="003130AB"/>
    <w:rsid w:val="003143C7"/>
    <w:rsid w:val="0031733D"/>
    <w:rsid w:val="003218A7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67DDB"/>
    <w:rsid w:val="00373665"/>
    <w:rsid w:val="00374594"/>
    <w:rsid w:val="0038095D"/>
    <w:rsid w:val="00380CA0"/>
    <w:rsid w:val="003822DB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65BE2"/>
    <w:rsid w:val="004727DD"/>
    <w:rsid w:val="00484059"/>
    <w:rsid w:val="00491F91"/>
    <w:rsid w:val="004A1405"/>
    <w:rsid w:val="004A1EEE"/>
    <w:rsid w:val="004B098D"/>
    <w:rsid w:val="004B18B9"/>
    <w:rsid w:val="004B4EC3"/>
    <w:rsid w:val="004B5BD8"/>
    <w:rsid w:val="004C001B"/>
    <w:rsid w:val="004C4F87"/>
    <w:rsid w:val="004C6D46"/>
    <w:rsid w:val="004C707C"/>
    <w:rsid w:val="004D0D4B"/>
    <w:rsid w:val="004D116F"/>
    <w:rsid w:val="004D40E0"/>
    <w:rsid w:val="004D6DB6"/>
    <w:rsid w:val="004F3184"/>
    <w:rsid w:val="004F3947"/>
    <w:rsid w:val="004F522E"/>
    <w:rsid w:val="004F5E3B"/>
    <w:rsid w:val="004F61ED"/>
    <w:rsid w:val="004F6BA2"/>
    <w:rsid w:val="00502834"/>
    <w:rsid w:val="00514C87"/>
    <w:rsid w:val="00515BAB"/>
    <w:rsid w:val="005212F0"/>
    <w:rsid w:val="0052587D"/>
    <w:rsid w:val="005318E1"/>
    <w:rsid w:val="005432C1"/>
    <w:rsid w:val="00554C28"/>
    <w:rsid w:val="0056191F"/>
    <w:rsid w:val="00561F84"/>
    <w:rsid w:val="00562D62"/>
    <w:rsid w:val="00565739"/>
    <w:rsid w:val="00565D93"/>
    <w:rsid w:val="00570270"/>
    <w:rsid w:val="00573C74"/>
    <w:rsid w:val="005769A0"/>
    <w:rsid w:val="005815E6"/>
    <w:rsid w:val="005843DF"/>
    <w:rsid w:val="005848DC"/>
    <w:rsid w:val="00584C07"/>
    <w:rsid w:val="0058777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7393B"/>
    <w:rsid w:val="0068048C"/>
    <w:rsid w:val="00680C19"/>
    <w:rsid w:val="0068249D"/>
    <w:rsid w:val="00683632"/>
    <w:rsid w:val="0069289B"/>
    <w:rsid w:val="00695D30"/>
    <w:rsid w:val="0069785E"/>
    <w:rsid w:val="006A0E0F"/>
    <w:rsid w:val="006C0A8F"/>
    <w:rsid w:val="006C0D3D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0172"/>
    <w:rsid w:val="00702A72"/>
    <w:rsid w:val="00706D6E"/>
    <w:rsid w:val="007128F8"/>
    <w:rsid w:val="007356A6"/>
    <w:rsid w:val="00737A80"/>
    <w:rsid w:val="00744668"/>
    <w:rsid w:val="007524E9"/>
    <w:rsid w:val="00755334"/>
    <w:rsid w:val="00755DA8"/>
    <w:rsid w:val="00761FBE"/>
    <w:rsid w:val="0076376F"/>
    <w:rsid w:val="00767064"/>
    <w:rsid w:val="0077019E"/>
    <w:rsid w:val="00772918"/>
    <w:rsid w:val="0077359D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06A7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80BE1"/>
    <w:rsid w:val="008934CD"/>
    <w:rsid w:val="00894267"/>
    <w:rsid w:val="0089484E"/>
    <w:rsid w:val="0089536E"/>
    <w:rsid w:val="008C2E37"/>
    <w:rsid w:val="008C6CEF"/>
    <w:rsid w:val="008D0ABE"/>
    <w:rsid w:val="008D36C6"/>
    <w:rsid w:val="008E034D"/>
    <w:rsid w:val="008E458C"/>
    <w:rsid w:val="008E782D"/>
    <w:rsid w:val="008F205D"/>
    <w:rsid w:val="008F78B6"/>
    <w:rsid w:val="008F78E7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08A9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75FD"/>
    <w:rsid w:val="00981624"/>
    <w:rsid w:val="009840E0"/>
    <w:rsid w:val="009A1A68"/>
    <w:rsid w:val="009A4E34"/>
    <w:rsid w:val="009B11B6"/>
    <w:rsid w:val="009B2FB9"/>
    <w:rsid w:val="009C099B"/>
    <w:rsid w:val="009C59F4"/>
    <w:rsid w:val="009C6924"/>
    <w:rsid w:val="009D2D79"/>
    <w:rsid w:val="009D7457"/>
    <w:rsid w:val="009E1969"/>
    <w:rsid w:val="009E2160"/>
    <w:rsid w:val="009E23DC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B6A"/>
    <w:rsid w:val="00A26FC1"/>
    <w:rsid w:val="00A32419"/>
    <w:rsid w:val="00A337AC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20D"/>
    <w:rsid w:val="00AA2AA8"/>
    <w:rsid w:val="00AB0F7F"/>
    <w:rsid w:val="00AB3AE3"/>
    <w:rsid w:val="00AC29DC"/>
    <w:rsid w:val="00AC33C3"/>
    <w:rsid w:val="00AC7D30"/>
    <w:rsid w:val="00AD1A10"/>
    <w:rsid w:val="00AD2938"/>
    <w:rsid w:val="00AD4A2E"/>
    <w:rsid w:val="00AE2354"/>
    <w:rsid w:val="00AE5A15"/>
    <w:rsid w:val="00AF4283"/>
    <w:rsid w:val="00AF6FD9"/>
    <w:rsid w:val="00B000E8"/>
    <w:rsid w:val="00B0301D"/>
    <w:rsid w:val="00B16289"/>
    <w:rsid w:val="00B252D0"/>
    <w:rsid w:val="00B2542C"/>
    <w:rsid w:val="00B3340D"/>
    <w:rsid w:val="00B43CC0"/>
    <w:rsid w:val="00B50942"/>
    <w:rsid w:val="00B54043"/>
    <w:rsid w:val="00B54F07"/>
    <w:rsid w:val="00B55F71"/>
    <w:rsid w:val="00B56495"/>
    <w:rsid w:val="00B608E7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35B7"/>
    <w:rsid w:val="00BA5BC4"/>
    <w:rsid w:val="00BA769E"/>
    <w:rsid w:val="00BB0B7A"/>
    <w:rsid w:val="00BC050D"/>
    <w:rsid w:val="00BC39F1"/>
    <w:rsid w:val="00BC4009"/>
    <w:rsid w:val="00BC4E3C"/>
    <w:rsid w:val="00BC712F"/>
    <w:rsid w:val="00BC7E15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453"/>
    <w:rsid w:val="00C54E0C"/>
    <w:rsid w:val="00C55D8C"/>
    <w:rsid w:val="00C64784"/>
    <w:rsid w:val="00C67AFB"/>
    <w:rsid w:val="00C708B2"/>
    <w:rsid w:val="00C7585D"/>
    <w:rsid w:val="00C83815"/>
    <w:rsid w:val="00C84D74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924"/>
    <w:rsid w:val="00CE6B9C"/>
    <w:rsid w:val="00CE78F4"/>
    <w:rsid w:val="00CF5E06"/>
    <w:rsid w:val="00D01C00"/>
    <w:rsid w:val="00D05F90"/>
    <w:rsid w:val="00D116BB"/>
    <w:rsid w:val="00D13F4C"/>
    <w:rsid w:val="00D24D33"/>
    <w:rsid w:val="00D252F7"/>
    <w:rsid w:val="00D2532F"/>
    <w:rsid w:val="00D2735F"/>
    <w:rsid w:val="00D31654"/>
    <w:rsid w:val="00D34542"/>
    <w:rsid w:val="00D349E1"/>
    <w:rsid w:val="00D3619F"/>
    <w:rsid w:val="00D40F40"/>
    <w:rsid w:val="00D52F94"/>
    <w:rsid w:val="00D5503A"/>
    <w:rsid w:val="00D55AA1"/>
    <w:rsid w:val="00D55D05"/>
    <w:rsid w:val="00D567E4"/>
    <w:rsid w:val="00D67463"/>
    <w:rsid w:val="00D71F9D"/>
    <w:rsid w:val="00D870C8"/>
    <w:rsid w:val="00D87448"/>
    <w:rsid w:val="00D94D4E"/>
    <w:rsid w:val="00DA078A"/>
    <w:rsid w:val="00DA1629"/>
    <w:rsid w:val="00DB6E3B"/>
    <w:rsid w:val="00DC4EC5"/>
    <w:rsid w:val="00DD265F"/>
    <w:rsid w:val="00DD3451"/>
    <w:rsid w:val="00DD3DCB"/>
    <w:rsid w:val="00DD481B"/>
    <w:rsid w:val="00DE2484"/>
    <w:rsid w:val="00DE5F6E"/>
    <w:rsid w:val="00DF111A"/>
    <w:rsid w:val="00DF392C"/>
    <w:rsid w:val="00E03308"/>
    <w:rsid w:val="00E054E8"/>
    <w:rsid w:val="00E10E69"/>
    <w:rsid w:val="00E11DE5"/>
    <w:rsid w:val="00E14D2F"/>
    <w:rsid w:val="00E15EDD"/>
    <w:rsid w:val="00E22C57"/>
    <w:rsid w:val="00E47B88"/>
    <w:rsid w:val="00E72766"/>
    <w:rsid w:val="00E77C60"/>
    <w:rsid w:val="00E907AD"/>
    <w:rsid w:val="00E96D6D"/>
    <w:rsid w:val="00E975FA"/>
    <w:rsid w:val="00EA1D79"/>
    <w:rsid w:val="00EA21D9"/>
    <w:rsid w:val="00EA31AE"/>
    <w:rsid w:val="00EB2DDA"/>
    <w:rsid w:val="00EB433A"/>
    <w:rsid w:val="00ED087B"/>
    <w:rsid w:val="00ED5D78"/>
    <w:rsid w:val="00EE2FDC"/>
    <w:rsid w:val="00EF36EB"/>
    <w:rsid w:val="00F0102A"/>
    <w:rsid w:val="00F05803"/>
    <w:rsid w:val="00F1009E"/>
    <w:rsid w:val="00F21F83"/>
    <w:rsid w:val="00F22EB1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C2F7B"/>
    <w:rsid w:val="00FC4B53"/>
    <w:rsid w:val="00FC5FD7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Бражникова О.Н.</cp:lastModifiedBy>
  <cp:revision>21</cp:revision>
  <cp:lastPrinted>2025-11-13T07:05:00Z</cp:lastPrinted>
  <dcterms:created xsi:type="dcterms:W3CDTF">2025-11-07T11:32:00Z</dcterms:created>
  <dcterms:modified xsi:type="dcterms:W3CDTF">2025-11-13T09:33:00Z</dcterms:modified>
</cp:coreProperties>
</file>