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A953AE" w:rsidRPr="00A953AE" w:rsidRDefault="00A953AE" w:rsidP="00A953AE">
      <w:pPr>
        <w:tabs>
          <w:tab w:val="left" w:pos="993"/>
        </w:tabs>
        <w:spacing w:line="276" w:lineRule="auto"/>
        <w:ind w:firstLine="709"/>
        <w:contextualSpacing/>
        <w:jc w:val="both"/>
      </w:pPr>
      <w:proofErr w:type="gramStart"/>
      <w:r w:rsidRPr="00A953AE">
        <w:t xml:space="preserve">ООО </w:t>
      </w:r>
      <w:r w:rsidR="00ED27D7">
        <w:t>«</w:t>
      </w:r>
      <w:r w:rsidRPr="00A953AE">
        <w:t>С</w:t>
      </w:r>
      <w:r w:rsidR="00ED27D7">
        <w:t>пециализированный застройщик</w:t>
      </w:r>
      <w:r w:rsidRPr="00A953AE">
        <w:t xml:space="preserve"> «Первая Строительная Компания</w:t>
      </w:r>
      <w:r w:rsidR="00ED27D7">
        <w:t xml:space="preserve"> </w:t>
      </w:r>
      <w:r w:rsidRPr="00A953AE">
        <w:t>-</w:t>
      </w:r>
      <w:r w:rsidR="00ED27D7">
        <w:t xml:space="preserve"> «</w:t>
      </w:r>
      <w:r w:rsidRPr="00A953AE">
        <w:t>Северный»</w:t>
      </w:r>
      <w:r w:rsidR="00A100ED">
        <w:t xml:space="preserve"> </w:t>
      </w:r>
      <w:r w:rsidR="00962FDB" w:rsidRPr="003B3AC8">
        <w:rPr>
          <w:bCs/>
        </w:rPr>
        <w:t>обратил</w:t>
      </w:r>
      <w:r>
        <w:rPr>
          <w:bCs/>
        </w:rPr>
        <w:t>о</w:t>
      </w:r>
      <w:r w:rsidR="00021712">
        <w:rPr>
          <w:bCs/>
        </w:rPr>
        <w:t>сь</w:t>
      </w:r>
      <w:r w:rsidR="00962FDB" w:rsidRPr="003B3AC8">
        <w:rPr>
          <w:bCs/>
        </w:rPr>
        <w:t xml:space="preserve"> в комиссию по </w:t>
      </w:r>
      <w:r w:rsidR="00962FDB" w:rsidRPr="003B3AC8">
        <w:t>землепользованию и застройке городского округа города Воронеж с заявлением</w:t>
      </w:r>
      <w:r w:rsidR="00DE602C">
        <w:t xml:space="preserve"> о предоставлении разрешения </w:t>
      </w:r>
      <w:r w:rsidR="00021712" w:rsidRPr="00021712">
        <w:t xml:space="preserve">на отклонение от предельных параметров разрешенного строительства на земельной </w:t>
      </w:r>
      <w:r w:rsidRPr="00A953AE">
        <w:t xml:space="preserve">с кадастровым номером 36:34:0203009:12659 по ул. Антонова-Овсеенко, 35с в части сокращения минимального количества </w:t>
      </w:r>
      <w:proofErr w:type="spellStart"/>
      <w:r w:rsidRPr="00A953AE">
        <w:t>машино</w:t>
      </w:r>
      <w:proofErr w:type="spellEnd"/>
      <w:r w:rsidRPr="00A953AE">
        <w:t xml:space="preserve">-мест с 258 до 218. </w:t>
      </w:r>
      <w:proofErr w:type="gramEnd"/>
    </w:p>
    <w:p w:rsidR="00A953AE" w:rsidRPr="00A953AE" w:rsidRDefault="00A953AE" w:rsidP="00A953AE">
      <w:pPr>
        <w:spacing w:line="276" w:lineRule="auto"/>
        <w:ind w:firstLine="708"/>
        <w:jc w:val="both"/>
      </w:pPr>
      <w:r w:rsidRPr="00A953AE">
        <w:t xml:space="preserve">Рассматриваемый земельный участок принадлежит на праве собственности </w:t>
      </w:r>
      <w:r w:rsidR="00ED27D7" w:rsidRPr="00ED27D7">
        <w:t>ООО «Специализированный застройщик «Первая Строительная Компания - «Северный»</w:t>
      </w:r>
      <w:r w:rsidRPr="00A953AE">
        <w:t xml:space="preserve">, учтен в ЕГРН площадью 12320 </w:t>
      </w:r>
      <w:proofErr w:type="spellStart"/>
      <w:r w:rsidRPr="00A953AE">
        <w:t>кв.м</w:t>
      </w:r>
      <w:proofErr w:type="spellEnd"/>
      <w:r w:rsidRPr="00A953AE">
        <w:t xml:space="preserve"> </w:t>
      </w:r>
      <w:r w:rsidR="00ED27D7">
        <w:br/>
      </w:r>
      <w:bookmarkStart w:id="0" w:name="_GoBack"/>
      <w:bookmarkEnd w:id="0"/>
      <w:r w:rsidRPr="00A953AE">
        <w:t>с разрешенным использованием «Многоэтажная жилая застройка (высотная застройка)».</w:t>
      </w:r>
    </w:p>
    <w:p w:rsidR="00ED27D7" w:rsidRDefault="00293B4F" w:rsidP="000A14B2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1A26FD">
        <w:t>ской Думы от 25.12.2024 № 1166-</w:t>
      </w:r>
      <w:r w:rsidRPr="003B3AC8">
        <w:rPr>
          <w:lang w:val="en-US"/>
        </w:rPr>
        <w:t>V</w:t>
      </w:r>
      <w:r w:rsidRPr="003B3AC8">
        <w:t xml:space="preserve">, </w:t>
      </w:r>
      <w:r w:rsidR="007D0F15" w:rsidRPr="007D0F15">
        <w:t>участок расположен</w:t>
      </w:r>
      <w:r w:rsidR="000A14B2" w:rsidRPr="000A14B2">
        <w:t xml:space="preserve"> в </w:t>
      </w:r>
      <w:r w:rsidR="00ED27D7" w:rsidRPr="00ED27D7">
        <w:t>функциональной зоне № 6152 (код объекта 701010100)</w:t>
      </w:r>
      <w:r w:rsidR="00ED27D7">
        <w:t xml:space="preserve"> </w:t>
      </w:r>
      <w:r w:rsidR="00ED27D7" w:rsidRPr="00ED27D7">
        <w:t xml:space="preserve">- «Жилые зоны». </w:t>
      </w:r>
    </w:p>
    <w:p w:rsidR="00ED27D7" w:rsidRDefault="00C4075C" w:rsidP="00A953AE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5E3E33">
        <w:t>,</w:t>
      </w:r>
      <w:r w:rsidRPr="003B3AC8">
        <w:t xml:space="preserve"> </w:t>
      </w:r>
      <w:r w:rsidR="00962FDB" w:rsidRPr="003B3AC8">
        <w:t>утвержденными решением Воронежско</w:t>
      </w:r>
      <w:r w:rsidR="005E3E33">
        <w:t xml:space="preserve">й городской Думы от 20.04.2022 </w:t>
      </w:r>
      <w:r w:rsidR="00C257D9">
        <w:t xml:space="preserve">№ </w:t>
      </w:r>
      <w:r w:rsidR="00962FDB" w:rsidRPr="003B3AC8">
        <w:t>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7D0F15" w:rsidRPr="007D0F15">
        <w:t>земельный участок</w:t>
      </w:r>
      <w:r w:rsidR="000A14B2" w:rsidRPr="000A14B2">
        <w:t xml:space="preserve"> </w:t>
      </w:r>
      <w:r w:rsidR="00ED27D7" w:rsidRPr="00ED27D7">
        <w:t>расположен в территориальной зоне ОДМ-115 «Зона смешанной общественно-деловой застройки».</w:t>
      </w:r>
    </w:p>
    <w:p w:rsidR="00A100ED" w:rsidRPr="00A953AE" w:rsidRDefault="00ED27D7" w:rsidP="00A100ED">
      <w:pPr>
        <w:spacing w:line="276" w:lineRule="auto"/>
        <w:ind w:firstLine="708"/>
        <w:jc w:val="both"/>
      </w:pPr>
      <w:r>
        <w:t>Н</w:t>
      </w:r>
      <w:r w:rsidR="007F0BBD">
        <w:t xml:space="preserve">а рассматриваемом </w:t>
      </w:r>
      <w:r w:rsidR="00A953AE" w:rsidRPr="00A953AE">
        <w:t>земельном участке ведется строительство многоэтажного многоквартирного жилого дома, этажностью – 27, количеством этажей – 28.</w:t>
      </w:r>
      <w:r>
        <w:t xml:space="preserve"> Недостающее количество </w:t>
      </w:r>
      <w:proofErr w:type="spellStart"/>
      <w:r>
        <w:t>машино</w:t>
      </w:r>
      <w:proofErr w:type="spellEnd"/>
      <w:r>
        <w:t xml:space="preserve">-мест планируется разместить на земельном участке, в отношении которого </w:t>
      </w:r>
      <w:r w:rsidRPr="00ED27D7">
        <w:t xml:space="preserve">МИЗО </w:t>
      </w:r>
      <w:proofErr w:type="gramStart"/>
      <w:r w:rsidRPr="00ED27D7">
        <w:t>ВО</w:t>
      </w:r>
      <w:proofErr w:type="gramEnd"/>
      <w:r w:rsidRPr="00ED27D7">
        <w:t xml:space="preserve"> выдано разрешение от 24.12.2024 №1297р на использование земель или земельного участка под благоустройство</w:t>
      </w:r>
      <w:r>
        <w:t>.</w:t>
      </w:r>
      <w:r w:rsidRPr="00ED27D7">
        <w:t xml:space="preserve"> 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A100ED" w:rsidRDefault="00A100ED" w:rsidP="007B61B6">
      <w:pPr>
        <w:rPr>
          <w:sz w:val="20"/>
          <w:szCs w:val="20"/>
        </w:rPr>
      </w:pPr>
    </w:p>
    <w:p w:rsidR="00A100ED" w:rsidRDefault="00A100ED" w:rsidP="007B61B6">
      <w:pPr>
        <w:rPr>
          <w:sz w:val="20"/>
          <w:szCs w:val="20"/>
        </w:rPr>
      </w:pPr>
    </w:p>
    <w:p w:rsidR="00A100ED" w:rsidRDefault="00A100ED" w:rsidP="007B61B6">
      <w:pPr>
        <w:rPr>
          <w:sz w:val="20"/>
          <w:szCs w:val="20"/>
        </w:rPr>
      </w:pPr>
    </w:p>
    <w:p w:rsidR="00A100ED" w:rsidRDefault="00A100ED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7B61B6" w:rsidRPr="00E452C0" w:rsidRDefault="007B61B6" w:rsidP="007B61B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Нигода</w:t>
      </w:r>
      <w:proofErr w:type="spellEnd"/>
      <w:r>
        <w:rPr>
          <w:sz w:val="20"/>
          <w:szCs w:val="20"/>
        </w:rPr>
        <w:t xml:space="preserve"> Алина Юрьевна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>
        <w:rPr>
          <w:sz w:val="20"/>
          <w:szCs w:val="20"/>
        </w:rPr>
        <w:t>39-64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8C" w:rsidRDefault="00CC038C" w:rsidP="003A2C90">
      <w:r>
        <w:separator/>
      </w:r>
    </w:p>
  </w:endnote>
  <w:endnote w:type="continuationSeparator" w:id="0">
    <w:p w:rsidR="00CC038C" w:rsidRDefault="00CC038C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8C" w:rsidRDefault="00CC038C" w:rsidP="003A2C90">
      <w:r>
        <w:separator/>
      </w:r>
    </w:p>
  </w:footnote>
  <w:footnote w:type="continuationSeparator" w:id="0">
    <w:p w:rsidR="00CC038C" w:rsidRDefault="00CC038C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ED27D7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21712"/>
    <w:rsid w:val="00043926"/>
    <w:rsid w:val="00061EF1"/>
    <w:rsid w:val="00064D2E"/>
    <w:rsid w:val="00083813"/>
    <w:rsid w:val="0009332F"/>
    <w:rsid w:val="000A14B2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26FD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474"/>
    <w:rsid w:val="00575B38"/>
    <w:rsid w:val="00591893"/>
    <w:rsid w:val="00592DC4"/>
    <w:rsid w:val="005B3B7C"/>
    <w:rsid w:val="005C2337"/>
    <w:rsid w:val="005E3E33"/>
    <w:rsid w:val="00614237"/>
    <w:rsid w:val="00631545"/>
    <w:rsid w:val="00644518"/>
    <w:rsid w:val="00656A20"/>
    <w:rsid w:val="00660537"/>
    <w:rsid w:val="006D113C"/>
    <w:rsid w:val="006E34B2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0F15"/>
    <w:rsid w:val="007D1CC0"/>
    <w:rsid w:val="007E51FA"/>
    <w:rsid w:val="007F0BBD"/>
    <w:rsid w:val="007F491A"/>
    <w:rsid w:val="007F5541"/>
    <w:rsid w:val="00802161"/>
    <w:rsid w:val="00817CD7"/>
    <w:rsid w:val="00841106"/>
    <w:rsid w:val="008523E2"/>
    <w:rsid w:val="0088480C"/>
    <w:rsid w:val="0089076A"/>
    <w:rsid w:val="0089227E"/>
    <w:rsid w:val="008C1557"/>
    <w:rsid w:val="008D1464"/>
    <w:rsid w:val="008F6DBA"/>
    <w:rsid w:val="00941A4D"/>
    <w:rsid w:val="009553E9"/>
    <w:rsid w:val="0096067F"/>
    <w:rsid w:val="00962FDB"/>
    <w:rsid w:val="009661D6"/>
    <w:rsid w:val="009824AC"/>
    <w:rsid w:val="009A2769"/>
    <w:rsid w:val="009A5F59"/>
    <w:rsid w:val="009E26D1"/>
    <w:rsid w:val="009F756C"/>
    <w:rsid w:val="00A06658"/>
    <w:rsid w:val="00A100ED"/>
    <w:rsid w:val="00A212F6"/>
    <w:rsid w:val="00A33270"/>
    <w:rsid w:val="00A37A09"/>
    <w:rsid w:val="00A37AAF"/>
    <w:rsid w:val="00A6110F"/>
    <w:rsid w:val="00A64BF1"/>
    <w:rsid w:val="00A73E10"/>
    <w:rsid w:val="00A85F34"/>
    <w:rsid w:val="00A92E8F"/>
    <w:rsid w:val="00A953AE"/>
    <w:rsid w:val="00AA2C55"/>
    <w:rsid w:val="00AB2488"/>
    <w:rsid w:val="00AB4059"/>
    <w:rsid w:val="00AF6E33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A1C41"/>
    <w:rsid w:val="00BB2E9B"/>
    <w:rsid w:val="00BC2DD0"/>
    <w:rsid w:val="00BD2342"/>
    <w:rsid w:val="00BD6B82"/>
    <w:rsid w:val="00BE73B3"/>
    <w:rsid w:val="00C00239"/>
    <w:rsid w:val="00C136CB"/>
    <w:rsid w:val="00C22F4E"/>
    <w:rsid w:val="00C234E4"/>
    <w:rsid w:val="00C24DC5"/>
    <w:rsid w:val="00C257D9"/>
    <w:rsid w:val="00C4075C"/>
    <w:rsid w:val="00C7786F"/>
    <w:rsid w:val="00C90CA0"/>
    <w:rsid w:val="00CA1BBB"/>
    <w:rsid w:val="00CA6856"/>
    <w:rsid w:val="00CA717F"/>
    <w:rsid w:val="00CB3621"/>
    <w:rsid w:val="00CC038C"/>
    <w:rsid w:val="00CC578F"/>
    <w:rsid w:val="00CD4E66"/>
    <w:rsid w:val="00D14BCC"/>
    <w:rsid w:val="00D43FA3"/>
    <w:rsid w:val="00D614D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E602C"/>
    <w:rsid w:val="00DF2300"/>
    <w:rsid w:val="00DF4799"/>
    <w:rsid w:val="00DF66F9"/>
    <w:rsid w:val="00E1006E"/>
    <w:rsid w:val="00E15F6F"/>
    <w:rsid w:val="00E163A8"/>
    <w:rsid w:val="00E27C8F"/>
    <w:rsid w:val="00E51920"/>
    <w:rsid w:val="00E53810"/>
    <w:rsid w:val="00E87FCB"/>
    <w:rsid w:val="00EC1498"/>
    <w:rsid w:val="00ED1039"/>
    <w:rsid w:val="00ED27D7"/>
    <w:rsid w:val="00EE061E"/>
    <w:rsid w:val="00EE6077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Нигода А.Ю.</cp:lastModifiedBy>
  <cp:revision>3</cp:revision>
  <cp:lastPrinted>2025-02-25T12:08:00Z</cp:lastPrinted>
  <dcterms:created xsi:type="dcterms:W3CDTF">2025-03-13T08:30:00Z</dcterms:created>
  <dcterms:modified xsi:type="dcterms:W3CDTF">2025-03-13T14:40:00Z</dcterms:modified>
</cp:coreProperties>
</file>