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Default="006A3DAF" w:rsidP="00973580">
      <w:pPr>
        <w:pStyle w:val="ConsPlusNormal"/>
        <w:jc w:val="center"/>
        <w:rPr>
          <w:b/>
          <w:sz w:val="20"/>
        </w:rPr>
      </w:pPr>
    </w:p>
    <w:p w:rsidR="00D94D4E" w:rsidRPr="00CA61CC" w:rsidRDefault="003C1A45" w:rsidP="00973580">
      <w:pPr>
        <w:pStyle w:val="ConsPlusNormal"/>
        <w:jc w:val="center"/>
        <w:rPr>
          <w:b/>
          <w:szCs w:val="24"/>
        </w:rPr>
      </w:pPr>
      <w:r w:rsidRPr="00CA61CC">
        <w:rPr>
          <w:b/>
          <w:szCs w:val="24"/>
        </w:rPr>
        <w:t xml:space="preserve">ЗАКЛЮЧЕНИЕ О РЕЗУЛЬТАТАХ </w:t>
      </w:r>
      <w:r w:rsidR="00D94D4E" w:rsidRPr="00CA61CC">
        <w:rPr>
          <w:b/>
          <w:szCs w:val="24"/>
        </w:rPr>
        <w:t xml:space="preserve">ПУБЛИЧНЫХ СЛУШАНИЙ ИЛИ </w:t>
      </w:r>
    </w:p>
    <w:p w:rsidR="003C1A45" w:rsidRPr="00CA61CC" w:rsidRDefault="005769A0" w:rsidP="00973580">
      <w:pPr>
        <w:pStyle w:val="ConsPlusNormal"/>
        <w:jc w:val="center"/>
        <w:rPr>
          <w:szCs w:val="24"/>
        </w:rPr>
      </w:pPr>
      <w:r w:rsidRPr="00CA61CC">
        <w:rPr>
          <w:b/>
          <w:szCs w:val="24"/>
        </w:rPr>
        <w:t>ОБЩЕСТВЕННЫХ ОБСУЖДЕНИЙ</w:t>
      </w:r>
    </w:p>
    <w:p w:rsidR="00D5503A" w:rsidRPr="00D83AEA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AE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203D6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DF1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A54B2" w:rsidRPr="00D83AEA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E636B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83A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D83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83A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827F08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</w:t>
      </w:r>
      <w:r w:rsidRPr="00D83AEA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DC4FB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4E6CA0" w:rsidRPr="001203D6" w:rsidRDefault="00B96345" w:rsidP="001203D6">
      <w:pPr>
        <w:ind w:firstLine="708"/>
        <w:jc w:val="both"/>
        <w:rPr>
          <w:color w:val="000000"/>
          <w:u w:val="single"/>
        </w:rPr>
      </w:pPr>
      <w:r w:rsidRPr="001203D6">
        <w:rPr>
          <w:u w:val="single"/>
        </w:rPr>
        <w:t>Проект</w:t>
      </w:r>
      <w:r w:rsidR="00EC00EA" w:rsidRPr="001203D6">
        <w:rPr>
          <w:color w:val="000000"/>
          <w:u w:val="single"/>
        </w:rPr>
        <w:t xml:space="preserve"> </w:t>
      </w:r>
      <w:r w:rsidR="001A7604" w:rsidRPr="001203D6">
        <w:rPr>
          <w:u w:val="single"/>
        </w:rPr>
        <w:t xml:space="preserve">межевания территории в районе ул. Волкова в городском округе город Воронеж </w:t>
      </w:r>
    </w:p>
    <w:p w:rsidR="002F0BD7" w:rsidRPr="006B0594" w:rsidRDefault="003C1A45" w:rsidP="00DC4FB4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5C3E8B" w:rsidRDefault="00D83AEA" w:rsidP="004E6CA0">
      <w:pPr>
        <w:pStyle w:val="a7"/>
        <w:ind w:left="0" w:firstLine="708"/>
        <w:jc w:val="both"/>
      </w:pPr>
      <w:r w:rsidRPr="00D83AEA">
        <w:t xml:space="preserve">Оповещение о начале общественных обсуждений от </w:t>
      </w:r>
      <w:r w:rsidR="004E6CA0">
        <w:t>2</w:t>
      </w:r>
      <w:r w:rsidR="005F22BA">
        <w:t>4</w:t>
      </w:r>
      <w:bookmarkStart w:id="0" w:name="_GoBack"/>
      <w:bookmarkEnd w:id="0"/>
      <w:r w:rsidR="004E6CA0">
        <w:t>.10</w:t>
      </w:r>
      <w:r w:rsidRPr="00D83AEA">
        <w:t xml:space="preserve">.2024 по проекту </w:t>
      </w:r>
      <w:r w:rsidR="001A7604" w:rsidRPr="00D41F23">
        <w:t xml:space="preserve">межевания </w:t>
      </w:r>
      <w:r w:rsidR="001A7604" w:rsidRPr="001A7604">
        <w:rPr>
          <w:u w:val="single"/>
        </w:rPr>
        <w:t>территории в районе ул. Волкова в городском округе город Воронеж</w:t>
      </w:r>
      <w:r w:rsidR="001A7604">
        <w:rPr>
          <w:u w:val="single"/>
        </w:rPr>
        <w:t>_________________________</w:t>
      </w:r>
    </w:p>
    <w:p w:rsidR="0069785E" w:rsidRPr="006B0594" w:rsidRDefault="0069785E" w:rsidP="00D83AEA">
      <w:pPr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D83AEA" w:rsidRDefault="00D83AEA" w:rsidP="00D83AEA">
      <w:pPr>
        <w:jc w:val="both"/>
        <w:rPr>
          <w:u w:val="single"/>
        </w:rPr>
      </w:pPr>
    </w:p>
    <w:p w:rsidR="00383ED7" w:rsidRDefault="00D83AEA" w:rsidP="00D83AEA">
      <w:pPr>
        <w:jc w:val="both"/>
        <w:rPr>
          <w:sz w:val="26"/>
          <w:szCs w:val="26"/>
        </w:rPr>
      </w:pPr>
      <w:r>
        <w:rPr>
          <w:u w:val="single"/>
        </w:rPr>
        <w:t>______</w:t>
      </w:r>
      <w:r w:rsidR="00383ED7">
        <w:rPr>
          <w:u w:val="single"/>
        </w:rPr>
        <w:t xml:space="preserve">Количество участников общественных обсуждений: </w:t>
      </w:r>
      <w:r w:rsidR="00EA287D">
        <w:rPr>
          <w:u w:val="single"/>
        </w:rPr>
        <w:t>0</w:t>
      </w:r>
      <w:r w:rsidR="001A54B2">
        <w:rPr>
          <w:u w:val="single"/>
        </w:rPr>
        <w:t xml:space="preserve"> </w:t>
      </w:r>
      <w:r w:rsidR="00383ED7">
        <w:rPr>
          <w:u w:val="single"/>
        </w:rPr>
        <w:t>(</w:t>
      </w:r>
      <w:r w:rsidR="00EA287D">
        <w:rPr>
          <w:u w:val="single"/>
        </w:rPr>
        <w:t>ноль</w:t>
      </w:r>
      <w:r w:rsidR="001A54B2">
        <w:rPr>
          <w:u w:val="single"/>
        </w:rPr>
        <w:t>)______________</w:t>
      </w:r>
      <w:r>
        <w:rPr>
          <w:u w:val="single"/>
        </w:rPr>
        <w:t>_____________</w:t>
      </w:r>
    </w:p>
    <w:p w:rsidR="003C1A45" w:rsidRPr="006B0594" w:rsidRDefault="003C1A45" w:rsidP="00D83AEA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1203D6">
        <w:rPr>
          <w:rFonts w:ascii="Times New Roman" w:hAnsi="Times New Roman" w:cs="Times New Roman"/>
          <w:sz w:val="24"/>
          <w:szCs w:val="24"/>
        </w:rPr>
        <w:t>14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703DF1">
        <w:rPr>
          <w:rFonts w:ascii="Times New Roman" w:hAnsi="Times New Roman" w:cs="Times New Roman"/>
          <w:sz w:val="24"/>
          <w:szCs w:val="24"/>
        </w:rPr>
        <w:t>11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297941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97941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1A5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Pr="00D83AEA" w:rsidRDefault="006A3DAF" w:rsidP="00DC4FB4">
      <w:pPr>
        <w:jc w:val="both"/>
        <w:rPr>
          <w:sz w:val="10"/>
          <w:szCs w:val="1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29794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97941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1203D6" w:rsidRDefault="001203D6" w:rsidP="00DC4FB4">
      <w:pPr>
        <w:jc w:val="both"/>
      </w:pPr>
    </w:p>
    <w:p w:rsidR="00030B98" w:rsidRDefault="00563DAB" w:rsidP="00DC4FB4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563DAB" w:rsidRDefault="00297941" w:rsidP="00DC4FB4">
      <w:pPr>
        <w:contextualSpacing/>
        <w:jc w:val="both"/>
      </w:pPr>
      <w:r>
        <w:t>Проект направить на утверждение.</w:t>
      </w:r>
    </w:p>
    <w:p w:rsidR="00D83AEA" w:rsidRDefault="00D83AEA" w:rsidP="00DC4FB4">
      <w:pPr>
        <w:contextualSpacing/>
        <w:jc w:val="both"/>
      </w:pPr>
    </w:p>
    <w:p w:rsidR="00D83AEA" w:rsidRPr="003B3FA5" w:rsidRDefault="00D83AEA" w:rsidP="00DC4FB4">
      <w:pPr>
        <w:contextualSpacing/>
        <w:jc w:val="both"/>
      </w:pPr>
    </w:p>
    <w:p w:rsidR="007D5BD9" w:rsidRPr="007D5BD9" w:rsidRDefault="007D5BD9" w:rsidP="007D5BD9">
      <w:pPr>
        <w:spacing w:line="192" w:lineRule="auto"/>
      </w:pPr>
      <w:r w:rsidRPr="007D5BD9">
        <w:t xml:space="preserve">Председатель комиссии </w:t>
      </w:r>
    </w:p>
    <w:p w:rsidR="007D5BD9" w:rsidRPr="007D5BD9" w:rsidRDefault="007D5BD9" w:rsidP="007D5BD9">
      <w:pPr>
        <w:spacing w:line="192" w:lineRule="auto"/>
      </w:pPr>
      <w:r w:rsidRPr="007D5BD9">
        <w:t xml:space="preserve">по землепользованию и застройке </w:t>
      </w:r>
    </w:p>
    <w:p w:rsidR="007D5BD9" w:rsidRPr="007D5BD9" w:rsidRDefault="007D5BD9" w:rsidP="007D5BD9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7D5BD9" w:rsidRPr="007D5BD9" w:rsidRDefault="007D5BD9" w:rsidP="007D5BD9">
      <w:pPr>
        <w:spacing w:line="192" w:lineRule="auto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Г.Ю. Чурсанов</w:t>
      </w:r>
    </w:p>
    <w:p w:rsidR="007D5BD9" w:rsidRPr="007D5BD9" w:rsidRDefault="007D5BD9" w:rsidP="007D5BD9">
      <w:pPr>
        <w:spacing w:line="192" w:lineRule="auto"/>
        <w:contextualSpacing/>
        <w:jc w:val="both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Е.В. Зарникова</w:t>
      </w:r>
    </w:p>
    <w:p w:rsidR="00862CA8" w:rsidRPr="001A54B2" w:rsidRDefault="00862CA8" w:rsidP="007D5BD9">
      <w:pPr>
        <w:jc w:val="both"/>
        <w:rPr>
          <w:sz w:val="28"/>
          <w:szCs w:val="28"/>
        </w:rPr>
      </w:pPr>
    </w:p>
    <w:sectPr w:rsidR="00862CA8" w:rsidRPr="001A54B2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177"/>
    <w:rsid w:val="00100EDF"/>
    <w:rsid w:val="00103256"/>
    <w:rsid w:val="00111A41"/>
    <w:rsid w:val="00116A22"/>
    <w:rsid w:val="001203D6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54B2"/>
    <w:rsid w:val="001A7604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97941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E6CA0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22BA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3DF1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5BD9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1A88"/>
    <w:rsid w:val="00AE2354"/>
    <w:rsid w:val="00AE5A15"/>
    <w:rsid w:val="00AF4283"/>
    <w:rsid w:val="00AF5F01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96345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A61CC"/>
    <w:rsid w:val="00CB712E"/>
    <w:rsid w:val="00CC14BA"/>
    <w:rsid w:val="00CE07B6"/>
    <w:rsid w:val="00CE132D"/>
    <w:rsid w:val="00CE78F4"/>
    <w:rsid w:val="00CF5E06"/>
    <w:rsid w:val="00D0164D"/>
    <w:rsid w:val="00D05F90"/>
    <w:rsid w:val="00D116A6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3AEA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225A6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C00EA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2024-11-14T08:20:00Z</cp:lastPrinted>
  <dcterms:created xsi:type="dcterms:W3CDTF">2024-10-21T12:39:00Z</dcterms:created>
  <dcterms:modified xsi:type="dcterms:W3CDTF">2024-11-14T08:26:00Z</dcterms:modified>
</cp:coreProperties>
</file>