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28F4" w14:textId="77777777" w:rsidR="00FA2903" w:rsidRPr="00FA2903" w:rsidRDefault="00FA2903" w:rsidP="001735D5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</w:rPr>
      </w:pPr>
      <w:r w:rsidRPr="00FA2903">
        <w:rPr>
          <w:b/>
          <w:color w:val="000000"/>
          <w:sz w:val="28"/>
          <w:szCs w:val="28"/>
        </w:rPr>
        <w:t xml:space="preserve">Результаты внеочередных общих, проводимых в очно-заочной форме, собраний собственников жилых помещений в многоквартирных домах, расположенных в границах </w:t>
      </w:r>
      <w:r w:rsidRPr="00FA2903">
        <w:rPr>
          <w:b/>
          <w:bCs/>
          <w:color w:val="000000"/>
          <w:sz w:val="28"/>
          <w:szCs w:val="28"/>
        </w:rPr>
        <w:t xml:space="preserve">территории жилой застройки, прилегающей к улицам Транспортная – 45 </w:t>
      </w:r>
      <w:proofErr w:type="gramStart"/>
      <w:r w:rsidRPr="00FA2903">
        <w:rPr>
          <w:b/>
          <w:bCs/>
          <w:color w:val="000000"/>
          <w:sz w:val="28"/>
          <w:szCs w:val="28"/>
        </w:rPr>
        <w:t>стрелковой  дивизии</w:t>
      </w:r>
      <w:proofErr w:type="gramEnd"/>
      <w:r w:rsidRPr="00FA2903">
        <w:rPr>
          <w:b/>
          <w:bCs/>
          <w:color w:val="000000"/>
          <w:sz w:val="28"/>
          <w:szCs w:val="28"/>
        </w:rPr>
        <w:t xml:space="preserve"> – переулок Здоровья – Бурденко в городском округе город Воронеж</w:t>
      </w:r>
    </w:p>
    <w:p w14:paraId="59840FED" w14:textId="77777777" w:rsidR="001735D5" w:rsidRDefault="00260982" w:rsidP="001735D5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0982">
        <w:rPr>
          <w:color w:val="000000"/>
          <w:sz w:val="28"/>
          <w:szCs w:val="28"/>
        </w:rPr>
        <w:t>В соответствии с</w:t>
      </w:r>
      <w:r w:rsidR="001735D5">
        <w:rPr>
          <w:color w:val="000000"/>
          <w:sz w:val="28"/>
          <w:szCs w:val="28"/>
        </w:rPr>
        <w:t xml:space="preserve"> </w:t>
      </w:r>
      <w:proofErr w:type="spellStart"/>
      <w:r w:rsidR="001735D5">
        <w:rPr>
          <w:color w:val="000000"/>
          <w:sz w:val="28"/>
          <w:szCs w:val="28"/>
        </w:rPr>
        <w:t>пп</w:t>
      </w:r>
      <w:proofErr w:type="spellEnd"/>
      <w:r w:rsidR="001735D5">
        <w:rPr>
          <w:color w:val="000000"/>
          <w:sz w:val="28"/>
          <w:szCs w:val="28"/>
        </w:rPr>
        <w:t xml:space="preserve">. 3 п. 6 ст. 66 </w:t>
      </w:r>
      <w:proofErr w:type="spellStart"/>
      <w:r w:rsidR="001735D5">
        <w:rPr>
          <w:color w:val="000000"/>
          <w:sz w:val="28"/>
          <w:szCs w:val="28"/>
        </w:rPr>
        <w:t>ГрК</w:t>
      </w:r>
      <w:proofErr w:type="spellEnd"/>
      <w:r w:rsidR="001735D5">
        <w:rPr>
          <w:color w:val="000000"/>
          <w:sz w:val="28"/>
          <w:szCs w:val="28"/>
        </w:rPr>
        <w:t xml:space="preserve"> РФ</w:t>
      </w:r>
      <w:r w:rsidRPr="00260982">
        <w:rPr>
          <w:color w:val="000000"/>
          <w:sz w:val="28"/>
          <w:szCs w:val="28"/>
        </w:rPr>
        <w:t xml:space="preserve"> управлением строительной политики администрации городского округа город Воронеж по </w:t>
      </w:r>
      <w:r w:rsidR="001735D5" w:rsidRPr="001735D5">
        <w:rPr>
          <w:color w:val="000000"/>
          <w:sz w:val="28"/>
          <w:szCs w:val="28"/>
        </w:rPr>
        <w:t xml:space="preserve">территории жилой застройки, прилегающей к улицам Транспортная – 45 стрелковой  дивизии – переулок Здоровья – Бурденко в городском округе город Воронеж </w:t>
      </w:r>
      <w:r w:rsidRPr="00260982">
        <w:rPr>
          <w:color w:val="000000"/>
          <w:sz w:val="28"/>
          <w:szCs w:val="28"/>
        </w:rPr>
        <w:t xml:space="preserve">были проведены </w:t>
      </w:r>
      <w:r w:rsidRPr="00260982">
        <w:rPr>
          <w:rFonts w:eastAsiaTheme="minorHAnsi"/>
          <w:sz w:val="28"/>
          <w:szCs w:val="28"/>
          <w:lang w:eastAsia="en-US"/>
        </w:rPr>
        <w:t>общие собрания собственников</w:t>
      </w:r>
      <w:r w:rsidR="007E70F6">
        <w:rPr>
          <w:rFonts w:eastAsiaTheme="minorHAnsi"/>
          <w:sz w:val="28"/>
          <w:szCs w:val="28"/>
          <w:lang w:eastAsia="en-US"/>
        </w:rPr>
        <w:t xml:space="preserve"> </w:t>
      </w:r>
      <w:r w:rsidRPr="00260982">
        <w:rPr>
          <w:rFonts w:eastAsiaTheme="minorHAnsi"/>
          <w:sz w:val="28"/>
          <w:szCs w:val="28"/>
          <w:lang w:eastAsia="en-US"/>
        </w:rPr>
        <w:t>многоквартирных домов, не признанных аварийными и подлежащими сносу или реконструкции и включенных в проект</w:t>
      </w:r>
      <w:r w:rsidR="001735D5">
        <w:rPr>
          <w:rFonts w:eastAsiaTheme="minorHAnsi"/>
          <w:sz w:val="28"/>
          <w:szCs w:val="28"/>
          <w:lang w:eastAsia="en-US"/>
        </w:rPr>
        <w:t xml:space="preserve"> решения о комплексном развитии.</w:t>
      </w:r>
    </w:p>
    <w:p w14:paraId="3A63D788" w14:textId="77777777" w:rsidR="00260982" w:rsidRPr="00260982" w:rsidRDefault="00260982" w:rsidP="001735D5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0982">
        <w:rPr>
          <w:rFonts w:eastAsiaTheme="minorHAnsi"/>
          <w:sz w:val="28"/>
          <w:szCs w:val="28"/>
          <w:lang w:eastAsia="en-US"/>
        </w:rPr>
        <w:t>Повесткой дня общих собраний был определен следующий вопрос:</w:t>
      </w:r>
    </w:p>
    <w:p w14:paraId="23504D7B" w14:textId="77777777" w:rsidR="00260982" w:rsidRPr="00260982" w:rsidRDefault="00260982" w:rsidP="00B906CC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60982">
        <w:rPr>
          <w:color w:val="000000"/>
          <w:sz w:val="28"/>
          <w:szCs w:val="28"/>
        </w:rPr>
        <w:t>«Включение многоквартирн</w:t>
      </w:r>
      <w:r>
        <w:rPr>
          <w:color w:val="000000"/>
          <w:sz w:val="28"/>
          <w:szCs w:val="28"/>
        </w:rPr>
        <w:t>ых</w:t>
      </w:r>
      <w:r w:rsidRPr="00260982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ов</w:t>
      </w:r>
      <w:r w:rsidR="00AE3DE5">
        <w:rPr>
          <w:color w:val="000000"/>
          <w:sz w:val="28"/>
          <w:szCs w:val="28"/>
        </w:rPr>
        <w:t xml:space="preserve"> в границы территории</w:t>
      </w:r>
      <w:r w:rsidRPr="00260982">
        <w:rPr>
          <w:color w:val="000000"/>
          <w:sz w:val="28"/>
          <w:szCs w:val="28"/>
        </w:rPr>
        <w:t xml:space="preserve"> </w:t>
      </w:r>
      <w:r w:rsidR="00AE3DE5" w:rsidRPr="00AE3DE5">
        <w:rPr>
          <w:color w:val="000000"/>
          <w:sz w:val="28"/>
          <w:szCs w:val="28"/>
        </w:rPr>
        <w:t xml:space="preserve">жилой застройки, прилегающей к улицам Транспортная – 45 стрелковой  дивизии – переулок Здоровья – Бурденко в городском округе город Воронеж, подлежащей комплексному развитию жилой застройки, в соответствии с проектом решения такой территории, опубликованном на сайте администрации городского округа город Воронеж по ссылке: </w:t>
      </w:r>
      <w:hyperlink r:id="rId7" w:history="1">
        <w:r w:rsidR="00B906CC" w:rsidRPr="00B906CC">
          <w:rPr>
            <w:rStyle w:val="ab"/>
            <w:color w:val="000000" w:themeColor="text1"/>
            <w:sz w:val="28"/>
            <w:szCs w:val="28"/>
            <w:u w:val="none"/>
          </w:rPr>
          <w:t>https://voronezh-r20.gosweb.gosuslugi.ru/deyatelnost/napravleniya-deyatelnosti/gradostroitelstvo/krt/</w:t>
        </w:r>
      </w:hyperlink>
      <w:r w:rsidR="00B906CC" w:rsidRPr="00B906CC">
        <w:rPr>
          <w:color w:val="000000" w:themeColor="text1"/>
          <w:sz w:val="28"/>
          <w:szCs w:val="28"/>
        </w:rPr>
        <w:t xml:space="preserve"> </w:t>
      </w:r>
      <w:r w:rsidR="00B906CC" w:rsidRPr="00B906CC">
        <w:rPr>
          <w:color w:val="000000"/>
          <w:sz w:val="28"/>
          <w:szCs w:val="28"/>
        </w:rPr>
        <w:t>и на сайте газеты «Берег» по ссылке: https://www.beregvrn.ru/upload/iblock/e54/7a6w9fyd4pu1vk6o3xoy8azr2c0upuac.pdf</w:t>
      </w:r>
      <w:r w:rsidRPr="00260982">
        <w:rPr>
          <w:color w:val="000000"/>
          <w:sz w:val="28"/>
          <w:szCs w:val="28"/>
        </w:rPr>
        <w:t>.</w:t>
      </w:r>
    </w:p>
    <w:p w14:paraId="5AB92FB0" w14:textId="77777777" w:rsidR="00260982" w:rsidRPr="00260982" w:rsidRDefault="00260982" w:rsidP="00B906CC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60982">
        <w:rPr>
          <w:color w:val="000000"/>
          <w:sz w:val="28"/>
          <w:szCs w:val="28"/>
        </w:rPr>
        <w:t>Дата проведения собраний:</w:t>
      </w:r>
    </w:p>
    <w:p w14:paraId="0D676222" w14:textId="77777777" w:rsidR="00260982" w:rsidRPr="00260982" w:rsidRDefault="00D75B2B" w:rsidP="00B906CC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очная часть:</w:t>
      </w:r>
      <w:r w:rsidR="00AE3DE5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="00260982" w:rsidRPr="00260982">
        <w:rPr>
          <w:color w:val="000000"/>
          <w:sz w:val="28"/>
          <w:szCs w:val="28"/>
        </w:rPr>
        <w:t>1</w:t>
      </w:r>
      <w:r w:rsidR="00AE3DE5">
        <w:rPr>
          <w:color w:val="000000"/>
          <w:sz w:val="28"/>
          <w:szCs w:val="28"/>
        </w:rPr>
        <w:t>1</w:t>
      </w:r>
      <w:r w:rsidR="00260982" w:rsidRPr="00260982">
        <w:rPr>
          <w:color w:val="000000"/>
          <w:sz w:val="28"/>
          <w:szCs w:val="28"/>
        </w:rPr>
        <w:t>.</w:t>
      </w:r>
      <w:r w:rsidR="00AE3DE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.2024 г.</w:t>
      </w:r>
      <w:r w:rsidR="00AE3DE5">
        <w:rPr>
          <w:color w:val="000000"/>
          <w:sz w:val="28"/>
          <w:szCs w:val="28"/>
        </w:rPr>
        <w:t xml:space="preserve"> до </w:t>
      </w:r>
      <w:r w:rsidR="0059267F">
        <w:rPr>
          <w:color w:val="000000"/>
          <w:sz w:val="28"/>
          <w:szCs w:val="28"/>
        </w:rPr>
        <w:t>18.11.2024 г.</w:t>
      </w:r>
    </w:p>
    <w:p w14:paraId="522C7B1B" w14:textId="77777777" w:rsidR="00260982" w:rsidRPr="00260982" w:rsidRDefault="00D75B2B" w:rsidP="00B906CC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заочная часть: с 1</w:t>
      </w:r>
      <w:r w:rsidR="00AE3DE5">
        <w:rPr>
          <w:color w:val="000000"/>
          <w:sz w:val="28"/>
          <w:szCs w:val="28"/>
        </w:rPr>
        <w:t>9</w:t>
      </w:r>
      <w:r w:rsidR="00260982" w:rsidRPr="00260982">
        <w:rPr>
          <w:color w:val="000000"/>
          <w:sz w:val="28"/>
          <w:szCs w:val="28"/>
        </w:rPr>
        <w:t>.</w:t>
      </w:r>
      <w:r w:rsidR="00AE3DE5">
        <w:rPr>
          <w:color w:val="000000"/>
          <w:sz w:val="28"/>
          <w:szCs w:val="28"/>
        </w:rPr>
        <w:t>11.2024 г.</w:t>
      </w:r>
      <w:r w:rsidR="00260982" w:rsidRPr="00260982">
        <w:rPr>
          <w:color w:val="000000"/>
          <w:sz w:val="28"/>
          <w:szCs w:val="28"/>
        </w:rPr>
        <w:t xml:space="preserve"> до 16 ч. 00 мин. </w:t>
      </w:r>
      <w:r w:rsidR="00AE3DE5">
        <w:rPr>
          <w:color w:val="000000"/>
          <w:sz w:val="28"/>
          <w:szCs w:val="28"/>
        </w:rPr>
        <w:t>22</w:t>
      </w:r>
      <w:r w:rsidR="00260982" w:rsidRPr="00260982">
        <w:rPr>
          <w:color w:val="000000"/>
          <w:sz w:val="28"/>
          <w:szCs w:val="28"/>
        </w:rPr>
        <w:t>.</w:t>
      </w:r>
      <w:r w:rsidR="00AE3DE5">
        <w:rPr>
          <w:color w:val="000000"/>
          <w:sz w:val="28"/>
          <w:szCs w:val="28"/>
        </w:rPr>
        <w:t>11</w:t>
      </w:r>
      <w:r w:rsidR="00260982" w:rsidRPr="00260982">
        <w:rPr>
          <w:color w:val="000000"/>
          <w:sz w:val="28"/>
          <w:szCs w:val="28"/>
        </w:rPr>
        <w:t>.2024 г.</w:t>
      </w:r>
    </w:p>
    <w:p w14:paraId="0F7BA2F6" w14:textId="77777777" w:rsidR="00260982" w:rsidRPr="00260982" w:rsidRDefault="00260982" w:rsidP="00B906CC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60982">
        <w:rPr>
          <w:color w:val="000000"/>
          <w:sz w:val="28"/>
          <w:szCs w:val="28"/>
        </w:rPr>
        <w:t xml:space="preserve">По итогам проведения и подсчета голосов было установлено, что из </w:t>
      </w:r>
      <w:r w:rsidR="00D75B2B">
        <w:rPr>
          <w:color w:val="000000"/>
          <w:sz w:val="28"/>
          <w:szCs w:val="28"/>
        </w:rPr>
        <w:t>4</w:t>
      </w:r>
      <w:r w:rsidR="00AE3DE5">
        <w:rPr>
          <w:color w:val="000000"/>
          <w:sz w:val="28"/>
          <w:szCs w:val="28"/>
        </w:rPr>
        <w:t>6</w:t>
      </w:r>
      <w:r w:rsidRPr="00260982">
        <w:rPr>
          <w:color w:val="000000"/>
          <w:sz w:val="28"/>
          <w:szCs w:val="28"/>
        </w:rPr>
        <w:t xml:space="preserve"> многоквартирных жилых домов </w:t>
      </w:r>
      <w:r w:rsidR="00AE3DE5">
        <w:rPr>
          <w:color w:val="000000"/>
          <w:sz w:val="28"/>
          <w:szCs w:val="28"/>
        </w:rPr>
        <w:t>46</w:t>
      </w:r>
      <w:r w:rsidRPr="00260982">
        <w:rPr>
          <w:color w:val="000000"/>
          <w:sz w:val="28"/>
          <w:szCs w:val="28"/>
        </w:rPr>
        <w:t xml:space="preserve"> набрали необходимое количество для включения в границы территори</w:t>
      </w:r>
      <w:r w:rsidR="00AE3DE5">
        <w:rPr>
          <w:color w:val="000000"/>
          <w:sz w:val="28"/>
          <w:szCs w:val="28"/>
        </w:rPr>
        <w:t>и</w:t>
      </w:r>
      <w:r w:rsidRPr="00260982">
        <w:rPr>
          <w:color w:val="000000"/>
          <w:sz w:val="28"/>
          <w:szCs w:val="28"/>
        </w:rPr>
        <w:t>, подлежащ</w:t>
      </w:r>
      <w:r w:rsidR="00AE3DE5">
        <w:rPr>
          <w:color w:val="000000"/>
          <w:sz w:val="28"/>
          <w:szCs w:val="28"/>
        </w:rPr>
        <w:t>ей</w:t>
      </w:r>
      <w:r w:rsidRPr="00260982">
        <w:rPr>
          <w:color w:val="000000"/>
          <w:sz w:val="28"/>
          <w:szCs w:val="28"/>
        </w:rPr>
        <w:t xml:space="preserve"> комплексному развитию. Непосредственно расчеты по тому или иному дому представлены ниже.</w:t>
      </w:r>
    </w:p>
    <w:p w14:paraId="15277D47" w14:textId="77777777" w:rsidR="00260982" w:rsidRPr="00260982" w:rsidRDefault="00260982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260982">
        <w:rPr>
          <w:color w:val="000000"/>
          <w:sz w:val="28"/>
          <w:szCs w:val="28"/>
        </w:rPr>
        <w:t xml:space="preserve">Результаты внеочередных общих, проводимых в очно-заочной форме, собраний собственников жилых помещений в многоквартирных домах, расположенных в границах </w:t>
      </w:r>
      <w:r w:rsidR="00AE3DE5">
        <w:rPr>
          <w:bCs/>
          <w:color w:val="000000"/>
          <w:sz w:val="28"/>
          <w:szCs w:val="28"/>
        </w:rPr>
        <w:t>территории</w:t>
      </w:r>
      <w:r w:rsidRPr="00260982">
        <w:rPr>
          <w:bCs/>
          <w:color w:val="000000"/>
          <w:sz w:val="28"/>
          <w:szCs w:val="28"/>
        </w:rPr>
        <w:t xml:space="preserve"> </w:t>
      </w:r>
      <w:r w:rsidR="00AE3DE5" w:rsidRPr="00AE3DE5">
        <w:rPr>
          <w:bCs/>
          <w:color w:val="000000"/>
          <w:sz w:val="28"/>
          <w:szCs w:val="28"/>
        </w:rPr>
        <w:t xml:space="preserve">жилой застройки, прилегающей к улицам Транспортная – 45 </w:t>
      </w:r>
      <w:proofErr w:type="gramStart"/>
      <w:r w:rsidR="00AE3DE5" w:rsidRPr="00AE3DE5">
        <w:rPr>
          <w:bCs/>
          <w:color w:val="000000"/>
          <w:sz w:val="28"/>
          <w:szCs w:val="28"/>
        </w:rPr>
        <w:t>стрелковой  дивизии</w:t>
      </w:r>
      <w:proofErr w:type="gramEnd"/>
      <w:r w:rsidR="00AE3DE5" w:rsidRPr="00AE3DE5">
        <w:rPr>
          <w:bCs/>
          <w:color w:val="000000"/>
          <w:sz w:val="28"/>
          <w:szCs w:val="28"/>
        </w:rPr>
        <w:t xml:space="preserve"> – переулок Здоровья – Бурденко в городском округе город Воронеж</w:t>
      </w:r>
      <w:r w:rsidRPr="00260982">
        <w:rPr>
          <w:bCs/>
          <w:color w:val="000000"/>
          <w:sz w:val="28"/>
          <w:szCs w:val="28"/>
        </w:rPr>
        <w:t>,</w:t>
      </w:r>
      <w:r w:rsidRPr="00260982">
        <w:rPr>
          <w:color w:val="000000"/>
          <w:sz w:val="28"/>
          <w:szCs w:val="28"/>
        </w:rPr>
        <w:t xml:space="preserve"> по адресам:</w:t>
      </w:r>
    </w:p>
    <w:p w14:paraId="26FDD254" w14:textId="77777777" w:rsidR="0059267F" w:rsidRPr="0059267F" w:rsidRDefault="0059267F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9267F">
        <w:rPr>
          <w:color w:val="000000"/>
          <w:sz w:val="28"/>
          <w:szCs w:val="28"/>
        </w:rPr>
        <w:t xml:space="preserve">- г. Воронеж, </w:t>
      </w:r>
      <w:r w:rsidR="00E37786">
        <w:rPr>
          <w:color w:val="000000"/>
          <w:sz w:val="28"/>
          <w:szCs w:val="28"/>
        </w:rPr>
        <w:t>ул. 45 стрелковой дивизии, д.2</w:t>
      </w:r>
      <w:r w:rsidRPr="0059267F">
        <w:rPr>
          <w:color w:val="000000"/>
          <w:sz w:val="28"/>
          <w:szCs w:val="28"/>
        </w:rPr>
        <w:t xml:space="preserve"> «за» проголосовало 85,28 %;</w:t>
      </w:r>
    </w:p>
    <w:p w14:paraId="727AA991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д.6 «за» проголосовало 74,76 %;</w:t>
      </w:r>
    </w:p>
    <w:p w14:paraId="66C823B3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д.16 «за» проголосовало 81,41 %;</w:t>
      </w:r>
    </w:p>
    <w:p w14:paraId="270E65F7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д.18 «за» проголосовало 68,86 %;</w:t>
      </w:r>
    </w:p>
    <w:p w14:paraId="6E6A89B2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д.22 «за» проголосовало 83,74 %;</w:t>
      </w:r>
    </w:p>
    <w:p w14:paraId="0831711F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д.24 «за» проголосовало 81,55 %;</w:t>
      </w:r>
    </w:p>
    <w:p w14:paraId="6BCD64B0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д.28 «за» проголосовало 80,18 %;</w:t>
      </w:r>
    </w:p>
    <w:p w14:paraId="419C9725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д.30 «за» проголосовало 66,85 %;</w:t>
      </w:r>
    </w:p>
    <w:p w14:paraId="2F5F2CCD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д.32 «за» проголосовало 74,45 %;</w:t>
      </w:r>
    </w:p>
    <w:p w14:paraId="71467D73" w14:textId="77777777" w:rsidR="0059267F" w:rsidRPr="0059267F" w:rsidRDefault="0059267F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9267F">
        <w:rPr>
          <w:color w:val="000000"/>
          <w:sz w:val="28"/>
          <w:szCs w:val="28"/>
        </w:rPr>
        <w:t>- г. Воронеж, у</w:t>
      </w:r>
      <w:r w:rsidR="00E37786">
        <w:rPr>
          <w:color w:val="000000"/>
          <w:sz w:val="28"/>
          <w:szCs w:val="28"/>
        </w:rPr>
        <w:t xml:space="preserve">л. </w:t>
      </w:r>
      <w:r w:rsidRPr="0059267F">
        <w:rPr>
          <w:color w:val="000000"/>
          <w:sz w:val="28"/>
          <w:szCs w:val="28"/>
        </w:rPr>
        <w:t>45 стрелковой дивизии, д.34 «за» проголосовало 80,82 %;</w:t>
      </w:r>
    </w:p>
    <w:p w14:paraId="3847A1D5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д.38 «за» проголосовало 80,54 %;</w:t>
      </w:r>
    </w:p>
    <w:p w14:paraId="2F18485D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д.40 «за» проголосовало 70,24 %;</w:t>
      </w:r>
    </w:p>
    <w:p w14:paraId="519CE569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д.42 «за» проголосовало 95,11 %;</w:t>
      </w:r>
    </w:p>
    <w:p w14:paraId="0B19CDE1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д.44 «за» проголосовало 84,35 %;</w:t>
      </w:r>
    </w:p>
    <w:p w14:paraId="77FBF751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д.50 «за» проголосовало 83,30 %;</w:t>
      </w:r>
    </w:p>
    <w:p w14:paraId="184BE2AD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д.56 «за» проголосовало 78,09 %;</w:t>
      </w:r>
    </w:p>
    <w:p w14:paraId="3243D141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д.58 «за» проголосовало 73,22 %;</w:t>
      </w:r>
    </w:p>
    <w:p w14:paraId="6EBF6C3F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д.60 «за» проголосовало 89,35 %;</w:t>
      </w:r>
    </w:p>
    <w:p w14:paraId="40A8B196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45 стрелковой дивизии, д.62 «за» проголосовало 88,14 %;</w:t>
      </w:r>
    </w:p>
    <w:p w14:paraId="22B19558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д.1 «за» проголосовало 69,08 %;</w:t>
      </w:r>
    </w:p>
    <w:p w14:paraId="11BB203F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д.5 «за» проголосовало 77,21 %;</w:t>
      </w:r>
    </w:p>
    <w:p w14:paraId="52D0CB1B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д.7 «за» проголосовало 88,80 %;</w:t>
      </w:r>
    </w:p>
    <w:p w14:paraId="2F0CA9D2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д.9 «за» проголосовало 67,74 %;</w:t>
      </w:r>
    </w:p>
    <w:p w14:paraId="13DB9D0E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д.11 «за» проголосовало 76,41 %;</w:t>
      </w:r>
    </w:p>
    <w:p w14:paraId="6B24EBAA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д.19 «за» проголосовало 89,58 %;</w:t>
      </w:r>
    </w:p>
    <w:p w14:paraId="0271C0D6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д.21 «за» проголосовало 75,08 %;</w:t>
      </w:r>
    </w:p>
    <w:p w14:paraId="60FF90C1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Здоровья, д.25 «за» проголосовало 82,29 %;</w:t>
      </w:r>
    </w:p>
    <w:p w14:paraId="4761331A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Транспортная, д.73 «за» проголосовало 85,18 %;</w:t>
      </w:r>
    </w:p>
    <w:p w14:paraId="76F24801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д.4б «за» проголосовало 89,62 %;</w:t>
      </w:r>
    </w:p>
    <w:p w14:paraId="47C14D37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д.6 «за» проголосовало 89,13 %;</w:t>
      </w:r>
    </w:p>
    <w:p w14:paraId="5DBC24C0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д.8/1 «за» проголосовало 74,76 %;</w:t>
      </w:r>
    </w:p>
    <w:p w14:paraId="15DAB790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д.8/2 «за» проголосовало 88,25 %;</w:t>
      </w:r>
    </w:p>
    <w:p w14:paraId="02C0D2AD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д.8/4 «за» проголосовало 99,86 %;</w:t>
      </w:r>
    </w:p>
    <w:p w14:paraId="3A5EF5A3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д.8/6 «за» проголосовало 85,67 %;</w:t>
      </w:r>
    </w:p>
    <w:p w14:paraId="6802504C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ул. </w:t>
      </w:r>
      <w:r w:rsidR="0059267F" w:rsidRPr="0059267F">
        <w:rPr>
          <w:color w:val="000000"/>
          <w:sz w:val="28"/>
          <w:szCs w:val="28"/>
        </w:rPr>
        <w:t>Бурденко, д.2а «за» проголосовало 97,60 %;</w:t>
      </w:r>
    </w:p>
    <w:p w14:paraId="3BCF5B89" w14:textId="77777777" w:rsidR="0059267F" w:rsidRPr="0059267F" w:rsidRDefault="0059267F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9267F">
        <w:rPr>
          <w:color w:val="000000"/>
          <w:sz w:val="28"/>
          <w:szCs w:val="28"/>
        </w:rPr>
        <w:t>- г. Воронеж, пе</w:t>
      </w:r>
      <w:r w:rsidR="00E37786">
        <w:rPr>
          <w:color w:val="000000"/>
          <w:sz w:val="28"/>
          <w:szCs w:val="28"/>
        </w:rPr>
        <w:t xml:space="preserve">р. </w:t>
      </w:r>
      <w:r w:rsidRPr="0059267F">
        <w:rPr>
          <w:color w:val="000000"/>
          <w:sz w:val="28"/>
          <w:szCs w:val="28"/>
        </w:rPr>
        <w:t>Советский, д.13 «за» проголосовало 85,45 %;</w:t>
      </w:r>
    </w:p>
    <w:p w14:paraId="1CF76E23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д.15 «за» проголосовало 76,70 %;</w:t>
      </w:r>
    </w:p>
    <w:p w14:paraId="5B49069C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д.17 «за» проголосовало 77,98 %;</w:t>
      </w:r>
    </w:p>
    <w:p w14:paraId="1B8F7CF8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д.19/3 «за» проголосовало 75,05 %;</w:t>
      </w:r>
    </w:p>
    <w:p w14:paraId="6AB9F7F4" w14:textId="77777777" w:rsidR="0059267F" w:rsidRPr="0059267F" w:rsidRDefault="0059267F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9267F">
        <w:rPr>
          <w:color w:val="000000"/>
          <w:sz w:val="28"/>
          <w:szCs w:val="28"/>
        </w:rPr>
        <w:t>- г. Ворон</w:t>
      </w:r>
      <w:r w:rsidR="00E37786">
        <w:rPr>
          <w:color w:val="000000"/>
          <w:sz w:val="28"/>
          <w:szCs w:val="28"/>
        </w:rPr>
        <w:t xml:space="preserve">еж, пер. </w:t>
      </w:r>
      <w:r w:rsidRPr="0059267F">
        <w:rPr>
          <w:color w:val="000000"/>
          <w:sz w:val="28"/>
          <w:szCs w:val="28"/>
        </w:rPr>
        <w:t>Советский, д.19/4 «за» проголосовало 87,52 %;</w:t>
      </w:r>
    </w:p>
    <w:p w14:paraId="7B6A3EE1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пер. </w:t>
      </w:r>
      <w:r w:rsidR="0059267F" w:rsidRPr="0059267F">
        <w:rPr>
          <w:color w:val="000000"/>
          <w:sz w:val="28"/>
          <w:szCs w:val="28"/>
        </w:rPr>
        <w:t>Советский, д.19/5 «за» проголосовало 69,46 %;</w:t>
      </w:r>
    </w:p>
    <w:p w14:paraId="35FB2584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пр-т. </w:t>
      </w:r>
      <w:r w:rsidR="0059267F" w:rsidRPr="0059267F">
        <w:rPr>
          <w:color w:val="000000"/>
          <w:sz w:val="28"/>
          <w:szCs w:val="28"/>
        </w:rPr>
        <w:t>Рабочий, д.28/1 «за</w:t>
      </w:r>
      <w:r w:rsidR="004C4AAB">
        <w:rPr>
          <w:color w:val="000000"/>
          <w:sz w:val="28"/>
          <w:szCs w:val="28"/>
        </w:rPr>
        <w:t>» проголосовало 78,6</w:t>
      </w:r>
      <w:r w:rsidR="0059267F" w:rsidRPr="0059267F">
        <w:rPr>
          <w:color w:val="000000"/>
          <w:sz w:val="28"/>
          <w:szCs w:val="28"/>
        </w:rPr>
        <w:t>2 %;</w:t>
      </w:r>
    </w:p>
    <w:p w14:paraId="7EDB0274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пр-т. </w:t>
      </w:r>
      <w:r w:rsidR="0059267F" w:rsidRPr="0059267F">
        <w:rPr>
          <w:color w:val="000000"/>
          <w:sz w:val="28"/>
          <w:szCs w:val="28"/>
        </w:rPr>
        <w:t>Рабочий, д.28/2 «за» проголосовало 86,90 %;</w:t>
      </w:r>
    </w:p>
    <w:p w14:paraId="32FA239D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пр-т. </w:t>
      </w:r>
      <w:r w:rsidR="0059267F" w:rsidRPr="0059267F">
        <w:rPr>
          <w:color w:val="000000"/>
          <w:sz w:val="28"/>
          <w:szCs w:val="28"/>
        </w:rPr>
        <w:t>Рабочий, д.28/3 «за» проголосовало 76,6 %;</w:t>
      </w:r>
    </w:p>
    <w:p w14:paraId="41350119" w14:textId="77777777" w:rsidR="0059267F" w:rsidRPr="0059267F" w:rsidRDefault="00E37786" w:rsidP="00B906C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пр-т. </w:t>
      </w:r>
      <w:r w:rsidR="0059267F" w:rsidRPr="0059267F">
        <w:rPr>
          <w:color w:val="000000"/>
          <w:sz w:val="28"/>
          <w:szCs w:val="28"/>
        </w:rPr>
        <w:t>Рабочий, д.28/4 «за» проголосовало 73,33 %;</w:t>
      </w:r>
    </w:p>
    <w:p w14:paraId="21CB05E0" w14:textId="382A3CD8" w:rsidR="00B17CF1" w:rsidRPr="00A60311" w:rsidRDefault="00E37786" w:rsidP="00A60311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г. Воронеж, пр-т. </w:t>
      </w:r>
      <w:r w:rsidR="0059267F" w:rsidRPr="0059267F">
        <w:rPr>
          <w:color w:val="000000"/>
          <w:sz w:val="28"/>
          <w:szCs w:val="28"/>
        </w:rPr>
        <w:t>Рабочий, д.28/5 «за» проголосовало 71,30 %.</w:t>
      </w:r>
    </w:p>
    <w:sectPr w:rsidR="00B17CF1" w:rsidRPr="00A60311" w:rsidSect="0059267F">
      <w:headerReference w:type="default" r:id="rId8"/>
      <w:pgSz w:w="11906" w:h="16838"/>
      <w:pgMar w:top="567" w:right="51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14AF" w14:textId="77777777" w:rsidR="00AC65E6" w:rsidRDefault="00AC65E6">
      <w:r>
        <w:separator/>
      </w:r>
    </w:p>
  </w:endnote>
  <w:endnote w:type="continuationSeparator" w:id="0">
    <w:p w14:paraId="75D6D9FC" w14:textId="77777777" w:rsidR="00AC65E6" w:rsidRDefault="00AC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AF16" w14:textId="77777777" w:rsidR="00AC65E6" w:rsidRDefault="00AC65E6">
      <w:r>
        <w:separator/>
      </w:r>
    </w:p>
  </w:footnote>
  <w:footnote w:type="continuationSeparator" w:id="0">
    <w:p w14:paraId="3FD4C38D" w14:textId="77777777" w:rsidR="00AC65E6" w:rsidRDefault="00AC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634744"/>
      <w:docPartObj>
        <w:docPartGallery w:val="Page Numbers (Top of Page)"/>
        <w:docPartUnique/>
      </w:docPartObj>
    </w:sdtPr>
    <w:sdtEndPr/>
    <w:sdtContent>
      <w:p w14:paraId="293E00C3" w14:textId="77777777" w:rsidR="00B17CF1" w:rsidRDefault="002609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03">
          <w:rPr>
            <w:noProof/>
          </w:rPr>
          <w:t>2</w:t>
        </w:r>
        <w:r>
          <w:fldChar w:fldCharType="end"/>
        </w:r>
      </w:p>
      <w:p w14:paraId="4AB01334" w14:textId="77777777" w:rsidR="00260982" w:rsidRDefault="00AC65E6">
        <w:pPr>
          <w:pStyle w:val="a4"/>
          <w:jc w:val="center"/>
        </w:pPr>
      </w:p>
    </w:sdtContent>
  </w:sdt>
  <w:p w14:paraId="5FDD8DFA" w14:textId="77777777" w:rsidR="004B72FE" w:rsidRDefault="00AC65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C83"/>
    <w:rsid w:val="000115DE"/>
    <w:rsid w:val="00045FD7"/>
    <w:rsid w:val="000464A0"/>
    <w:rsid w:val="00100A61"/>
    <w:rsid w:val="001735D5"/>
    <w:rsid w:val="001D02F2"/>
    <w:rsid w:val="00245F21"/>
    <w:rsid w:val="00260982"/>
    <w:rsid w:val="003D0240"/>
    <w:rsid w:val="00432FB0"/>
    <w:rsid w:val="0047038D"/>
    <w:rsid w:val="00486310"/>
    <w:rsid w:val="004B4A32"/>
    <w:rsid w:val="004C146A"/>
    <w:rsid w:val="004C4AAB"/>
    <w:rsid w:val="00511417"/>
    <w:rsid w:val="00550590"/>
    <w:rsid w:val="0059267F"/>
    <w:rsid w:val="005B7C85"/>
    <w:rsid w:val="005D09E9"/>
    <w:rsid w:val="005E08DC"/>
    <w:rsid w:val="006412E8"/>
    <w:rsid w:val="00656EA3"/>
    <w:rsid w:val="0069224A"/>
    <w:rsid w:val="006E35FA"/>
    <w:rsid w:val="007252B4"/>
    <w:rsid w:val="00737F5B"/>
    <w:rsid w:val="007C673B"/>
    <w:rsid w:val="007E70F6"/>
    <w:rsid w:val="00944BC6"/>
    <w:rsid w:val="009B4BDF"/>
    <w:rsid w:val="009C247C"/>
    <w:rsid w:val="009E15A8"/>
    <w:rsid w:val="00A036F0"/>
    <w:rsid w:val="00A60311"/>
    <w:rsid w:val="00AC65E6"/>
    <w:rsid w:val="00AE3DE5"/>
    <w:rsid w:val="00B17CF1"/>
    <w:rsid w:val="00B42B16"/>
    <w:rsid w:val="00B906CC"/>
    <w:rsid w:val="00C91775"/>
    <w:rsid w:val="00CA3A35"/>
    <w:rsid w:val="00CE6AD4"/>
    <w:rsid w:val="00D75B2B"/>
    <w:rsid w:val="00E37786"/>
    <w:rsid w:val="00E41AED"/>
    <w:rsid w:val="00EB03CE"/>
    <w:rsid w:val="00F06834"/>
    <w:rsid w:val="00F07F66"/>
    <w:rsid w:val="00F3513C"/>
    <w:rsid w:val="00F3596C"/>
    <w:rsid w:val="00F7493F"/>
    <w:rsid w:val="00FA2903"/>
    <w:rsid w:val="00FA6C83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DC96"/>
  <w15:docId w15:val="{755B915E-D34B-484B-9295-AF43D1D8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6C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A6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6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C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609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6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ronezh-r20.gosweb.gosuslugi.ru/deyatelnost/napravleniya-deyatelnosti/gradostroitelstvo/kr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B9A7-22E1-4C5A-9098-7FF262FD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Перепелкина Е.Л.</dc:creator>
  <cp:lastModifiedBy>User</cp:lastModifiedBy>
  <cp:revision>3</cp:revision>
  <cp:lastPrinted>2024-12-09T09:16:00Z</cp:lastPrinted>
  <dcterms:created xsi:type="dcterms:W3CDTF">2024-12-09T10:15:00Z</dcterms:created>
  <dcterms:modified xsi:type="dcterms:W3CDTF">2024-12-10T07:55:00Z</dcterms:modified>
</cp:coreProperties>
</file>