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F4" w:rsidRPr="008972F4" w:rsidRDefault="008972F4" w:rsidP="008972F4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14 мая 2024 г. № 581</w:t>
      </w:r>
    </w:p>
    <w:p w:rsidR="008972F4" w:rsidRPr="008972F4" w:rsidRDefault="008972F4" w:rsidP="0089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4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17.05.2024</w:t>
      </w:r>
    </w:p>
    <w:p w:rsidR="008972F4" w:rsidRPr="008972F4" w:rsidRDefault="008972F4" w:rsidP="008972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F4" w:rsidRPr="008972F4" w:rsidRDefault="008972F4" w:rsidP="008972F4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8972F4" w:rsidRPr="008972F4" w:rsidRDefault="008972F4" w:rsidP="0089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14 мая 2024 г. № 581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 внесении изменений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постановление администрации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 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16.07.2021 № 701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уточнения персонального состава координационного совета по развитию малого и среднего предпринимательства при главе городского округа город Воронеж администрация городского округа город Воронеж постановляет: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внести в постановление администрации городского округа город Воронеж от 16.07.2021 № 701 «О составе координационного совета по развитию малого и среднего предпринимательства при главе городского округа город Воронеж» следующие изменения: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Вывести из состава координационного совета по развитию малого и среднего предпринимательства при главе городского округа город Воронеж (далее – состав координационного совета):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972F4" w:rsidRPr="008972F4" w:rsidRDefault="008972F4" w:rsidP="008972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Бурханова Леонида Викторовича, председателя правления Воронежской областной общественной организации «Защита предпринимателей», члена совета (по согласованию).</w:t>
      </w:r>
    </w:p>
    <w:p w:rsidR="008972F4" w:rsidRPr="008972F4" w:rsidRDefault="008972F4" w:rsidP="0089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Ввести в состав координационного совета:</w:t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972F4" w:rsidRPr="008972F4" w:rsidRDefault="008972F4" w:rsidP="008972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Сорокину Ирину Николаевну, председателя Комитета по женскому предпринимательству Воронежского регионального отделения Общероссийской общественной организации «Деловая Россия», члена совета (по согласованию).</w:t>
      </w:r>
    </w:p>
    <w:p w:rsidR="008972F4" w:rsidRPr="008972F4" w:rsidRDefault="008972F4" w:rsidP="00897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972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972F4" w:rsidRPr="008972F4" w:rsidRDefault="008972F4" w:rsidP="008972F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Глава</w:t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8972F4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 Воронеж В.Ю. Кстенин</w:t>
      </w:r>
    </w:p>
    <w:p w:rsidR="000A63D1" w:rsidRDefault="000A63D1">
      <w:bookmarkStart w:id="0" w:name="_GoBack"/>
      <w:bookmarkEnd w:id="0"/>
    </w:p>
    <w:sectPr w:rsidR="000A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F4"/>
    <w:rsid w:val="000A63D1"/>
    <w:rsid w:val="008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972F4"/>
  </w:style>
  <w:style w:type="paragraph" w:styleId="a3">
    <w:name w:val="Normal (Web)"/>
    <w:basedOn w:val="a"/>
    <w:uiPriority w:val="99"/>
    <w:semiHidden/>
    <w:unhideWhenUsed/>
    <w:rsid w:val="0089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972F4"/>
  </w:style>
  <w:style w:type="paragraph" w:styleId="a3">
    <w:name w:val="Normal (Web)"/>
    <w:basedOn w:val="a"/>
    <w:uiPriority w:val="99"/>
    <w:semiHidden/>
    <w:unhideWhenUsed/>
    <w:rsid w:val="0089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И.Л.</dc:creator>
  <cp:lastModifiedBy>Науменко И.Л.</cp:lastModifiedBy>
  <cp:revision>1</cp:revision>
  <dcterms:created xsi:type="dcterms:W3CDTF">2025-07-23T07:40:00Z</dcterms:created>
  <dcterms:modified xsi:type="dcterms:W3CDTF">2025-07-23T07:40:00Z</dcterms:modified>
</cp:coreProperties>
</file>