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0B7" w:rsidRPr="003230B7" w:rsidRDefault="003230B7" w:rsidP="003230B7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3230B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АДМИНИСТРАЦИЯ ГОРОДСКОГО ОКРУГА </w:t>
      </w:r>
      <w:r w:rsidRPr="003230B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3230B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</w:t>
      </w:r>
      <w:r w:rsidRPr="003230B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3230B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ПОСТАНОВЛЕНИЕ</w:t>
      </w:r>
    </w:p>
    <w:p w:rsidR="003230B7" w:rsidRPr="003230B7" w:rsidRDefault="003230B7" w:rsidP="00323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0B7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3230B7" w:rsidRPr="003230B7" w:rsidRDefault="003230B7" w:rsidP="003230B7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3230B7" w:rsidRPr="003230B7" w:rsidRDefault="003230B7" w:rsidP="00323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0B7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3230B7" w:rsidRPr="003230B7" w:rsidRDefault="003230B7" w:rsidP="003230B7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3230B7" w:rsidRPr="003230B7" w:rsidRDefault="003230B7" w:rsidP="003230B7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3230B7" w:rsidRPr="003230B7" w:rsidRDefault="003230B7" w:rsidP="003230B7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3230B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от 25 августа 2021 г. № 818</w:t>
      </w:r>
    </w:p>
    <w:p w:rsidR="003230B7" w:rsidRPr="003230B7" w:rsidRDefault="003230B7" w:rsidP="003230B7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3230B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г. Воронеж</w:t>
      </w:r>
    </w:p>
    <w:p w:rsidR="003230B7" w:rsidRPr="003230B7" w:rsidRDefault="003230B7" w:rsidP="003230B7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3230B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Об утверждении изменений </w:t>
      </w:r>
      <w:r w:rsidRPr="003230B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в документацию по планировке </w:t>
      </w:r>
      <w:r w:rsidRPr="003230B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территории, расположенной </w:t>
      </w:r>
      <w:r w:rsidRPr="003230B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в границах улиц Федора Тютчева,</w:t>
      </w:r>
      <w:r w:rsidRPr="003230B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Сельская, автомобильной дороги </w:t>
      </w:r>
      <w:r w:rsidRPr="003230B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М-4 «Дон» в городском округе </w:t>
      </w:r>
      <w:r w:rsidRPr="003230B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город Воронеж, утвержденную</w:t>
      </w:r>
      <w:r w:rsidRPr="003230B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постановлением администрации</w:t>
      </w:r>
      <w:r w:rsidRPr="003230B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городского округа город Воронеж </w:t>
      </w:r>
      <w:r w:rsidRPr="003230B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от 24.09.2018 № 606</w:t>
      </w:r>
      <w:r w:rsidRPr="003230B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</w:r>
      <w:r w:rsidRPr="003230B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</w:r>
      <w:r w:rsidRPr="003230B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постановления администрации городского округа город Воронеж от 27.10.2020 № 1037 «О подготовке изменений в документацию по планировке территории, расположенной в границах улиц Федора Тютчева, Сельская, автомобильной дороги М-4 «Дон» в городском округе город Воронеж», на основании заявления ООО Специализированный застройщик «ВМУ-2» (ИНН 3661039235), с учетом заключения от 25.06.2021 о результатах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территории, расположенной в границах улиц Федора Тютчева, Сельская, автомобильной дороги М-4 «Дон» в городском округе город Воронеж, администрация городского округа город Воронеж постановляет:</w:t>
      </w:r>
      <w:r w:rsidRPr="003230B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3230B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  <w:t>1. Утвердить прилагаемые изменения в документацию по планировке территории, расположенной в границах улиц Федора Тютчева, Сельская, автомобильной дороги М-4 «Дон» в городском округе город Воронеж, утвержденную постановлением администрации городского округа город Воронеж от 24.09.2018 № 606.</w:t>
      </w:r>
      <w:r w:rsidRPr="003230B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3230B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  <w:t>2. Изменения в документацию по планировке территории, утвержденные настоящим постановлением, рассматриваются и применяются с учетом параметров застройки территории, установленных постановлением администрации городского округа город Воронеж от 24.09.2018 № 606 «Об утверждении документации по планировке территории, расположенной в границах улиц Федора Тютчева, Сельская, автомобильной дороги М-4 «Дон» в городском округе город Воронеж».</w:t>
      </w:r>
    </w:p>
    <w:p w:rsidR="003230B7" w:rsidRPr="003230B7" w:rsidRDefault="003230B7" w:rsidP="00323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0B7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3230B7" w:rsidRPr="003230B7" w:rsidRDefault="003230B7" w:rsidP="003230B7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3230B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Глава</w:t>
      </w:r>
      <w:r w:rsidRPr="003230B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3230B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городского округа</w:t>
      </w:r>
      <w:r w:rsidRPr="003230B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3230B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 город Воронеж В.Ю. Кстенин</w:t>
      </w:r>
    </w:p>
    <w:p w:rsidR="00D31381" w:rsidRDefault="00D31381">
      <w:bookmarkStart w:id="0" w:name="_GoBack"/>
      <w:bookmarkEnd w:id="0"/>
    </w:p>
    <w:sectPr w:rsidR="00D313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0B7"/>
    <w:rsid w:val="003230B7"/>
    <w:rsid w:val="00D31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2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2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26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1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1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7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5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8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98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55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2096</Characters>
  <Application>Microsoft Office Word</Application>
  <DocSecurity>0</DocSecurity>
  <Lines>17</Lines>
  <Paragraphs>4</Paragraphs>
  <ScaleCrop>false</ScaleCrop>
  <Company/>
  <LinksUpToDate>false</LinksUpToDate>
  <CharactersWithSpaces>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2026-04-07T14:09:00Z</dcterms:created>
  <dcterms:modified xsi:type="dcterms:W3CDTF">2026-04-07T14:10:00Z</dcterms:modified>
</cp:coreProperties>
</file>