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793D" w:rsidRPr="00F2793D" w:rsidRDefault="00F2793D" w:rsidP="00F2793D">
      <w:pPr>
        <w:spacing w:after="0" w:line="240" w:lineRule="auto"/>
        <w:jc w:val="center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F2793D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АДМИНИСТРАЦИЯ ГОРОДСКОГО ОКРУГА ГОРОД ВОРОНЕЖ</w:t>
      </w:r>
    </w:p>
    <w:p w:rsidR="00F2793D" w:rsidRPr="00F2793D" w:rsidRDefault="00F2793D" w:rsidP="00F2793D">
      <w:pPr>
        <w:spacing w:after="0" w:line="240" w:lineRule="auto"/>
        <w:jc w:val="center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F2793D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ВОРОНЕЖСКОЙ ОБЛАСТИ</w:t>
      </w:r>
    </w:p>
    <w:p w:rsidR="00F2793D" w:rsidRPr="00F2793D" w:rsidRDefault="00F2793D" w:rsidP="00F2793D">
      <w:pPr>
        <w:spacing w:after="0" w:line="240" w:lineRule="auto"/>
        <w:jc w:val="center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F2793D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ПОСТАНОВЛЕНИЕ</w:t>
      </w:r>
    </w:p>
    <w:p w:rsidR="00F2793D" w:rsidRPr="00F2793D" w:rsidRDefault="00F2793D" w:rsidP="00F279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793D">
        <w:rPr>
          <w:rFonts w:ascii="Tahoma" w:eastAsia="Times New Roman" w:hAnsi="Tahoma" w:cs="Tahoma"/>
          <w:color w:val="161616"/>
          <w:sz w:val="21"/>
          <w:szCs w:val="21"/>
          <w:lang w:eastAsia="ru-RU"/>
        </w:rPr>
        <w:t>﻿</w:t>
      </w:r>
    </w:p>
    <w:p w:rsidR="00F2793D" w:rsidRPr="00F2793D" w:rsidRDefault="00F2793D" w:rsidP="00F2793D">
      <w:pPr>
        <w:spacing w:after="0" w:line="240" w:lineRule="auto"/>
        <w:jc w:val="center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</w:p>
    <w:p w:rsidR="00F2793D" w:rsidRPr="00F2793D" w:rsidRDefault="00F2793D" w:rsidP="00F279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793D">
        <w:rPr>
          <w:rFonts w:ascii="Tahoma" w:eastAsia="Times New Roman" w:hAnsi="Tahoma" w:cs="Tahoma"/>
          <w:color w:val="161616"/>
          <w:sz w:val="21"/>
          <w:szCs w:val="21"/>
          <w:lang w:eastAsia="ru-RU"/>
        </w:rPr>
        <w:t>﻿</w:t>
      </w:r>
    </w:p>
    <w:p w:rsidR="00F2793D" w:rsidRPr="00F2793D" w:rsidRDefault="00F2793D" w:rsidP="00F2793D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</w:p>
    <w:p w:rsidR="00F2793D" w:rsidRPr="00F2793D" w:rsidRDefault="00F2793D" w:rsidP="00F2793D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F2793D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>от 06 сентября 2017 г. № 493</w:t>
      </w:r>
    </w:p>
    <w:p w:rsidR="00F2793D" w:rsidRPr="00F2793D" w:rsidRDefault="00F2793D" w:rsidP="00F2793D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F2793D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>г. Воронеж</w:t>
      </w:r>
    </w:p>
    <w:p w:rsidR="00F2793D" w:rsidRPr="00F2793D" w:rsidRDefault="00F2793D" w:rsidP="00F2793D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</w:p>
    <w:p w:rsidR="00F2793D" w:rsidRPr="00F2793D" w:rsidRDefault="00F2793D" w:rsidP="00F2793D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F2793D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Об утверждении документации </w:t>
      </w:r>
    </w:p>
    <w:p w:rsidR="00F2793D" w:rsidRPr="00F2793D" w:rsidRDefault="00F2793D" w:rsidP="00F2793D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F2793D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по планировке территории, ограниченной улицами </w:t>
      </w:r>
    </w:p>
    <w:p w:rsidR="00F2793D" w:rsidRPr="00F2793D" w:rsidRDefault="00F2793D" w:rsidP="00F2793D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F2793D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Конструкторов – Крымская – Пирогова </w:t>
      </w:r>
    </w:p>
    <w:p w:rsidR="00F2793D" w:rsidRPr="00F2793D" w:rsidRDefault="00F2793D" w:rsidP="00F2793D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F2793D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в городском округе город Воронеж</w:t>
      </w:r>
    </w:p>
    <w:p w:rsidR="00F2793D" w:rsidRPr="00F2793D" w:rsidRDefault="00F2793D" w:rsidP="00F2793D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</w:p>
    <w:p w:rsidR="00F2793D" w:rsidRPr="00F2793D" w:rsidRDefault="00F2793D" w:rsidP="00F279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793D">
        <w:rPr>
          <w:rFonts w:ascii="Tahoma" w:eastAsia="Times New Roman" w:hAnsi="Tahoma" w:cs="Tahoma"/>
          <w:color w:val="161616"/>
          <w:sz w:val="21"/>
          <w:szCs w:val="21"/>
          <w:lang w:eastAsia="ru-RU"/>
        </w:rPr>
        <w:t>﻿</w:t>
      </w:r>
    </w:p>
    <w:p w:rsidR="00F2793D" w:rsidRPr="00F2793D" w:rsidRDefault="00F2793D" w:rsidP="00F2793D">
      <w:pPr>
        <w:spacing w:after="0" w:line="240" w:lineRule="auto"/>
        <w:jc w:val="right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F2793D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>В соответствии с Градостроительным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постановлением Воронежской городской Думы от 27.10.2004 № 150-I «Об Уставе городского округа город Воронеж», в целях реализации Генерального плана городского округа город Воронеж, утвержденного решением Воронежской городской Думы от 19.12.2008 № 422-II «Об утверждении Генерального плана городского округа город Воронеж», на основании заявления Общества с ограниченной ответственностью «РемСтрой» (ИНН 3665063221), постановления администрации городского округа город Воронеж от 21.09.2015 № 724 «О развитии застроенной территории, ограниченной улицами Конструкторов – Крымская – Пирогова в городском округе город Воронеж», договора о развитии застроенной территории от 20.11.2015, с учетом заключения от 28.06.2017 о результатах публичных слушаний по проекту планировки территории и проекту межевания территории, подготовленным в составе документации по планировке территории, ограниченной улицами Конструкторов – Крымская – Пирогова в городском округе город Воронеж, администрация городского округа город Воронеж постановляет:</w:t>
      </w:r>
    </w:p>
    <w:p w:rsidR="00F2793D" w:rsidRPr="00F2793D" w:rsidRDefault="00F2793D" w:rsidP="00F2793D">
      <w:pPr>
        <w:spacing w:after="0" w:line="240" w:lineRule="auto"/>
        <w:jc w:val="right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</w:p>
    <w:p w:rsidR="00F2793D" w:rsidRPr="00F2793D" w:rsidRDefault="00F2793D" w:rsidP="00F2793D">
      <w:pPr>
        <w:spacing w:after="0" w:line="240" w:lineRule="auto"/>
        <w:jc w:val="right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F2793D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>утвердить прилагаемую документацию по планировке территории, ограниченной улицами Конструкторов – Крымская – Пирогова в городском округе город Воронеж.</w:t>
      </w:r>
    </w:p>
    <w:p w:rsidR="00F2793D" w:rsidRPr="00F2793D" w:rsidRDefault="00F2793D" w:rsidP="00F2793D">
      <w:pPr>
        <w:spacing w:after="0" w:line="240" w:lineRule="auto"/>
        <w:jc w:val="right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</w:p>
    <w:p w:rsidR="00F2793D" w:rsidRPr="00F2793D" w:rsidRDefault="00F2793D" w:rsidP="00F2793D">
      <w:pPr>
        <w:spacing w:after="0" w:line="240" w:lineRule="auto"/>
        <w:jc w:val="right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</w:p>
    <w:p w:rsidR="00F2793D" w:rsidRPr="00F2793D" w:rsidRDefault="00F2793D" w:rsidP="00F279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793D">
        <w:rPr>
          <w:rFonts w:ascii="Tahoma" w:eastAsia="Times New Roman" w:hAnsi="Tahoma" w:cs="Tahoma"/>
          <w:color w:val="161616"/>
          <w:sz w:val="21"/>
          <w:szCs w:val="21"/>
          <w:lang w:eastAsia="ru-RU"/>
        </w:rPr>
        <w:t>﻿</w:t>
      </w:r>
    </w:p>
    <w:p w:rsidR="00F2793D" w:rsidRPr="00F2793D" w:rsidRDefault="00F2793D" w:rsidP="00F2793D">
      <w:pPr>
        <w:spacing w:after="0" w:line="240" w:lineRule="auto"/>
        <w:jc w:val="right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F2793D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Глава</w:t>
      </w:r>
    </w:p>
    <w:p w:rsidR="00F2793D" w:rsidRPr="00F2793D" w:rsidRDefault="00F2793D" w:rsidP="00F2793D">
      <w:pPr>
        <w:spacing w:after="0" w:line="240" w:lineRule="auto"/>
        <w:jc w:val="right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F2793D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городского округа</w:t>
      </w:r>
    </w:p>
    <w:p w:rsidR="00F2793D" w:rsidRPr="00F2793D" w:rsidRDefault="00F2793D" w:rsidP="00F2793D">
      <w:pPr>
        <w:spacing w:after="0" w:line="240" w:lineRule="auto"/>
        <w:jc w:val="right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F2793D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город Воронеж А.В. Гусев</w:t>
      </w:r>
    </w:p>
    <w:p w:rsidR="00074045" w:rsidRDefault="00074045">
      <w:bookmarkStart w:id="0" w:name="_GoBack"/>
      <w:bookmarkEnd w:id="0"/>
    </w:p>
    <w:sectPr w:rsidR="000740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 Neue">
    <w:panose1 w:val="00000000000000000000"/>
    <w:charset w:val="CC"/>
    <w:family w:val="modern"/>
    <w:notTrueType/>
    <w:pitch w:val="variable"/>
    <w:sig w:usb0="8000020B" w:usb1="10000048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793D"/>
    <w:rsid w:val="00074045"/>
    <w:rsid w:val="00F27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470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09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7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14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80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990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39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4891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817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4886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807316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132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521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868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9119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8903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686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15936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37966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3303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312708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524926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060006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406327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027971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8707300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8628265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9210588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3000156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0756395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8743636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165295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2405707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05920369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545498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4509276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41219569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71908961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2083920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8585476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71762547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475953161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536510280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850368241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532914828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1024285151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493133427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2061055099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<w:div w:id="144588521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<w:div w:id="1721006576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<w:div w:id="1717007774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<w:div w:id="37168283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<w:div w:id="1199706957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<w:div w:id="382364057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<w:div w:id="1178275311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<w:div w:id="413626204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<w:div w:id="310334500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<w:div w:id="771972173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<w:div w:id="1518932591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<w:div w:id="1808165891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<w:div w:id="869221961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<w:div w:id="1869559770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<w:div w:id="135296698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<w:div w:id="786463149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<w:div w:id="299194222">
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<w:div w:id="934631420">
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<w:div w:id="1979258112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<w:div w:id="955864820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<w:div w:id="1408922714">
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<w:div w:id="1215001377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<w:div w:id="1319923342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<w:div w:id="526333087">
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<w:div w:id="1390415964">
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<w:div w:id="1189681736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<w:div w:id="592398987">
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<w:div w:id="1028028405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49257375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44257035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79628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3861494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2729843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1619155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656139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4207336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1602261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3235935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2102874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6546717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1170159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5745355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0337485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0031371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6334532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0650594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0620359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6691348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8913501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1637843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7501759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2137354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2328076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2146313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1882528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923660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0850229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8880369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9172605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4697569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3528700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7155862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1152672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5321012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9284412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9704929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2659541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214783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5568420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1644125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43400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3378903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5668722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6208823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4013101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5034965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3853080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8077325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1040497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0035255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6764945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7210843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5289346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2140330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2319361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<w:div w:id="1530488994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4419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646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103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9831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78246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47894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2616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914426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62195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62136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051198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969615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8595483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363628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064641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3831556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1282411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0457934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400561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0701896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5981151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2015946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9467841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5314883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13971730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86791485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045670112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383404238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998072529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230192495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36938874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33318899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716466812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07551393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1002589424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744644280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1747804656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<w:div w:id="15816819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<w:div w:id="532117626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<w:div w:id="103231278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<w:div w:id="1453787333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<w:div w:id="930966064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<w:div w:id="159468711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<w:div w:id="1230194059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<w:div w:id="778451106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<w:div w:id="1974752280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<w:div w:id="2006544935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<w:div w:id="1559585488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<w:div w:id="1792505910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<w:div w:id="1430736617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<w:div w:id="43795917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<w:div w:id="2029139221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<w:div w:id="1219895068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<w:div w:id="562370650">
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<w:div w:id="2066296089">
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<w:div w:id="742528498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<w:div w:id="1967732491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<w:div w:id="620380167">
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<w:div w:id="245455776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<w:div w:id="1647661993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<w:div w:id="239289004">
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<w:div w:id="1807507586">
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<w:div w:id="571089028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<w:div w:id="1660383144">
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<w:div w:id="311377253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7359312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90809418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4367422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3084906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951310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6582261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3523854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0769825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9201662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7573634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7540243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0191339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4487859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2472955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9671474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4684405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9271709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8323584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2953941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3554268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1170002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1555206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2305900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9266633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0235362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8646105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1504714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8401524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1289949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8940715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5488020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10542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7527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30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4885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5885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5369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254</Words>
  <Characters>1448</Characters>
  <Application>Microsoft Office Word</Application>
  <DocSecurity>0</DocSecurity>
  <Lines>12</Lines>
  <Paragraphs>3</Paragraphs>
  <ScaleCrop>false</ScaleCrop>
  <Company/>
  <LinksUpToDate>false</LinksUpToDate>
  <CharactersWithSpaces>1699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 Д.А.</dc:creator>
  <cp:lastModifiedBy>Коваль Д.А.</cp:lastModifiedBy>
  <cp:revision>1</cp:revision>
  <dcterms:created xsi:type="dcterms:W3CDTF">2026-04-07T12:48:00Z</dcterms:created>
  <dcterms:modified xsi:type="dcterms:W3CDTF">2026-04-07T12:48:00Z</dcterms:modified>
</cp:coreProperties>
</file>