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52C" w:rsidRPr="002C4FC7" w:rsidRDefault="00AB252C" w:rsidP="00AB252C">
      <w:pPr>
        <w:widowControl w:val="0"/>
        <w:autoSpaceDE w:val="0"/>
        <w:autoSpaceDN w:val="0"/>
        <w:adjustRightInd w:val="0"/>
        <w:spacing w:after="0" w:line="240" w:lineRule="auto"/>
        <w:ind w:left="5103"/>
        <w:jc w:val="center"/>
        <w:rPr>
          <w:rFonts w:ascii="Times New Roman" w:eastAsia="Calibri" w:hAnsi="Times New Roman" w:cs="Times New Roman"/>
          <w:sz w:val="28"/>
          <w:szCs w:val="28"/>
        </w:rPr>
      </w:pPr>
      <w:r w:rsidRPr="002C4FC7">
        <w:rPr>
          <w:rFonts w:ascii="Times New Roman" w:eastAsia="Calibri" w:hAnsi="Times New Roman" w:cs="Times New Roman"/>
          <w:sz w:val="28"/>
          <w:szCs w:val="28"/>
        </w:rPr>
        <w:t>УТВЕРЖДЕН</w:t>
      </w:r>
      <w:r w:rsidR="00AA7BA1">
        <w:rPr>
          <w:rFonts w:ascii="Times New Roman" w:eastAsia="Calibri" w:hAnsi="Times New Roman" w:cs="Times New Roman"/>
          <w:sz w:val="28"/>
          <w:szCs w:val="28"/>
        </w:rPr>
        <w:t>Ы</w:t>
      </w:r>
    </w:p>
    <w:p w:rsidR="00AB252C" w:rsidRPr="002C4FC7" w:rsidRDefault="00AB252C" w:rsidP="00AB252C">
      <w:pPr>
        <w:widowControl w:val="0"/>
        <w:autoSpaceDE w:val="0"/>
        <w:autoSpaceDN w:val="0"/>
        <w:adjustRightInd w:val="0"/>
        <w:spacing w:after="0" w:line="240" w:lineRule="auto"/>
        <w:ind w:left="4820"/>
        <w:jc w:val="center"/>
        <w:rPr>
          <w:rFonts w:ascii="Times New Roman" w:eastAsia="Calibri" w:hAnsi="Times New Roman" w:cs="Times New Roman"/>
          <w:sz w:val="28"/>
          <w:szCs w:val="28"/>
        </w:rPr>
      </w:pPr>
      <w:r w:rsidRPr="002C4FC7">
        <w:rPr>
          <w:rFonts w:ascii="Times New Roman" w:eastAsia="Calibri" w:hAnsi="Times New Roman" w:cs="Times New Roman"/>
          <w:sz w:val="28"/>
          <w:szCs w:val="28"/>
        </w:rPr>
        <w:t>постановлением администрации</w:t>
      </w:r>
    </w:p>
    <w:p w:rsidR="00AB252C" w:rsidRPr="002C4FC7" w:rsidRDefault="00AB252C" w:rsidP="00AB252C">
      <w:pPr>
        <w:widowControl w:val="0"/>
        <w:autoSpaceDE w:val="0"/>
        <w:autoSpaceDN w:val="0"/>
        <w:adjustRightInd w:val="0"/>
        <w:spacing w:after="0" w:line="240" w:lineRule="auto"/>
        <w:ind w:left="4962"/>
        <w:jc w:val="center"/>
        <w:rPr>
          <w:rFonts w:ascii="Times New Roman" w:eastAsia="Calibri" w:hAnsi="Times New Roman" w:cs="Times New Roman"/>
          <w:sz w:val="28"/>
          <w:szCs w:val="28"/>
        </w:rPr>
      </w:pPr>
      <w:r w:rsidRPr="002C4FC7">
        <w:rPr>
          <w:rFonts w:ascii="Times New Roman" w:eastAsia="Calibri" w:hAnsi="Times New Roman" w:cs="Times New Roman"/>
          <w:sz w:val="28"/>
          <w:szCs w:val="28"/>
        </w:rPr>
        <w:t>городского округа город Воронеж</w:t>
      </w:r>
    </w:p>
    <w:p w:rsidR="00AB252C" w:rsidRPr="002C4FC7" w:rsidRDefault="00AB252C" w:rsidP="00AB252C">
      <w:pPr>
        <w:tabs>
          <w:tab w:val="center" w:pos="7441"/>
        </w:tabs>
        <w:spacing w:after="0" w:line="240" w:lineRule="auto"/>
        <w:ind w:left="4962"/>
        <w:jc w:val="center"/>
        <w:rPr>
          <w:rFonts w:ascii="Times New Roman" w:eastAsia="Calibri" w:hAnsi="Times New Roman" w:cs="Times New Roman"/>
          <w:sz w:val="28"/>
          <w:szCs w:val="28"/>
        </w:rPr>
      </w:pPr>
      <w:r w:rsidRPr="002C4FC7">
        <w:rPr>
          <w:rFonts w:ascii="Times New Roman" w:eastAsia="Calibri" w:hAnsi="Times New Roman" w:cs="Times New Roman"/>
          <w:sz w:val="28"/>
          <w:szCs w:val="28"/>
        </w:rPr>
        <w:t xml:space="preserve">от </w:t>
      </w:r>
      <w:r w:rsidR="00044DC1">
        <w:rPr>
          <w:rFonts w:ascii="Times New Roman" w:eastAsia="Calibri" w:hAnsi="Times New Roman" w:cs="Times New Roman"/>
          <w:sz w:val="28"/>
          <w:szCs w:val="28"/>
        </w:rPr>
        <w:t>30.0</w:t>
      </w:r>
      <w:r w:rsidR="00B30819">
        <w:rPr>
          <w:rFonts w:ascii="Times New Roman" w:eastAsia="Calibri" w:hAnsi="Times New Roman" w:cs="Times New Roman"/>
          <w:sz w:val="28"/>
          <w:szCs w:val="28"/>
        </w:rPr>
        <w:t>3</w:t>
      </w:r>
      <w:bookmarkStart w:id="0" w:name="_GoBack"/>
      <w:bookmarkEnd w:id="0"/>
      <w:r w:rsidR="00044DC1">
        <w:rPr>
          <w:rFonts w:ascii="Times New Roman" w:eastAsia="Calibri" w:hAnsi="Times New Roman" w:cs="Times New Roman"/>
          <w:sz w:val="28"/>
          <w:szCs w:val="28"/>
        </w:rPr>
        <w:t xml:space="preserve">.2023   </w:t>
      </w:r>
      <w:r w:rsidR="00245603">
        <w:rPr>
          <w:rFonts w:ascii="Times New Roman" w:eastAsia="Calibri" w:hAnsi="Times New Roman" w:cs="Times New Roman"/>
          <w:sz w:val="28"/>
          <w:szCs w:val="28"/>
        </w:rPr>
        <w:t xml:space="preserve"> </w:t>
      </w:r>
      <w:r w:rsidRPr="002C4FC7">
        <w:rPr>
          <w:rFonts w:ascii="Times New Roman" w:eastAsia="Calibri" w:hAnsi="Times New Roman" w:cs="Times New Roman"/>
          <w:sz w:val="28"/>
          <w:szCs w:val="28"/>
        </w:rPr>
        <w:t>№</w:t>
      </w:r>
      <w:r w:rsidR="00044DC1">
        <w:rPr>
          <w:rFonts w:ascii="Times New Roman" w:eastAsia="Calibri" w:hAnsi="Times New Roman" w:cs="Times New Roman"/>
          <w:sz w:val="28"/>
          <w:szCs w:val="28"/>
        </w:rPr>
        <w:t xml:space="preserve"> 389</w:t>
      </w:r>
      <w:r w:rsidR="00245603">
        <w:rPr>
          <w:rFonts w:ascii="Times New Roman" w:eastAsia="Calibri" w:hAnsi="Times New Roman" w:cs="Times New Roman"/>
          <w:sz w:val="28"/>
          <w:szCs w:val="28"/>
        </w:rPr>
        <w:t xml:space="preserve">   </w:t>
      </w:r>
      <w:r w:rsidRPr="002C4FC7">
        <w:rPr>
          <w:rFonts w:ascii="Times New Roman" w:eastAsia="Calibri" w:hAnsi="Times New Roman" w:cs="Times New Roman"/>
          <w:sz w:val="28"/>
          <w:szCs w:val="28"/>
        </w:rPr>
        <w:t xml:space="preserve"> </w:t>
      </w:r>
    </w:p>
    <w:p w:rsidR="00AB252C" w:rsidRDefault="00AB252C" w:rsidP="00AB252C">
      <w:pPr>
        <w:widowControl w:val="0"/>
      </w:pPr>
    </w:p>
    <w:p w:rsidR="00AB252C" w:rsidRDefault="00AB252C" w:rsidP="002629C6">
      <w:pPr>
        <w:widowControl w:val="0"/>
        <w:tabs>
          <w:tab w:val="left" w:pos="1853"/>
          <w:tab w:val="center" w:pos="4677"/>
        </w:tabs>
        <w:spacing w:after="0" w:line="240" w:lineRule="auto"/>
        <w:jc w:val="center"/>
        <w:rPr>
          <w:rFonts w:ascii="Times New Roman" w:hAnsi="Times New Roman"/>
          <w:b/>
          <w:bCs/>
          <w:iCs/>
          <w:sz w:val="28"/>
          <w:szCs w:val="28"/>
        </w:rPr>
      </w:pPr>
    </w:p>
    <w:p w:rsidR="00AA7BA1" w:rsidRDefault="00AA7BA1" w:rsidP="002629C6">
      <w:pPr>
        <w:widowControl w:val="0"/>
        <w:tabs>
          <w:tab w:val="left" w:pos="1853"/>
          <w:tab w:val="center" w:pos="4677"/>
        </w:tabs>
        <w:spacing w:after="0" w:line="240" w:lineRule="auto"/>
        <w:jc w:val="center"/>
        <w:rPr>
          <w:rFonts w:ascii="Times New Roman" w:hAnsi="Times New Roman"/>
          <w:b/>
          <w:bCs/>
          <w:iCs/>
          <w:sz w:val="28"/>
          <w:szCs w:val="28"/>
        </w:rPr>
      </w:pPr>
      <w:r>
        <w:rPr>
          <w:rFonts w:ascii="Times New Roman" w:hAnsi="Times New Roman"/>
          <w:b/>
          <w:bCs/>
          <w:iCs/>
          <w:sz w:val="28"/>
          <w:szCs w:val="28"/>
        </w:rPr>
        <w:t>ИЗМЕНЕНИЯ</w:t>
      </w:r>
    </w:p>
    <w:p w:rsidR="002629C6" w:rsidRPr="009E5EE3" w:rsidRDefault="00AA7BA1" w:rsidP="00AA7BA1">
      <w:pPr>
        <w:widowControl w:val="0"/>
        <w:tabs>
          <w:tab w:val="left" w:pos="1853"/>
          <w:tab w:val="center" w:pos="4677"/>
        </w:tabs>
        <w:spacing w:after="0" w:line="240" w:lineRule="auto"/>
        <w:jc w:val="center"/>
        <w:rPr>
          <w:rFonts w:ascii="Times New Roman" w:hAnsi="Times New Roman"/>
          <w:b/>
          <w:bCs/>
          <w:iCs/>
          <w:sz w:val="28"/>
          <w:szCs w:val="28"/>
        </w:rPr>
      </w:pPr>
      <w:r>
        <w:rPr>
          <w:rFonts w:ascii="Times New Roman" w:hAnsi="Times New Roman"/>
          <w:b/>
          <w:bCs/>
          <w:iCs/>
          <w:sz w:val="28"/>
          <w:szCs w:val="28"/>
        </w:rPr>
        <w:t xml:space="preserve">В </w:t>
      </w:r>
      <w:r w:rsidR="002629C6" w:rsidRPr="009E5EE3">
        <w:rPr>
          <w:rFonts w:ascii="Times New Roman" w:hAnsi="Times New Roman"/>
          <w:b/>
          <w:bCs/>
          <w:iCs/>
          <w:sz w:val="28"/>
          <w:szCs w:val="28"/>
        </w:rPr>
        <w:t>ПОЛОЖЕНИЕ</w:t>
      </w:r>
      <w:r>
        <w:rPr>
          <w:rFonts w:ascii="Times New Roman" w:hAnsi="Times New Roman"/>
          <w:b/>
          <w:bCs/>
          <w:iCs/>
          <w:sz w:val="28"/>
          <w:szCs w:val="28"/>
        </w:rPr>
        <w:t xml:space="preserve"> </w:t>
      </w:r>
      <w:r w:rsidR="002629C6" w:rsidRPr="009E5EE3">
        <w:rPr>
          <w:rFonts w:ascii="Times New Roman" w:hAnsi="Times New Roman"/>
          <w:b/>
          <w:bCs/>
          <w:iCs/>
          <w:sz w:val="28"/>
          <w:szCs w:val="28"/>
        </w:rPr>
        <w:t>О ЗАКУПКЕ ТОВАРОВ, РАБОТ, УСЛУГ</w:t>
      </w:r>
    </w:p>
    <w:p w:rsidR="002629C6" w:rsidRPr="009E5EE3" w:rsidRDefault="002629C6" w:rsidP="002629C6">
      <w:pPr>
        <w:widowControl w:val="0"/>
        <w:spacing w:after="0" w:line="240" w:lineRule="auto"/>
        <w:jc w:val="center"/>
        <w:rPr>
          <w:rFonts w:ascii="Times New Roman" w:hAnsi="Times New Roman"/>
          <w:b/>
          <w:sz w:val="28"/>
          <w:szCs w:val="28"/>
        </w:rPr>
      </w:pPr>
      <w:r w:rsidRPr="009E5EE3">
        <w:rPr>
          <w:rFonts w:ascii="Times New Roman" w:hAnsi="Times New Roman"/>
          <w:b/>
          <w:bCs/>
          <w:iCs/>
          <w:sz w:val="28"/>
          <w:szCs w:val="28"/>
        </w:rPr>
        <w:t xml:space="preserve">МУНИЦИПАЛЬНОГО БЮДЖЕТНОГО </w:t>
      </w:r>
      <w:r w:rsidRPr="009E5EE3">
        <w:rPr>
          <w:rFonts w:ascii="Times New Roman" w:hAnsi="Times New Roman"/>
          <w:b/>
          <w:sz w:val="28"/>
          <w:szCs w:val="28"/>
        </w:rPr>
        <w:t>УЧРЕЖДЕНИЯ ГОРОДСКОГО ОКРУГА ГОРОД ВОРОНЕЖ</w:t>
      </w:r>
    </w:p>
    <w:p w:rsidR="002629C6" w:rsidRPr="009E5EE3" w:rsidRDefault="002629C6" w:rsidP="002629C6">
      <w:pPr>
        <w:widowControl w:val="0"/>
        <w:spacing w:after="0" w:line="240" w:lineRule="auto"/>
        <w:jc w:val="center"/>
        <w:rPr>
          <w:rFonts w:ascii="Times New Roman" w:hAnsi="Times New Roman"/>
          <w:b/>
          <w:sz w:val="28"/>
          <w:szCs w:val="28"/>
        </w:rPr>
      </w:pPr>
      <w:r w:rsidRPr="009E5EE3">
        <w:rPr>
          <w:rFonts w:ascii="Times New Roman" w:hAnsi="Times New Roman"/>
          <w:b/>
          <w:sz w:val="28"/>
          <w:szCs w:val="28"/>
        </w:rPr>
        <w:t xml:space="preserve">«КОМБИНАТ БЛАГОУСТРОЙСТВА </w:t>
      </w:r>
      <w:r w:rsidR="00815462">
        <w:rPr>
          <w:rFonts w:ascii="Times New Roman" w:hAnsi="Times New Roman"/>
          <w:b/>
          <w:sz w:val="28"/>
          <w:szCs w:val="28"/>
        </w:rPr>
        <w:t>ЖЕЛЕЗНОДОРОЖНОГО</w:t>
      </w:r>
      <w:r w:rsidRPr="009E5EE3">
        <w:rPr>
          <w:rFonts w:ascii="Times New Roman" w:hAnsi="Times New Roman"/>
          <w:b/>
          <w:sz w:val="28"/>
          <w:szCs w:val="28"/>
        </w:rPr>
        <w:t xml:space="preserve"> РАЙОНА»</w:t>
      </w:r>
    </w:p>
    <w:p w:rsidR="002629C6" w:rsidRDefault="002629C6" w:rsidP="002629C6">
      <w:pPr>
        <w:widowControl w:val="0"/>
        <w:spacing w:after="0" w:line="240" w:lineRule="auto"/>
        <w:jc w:val="center"/>
        <w:rPr>
          <w:rFonts w:ascii="Times New Roman" w:hAnsi="Times New Roman"/>
          <w:sz w:val="28"/>
          <w:szCs w:val="28"/>
        </w:rPr>
      </w:pPr>
    </w:p>
    <w:p w:rsidR="00F447C5" w:rsidRPr="00F447C5" w:rsidRDefault="00F447C5" w:rsidP="00F447C5">
      <w:pPr>
        <w:widowControl w:val="0"/>
        <w:suppressAutoHyphens/>
        <w:autoSpaceDE w:val="0"/>
        <w:spacing w:after="0" w:line="360" w:lineRule="auto"/>
        <w:ind w:firstLine="709"/>
        <w:jc w:val="both"/>
        <w:rPr>
          <w:rFonts w:ascii="Times New Roman" w:eastAsia="Times New Roman" w:hAnsi="Times New Roman" w:cs="Times New Roman"/>
          <w:sz w:val="28"/>
          <w:szCs w:val="28"/>
          <w:lang w:eastAsia="ru-RU"/>
        </w:rPr>
      </w:pPr>
      <w:r w:rsidRPr="00F447C5">
        <w:rPr>
          <w:rFonts w:ascii="Times New Roman" w:eastAsia="Times New Roman" w:hAnsi="Times New Roman" w:cs="Times New Roman"/>
          <w:sz w:val="28"/>
          <w:szCs w:val="28"/>
          <w:lang w:eastAsia="ru-RU"/>
        </w:rPr>
        <w:t xml:space="preserve">1. Абзац двадцать четвертый подраздела 1.1 «Термины и определения» раздела 1 «Общие положения» Положения о закупке товаров, работ, услуг муниципального бюджетного учреждения городского округа город Воронеж «Комбинат благоустройства </w:t>
      </w:r>
      <w:r w:rsidR="00D1489E">
        <w:rPr>
          <w:rFonts w:ascii="Times New Roman" w:eastAsia="Times New Roman" w:hAnsi="Times New Roman" w:cs="Times New Roman"/>
          <w:sz w:val="28"/>
          <w:szCs w:val="28"/>
          <w:lang w:eastAsia="ru-RU"/>
        </w:rPr>
        <w:t>Железнодорожного</w:t>
      </w:r>
      <w:r w:rsidRPr="00F447C5">
        <w:rPr>
          <w:rFonts w:ascii="Times New Roman" w:eastAsia="Times New Roman" w:hAnsi="Times New Roman" w:cs="Times New Roman"/>
          <w:sz w:val="28"/>
          <w:szCs w:val="28"/>
          <w:lang w:eastAsia="ru-RU"/>
        </w:rPr>
        <w:t xml:space="preserve"> района» (далее – </w:t>
      </w:r>
      <w:r>
        <w:rPr>
          <w:rFonts w:ascii="Times New Roman" w:eastAsia="Times New Roman" w:hAnsi="Times New Roman" w:cs="Times New Roman"/>
          <w:sz w:val="28"/>
          <w:szCs w:val="28"/>
          <w:lang w:eastAsia="ru-RU"/>
        </w:rPr>
        <w:t>Положение</w:t>
      </w:r>
      <w:r w:rsidRPr="00F447C5">
        <w:rPr>
          <w:rFonts w:ascii="Times New Roman" w:eastAsia="Times New Roman" w:hAnsi="Times New Roman" w:cs="Times New Roman"/>
          <w:sz w:val="28"/>
          <w:szCs w:val="28"/>
          <w:lang w:eastAsia="ru-RU"/>
        </w:rPr>
        <w:t>) изложить в следующей редакции:</w:t>
      </w:r>
    </w:p>
    <w:p w:rsidR="00F447C5" w:rsidRPr="00F447C5" w:rsidRDefault="00F447C5" w:rsidP="00F447C5">
      <w:pPr>
        <w:widowControl w:val="0"/>
        <w:suppressAutoHyphens/>
        <w:autoSpaceDE w:val="0"/>
        <w:spacing w:after="0" w:line="360" w:lineRule="auto"/>
        <w:ind w:firstLine="709"/>
        <w:jc w:val="both"/>
        <w:rPr>
          <w:rFonts w:ascii="Times New Roman" w:eastAsia="Times New Roman" w:hAnsi="Times New Roman" w:cs="Times New Roman"/>
          <w:sz w:val="28"/>
          <w:szCs w:val="28"/>
          <w:lang w:eastAsia="ru-RU"/>
        </w:rPr>
      </w:pPr>
      <w:r w:rsidRPr="00F447C5">
        <w:rPr>
          <w:rFonts w:ascii="Times New Roman" w:eastAsia="Times New Roman" w:hAnsi="Times New Roman" w:cs="Times New Roman"/>
          <w:sz w:val="28"/>
          <w:szCs w:val="28"/>
          <w:lang w:eastAsia="ru-RU"/>
        </w:rP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14.07.2022 № 255-ФЗ «О контроле за деятельностью лиц, находящихся под иностранным влиянием» (далее – Закон №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Законом № 255-ФЗ.».</w:t>
      </w:r>
    </w:p>
    <w:p w:rsidR="00F447C5" w:rsidRPr="00F447C5" w:rsidRDefault="00F447C5" w:rsidP="00F447C5">
      <w:pPr>
        <w:widowControl w:val="0"/>
        <w:suppressAutoHyphens/>
        <w:autoSpaceDE w:val="0"/>
        <w:spacing w:after="0" w:line="360" w:lineRule="auto"/>
        <w:ind w:firstLine="709"/>
        <w:jc w:val="both"/>
        <w:rPr>
          <w:rFonts w:ascii="Times New Roman" w:eastAsia="Times New Roman" w:hAnsi="Times New Roman" w:cs="Times New Roman"/>
          <w:sz w:val="28"/>
          <w:szCs w:val="28"/>
          <w:lang w:eastAsia="ru-RU"/>
        </w:rPr>
      </w:pPr>
      <w:r w:rsidRPr="00F447C5">
        <w:rPr>
          <w:rFonts w:ascii="Times New Roman" w:eastAsia="Times New Roman" w:hAnsi="Times New Roman" w:cs="Times New Roman"/>
          <w:sz w:val="28"/>
          <w:szCs w:val="28"/>
          <w:lang w:eastAsia="ru-RU"/>
        </w:rPr>
        <w:t>2.</w:t>
      </w:r>
      <w:r w:rsidRPr="00F447C5">
        <w:rPr>
          <w:rFonts w:ascii="Times New Roman" w:eastAsia="Times New Roman" w:hAnsi="Times New Roman" w:cs="Times New Roman"/>
          <w:sz w:val="28"/>
          <w:szCs w:val="28"/>
          <w:lang w:eastAsia="ar-SA"/>
        </w:rPr>
        <w:t xml:space="preserve"> В пункте 3.1 раздела 3 «</w:t>
      </w:r>
      <w:r w:rsidRPr="00F447C5">
        <w:rPr>
          <w:rFonts w:ascii="Times New Roman" w:eastAsia="Times New Roman" w:hAnsi="Times New Roman" w:cs="Times New Roman"/>
          <w:sz w:val="28"/>
          <w:szCs w:val="28"/>
          <w:lang w:eastAsia="ru-RU"/>
        </w:rPr>
        <w:t>Требования к участникам закупки и закупаемым товарам, работам, услугам</w:t>
      </w:r>
      <w:r w:rsidRPr="00F447C5">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ru-RU"/>
        </w:rPr>
        <w:t>Положения</w:t>
      </w:r>
      <w:r w:rsidRPr="00F447C5">
        <w:rPr>
          <w:rFonts w:ascii="Times New Roman" w:eastAsia="Times New Roman" w:hAnsi="Times New Roman" w:cs="Times New Roman"/>
          <w:sz w:val="28"/>
          <w:szCs w:val="28"/>
          <w:lang w:eastAsia="ru-RU"/>
        </w:rPr>
        <w:t>:</w:t>
      </w:r>
    </w:p>
    <w:p w:rsidR="00F447C5" w:rsidRPr="00F447C5" w:rsidRDefault="00F447C5" w:rsidP="00F447C5">
      <w:pPr>
        <w:widowControl w:val="0"/>
        <w:suppressAutoHyphens/>
        <w:autoSpaceDE w:val="0"/>
        <w:spacing w:after="0" w:line="360" w:lineRule="auto"/>
        <w:ind w:firstLine="709"/>
        <w:jc w:val="both"/>
        <w:rPr>
          <w:rFonts w:ascii="Times New Roman" w:eastAsia="Times New Roman" w:hAnsi="Times New Roman" w:cs="Times New Roman"/>
          <w:sz w:val="28"/>
          <w:szCs w:val="28"/>
          <w:lang w:eastAsia="ru-RU"/>
        </w:rPr>
      </w:pPr>
      <w:r w:rsidRPr="00F447C5">
        <w:rPr>
          <w:rFonts w:ascii="Times New Roman" w:eastAsia="Times New Roman" w:hAnsi="Times New Roman" w:cs="Times New Roman"/>
          <w:sz w:val="28"/>
          <w:szCs w:val="28"/>
          <w:lang w:eastAsia="ru-RU"/>
        </w:rPr>
        <w:t>2.1. В подпункте 3 слова «, на дату подачи заявки на участие в закупке» исключить.</w:t>
      </w:r>
    </w:p>
    <w:p w:rsidR="00F447C5" w:rsidRPr="00F447C5" w:rsidRDefault="00F447C5" w:rsidP="00F447C5">
      <w:pPr>
        <w:widowControl w:val="0"/>
        <w:suppressAutoHyphens/>
        <w:autoSpaceDE w:val="0"/>
        <w:spacing w:after="0" w:line="360" w:lineRule="auto"/>
        <w:ind w:firstLine="709"/>
        <w:jc w:val="both"/>
        <w:rPr>
          <w:rFonts w:ascii="Times New Roman" w:eastAsia="Times New Roman" w:hAnsi="Times New Roman" w:cs="Times New Roman"/>
          <w:sz w:val="28"/>
          <w:szCs w:val="28"/>
          <w:lang w:eastAsia="ru-RU"/>
        </w:rPr>
      </w:pPr>
      <w:r w:rsidRPr="00F447C5">
        <w:rPr>
          <w:rFonts w:ascii="Times New Roman" w:eastAsia="Times New Roman" w:hAnsi="Times New Roman" w:cs="Times New Roman"/>
          <w:sz w:val="28"/>
          <w:szCs w:val="28"/>
          <w:lang w:eastAsia="ru-RU"/>
        </w:rPr>
        <w:t>2.2. Подпункт 8 изложить в следующей редакции:</w:t>
      </w:r>
    </w:p>
    <w:p w:rsidR="00F447C5" w:rsidRPr="00F447C5" w:rsidRDefault="00F447C5" w:rsidP="00F447C5">
      <w:pPr>
        <w:widowControl w:val="0"/>
        <w:suppressAutoHyphens/>
        <w:autoSpaceDE w:val="0"/>
        <w:spacing w:after="0" w:line="360" w:lineRule="auto"/>
        <w:ind w:firstLine="709"/>
        <w:jc w:val="both"/>
        <w:rPr>
          <w:rFonts w:ascii="Times New Roman" w:eastAsia="Times New Roman" w:hAnsi="Times New Roman" w:cs="Times New Roman"/>
          <w:sz w:val="28"/>
          <w:szCs w:val="28"/>
          <w:lang w:eastAsia="ru-RU"/>
        </w:rPr>
      </w:pPr>
      <w:r w:rsidRPr="00F447C5">
        <w:rPr>
          <w:rFonts w:ascii="Times New Roman" w:eastAsia="Times New Roman" w:hAnsi="Times New Roman" w:cs="Times New Roman"/>
          <w:sz w:val="28"/>
          <w:szCs w:val="28"/>
          <w:lang w:eastAsia="ru-RU"/>
        </w:rPr>
        <w:t xml:space="preserve">«8) отсутствие обстоятельств,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F447C5">
        <w:rPr>
          <w:rFonts w:ascii="Times New Roman" w:eastAsia="Times New Roman" w:hAnsi="Times New Roman" w:cs="Times New Roman"/>
          <w:sz w:val="28"/>
          <w:szCs w:val="28"/>
          <w:lang w:eastAsia="ru-RU"/>
        </w:rPr>
        <w:t>неполнородный</w:t>
      </w:r>
      <w:proofErr w:type="spellEnd"/>
      <w:r w:rsidRPr="00F447C5">
        <w:rPr>
          <w:rFonts w:ascii="Times New Roman" w:eastAsia="Times New Roman" w:hAnsi="Times New Roman" w:cs="Times New Roman"/>
          <w:sz w:val="28"/>
          <w:szCs w:val="28"/>
          <w:lang w:eastAsia="ru-RU"/>
        </w:rPr>
        <w:t xml:space="preserve">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rsidR="00F447C5" w:rsidRPr="00F447C5" w:rsidRDefault="00F447C5" w:rsidP="00F447C5">
      <w:pPr>
        <w:widowControl w:val="0"/>
        <w:suppressAutoHyphens/>
        <w:autoSpaceDE w:val="0"/>
        <w:spacing w:after="0" w:line="360" w:lineRule="auto"/>
        <w:ind w:firstLine="709"/>
        <w:jc w:val="both"/>
        <w:rPr>
          <w:rFonts w:ascii="Times New Roman" w:eastAsia="Times New Roman" w:hAnsi="Times New Roman" w:cs="Times New Roman"/>
          <w:sz w:val="28"/>
          <w:szCs w:val="28"/>
          <w:lang w:eastAsia="ru-RU"/>
        </w:rPr>
      </w:pPr>
      <w:r w:rsidRPr="00F447C5">
        <w:rPr>
          <w:rFonts w:ascii="Times New Roman" w:eastAsia="Times New Roman" w:hAnsi="Times New Roman" w:cs="Times New Roman"/>
          <w:sz w:val="28"/>
          <w:szCs w:val="28"/>
          <w:lang w:eastAsia="ru-RU"/>
        </w:rPr>
        <w:t>а) физическим лицом (в том числе зарегистрированным в качестве индивидуального предпринимателя), являющимся участником закупки;</w:t>
      </w:r>
    </w:p>
    <w:p w:rsidR="00F447C5" w:rsidRPr="00F447C5" w:rsidRDefault="00F447C5" w:rsidP="00F447C5">
      <w:pPr>
        <w:widowControl w:val="0"/>
        <w:suppressAutoHyphens/>
        <w:autoSpaceDE w:val="0"/>
        <w:spacing w:after="0" w:line="360" w:lineRule="auto"/>
        <w:ind w:firstLine="709"/>
        <w:jc w:val="both"/>
        <w:rPr>
          <w:rFonts w:ascii="Times New Roman" w:eastAsia="Times New Roman" w:hAnsi="Times New Roman" w:cs="Times New Roman"/>
          <w:sz w:val="28"/>
          <w:szCs w:val="28"/>
          <w:lang w:eastAsia="ru-RU"/>
        </w:rPr>
      </w:pPr>
      <w:r w:rsidRPr="00F447C5">
        <w:rPr>
          <w:rFonts w:ascii="Times New Roman" w:eastAsia="Times New Roman" w:hAnsi="Times New Roman" w:cs="Times New Roman"/>
          <w:sz w:val="28"/>
          <w:szCs w:val="28"/>
          <w:lang w:eastAsia="ru-RU"/>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F447C5" w:rsidRPr="00F447C5" w:rsidRDefault="00F447C5" w:rsidP="00F447C5">
      <w:pPr>
        <w:widowControl w:val="0"/>
        <w:suppressAutoHyphens/>
        <w:autoSpaceDE w:val="0"/>
        <w:spacing w:after="0" w:line="360" w:lineRule="auto"/>
        <w:ind w:firstLine="709"/>
        <w:jc w:val="both"/>
        <w:rPr>
          <w:rFonts w:ascii="Times New Roman" w:eastAsia="Times New Roman" w:hAnsi="Times New Roman" w:cs="Times New Roman"/>
          <w:sz w:val="28"/>
          <w:szCs w:val="28"/>
          <w:lang w:eastAsia="ru-RU"/>
        </w:rPr>
      </w:pPr>
      <w:r w:rsidRPr="00F447C5">
        <w:rPr>
          <w:rFonts w:ascii="Times New Roman" w:eastAsia="Times New Roman" w:hAnsi="Times New Roman" w:cs="Times New Roman"/>
          <w:sz w:val="28"/>
          <w:szCs w:val="28"/>
          <w:lang w:eastAsia="ru-RU"/>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настоящего раздела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rsidR="00F447C5" w:rsidRPr="00F447C5" w:rsidRDefault="00F447C5" w:rsidP="00F447C5">
      <w:pPr>
        <w:widowControl w:val="0"/>
        <w:suppressAutoHyphens/>
        <w:autoSpaceDE w:val="0"/>
        <w:spacing w:after="0" w:line="360" w:lineRule="auto"/>
        <w:ind w:firstLine="709"/>
        <w:jc w:val="both"/>
        <w:rPr>
          <w:rFonts w:ascii="Times New Roman" w:eastAsia="Times New Roman" w:hAnsi="Times New Roman" w:cs="Times New Roman"/>
          <w:sz w:val="28"/>
          <w:szCs w:val="28"/>
          <w:lang w:eastAsia="ru-RU"/>
        </w:rPr>
      </w:pPr>
      <w:r w:rsidRPr="00F447C5">
        <w:rPr>
          <w:rFonts w:ascii="Times New Roman" w:eastAsia="Times New Roman" w:hAnsi="Times New Roman" w:cs="Times New Roman"/>
          <w:sz w:val="28"/>
          <w:szCs w:val="28"/>
          <w:lang w:eastAsia="ru-RU"/>
        </w:rPr>
        <w:t>2.3. Подпункт 9 изложить в следующей редакции:</w:t>
      </w:r>
    </w:p>
    <w:p w:rsidR="00F447C5" w:rsidRPr="00F447C5" w:rsidRDefault="00F447C5" w:rsidP="00F447C5">
      <w:pPr>
        <w:widowControl w:val="0"/>
        <w:suppressAutoHyphens/>
        <w:autoSpaceDE w:val="0"/>
        <w:spacing w:after="0" w:line="360" w:lineRule="auto"/>
        <w:ind w:firstLine="709"/>
        <w:jc w:val="both"/>
        <w:rPr>
          <w:rFonts w:ascii="Times New Roman" w:eastAsia="Times New Roman" w:hAnsi="Times New Roman" w:cs="Times New Roman"/>
          <w:sz w:val="28"/>
          <w:szCs w:val="28"/>
          <w:lang w:eastAsia="ru-RU"/>
        </w:rPr>
      </w:pPr>
      <w:r w:rsidRPr="00F447C5">
        <w:rPr>
          <w:rFonts w:ascii="Times New Roman" w:eastAsia="Times New Roman" w:hAnsi="Times New Roman" w:cs="Times New Roman"/>
          <w:sz w:val="28"/>
          <w:szCs w:val="28"/>
          <w:lang w:eastAsia="ru-RU"/>
        </w:rPr>
        <w:t>«9)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F447C5" w:rsidRPr="00F447C5" w:rsidRDefault="001C2343" w:rsidP="00F447C5">
      <w:pPr>
        <w:widowControl w:val="0"/>
        <w:suppressAutoHyphens/>
        <w:autoSpaceDE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 Пункт д</w:t>
      </w:r>
      <w:r w:rsidR="00F447C5" w:rsidRPr="001C2343">
        <w:rPr>
          <w:rFonts w:ascii="Times New Roman" w:eastAsia="Times New Roman" w:hAnsi="Times New Roman" w:cs="Times New Roman"/>
          <w:sz w:val="28"/>
          <w:szCs w:val="28"/>
          <w:lang w:eastAsia="ru-RU"/>
        </w:rPr>
        <w:t>ополнить подпунктом</w:t>
      </w:r>
      <w:r w:rsidR="00F447C5" w:rsidRPr="00F447C5">
        <w:rPr>
          <w:rFonts w:ascii="Times New Roman" w:eastAsia="Times New Roman" w:hAnsi="Times New Roman" w:cs="Times New Roman"/>
          <w:sz w:val="28"/>
          <w:szCs w:val="28"/>
          <w:lang w:eastAsia="ru-RU"/>
        </w:rPr>
        <w:t xml:space="preserve"> 13 следующего содержания:</w:t>
      </w:r>
    </w:p>
    <w:p w:rsidR="00F447C5" w:rsidRPr="00F447C5" w:rsidRDefault="00F447C5" w:rsidP="00F447C5">
      <w:pPr>
        <w:widowControl w:val="0"/>
        <w:suppressAutoHyphens/>
        <w:autoSpaceDE w:val="0"/>
        <w:spacing w:after="0" w:line="360" w:lineRule="auto"/>
        <w:ind w:firstLine="709"/>
        <w:jc w:val="both"/>
        <w:rPr>
          <w:rFonts w:ascii="Times New Roman" w:eastAsia="Times New Roman" w:hAnsi="Times New Roman" w:cs="Times New Roman"/>
          <w:sz w:val="28"/>
          <w:szCs w:val="28"/>
          <w:lang w:eastAsia="ru-RU"/>
        </w:rPr>
      </w:pPr>
      <w:r w:rsidRPr="00F447C5">
        <w:rPr>
          <w:rFonts w:ascii="Times New Roman" w:eastAsia="Times New Roman" w:hAnsi="Times New Roman" w:cs="Times New Roman"/>
          <w:sz w:val="28"/>
          <w:szCs w:val="28"/>
          <w:lang w:eastAsia="ru-RU"/>
        </w:rPr>
        <w:t>«13) участник закупки не является иностранным агентом.».</w:t>
      </w:r>
    </w:p>
    <w:p w:rsidR="00F447C5" w:rsidRPr="00F447C5" w:rsidRDefault="00F447C5" w:rsidP="00F447C5">
      <w:pPr>
        <w:widowControl w:val="0"/>
        <w:suppressAutoHyphens/>
        <w:autoSpaceDE w:val="0"/>
        <w:spacing w:after="0" w:line="360" w:lineRule="auto"/>
        <w:ind w:firstLine="709"/>
        <w:jc w:val="both"/>
        <w:rPr>
          <w:rFonts w:ascii="Times New Roman" w:eastAsia="Times New Roman" w:hAnsi="Times New Roman" w:cs="Times New Roman"/>
          <w:sz w:val="28"/>
          <w:szCs w:val="28"/>
          <w:lang w:eastAsia="ru-RU"/>
        </w:rPr>
      </w:pPr>
      <w:r w:rsidRPr="00F447C5">
        <w:rPr>
          <w:rFonts w:ascii="Times New Roman" w:eastAsia="Times New Roman" w:hAnsi="Times New Roman" w:cs="Times New Roman"/>
          <w:sz w:val="28"/>
          <w:szCs w:val="28"/>
          <w:lang w:eastAsia="ru-RU"/>
        </w:rPr>
        <w:t xml:space="preserve">3. Пункт 7.11 раздела 7 «Обоснование начальной (максимальной) цены договора» </w:t>
      </w:r>
      <w:r>
        <w:rPr>
          <w:rFonts w:ascii="Times New Roman" w:eastAsia="Times New Roman" w:hAnsi="Times New Roman" w:cs="Times New Roman"/>
          <w:sz w:val="28"/>
          <w:szCs w:val="28"/>
          <w:lang w:eastAsia="ru-RU"/>
        </w:rPr>
        <w:t>Положения</w:t>
      </w:r>
      <w:r w:rsidRPr="00F447C5">
        <w:rPr>
          <w:rFonts w:ascii="Times New Roman" w:eastAsia="Times New Roman" w:hAnsi="Times New Roman" w:cs="Times New Roman"/>
          <w:sz w:val="28"/>
          <w:szCs w:val="28"/>
          <w:lang w:eastAsia="ru-RU"/>
        </w:rPr>
        <w:t xml:space="preserve"> изложить в следующей редакции:</w:t>
      </w:r>
    </w:p>
    <w:p w:rsidR="00F447C5" w:rsidRPr="00F447C5" w:rsidRDefault="00F447C5" w:rsidP="00F447C5">
      <w:pPr>
        <w:widowControl w:val="0"/>
        <w:suppressAutoHyphens/>
        <w:autoSpaceDE w:val="0"/>
        <w:spacing w:after="0" w:line="360" w:lineRule="auto"/>
        <w:ind w:firstLine="709"/>
        <w:jc w:val="both"/>
        <w:rPr>
          <w:rFonts w:ascii="Times New Roman" w:eastAsia="Times New Roman" w:hAnsi="Times New Roman" w:cs="Times New Roman"/>
          <w:sz w:val="28"/>
          <w:szCs w:val="28"/>
          <w:lang w:eastAsia="ru-RU"/>
        </w:rPr>
      </w:pPr>
      <w:r w:rsidRPr="00F447C5">
        <w:rPr>
          <w:rFonts w:ascii="Times New Roman" w:eastAsia="Times New Roman" w:hAnsi="Times New Roman" w:cs="Times New Roman"/>
          <w:sz w:val="28"/>
          <w:szCs w:val="28"/>
          <w:lang w:eastAsia="ru-RU"/>
        </w:rPr>
        <w:t>«7.11. Заказчик указывает в извещении и документации о закупке формулу цены, устанавливающую правила расчета сумм, подлежащих уплате Заказчиком поставщику (исполнителю, подрядчику) в ходе исполнения договора (далее – формула цены) в следующих случаях:</w:t>
      </w:r>
    </w:p>
    <w:p w:rsidR="00F447C5" w:rsidRPr="00F447C5" w:rsidRDefault="00F447C5" w:rsidP="00F447C5">
      <w:pPr>
        <w:widowControl w:val="0"/>
        <w:suppressAutoHyphens/>
        <w:autoSpaceDE w:val="0"/>
        <w:spacing w:after="0" w:line="360" w:lineRule="auto"/>
        <w:ind w:firstLine="709"/>
        <w:jc w:val="both"/>
        <w:rPr>
          <w:rFonts w:ascii="Times New Roman" w:eastAsia="Times New Roman" w:hAnsi="Times New Roman" w:cs="Times New Roman"/>
          <w:sz w:val="28"/>
          <w:szCs w:val="28"/>
          <w:lang w:eastAsia="ru-RU"/>
        </w:rPr>
      </w:pPr>
      <w:r w:rsidRPr="00F447C5">
        <w:rPr>
          <w:rFonts w:ascii="Times New Roman" w:eastAsia="Times New Roman" w:hAnsi="Times New Roman" w:cs="Times New Roman"/>
          <w:sz w:val="28"/>
          <w:szCs w:val="28"/>
          <w:lang w:eastAsia="ru-RU"/>
        </w:rPr>
        <w:t>- заключение договора на предоставление услуг обязательного страхования, предусмотренного федеральным законом о соответствующем виде обязательного страхования;</w:t>
      </w:r>
    </w:p>
    <w:p w:rsidR="00F447C5" w:rsidRPr="00F447C5" w:rsidRDefault="00F447C5" w:rsidP="00F447C5">
      <w:pPr>
        <w:widowControl w:val="0"/>
        <w:suppressAutoHyphens/>
        <w:autoSpaceDE w:val="0"/>
        <w:spacing w:after="0" w:line="360" w:lineRule="auto"/>
        <w:ind w:firstLine="709"/>
        <w:jc w:val="both"/>
        <w:rPr>
          <w:rFonts w:ascii="Times New Roman" w:eastAsia="Times New Roman" w:hAnsi="Times New Roman" w:cs="Times New Roman"/>
          <w:sz w:val="28"/>
          <w:szCs w:val="28"/>
          <w:lang w:eastAsia="ru-RU"/>
        </w:rPr>
      </w:pPr>
      <w:r w:rsidRPr="00F447C5">
        <w:rPr>
          <w:rFonts w:ascii="Times New Roman" w:eastAsia="Times New Roman" w:hAnsi="Times New Roman" w:cs="Times New Roman"/>
          <w:sz w:val="28"/>
          <w:szCs w:val="28"/>
          <w:lang w:eastAsia="ru-RU"/>
        </w:rPr>
        <w:t>- заключение договора на поставку топлива моторного, включая автомобильный бензин;</w:t>
      </w:r>
    </w:p>
    <w:p w:rsidR="00F447C5" w:rsidRPr="00F447C5" w:rsidRDefault="00F447C5" w:rsidP="00F447C5">
      <w:pPr>
        <w:widowControl w:val="0"/>
        <w:suppressAutoHyphens/>
        <w:autoSpaceDE w:val="0"/>
        <w:spacing w:after="0" w:line="360" w:lineRule="auto"/>
        <w:ind w:firstLine="709"/>
        <w:jc w:val="both"/>
        <w:rPr>
          <w:rFonts w:ascii="Times New Roman" w:eastAsia="Times New Roman" w:hAnsi="Times New Roman" w:cs="Times New Roman"/>
          <w:sz w:val="28"/>
          <w:szCs w:val="28"/>
          <w:lang w:eastAsia="ru-RU"/>
        </w:rPr>
      </w:pPr>
      <w:r w:rsidRPr="00F447C5">
        <w:rPr>
          <w:rFonts w:ascii="Times New Roman" w:eastAsia="Times New Roman" w:hAnsi="Times New Roman" w:cs="Times New Roman"/>
          <w:sz w:val="28"/>
          <w:szCs w:val="28"/>
          <w:lang w:eastAsia="ru-RU"/>
        </w:rPr>
        <w:t>- заключение договора на оказание услуг по предоставлению кредита при условии установления в договоре процентной ставки, рассчитываемой как сумма ключевой ставки Центрального банка Российской Федерации и надбавки, определяемой указанным договором.».</w:t>
      </w:r>
    </w:p>
    <w:p w:rsidR="00F447C5" w:rsidRPr="00F447C5" w:rsidRDefault="00F447C5" w:rsidP="00F447C5">
      <w:pPr>
        <w:widowControl w:val="0"/>
        <w:suppressAutoHyphens/>
        <w:autoSpaceDE w:val="0"/>
        <w:spacing w:after="0" w:line="360" w:lineRule="auto"/>
        <w:ind w:firstLine="709"/>
        <w:jc w:val="both"/>
        <w:rPr>
          <w:rFonts w:ascii="Times New Roman" w:eastAsia="Times New Roman" w:hAnsi="Times New Roman" w:cs="Times New Roman"/>
          <w:sz w:val="28"/>
          <w:szCs w:val="28"/>
          <w:lang w:eastAsia="ru-RU"/>
        </w:rPr>
      </w:pPr>
      <w:r w:rsidRPr="00F447C5">
        <w:rPr>
          <w:rFonts w:ascii="Times New Roman" w:eastAsia="Times New Roman" w:hAnsi="Times New Roman" w:cs="Times New Roman"/>
          <w:sz w:val="28"/>
          <w:szCs w:val="28"/>
          <w:lang w:eastAsia="ru-RU"/>
        </w:rPr>
        <w:t xml:space="preserve">4. В разделе 9 «Порядок подготовки и проведения закупок» </w:t>
      </w:r>
      <w:r>
        <w:rPr>
          <w:rFonts w:ascii="Times New Roman" w:eastAsia="Times New Roman" w:hAnsi="Times New Roman" w:cs="Times New Roman"/>
          <w:sz w:val="28"/>
          <w:szCs w:val="28"/>
          <w:lang w:eastAsia="ru-RU"/>
        </w:rPr>
        <w:t>Положения</w:t>
      </w:r>
      <w:r w:rsidRPr="00F447C5">
        <w:rPr>
          <w:rFonts w:ascii="Times New Roman" w:eastAsia="Times New Roman" w:hAnsi="Times New Roman" w:cs="Times New Roman"/>
          <w:sz w:val="28"/>
          <w:szCs w:val="28"/>
          <w:lang w:eastAsia="ru-RU"/>
        </w:rPr>
        <w:t>:</w:t>
      </w:r>
    </w:p>
    <w:p w:rsidR="00F447C5" w:rsidRPr="00F447C5" w:rsidRDefault="00F447C5" w:rsidP="00F447C5">
      <w:pPr>
        <w:widowControl w:val="0"/>
        <w:suppressAutoHyphens/>
        <w:autoSpaceDE w:val="0"/>
        <w:spacing w:after="0" w:line="360" w:lineRule="auto"/>
        <w:ind w:firstLine="709"/>
        <w:jc w:val="both"/>
        <w:rPr>
          <w:rFonts w:ascii="Times New Roman" w:eastAsia="Times New Roman" w:hAnsi="Times New Roman" w:cs="Times New Roman"/>
          <w:sz w:val="28"/>
          <w:szCs w:val="28"/>
          <w:lang w:eastAsia="ru-RU"/>
        </w:rPr>
      </w:pPr>
      <w:r w:rsidRPr="00F447C5">
        <w:rPr>
          <w:rFonts w:ascii="Times New Roman" w:eastAsia="Times New Roman" w:hAnsi="Times New Roman" w:cs="Times New Roman"/>
          <w:sz w:val="28"/>
          <w:szCs w:val="28"/>
          <w:lang w:eastAsia="ru-RU"/>
        </w:rPr>
        <w:t>4.1. Подраздел 9.2 «Требования к извещению о проведении закупки, документации о закупке» дополнить пунктом 9.2.1</w:t>
      </w:r>
      <w:r>
        <w:rPr>
          <w:rFonts w:ascii="Times New Roman" w:eastAsia="Times New Roman" w:hAnsi="Times New Roman" w:cs="Times New Roman"/>
          <w:sz w:val="28"/>
          <w:szCs w:val="28"/>
          <w:lang w:eastAsia="ru-RU"/>
        </w:rPr>
        <w:t>1</w:t>
      </w:r>
      <w:r w:rsidRPr="00F447C5">
        <w:rPr>
          <w:rFonts w:ascii="Times New Roman" w:eastAsia="Times New Roman" w:hAnsi="Times New Roman" w:cs="Times New Roman"/>
          <w:sz w:val="28"/>
          <w:szCs w:val="28"/>
          <w:lang w:eastAsia="ru-RU"/>
        </w:rPr>
        <w:t xml:space="preserve"> следующего содержания:</w:t>
      </w:r>
    </w:p>
    <w:p w:rsidR="00F447C5" w:rsidRPr="00F447C5" w:rsidRDefault="00F447C5" w:rsidP="00F447C5">
      <w:pPr>
        <w:widowControl w:val="0"/>
        <w:suppressAutoHyphens/>
        <w:autoSpaceDE w:val="0"/>
        <w:spacing w:after="0" w:line="360" w:lineRule="auto"/>
        <w:ind w:firstLine="709"/>
        <w:jc w:val="both"/>
        <w:rPr>
          <w:rFonts w:ascii="Times New Roman" w:eastAsia="Times New Roman" w:hAnsi="Times New Roman" w:cs="Times New Roman"/>
          <w:sz w:val="28"/>
          <w:szCs w:val="28"/>
          <w:lang w:eastAsia="ru-RU"/>
        </w:rPr>
      </w:pPr>
      <w:r w:rsidRPr="00F447C5">
        <w:rPr>
          <w:rFonts w:ascii="Times New Roman" w:eastAsia="Times New Roman" w:hAnsi="Times New Roman" w:cs="Times New Roman"/>
          <w:sz w:val="28"/>
          <w:szCs w:val="28"/>
          <w:lang w:eastAsia="ru-RU"/>
        </w:rPr>
        <w:t>«9.2.1</w:t>
      </w:r>
      <w:r>
        <w:rPr>
          <w:rFonts w:ascii="Times New Roman" w:eastAsia="Times New Roman" w:hAnsi="Times New Roman" w:cs="Times New Roman"/>
          <w:sz w:val="28"/>
          <w:szCs w:val="28"/>
          <w:lang w:eastAsia="ru-RU"/>
        </w:rPr>
        <w:t>1</w:t>
      </w:r>
      <w:r w:rsidRPr="00F447C5">
        <w:rPr>
          <w:rFonts w:ascii="Times New Roman" w:eastAsia="Times New Roman" w:hAnsi="Times New Roman" w:cs="Times New Roman"/>
          <w:sz w:val="28"/>
          <w:szCs w:val="28"/>
          <w:lang w:eastAsia="ru-RU"/>
        </w:rPr>
        <w:t>. Срок оплаты Заказчиком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w:t>
      </w:r>
    </w:p>
    <w:p w:rsidR="00F447C5" w:rsidRPr="00F447C5" w:rsidRDefault="00F447C5" w:rsidP="00F447C5">
      <w:pPr>
        <w:widowControl w:val="0"/>
        <w:suppressAutoHyphens/>
        <w:autoSpaceDE w:val="0"/>
        <w:spacing w:after="0" w:line="360" w:lineRule="auto"/>
        <w:ind w:firstLine="709"/>
        <w:jc w:val="both"/>
        <w:rPr>
          <w:rFonts w:ascii="Times New Roman" w:eastAsia="Times New Roman" w:hAnsi="Times New Roman" w:cs="Times New Roman"/>
          <w:sz w:val="28"/>
          <w:szCs w:val="28"/>
          <w:lang w:eastAsia="ru-RU"/>
        </w:rPr>
      </w:pPr>
      <w:r w:rsidRPr="00F447C5">
        <w:rPr>
          <w:rFonts w:ascii="Times New Roman" w:eastAsia="Times New Roman" w:hAnsi="Times New Roman" w:cs="Times New Roman"/>
          <w:sz w:val="28"/>
          <w:szCs w:val="28"/>
          <w:lang w:eastAsia="ru-RU"/>
        </w:rPr>
        <w:t>4.2. Подпункты 3, 4 пункта 9.4.6 подраздела 9.4 «Порядок подачи заявки на участие в конкурентной закупке и требования к составу такой заявки» изложить в следующей редакции:</w:t>
      </w:r>
    </w:p>
    <w:p w:rsidR="00F447C5" w:rsidRPr="00F447C5" w:rsidRDefault="00F447C5" w:rsidP="00F447C5">
      <w:pPr>
        <w:widowControl w:val="0"/>
        <w:suppressAutoHyphens/>
        <w:autoSpaceDE w:val="0"/>
        <w:spacing w:after="0" w:line="360" w:lineRule="auto"/>
        <w:ind w:firstLine="709"/>
        <w:jc w:val="both"/>
        <w:rPr>
          <w:rFonts w:ascii="Times New Roman" w:eastAsia="Times New Roman" w:hAnsi="Times New Roman" w:cs="Times New Roman"/>
          <w:sz w:val="28"/>
          <w:szCs w:val="28"/>
          <w:lang w:eastAsia="ru-RU"/>
        </w:rPr>
      </w:pPr>
      <w:r w:rsidRPr="00F447C5">
        <w:rPr>
          <w:rFonts w:ascii="Times New Roman" w:eastAsia="Times New Roman" w:hAnsi="Times New Roman" w:cs="Times New Roman"/>
          <w:sz w:val="28"/>
          <w:szCs w:val="28"/>
          <w:lang w:eastAsia="ru-RU"/>
        </w:rPr>
        <w:t>«3) копию документа, подтверждающего полномочия лица действовать от имени участника закупки, за исключением случаев подписания заявки физическим лицом, в том числе индивидуальным предпринимателем (если участником закупки является физическое лицо, в том числе индивидуальный предприниматель), либо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F447C5" w:rsidRPr="00F447C5" w:rsidRDefault="00F447C5" w:rsidP="00F447C5">
      <w:pPr>
        <w:widowControl w:val="0"/>
        <w:suppressAutoHyphens/>
        <w:autoSpaceDE w:val="0"/>
        <w:spacing w:after="0" w:line="360" w:lineRule="auto"/>
        <w:ind w:firstLine="709"/>
        <w:jc w:val="both"/>
        <w:rPr>
          <w:rFonts w:ascii="Times New Roman" w:eastAsia="Times New Roman" w:hAnsi="Times New Roman" w:cs="Times New Roman"/>
          <w:sz w:val="28"/>
          <w:szCs w:val="28"/>
          <w:lang w:eastAsia="ru-RU"/>
        </w:rPr>
      </w:pPr>
      <w:r w:rsidRPr="00F447C5">
        <w:rPr>
          <w:rFonts w:ascii="Times New Roman" w:eastAsia="Times New Roman" w:hAnsi="Times New Roman" w:cs="Times New Roman"/>
          <w:sz w:val="28"/>
          <w:szCs w:val="28"/>
          <w:lang w:eastAsia="ru-RU"/>
        </w:rPr>
        <w:t>4) документы, подтверждающие соответствие участника закупки требованиям, установленным подпунктом 1 пункта 3.1 настоящего Положения, документы, подтверждающие соответствие участника закупки дополнительным требованиям, установленным в соответствии с пунктом 3.2 настоящего Положения (при наличии таких требований), декларацию о соответствии участника закупки требованиям, установленным               подпунктами 2-10, 13 пункта 3.1 настоящего Положения;».</w:t>
      </w:r>
    </w:p>
    <w:p w:rsidR="00F447C5" w:rsidRPr="00F447C5" w:rsidRDefault="00F447C5" w:rsidP="00F447C5">
      <w:pPr>
        <w:widowControl w:val="0"/>
        <w:suppressAutoHyphens/>
        <w:autoSpaceDE w:val="0"/>
        <w:spacing w:after="0" w:line="360" w:lineRule="auto"/>
        <w:ind w:firstLine="709"/>
        <w:jc w:val="both"/>
        <w:rPr>
          <w:rFonts w:ascii="Times New Roman" w:eastAsia="Times New Roman" w:hAnsi="Times New Roman" w:cs="Times New Roman"/>
          <w:sz w:val="28"/>
          <w:szCs w:val="28"/>
          <w:lang w:eastAsia="ru-RU"/>
        </w:rPr>
      </w:pPr>
      <w:r w:rsidRPr="00F447C5">
        <w:rPr>
          <w:rFonts w:ascii="Times New Roman" w:eastAsia="Times New Roman" w:hAnsi="Times New Roman" w:cs="Times New Roman"/>
          <w:sz w:val="28"/>
          <w:szCs w:val="28"/>
          <w:lang w:eastAsia="ru-RU"/>
        </w:rPr>
        <w:t>4.3. Пункт 9.7.3.12 подраздела 9.7 «Порядок проведения аукциона» признать утратившим силу.</w:t>
      </w:r>
    </w:p>
    <w:p w:rsidR="00F447C5" w:rsidRPr="00F447C5" w:rsidRDefault="00F447C5" w:rsidP="00F447C5">
      <w:pPr>
        <w:widowControl w:val="0"/>
        <w:suppressAutoHyphens/>
        <w:autoSpaceDE w:val="0"/>
        <w:spacing w:after="0" w:line="360" w:lineRule="auto"/>
        <w:ind w:firstLine="709"/>
        <w:jc w:val="both"/>
        <w:rPr>
          <w:rFonts w:ascii="Times New Roman" w:eastAsia="Times New Roman" w:hAnsi="Times New Roman" w:cs="Times New Roman"/>
          <w:sz w:val="28"/>
          <w:szCs w:val="28"/>
          <w:lang w:eastAsia="ru-RU"/>
        </w:rPr>
      </w:pPr>
      <w:r w:rsidRPr="00F447C5">
        <w:rPr>
          <w:rFonts w:ascii="Times New Roman" w:eastAsia="Times New Roman" w:hAnsi="Times New Roman" w:cs="Times New Roman"/>
          <w:sz w:val="28"/>
          <w:szCs w:val="28"/>
          <w:lang w:eastAsia="ru-RU"/>
        </w:rPr>
        <w:t xml:space="preserve">5. </w:t>
      </w:r>
      <w:r w:rsidRPr="00F447C5">
        <w:rPr>
          <w:rFonts w:ascii="Times New Roman" w:eastAsia="Times New Roman" w:hAnsi="Times New Roman" w:cs="Times New Roman"/>
          <w:sz w:val="28"/>
          <w:szCs w:val="28"/>
          <w:lang w:eastAsia="ar-SA"/>
        </w:rPr>
        <w:t xml:space="preserve">В </w:t>
      </w:r>
      <w:r w:rsidRPr="00F447C5">
        <w:rPr>
          <w:rFonts w:ascii="Times New Roman" w:eastAsia="Times New Roman" w:hAnsi="Times New Roman" w:cs="Times New Roman"/>
          <w:sz w:val="28"/>
          <w:szCs w:val="28"/>
          <w:lang w:eastAsia="ru-RU"/>
        </w:rPr>
        <w:t xml:space="preserve">пункте 13.2.2 подраздела 13.2 «Исполнение, изменение и расторжение договора» </w:t>
      </w:r>
      <w:r w:rsidRPr="00F447C5">
        <w:rPr>
          <w:rFonts w:ascii="Times New Roman" w:eastAsia="Times New Roman" w:hAnsi="Times New Roman" w:cs="Times New Roman"/>
          <w:sz w:val="28"/>
          <w:szCs w:val="28"/>
          <w:lang w:eastAsia="ar-SA"/>
        </w:rPr>
        <w:t>раздела 13 «</w:t>
      </w:r>
      <w:r w:rsidRPr="00F447C5">
        <w:rPr>
          <w:rFonts w:ascii="Times New Roman" w:eastAsia="Times New Roman" w:hAnsi="Times New Roman" w:cs="Times New Roman"/>
          <w:sz w:val="28"/>
          <w:szCs w:val="28"/>
          <w:lang w:eastAsia="ru-RU"/>
        </w:rPr>
        <w:t>Заключение, исполнение, изменение и расторжение договора</w:t>
      </w:r>
      <w:r w:rsidRPr="00F447C5">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ru-RU"/>
        </w:rPr>
        <w:t>Положения</w:t>
      </w:r>
      <w:r w:rsidRPr="00F447C5">
        <w:rPr>
          <w:rFonts w:ascii="Times New Roman" w:eastAsia="Times New Roman" w:hAnsi="Times New Roman" w:cs="Times New Roman"/>
          <w:sz w:val="28"/>
          <w:szCs w:val="28"/>
          <w:lang w:eastAsia="ru-RU"/>
        </w:rPr>
        <w:t>:</w:t>
      </w:r>
    </w:p>
    <w:p w:rsidR="00F447C5" w:rsidRPr="00F447C5" w:rsidRDefault="00F447C5" w:rsidP="00F447C5">
      <w:pPr>
        <w:widowControl w:val="0"/>
        <w:suppressAutoHyphens/>
        <w:autoSpaceDE w:val="0"/>
        <w:spacing w:after="0" w:line="360" w:lineRule="auto"/>
        <w:ind w:firstLine="709"/>
        <w:jc w:val="both"/>
        <w:rPr>
          <w:rFonts w:ascii="Times New Roman" w:eastAsia="Times New Roman" w:hAnsi="Times New Roman" w:cs="Times New Roman"/>
          <w:sz w:val="28"/>
          <w:szCs w:val="28"/>
          <w:lang w:eastAsia="ru-RU"/>
        </w:rPr>
      </w:pPr>
      <w:r w:rsidRPr="00F447C5">
        <w:rPr>
          <w:rFonts w:ascii="Times New Roman" w:eastAsia="Times New Roman" w:hAnsi="Times New Roman" w:cs="Times New Roman"/>
          <w:sz w:val="28"/>
          <w:szCs w:val="28"/>
          <w:lang w:eastAsia="ru-RU"/>
        </w:rPr>
        <w:t>5.1. В подпункте 1 слово «увеличение» заменить словом «изменение».</w:t>
      </w:r>
    </w:p>
    <w:p w:rsidR="00F447C5" w:rsidRPr="00F447C5" w:rsidRDefault="00F447C5" w:rsidP="00F447C5">
      <w:pPr>
        <w:widowControl w:val="0"/>
        <w:suppressAutoHyphens/>
        <w:autoSpaceDE w:val="0"/>
        <w:spacing w:after="0" w:line="360" w:lineRule="auto"/>
        <w:ind w:firstLine="709"/>
        <w:jc w:val="both"/>
        <w:rPr>
          <w:rFonts w:ascii="Times New Roman" w:eastAsia="Times New Roman" w:hAnsi="Times New Roman" w:cs="Times New Roman"/>
          <w:sz w:val="28"/>
          <w:szCs w:val="28"/>
          <w:lang w:eastAsia="ru-RU"/>
        </w:rPr>
      </w:pPr>
      <w:r w:rsidRPr="00F447C5">
        <w:rPr>
          <w:rFonts w:ascii="Times New Roman" w:eastAsia="Times New Roman" w:hAnsi="Times New Roman" w:cs="Times New Roman"/>
          <w:sz w:val="28"/>
          <w:szCs w:val="28"/>
          <w:lang w:eastAsia="ru-RU"/>
        </w:rPr>
        <w:t xml:space="preserve">5.2. Подпункт 6 изложить в следующей редакции: </w:t>
      </w:r>
    </w:p>
    <w:p w:rsidR="00F447C5" w:rsidRPr="00F447C5" w:rsidRDefault="00F447C5" w:rsidP="00F447C5">
      <w:pPr>
        <w:widowControl w:val="0"/>
        <w:suppressAutoHyphens/>
        <w:autoSpaceDE w:val="0"/>
        <w:spacing w:after="0" w:line="360" w:lineRule="auto"/>
        <w:ind w:firstLine="709"/>
        <w:jc w:val="both"/>
        <w:rPr>
          <w:rFonts w:ascii="Times New Roman" w:eastAsia="Times New Roman" w:hAnsi="Times New Roman" w:cs="Times New Roman"/>
          <w:sz w:val="28"/>
          <w:szCs w:val="28"/>
          <w:lang w:eastAsia="ru-RU"/>
        </w:rPr>
      </w:pPr>
      <w:r w:rsidRPr="00F447C5">
        <w:rPr>
          <w:rFonts w:ascii="Times New Roman" w:eastAsia="Times New Roman" w:hAnsi="Times New Roman" w:cs="Times New Roman"/>
          <w:sz w:val="28"/>
          <w:szCs w:val="28"/>
          <w:lang w:eastAsia="ru-RU"/>
        </w:rPr>
        <w:t>«6) изменение в соответствии с законодательством Российской Федерации регулируемых цен (тарифов) на товары, работы, услуги;».</w:t>
      </w:r>
    </w:p>
    <w:p w:rsidR="00F447C5" w:rsidRPr="00F447C5" w:rsidRDefault="00F447C5" w:rsidP="00F447C5">
      <w:pPr>
        <w:widowControl w:val="0"/>
        <w:suppressAutoHyphens/>
        <w:autoSpaceDE w:val="0"/>
        <w:spacing w:after="0" w:line="360" w:lineRule="auto"/>
        <w:ind w:firstLine="709"/>
        <w:jc w:val="both"/>
        <w:rPr>
          <w:rFonts w:ascii="Times New Roman" w:eastAsia="Times New Roman" w:hAnsi="Times New Roman" w:cs="Times New Roman"/>
          <w:sz w:val="28"/>
          <w:szCs w:val="28"/>
          <w:lang w:eastAsia="ru-RU"/>
        </w:rPr>
      </w:pPr>
      <w:r w:rsidRPr="00F447C5">
        <w:rPr>
          <w:rFonts w:ascii="Times New Roman" w:eastAsia="Times New Roman" w:hAnsi="Times New Roman" w:cs="Times New Roman"/>
          <w:sz w:val="28"/>
          <w:szCs w:val="28"/>
          <w:lang w:eastAsia="ru-RU"/>
        </w:rPr>
        <w:t>5.3. В подпункте 7 слова «до 1 января 2023 года» заменить словами «до 1 января 2024 года».</w:t>
      </w:r>
    </w:p>
    <w:p w:rsidR="00AA7BA1" w:rsidRDefault="00AA7BA1" w:rsidP="00E14F5D">
      <w:pPr>
        <w:widowControl w:val="0"/>
        <w:spacing w:after="0" w:line="240" w:lineRule="auto"/>
        <w:jc w:val="both"/>
        <w:rPr>
          <w:rFonts w:ascii="Times New Roman" w:hAnsi="Times New Roman"/>
          <w:sz w:val="28"/>
          <w:szCs w:val="28"/>
        </w:rPr>
      </w:pPr>
    </w:p>
    <w:p w:rsidR="00E14F5D" w:rsidRDefault="00E14F5D" w:rsidP="00E14F5D">
      <w:pPr>
        <w:widowControl w:val="0"/>
        <w:spacing w:after="0" w:line="240" w:lineRule="auto"/>
        <w:jc w:val="both"/>
        <w:rPr>
          <w:rFonts w:ascii="Times New Roman" w:hAnsi="Times New Roman"/>
          <w:sz w:val="28"/>
          <w:szCs w:val="28"/>
        </w:rPr>
      </w:pPr>
    </w:p>
    <w:p w:rsidR="00752E90" w:rsidRPr="009A370A" w:rsidRDefault="00752E90">
      <w:pPr>
        <w:rPr>
          <w:rFonts w:ascii="Times New Roman" w:hAnsi="Times New Roman" w:cs="Times New Roman"/>
          <w:sz w:val="28"/>
          <w:szCs w:val="28"/>
        </w:rPr>
      </w:pPr>
    </w:p>
    <w:p w:rsidR="00232B29" w:rsidRDefault="00232B29" w:rsidP="009A370A">
      <w:pPr>
        <w:widowControl w:val="0"/>
        <w:autoSpaceDE w:val="0"/>
        <w:autoSpaceDN w:val="0"/>
        <w:adjustRightInd w:val="0"/>
        <w:spacing w:after="0" w:line="240" w:lineRule="auto"/>
        <w:jc w:val="both"/>
        <w:outlineLvl w:val="0"/>
        <w:rPr>
          <w:rFonts w:ascii="Times New Roman" w:eastAsia="Calibri" w:hAnsi="Times New Roman" w:cs="Times New Roman"/>
          <w:sz w:val="28"/>
          <w:szCs w:val="28"/>
        </w:rPr>
      </w:pPr>
      <w:proofErr w:type="spellStart"/>
      <w:r>
        <w:rPr>
          <w:rFonts w:ascii="Times New Roman" w:eastAsia="Calibri" w:hAnsi="Times New Roman" w:cs="Times New Roman"/>
          <w:sz w:val="28"/>
          <w:szCs w:val="28"/>
        </w:rPr>
        <w:t>И.о</w:t>
      </w:r>
      <w:proofErr w:type="spellEnd"/>
      <w:r>
        <w:rPr>
          <w:rFonts w:ascii="Times New Roman" w:eastAsia="Calibri" w:hAnsi="Times New Roman" w:cs="Times New Roman"/>
          <w:sz w:val="28"/>
          <w:szCs w:val="28"/>
        </w:rPr>
        <w:t>. руководителя</w:t>
      </w:r>
      <w:r w:rsidR="009A370A" w:rsidRPr="009A370A">
        <w:rPr>
          <w:rFonts w:ascii="Times New Roman" w:eastAsia="Calibri" w:hAnsi="Times New Roman" w:cs="Times New Roman"/>
          <w:sz w:val="28"/>
          <w:szCs w:val="28"/>
        </w:rPr>
        <w:t xml:space="preserve"> управы </w:t>
      </w:r>
      <w:r>
        <w:rPr>
          <w:rFonts w:ascii="Times New Roman" w:eastAsia="Calibri" w:hAnsi="Times New Roman" w:cs="Times New Roman"/>
          <w:sz w:val="28"/>
          <w:szCs w:val="28"/>
        </w:rPr>
        <w:t>Железнодорожного</w:t>
      </w:r>
    </w:p>
    <w:p w:rsidR="009A370A" w:rsidRPr="009A370A" w:rsidRDefault="009A370A" w:rsidP="00232B29">
      <w:pPr>
        <w:widowControl w:val="0"/>
        <w:autoSpaceDE w:val="0"/>
        <w:autoSpaceDN w:val="0"/>
        <w:adjustRightInd w:val="0"/>
        <w:spacing w:after="0" w:line="240" w:lineRule="auto"/>
        <w:jc w:val="both"/>
        <w:outlineLvl w:val="0"/>
        <w:rPr>
          <w:rFonts w:ascii="Times New Roman" w:hAnsi="Times New Roman" w:cs="Times New Roman"/>
          <w:sz w:val="28"/>
          <w:szCs w:val="28"/>
        </w:rPr>
      </w:pPr>
      <w:r w:rsidRPr="009A370A">
        <w:rPr>
          <w:rFonts w:ascii="Times New Roman" w:eastAsia="Calibri" w:hAnsi="Times New Roman" w:cs="Times New Roman"/>
          <w:sz w:val="28"/>
          <w:szCs w:val="28"/>
        </w:rPr>
        <w:t>района</w:t>
      </w:r>
      <w:r w:rsidR="00232B29">
        <w:rPr>
          <w:rFonts w:ascii="Times New Roman" w:eastAsia="Calibri" w:hAnsi="Times New Roman" w:cs="Times New Roman"/>
          <w:sz w:val="28"/>
          <w:szCs w:val="28"/>
        </w:rPr>
        <w:t xml:space="preserve"> </w:t>
      </w:r>
      <w:r w:rsidRPr="009A370A">
        <w:rPr>
          <w:rFonts w:ascii="Times New Roman" w:eastAsia="Times New Roman" w:hAnsi="Times New Roman" w:cs="Times New Roman"/>
          <w:sz w:val="28"/>
          <w:szCs w:val="28"/>
          <w:lang w:eastAsia="ru-RU"/>
        </w:rPr>
        <w:t xml:space="preserve">городского округа город Воронеж </w:t>
      </w:r>
      <w:r w:rsidR="005B101C">
        <w:rPr>
          <w:rFonts w:ascii="Times New Roman" w:eastAsia="Times New Roman" w:hAnsi="Times New Roman" w:cs="Times New Roman"/>
          <w:sz w:val="28"/>
          <w:szCs w:val="28"/>
          <w:lang w:eastAsia="ru-RU"/>
        </w:rPr>
        <w:t xml:space="preserve">  </w:t>
      </w:r>
      <w:r w:rsidRPr="009A370A">
        <w:rPr>
          <w:rFonts w:ascii="Times New Roman" w:eastAsia="Times New Roman" w:hAnsi="Times New Roman" w:cs="Times New Roman"/>
          <w:sz w:val="28"/>
          <w:szCs w:val="28"/>
          <w:lang w:eastAsia="ru-RU"/>
        </w:rPr>
        <w:tab/>
      </w:r>
      <w:r w:rsidRPr="009A370A">
        <w:rPr>
          <w:rFonts w:ascii="Times New Roman" w:eastAsia="Times New Roman" w:hAnsi="Times New Roman" w:cs="Times New Roman"/>
          <w:sz w:val="28"/>
          <w:szCs w:val="28"/>
          <w:lang w:eastAsia="ru-RU"/>
        </w:rPr>
        <w:tab/>
        <w:t xml:space="preserve"> </w:t>
      </w:r>
      <w:r w:rsidR="00232B29">
        <w:rPr>
          <w:rFonts w:ascii="Times New Roman" w:eastAsia="Times New Roman" w:hAnsi="Times New Roman" w:cs="Times New Roman"/>
          <w:sz w:val="28"/>
          <w:szCs w:val="28"/>
          <w:lang w:eastAsia="ru-RU"/>
        </w:rPr>
        <w:t xml:space="preserve">                 А.Н. Слесарев</w:t>
      </w:r>
      <w:r w:rsidRPr="009A370A">
        <w:rPr>
          <w:rFonts w:ascii="Times New Roman" w:eastAsia="Times New Roman" w:hAnsi="Times New Roman" w:cs="Times New Roman"/>
          <w:sz w:val="28"/>
          <w:szCs w:val="28"/>
          <w:lang w:eastAsia="ru-RU"/>
        </w:rPr>
        <w:t xml:space="preserve">            </w:t>
      </w:r>
      <w:r w:rsidRPr="009A370A">
        <w:rPr>
          <w:rFonts w:ascii="Times New Roman" w:eastAsia="Times New Roman" w:hAnsi="Times New Roman" w:cs="Times New Roman"/>
          <w:sz w:val="28"/>
          <w:szCs w:val="28"/>
          <w:lang w:eastAsia="ru-RU"/>
        </w:rPr>
        <w:tab/>
      </w:r>
      <w:r w:rsidRPr="009A370A">
        <w:rPr>
          <w:rFonts w:ascii="Times New Roman" w:eastAsia="Times New Roman" w:hAnsi="Times New Roman" w:cs="Calibri"/>
          <w:sz w:val="28"/>
          <w:szCs w:val="28"/>
          <w:lang w:eastAsia="ru-RU"/>
        </w:rPr>
        <w:t xml:space="preserve">                   </w:t>
      </w:r>
    </w:p>
    <w:sectPr w:rsidR="009A370A" w:rsidRPr="009A370A" w:rsidSect="0043337A">
      <w:headerReference w:type="default" r:id="rId9"/>
      <w:pgSz w:w="11906" w:h="16838"/>
      <w:pgMar w:top="1134" w:right="567" w:bottom="1418"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88B" w:rsidRDefault="00E9388B" w:rsidP="0043337A">
      <w:pPr>
        <w:spacing w:after="0" w:line="240" w:lineRule="auto"/>
      </w:pPr>
      <w:r>
        <w:separator/>
      </w:r>
    </w:p>
  </w:endnote>
  <w:endnote w:type="continuationSeparator" w:id="0">
    <w:p w:rsidR="00E9388B" w:rsidRDefault="00E9388B" w:rsidP="004333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88B" w:rsidRDefault="00E9388B" w:rsidP="0043337A">
      <w:pPr>
        <w:spacing w:after="0" w:line="240" w:lineRule="auto"/>
      </w:pPr>
      <w:r>
        <w:separator/>
      </w:r>
    </w:p>
  </w:footnote>
  <w:footnote w:type="continuationSeparator" w:id="0">
    <w:p w:rsidR="00E9388B" w:rsidRDefault="00E9388B" w:rsidP="004333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5547969"/>
      <w:docPartObj>
        <w:docPartGallery w:val="Page Numbers (Top of Page)"/>
        <w:docPartUnique/>
      </w:docPartObj>
    </w:sdtPr>
    <w:sdtEndPr/>
    <w:sdtContent>
      <w:p w:rsidR="00AA7BA1" w:rsidRDefault="00AA7BA1">
        <w:pPr>
          <w:pStyle w:val="a9"/>
          <w:jc w:val="center"/>
        </w:pPr>
        <w:r>
          <w:fldChar w:fldCharType="begin"/>
        </w:r>
        <w:r>
          <w:instrText>PAGE   \* MERGEFORMAT</w:instrText>
        </w:r>
        <w:r>
          <w:fldChar w:fldCharType="separate"/>
        </w:r>
        <w:r w:rsidR="00B30819">
          <w:rPr>
            <w:noProof/>
          </w:rPr>
          <w:t>2</w:t>
        </w:r>
        <w:r>
          <w:fldChar w:fldCharType="end"/>
        </w:r>
      </w:p>
    </w:sdtContent>
  </w:sdt>
  <w:p w:rsidR="00AA7BA1" w:rsidRDefault="00AA7BA1">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C07BE"/>
    <w:multiLevelType w:val="hybridMultilevel"/>
    <w:tmpl w:val="5F189D50"/>
    <w:lvl w:ilvl="0" w:tplc="04190011">
      <w:start w:val="1"/>
      <w:numFmt w:val="decimal"/>
      <w:lvlText w:val="%1)"/>
      <w:lvlJc w:val="left"/>
      <w:pPr>
        <w:ind w:left="144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0AD2212"/>
    <w:multiLevelType w:val="hybridMultilevel"/>
    <w:tmpl w:val="8B7A7240"/>
    <w:lvl w:ilvl="0" w:tplc="1D246A5A">
      <w:start w:val="1"/>
      <w:numFmt w:val="decimal"/>
      <w:lvlText w:val="8.%1."/>
      <w:lvlJc w:val="left"/>
      <w:pPr>
        <w:ind w:left="510" w:hanging="283"/>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022E5F51"/>
    <w:multiLevelType w:val="multilevel"/>
    <w:tmpl w:val="FB7A2A12"/>
    <w:lvl w:ilvl="0">
      <w:start w:val="9"/>
      <w:numFmt w:val="decimal"/>
      <w:lvlText w:val="%1."/>
      <w:lvlJc w:val="left"/>
      <w:pPr>
        <w:ind w:left="675" w:hanging="675"/>
      </w:pPr>
      <w:rPr>
        <w:rFonts w:hint="default"/>
      </w:rPr>
    </w:lvl>
    <w:lvl w:ilvl="1">
      <w:start w:val="9"/>
      <w:numFmt w:val="decimal"/>
      <w:lvlText w:val="%1.%2."/>
      <w:lvlJc w:val="left"/>
      <w:pPr>
        <w:ind w:left="840" w:hanging="720"/>
      </w:pPr>
      <w:rPr>
        <w:rFonts w:hint="default"/>
      </w:rPr>
    </w:lvl>
    <w:lvl w:ilvl="2">
      <w:start w:val="1"/>
      <w:numFmt w:val="decimal"/>
      <w:lvlText w:val="%1.%2.%3."/>
      <w:lvlJc w:val="left"/>
      <w:pPr>
        <w:ind w:left="960" w:hanging="720"/>
      </w:pPr>
      <w:rPr>
        <w:rFonts w:hint="default"/>
        <w:b/>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3">
    <w:nsid w:val="024305F9"/>
    <w:multiLevelType w:val="hybridMultilevel"/>
    <w:tmpl w:val="B3A43B2E"/>
    <w:lvl w:ilvl="0" w:tplc="04190011">
      <w:start w:val="1"/>
      <w:numFmt w:val="decimal"/>
      <w:lvlText w:val="%1)"/>
      <w:lvlJc w:val="left"/>
      <w:pPr>
        <w:ind w:left="1417" w:hanging="283"/>
      </w:pPr>
      <w:rPr>
        <w:rFonts w:hint="default"/>
      </w:rPr>
    </w:lvl>
    <w:lvl w:ilvl="1" w:tplc="04190019" w:tentative="1">
      <w:start w:val="1"/>
      <w:numFmt w:val="lowerLetter"/>
      <w:lvlText w:val="%2."/>
      <w:lvlJc w:val="left"/>
      <w:pPr>
        <w:ind w:left="3198" w:hanging="360"/>
      </w:pPr>
    </w:lvl>
    <w:lvl w:ilvl="2" w:tplc="0419001B" w:tentative="1">
      <w:start w:val="1"/>
      <w:numFmt w:val="lowerRoman"/>
      <w:lvlText w:val="%3."/>
      <w:lvlJc w:val="right"/>
      <w:pPr>
        <w:ind w:left="3918" w:hanging="180"/>
      </w:pPr>
    </w:lvl>
    <w:lvl w:ilvl="3" w:tplc="0419000F" w:tentative="1">
      <w:start w:val="1"/>
      <w:numFmt w:val="decimal"/>
      <w:lvlText w:val="%4."/>
      <w:lvlJc w:val="left"/>
      <w:pPr>
        <w:ind w:left="4638" w:hanging="360"/>
      </w:pPr>
    </w:lvl>
    <w:lvl w:ilvl="4" w:tplc="04190019" w:tentative="1">
      <w:start w:val="1"/>
      <w:numFmt w:val="lowerLetter"/>
      <w:lvlText w:val="%5."/>
      <w:lvlJc w:val="left"/>
      <w:pPr>
        <w:ind w:left="5358" w:hanging="360"/>
      </w:pPr>
    </w:lvl>
    <w:lvl w:ilvl="5" w:tplc="0419001B" w:tentative="1">
      <w:start w:val="1"/>
      <w:numFmt w:val="lowerRoman"/>
      <w:lvlText w:val="%6."/>
      <w:lvlJc w:val="right"/>
      <w:pPr>
        <w:ind w:left="6078" w:hanging="180"/>
      </w:pPr>
    </w:lvl>
    <w:lvl w:ilvl="6" w:tplc="0419000F" w:tentative="1">
      <w:start w:val="1"/>
      <w:numFmt w:val="decimal"/>
      <w:lvlText w:val="%7."/>
      <w:lvlJc w:val="left"/>
      <w:pPr>
        <w:ind w:left="6798" w:hanging="360"/>
      </w:pPr>
    </w:lvl>
    <w:lvl w:ilvl="7" w:tplc="04190019" w:tentative="1">
      <w:start w:val="1"/>
      <w:numFmt w:val="lowerLetter"/>
      <w:lvlText w:val="%8."/>
      <w:lvlJc w:val="left"/>
      <w:pPr>
        <w:ind w:left="7518" w:hanging="360"/>
      </w:pPr>
    </w:lvl>
    <w:lvl w:ilvl="8" w:tplc="0419001B" w:tentative="1">
      <w:start w:val="1"/>
      <w:numFmt w:val="lowerRoman"/>
      <w:lvlText w:val="%9."/>
      <w:lvlJc w:val="right"/>
      <w:pPr>
        <w:ind w:left="8238" w:hanging="180"/>
      </w:pPr>
    </w:lvl>
  </w:abstractNum>
  <w:abstractNum w:abstractNumId="4">
    <w:nsid w:val="031E5541"/>
    <w:multiLevelType w:val="hybridMultilevel"/>
    <w:tmpl w:val="0928A2C2"/>
    <w:lvl w:ilvl="0" w:tplc="A57038EC">
      <w:start w:val="1"/>
      <w:numFmt w:val="decimal"/>
      <w:lvlText w:val="9.7.1.%1."/>
      <w:lvlJc w:val="left"/>
      <w:pPr>
        <w:ind w:left="72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
    <w:nsid w:val="03EA66B3"/>
    <w:multiLevelType w:val="hybridMultilevel"/>
    <w:tmpl w:val="D4B47F9E"/>
    <w:lvl w:ilvl="0" w:tplc="D0A85BD8">
      <w:start w:val="1"/>
      <w:numFmt w:val="decimal"/>
      <w:lvlText w:val="%1)"/>
      <w:lvlJc w:val="left"/>
      <w:pPr>
        <w:ind w:left="1211"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4F4313B"/>
    <w:multiLevelType w:val="hybridMultilevel"/>
    <w:tmpl w:val="B9F473F2"/>
    <w:lvl w:ilvl="0" w:tplc="04190011">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0A046BF0"/>
    <w:multiLevelType w:val="hybridMultilevel"/>
    <w:tmpl w:val="B5482676"/>
    <w:lvl w:ilvl="0" w:tplc="45206D5A">
      <w:start w:val="1"/>
      <w:numFmt w:val="decimal"/>
      <w:lvlText w:val="9.6.2.%1."/>
      <w:lvlJc w:val="left"/>
      <w:pPr>
        <w:ind w:left="340" w:hanging="56"/>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0A3A046A"/>
    <w:multiLevelType w:val="hybridMultilevel"/>
    <w:tmpl w:val="205817BC"/>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nsid w:val="0B311236"/>
    <w:multiLevelType w:val="hybridMultilevel"/>
    <w:tmpl w:val="954041F2"/>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0">
    <w:nsid w:val="0BA86AA3"/>
    <w:multiLevelType w:val="hybridMultilevel"/>
    <w:tmpl w:val="7730C998"/>
    <w:lvl w:ilvl="0" w:tplc="04190011">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0D9835C4"/>
    <w:multiLevelType w:val="hybridMultilevel"/>
    <w:tmpl w:val="6152DE94"/>
    <w:lvl w:ilvl="0" w:tplc="DF6CB89A">
      <w:start w:val="1"/>
      <w:numFmt w:val="decimal"/>
      <w:lvlText w:val="9.6.4.%1."/>
      <w:lvlJc w:val="left"/>
      <w:pPr>
        <w:ind w:left="510" w:hanging="226"/>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nsid w:val="0E18623D"/>
    <w:multiLevelType w:val="hybridMultilevel"/>
    <w:tmpl w:val="F8A8CCAE"/>
    <w:lvl w:ilvl="0" w:tplc="D4C8AE30">
      <w:start w:val="1"/>
      <w:numFmt w:val="decimal"/>
      <w:lvlText w:val="12.%1."/>
      <w:lvlJc w:val="left"/>
      <w:pPr>
        <w:ind w:left="5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2D11F79"/>
    <w:multiLevelType w:val="hybridMultilevel"/>
    <w:tmpl w:val="21D093BE"/>
    <w:lvl w:ilvl="0" w:tplc="9B0EF7FC">
      <w:start w:val="1"/>
      <w:numFmt w:val="decimal"/>
      <w:lvlText w:val="9.8.4.%1."/>
      <w:lvlJc w:val="left"/>
      <w:pPr>
        <w:ind w:left="72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
    <w:nsid w:val="13502720"/>
    <w:multiLevelType w:val="multilevel"/>
    <w:tmpl w:val="442A5C12"/>
    <w:lvl w:ilvl="0">
      <w:start w:val="11"/>
      <w:numFmt w:val="decimal"/>
      <w:lvlText w:val="%1."/>
      <w:lvlJc w:val="left"/>
      <w:pPr>
        <w:ind w:left="600" w:hanging="60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nsid w:val="160320C4"/>
    <w:multiLevelType w:val="hybridMultilevel"/>
    <w:tmpl w:val="E4D2CCF2"/>
    <w:lvl w:ilvl="0" w:tplc="CA34DECC">
      <w:start w:val="1"/>
      <w:numFmt w:val="decimal"/>
      <w:lvlText w:val="9.8.1.%1."/>
      <w:lvlJc w:val="left"/>
      <w:pPr>
        <w:ind w:left="720" w:hanging="36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16">
    <w:nsid w:val="17D87530"/>
    <w:multiLevelType w:val="multilevel"/>
    <w:tmpl w:val="F5100384"/>
    <w:lvl w:ilvl="0">
      <w:start w:val="2"/>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nsid w:val="1A9F7E79"/>
    <w:multiLevelType w:val="hybridMultilevel"/>
    <w:tmpl w:val="EF067CFA"/>
    <w:lvl w:ilvl="0" w:tplc="8B24827A">
      <w:start w:val="11"/>
      <w:numFmt w:val="decimal"/>
      <w:lvlText w:val="%1)"/>
      <w:lvlJc w:val="left"/>
      <w:pPr>
        <w:ind w:left="1248" w:hanging="390"/>
      </w:pPr>
      <w:rPr>
        <w:rFonts w:hint="default"/>
      </w:rPr>
    </w:lvl>
    <w:lvl w:ilvl="1" w:tplc="04190019" w:tentative="1">
      <w:start w:val="1"/>
      <w:numFmt w:val="lowerLetter"/>
      <w:lvlText w:val="%2."/>
      <w:lvlJc w:val="left"/>
      <w:pPr>
        <w:ind w:left="1938" w:hanging="360"/>
      </w:pPr>
    </w:lvl>
    <w:lvl w:ilvl="2" w:tplc="0419001B" w:tentative="1">
      <w:start w:val="1"/>
      <w:numFmt w:val="lowerRoman"/>
      <w:lvlText w:val="%3."/>
      <w:lvlJc w:val="right"/>
      <w:pPr>
        <w:ind w:left="2658" w:hanging="180"/>
      </w:pPr>
    </w:lvl>
    <w:lvl w:ilvl="3" w:tplc="0419000F" w:tentative="1">
      <w:start w:val="1"/>
      <w:numFmt w:val="decimal"/>
      <w:lvlText w:val="%4."/>
      <w:lvlJc w:val="left"/>
      <w:pPr>
        <w:ind w:left="3378" w:hanging="360"/>
      </w:pPr>
    </w:lvl>
    <w:lvl w:ilvl="4" w:tplc="04190019" w:tentative="1">
      <w:start w:val="1"/>
      <w:numFmt w:val="lowerLetter"/>
      <w:lvlText w:val="%5."/>
      <w:lvlJc w:val="left"/>
      <w:pPr>
        <w:ind w:left="4098" w:hanging="360"/>
      </w:pPr>
    </w:lvl>
    <w:lvl w:ilvl="5" w:tplc="0419001B" w:tentative="1">
      <w:start w:val="1"/>
      <w:numFmt w:val="lowerRoman"/>
      <w:lvlText w:val="%6."/>
      <w:lvlJc w:val="right"/>
      <w:pPr>
        <w:ind w:left="4818" w:hanging="180"/>
      </w:pPr>
    </w:lvl>
    <w:lvl w:ilvl="6" w:tplc="0419000F" w:tentative="1">
      <w:start w:val="1"/>
      <w:numFmt w:val="decimal"/>
      <w:lvlText w:val="%7."/>
      <w:lvlJc w:val="left"/>
      <w:pPr>
        <w:ind w:left="5538" w:hanging="360"/>
      </w:pPr>
    </w:lvl>
    <w:lvl w:ilvl="7" w:tplc="04190019" w:tentative="1">
      <w:start w:val="1"/>
      <w:numFmt w:val="lowerLetter"/>
      <w:lvlText w:val="%8."/>
      <w:lvlJc w:val="left"/>
      <w:pPr>
        <w:ind w:left="6258" w:hanging="360"/>
      </w:pPr>
    </w:lvl>
    <w:lvl w:ilvl="8" w:tplc="0419001B" w:tentative="1">
      <w:start w:val="1"/>
      <w:numFmt w:val="lowerRoman"/>
      <w:lvlText w:val="%9."/>
      <w:lvlJc w:val="right"/>
      <w:pPr>
        <w:ind w:left="6978" w:hanging="180"/>
      </w:pPr>
    </w:lvl>
  </w:abstractNum>
  <w:abstractNum w:abstractNumId="18">
    <w:nsid w:val="1C797591"/>
    <w:multiLevelType w:val="hybridMultilevel"/>
    <w:tmpl w:val="AD808FCE"/>
    <w:lvl w:ilvl="0" w:tplc="BAA0025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F0240F2"/>
    <w:multiLevelType w:val="hybridMultilevel"/>
    <w:tmpl w:val="A1607420"/>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20">
    <w:nsid w:val="20DA0AC9"/>
    <w:multiLevelType w:val="hybridMultilevel"/>
    <w:tmpl w:val="D33674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21631532"/>
    <w:multiLevelType w:val="hybridMultilevel"/>
    <w:tmpl w:val="A18AC9F2"/>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22">
    <w:nsid w:val="294D20E9"/>
    <w:multiLevelType w:val="hybridMultilevel"/>
    <w:tmpl w:val="6A443A40"/>
    <w:lvl w:ilvl="0" w:tplc="04190011">
      <w:start w:val="1"/>
      <w:numFmt w:val="decimal"/>
      <w:lvlText w:val="%1)"/>
      <w:lvlJc w:val="left"/>
      <w:pPr>
        <w:ind w:left="144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295C57A3"/>
    <w:multiLevelType w:val="hybridMultilevel"/>
    <w:tmpl w:val="DD500ACA"/>
    <w:lvl w:ilvl="0" w:tplc="85E88DC8">
      <w:start w:val="1"/>
      <w:numFmt w:val="decimal"/>
      <w:lvlText w:val="9.8.2.%1."/>
      <w:lvlJc w:val="left"/>
      <w:pPr>
        <w:ind w:left="72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4">
    <w:nsid w:val="29C524D4"/>
    <w:multiLevelType w:val="hybridMultilevel"/>
    <w:tmpl w:val="CBAE8E6E"/>
    <w:lvl w:ilvl="0" w:tplc="04190011">
      <w:start w:val="1"/>
      <w:numFmt w:val="decimal"/>
      <w:lvlText w:val="%1)"/>
      <w:lvlJc w:val="left"/>
      <w:pPr>
        <w:ind w:left="454" w:hanging="17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5">
    <w:nsid w:val="2A39166E"/>
    <w:multiLevelType w:val="hybridMultilevel"/>
    <w:tmpl w:val="407059F4"/>
    <w:lvl w:ilvl="0" w:tplc="04190011">
      <w:start w:val="1"/>
      <w:numFmt w:val="decimal"/>
      <w:lvlText w:val="%1)"/>
      <w:lvlJc w:val="left"/>
      <w:pPr>
        <w:ind w:left="510" w:hanging="226"/>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6">
    <w:nsid w:val="2C475F1C"/>
    <w:multiLevelType w:val="hybridMultilevel"/>
    <w:tmpl w:val="8070B2BE"/>
    <w:lvl w:ilvl="0" w:tplc="B868F2DC">
      <w:start w:val="1"/>
      <w:numFmt w:val="decimal"/>
      <w:lvlText w:val="9.6.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CC66B90"/>
    <w:multiLevelType w:val="multilevel"/>
    <w:tmpl w:val="0D9A53A0"/>
    <w:lvl w:ilvl="0">
      <w:start w:val="9"/>
      <w:numFmt w:val="decimal"/>
      <w:lvlText w:val="%1."/>
      <w:lvlJc w:val="left"/>
      <w:pPr>
        <w:ind w:left="900" w:hanging="900"/>
      </w:pPr>
      <w:rPr>
        <w:rFonts w:hint="default"/>
      </w:rPr>
    </w:lvl>
    <w:lvl w:ilvl="1">
      <w:start w:val="9"/>
      <w:numFmt w:val="decimal"/>
      <w:lvlText w:val="%1.%2."/>
      <w:lvlJc w:val="left"/>
      <w:pPr>
        <w:ind w:left="1020" w:hanging="900"/>
      </w:pPr>
      <w:rPr>
        <w:rFonts w:hint="default"/>
      </w:rPr>
    </w:lvl>
    <w:lvl w:ilvl="2">
      <w:start w:val="4"/>
      <w:numFmt w:val="decimal"/>
      <w:lvlText w:val="%1.%2.%3."/>
      <w:lvlJc w:val="left"/>
      <w:pPr>
        <w:ind w:left="1140" w:hanging="90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8">
    <w:nsid w:val="2D8C1113"/>
    <w:multiLevelType w:val="hybridMultilevel"/>
    <w:tmpl w:val="71C860A4"/>
    <w:lvl w:ilvl="0" w:tplc="C4F2F276">
      <w:start w:val="1"/>
      <w:numFmt w:val="decimal"/>
      <w:lvlText w:val="9.5.%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E3C638B"/>
    <w:multiLevelType w:val="multilevel"/>
    <w:tmpl w:val="8DC8A072"/>
    <w:lvl w:ilvl="0">
      <w:start w:val="11"/>
      <w:numFmt w:val="decimal"/>
      <w:lvlText w:val="%1."/>
      <w:lvlJc w:val="left"/>
      <w:pPr>
        <w:ind w:left="884" w:hanging="600"/>
      </w:pPr>
      <w:rPr>
        <w:rFonts w:hint="default"/>
      </w:rPr>
    </w:lvl>
    <w:lvl w:ilvl="1">
      <w:start w:val="2"/>
      <w:numFmt w:val="decimal"/>
      <w:lvlText w:val="%1.%2."/>
      <w:lvlJc w:val="left"/>
      <w:pPr>
        <w:ind w:left="1954" w:hanging="720"/>
      </w:pPr>
      <w:rPr>
        <w:rFonts w:hint="default"/>
      </w:rPr>
    </w:lvl>
    <w:lvl w:ilvl="2">
      <w:start w:val="1"/>
      <w:numFmt w:val="decimal"/>
      <w:lvlText w:val="%1.%2.%3."/>
      <w:lvlJc w:val="left"/>
      <w:pPr>
        <w:ind w:left="3188" w:hanging="720"/>
      </w:pPr>
      <w:rPr>
        <w:rFonts w:hint="default"/>
      </w:rPr>
    </w:lvl>
    <w:lvl w:ilvl="3">
      <w:start w:val="1"/>
      <w:numFmt w:val="decimal"/>
      <w:lvlText w:val="%1.%2.%3.%4."/>
      <w:lvlJc w:val="left"/>
      <w:pPr>
        <w:ind w:left="4782" w:hanging="1080"/>
      </w:pPr>
      <w:rPr>
        <w:rFonts w:hint="default"/>
      </w:rPr>
    </w:lvl>
    <w:lvl w:ilvl="4">
      <w:start w:val="1"/>
      <w:numFmt w:val="decimal"/>
      <w:lvlText w:val="%1.%2.%3.%4.%5."/>
      <w:lvlJc w:val="left"/>
      <w:pPr>
        <w:ind w:left="6016" w:hanging="1080"/>
      </w:pPr>
      <w:rPr>
        <w:rFonts w:hint="default"/>
      </w:rPr>
    </w:lvl>
    <w:lvl w:ilvl="5">
      <w:start w:val="1"/>
      <w:numFmt w:val="decimal"/>
      <w:lvlText w:val="%1.%2.%3.%4.%5.%6."/>
      <w:lvlJc w:val="left"/>
      <w:pPr>
        <w:ind w:left="7610" w:hanging="1440"/>
      </w:pPr>
      <w:rPr>
        <w:rFonts w:hint="default"/>
      </w:rPr>
    </w:lvl>
    <w:lvl w:ilvl="6">
      <w:start w:val="1"/>
      <w:numFmt w:val="decimal"/>
      <w:lvlText w:val="%1.%2.%3.%4.%5.%6.%7."/>
      <w:lvlJc w:val="left"/>
      <w:pPr>
        <w:ind w:left="9204" w:hanging="1800"/>
      </w:pPr>
      <w:rPr>
        <w:rFonts w:hint="default"/>
      </w:rPr>
    </w:lvl>
    <w:lvl w:ilvl="7">
      <w:start w:val="1"/>
      <w:numFmt w:val="decimal"/>
      <w:lvlText w:val="%1.%2.%3.%4.%5.%6.%7.%8."/>
      <w:lvlJc w:val="left"/>
      <w:pPr>
        <w:ind w:left="10438" w:hanging="1800"/>
      </w:pPr>
      <w:rPr>
        <w:rFonts w:hint="default"/>
      </w:rPr>
    </w:lvl>
    <w:lvl w:ilvl="8">
      <w:start w:val="1"/>
      <w:numFmt w:val="decimal"/>
      <w:lvlText w:val="%1.%2.%3.%4.%5.%6.%7.%8.%9."/>
      <w:lvlJc w:val="left"/>
      <w:pPr>
        <w:ind w:left="12032" w:hanging="2160"/>
      </w:pPr>
      <w:rPr>
        <w:rFonts w:hint="default"/>
      </w:rPr>
    </w:lvl>
  </w:abstractNum>
  <w:abstractNum w:abstractNumId="30">
    <w:nsid w:val="2E6E7240"/>
    <w:multiLevelType w:val="hybridMultilevel"/>
    <w:tmpl w:val="D2F0EA76"/>
    <w:lvl w:ilvl="0" w:tplc="03A2B7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2EAC3EC2"/>
    <w:multiLevelType w:val="multilevel"/>
    <w:tmpl w:val="907EBB3C"/>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nsid w:val="301001A6"/>
    <w:multiLevelType w:val="hybridMultilevel"/>
    <w:tmpl w:val="174C0538"/>
    <w:lvl w:ilvl="0" w:tplc="BDC261EC">
      <w:start w:val="1"/>
      <w:numFmt w:val="decimal"/>
      <w:lvlText w:val="9.7.4.%1."/>
      <w:lvlJc w:val="left"/>
      <w:pPr>
        <w:ind w:left="928" w:hanging="360"/>
      </w:pPr>
      <w:rPr>
        <w:rFonts w:hint="default"/>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33">
    <w:nsid w:val="32622620"/>
    <w:multiLevelType w:val="hybridMultilevel"/>
    <w:tmpl w:val="C744F66C"/>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nsid w:val="3385347B"/>
    <w:multiLevelType w:val="hybridMultilevel"/>
    <w:tmpl w:val="86529D72"/>
    <w:lvl w:ilvl="0" w:tplc="3FE6CB7A">
      <w:start w:val="1"/>
      <w:numFmt w:val="decimal"/>
      <w:lvlText w:val="9.2.%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59B3998"/>
    <w:multiLevelType w:val="hybridMultilevel"/>
    <w:tmpl w:val="A7166108"/>
    <w:lvl w:ilvl="0" w:tplc="171C069A">
      <w:start w:val="1"/>
      <w:numFmt w:val="decimal"/>
      <w:lvlText w:val="9.7.5.%1."/>
      <w:lvlJc w:val="left"/>
      <w:pPr>
        <w:ind w:left="72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6">
    <w:nsid w:val="359E34C9"/>
    <w:multiLevelType w:val="multilevel"/>
    <w:tmpl w:val="989C434C"/>
    <w:lvl w:ilvl="0">
      <w:start w:val="9"/>
      <w:numFmt w:val="decimal"/>
      <w:lvlText w:val="%1."/>
      <w:lvlJc w:val="left"/>
      <w:pPr>
        <w:ind w:left="900" w:hanging="900"/>
      </w:pPr>
      <w:rPr>
        <w:rFonts w:hint="default"/>
      </w:rPr>
    </w:lvl>
    <w:lvl w:ilvl="1">
      <w:start w:val="8"/>
      <w:numFmt w:val="decimal"/>
      <w:lvlText w:val="%1.%2."/>
      <w:lvlJc w:val="left"/>
      <w:pPr>
        <w:ind w:left="1020" w:hanging="900"/>
      </w:pPr>
      <w:rPr>
        <w:rFonts w:hint="default"/>
      </w:rPr>
    </w:lvl>
    <w:lvl w:ilvl="2">
      <w:start w:val="5"/>
      <w:numFmt w:val="decimal"/>
      <w:lvlText w:val="%1.%2.%3."/>
      <w:lvlJc w:val="left"/>
      <w:pPr>
        <w:ind w:left="1140" w:hanging="900"/>
      </w:pPr>
      <w:rPr>
        <w:rFonts w:hint="default"/>
        <w:b w:val="0"/>
      </w:rPr>
    </w:lvl>
    <w:lvl w:ilvl="3">
      <w:start w:val="4"/>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37">
    <w:nsid w:val="367E32D5"/>
    <w:multiLevelType w:val="multilevel"/>
    <w:tmpl w:val="22709466"/>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37B56B60"/>
    <w:multiLevelType w:val="hybridMultilevel"/>
    <w:tmpl w:val="38DA6F78"/>
    <w:lvl w:ilvl="0" w:tplc="04190011">
      <w:start w:val="1"/>
      <w:numFmt w:val="decimal"/>
      <w:lvlText w:val="%1)"/>
      <w:lvlJc w:val="left"/>
      <w:pPr>
        <w:ind w:left="1571" w:hanging="360"/>
      </w:pPr>
      <w:rPr>
        <w:rFonts w:hint="default"/>
      </w:rPr>
    </w:lvl>
    <w:lvl w:ilvl="1" w:tplc="04190019" w:tentative="1">
      <w:start w:val="1"/>
      <w:numFmt w:val="lowerLetter"/>
      <w:lvlText w:val="%2."/>
      <w:lvlJc w:val="left"/>
      <w:pPr>
        <w:ind w:left="3275" w:hanging="360"/>
      </w:pPr>
    </w:lvl>
    <w:lvl w:ilvl="2" w:tplc="0419001B" w:tentative="1">
      <w:start w:val="1"/>
      <w:numFmt w:val="lowerRoman"/>
      <w:lvlText w:val="%3."/>
      <w:lvlJc w:val="right"/>
      <w:pPr>
        <w:ind w:left="3995" w:hanging="180"/>
      </w:pPr>
    </w:lvl>
    <w:lvl w:ilvl="3" w:tplc="0419000F" w:tentative="1">
      <w:start w:val="1"/>
      <w:numFmt w:val="decimal"/>
      <w:lvlText w:val="%4."/>
      <w:lvlJc w:val="left"/>
      <w:pPr>
        <w:ind w:left="4715" w:hanging="360"/>
      </w:pPr>
    </w:lvl>
    <w:lvl w:ilvl="4" w:tplc="04190019" w:tentative="1">
      <w:start w:val="1"/>
      <w:numFmt w:val="lowerLetter"/>
      <w:lvlText w:val="%5."/>
      <w:lvlJc w:val="left"/>
      <w:pPr>
        <w:ind w:left="5435" w:hanging="360"/>
      </w:pPr>
    </w:lvl>
    <w:lvl w:ilvl="5" w:tplc="0419001B" w:tentative="1">
      <w:start w:val="1"/>
      <w:numFmt w:val="lowerRoman"/>
      <w:lvlText w:val="%6."/>
      <w:lvlJc w:val="right"/>
      <w:pPr>
        <w:ind w:left="6155" w:hanging="180"/>
      </w:pPr>
    </w:lvl>
    <w:lvl w:ilvl="6" w:tplc="0419000F" w:tentative="1">
      <w:start w:val="1"/>
      <w:numFmt w:val="decimal"/>
      <w:lvlText w:val="%7."/>
      <w:lvlJc w:val="left"/>
      <w:pPr>
        <w:ind w:left="6875" w:hanging="360"/>
      </w:pPr>
    </w:lvl>
    <w:lvl w:ilvl="7" w:tplc="04190019" w:tentative="1">
      <w:start w:val="1"/>
      <w:numFmt w:val="lowerLetter"/>
      <w:lvlText w:val="%8."/>
      <w:lvlJc w:val="left"/>
      <w:pPr>
        <w:ind w:left="7595" w:hanging="360"/>
      </w:pPr>
    </w:lvl>
    <w:lvl w:ilvl="8" w:tplc="0419001B" w:tentative="1">
      <w:start w:val="1"/>
      <w:numFmt w:val="lowerRoman"/>
      <w:lvlText w:val="%9."/>
      <w:lvlJc w:val="right"/>
      <w:pPr>
        <w:ind w:left="8315" w:hanging="180"/>
      </w:pPr>
    </w:lvl>
  </w:abstractNum>
  <w:abstractNum w:abstractNumId="39">
    <w:nsid w:val="39037826"/>
    <w:multiLevelType w:val="hybridMultilevel"/>
    <w:tmpl w:val="0E46171E"/>
    <w:lvl w:ilvl="0" w:tplc="F77E653C">
      <w:start w:val="1"/>
      <w:numFmt w:val="decimal"/>
      <w:lvlText w:val="9.7.2.%1."/>
      <w:lvlJc w:val="left"/>
      <w:pPr>
        <w:ind w:left="72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0">
    <w:nsid w:val="3B8345D3"/>
    <w:multiLevelType w:val="hybridMultilevel"/>
    <w:tmpl w:val="CA8037EA"/>
    <w:lvl w:ilvl="0" w:tplc="2C12034C">
      <w:start w:val="1"/>
      <w:numFmt w:val="decimal"/>
      <w:lvlText w:val="9.6.3.%1."/>
      <w:lvlJc w:val="left"/>
      <w:pPr>
        <w:ind w:left="454" w:hanging="17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1">
    <w:nsid w:val="3D9E0D79"/>
    <w:multiLevelType w:val="hybridMultilevel"/>
    <w:tmpl w:val="8A36BFE4"/>
    <w:lvl w:ilvl="0" w:tplc="C56C52C4">
      <w:start w:val="1"/>
      <w:numFmt w:val="decimal"/>
      <w:lvlText w:val="9.8.5.%1."/>
      <w:lvlJc w:val="left"/>
      <w:pPr>
        <w:ind w:left="72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410B774E"/>
    <w:multiLevelType w:val="hybridMultilevel"/>
    <w:tmpl w:val="8C168CCE"/>
    <w:lvl w:ilvl="0" w:tplc="CE7ADBD8">
      <w:start w:val="1"/>
      <w:numFmt w:val="decimal"/>
      <w:lvlText w:val="%1)"/>
      <w:lvlJc w:val="left"/>
      <w:pPr>
        <w:ind w:left="1218" w:hanging="360"/>
      </w:pPr>
      <w:rPr>
        <w:rFonts w:hint="default"/>
      </w:rPr>
    </w:lvl>
    <w:lvl w:ilvl="1" w:tplc="04190019" w:tentative="1">
      <w:start w:val="1"/>
      <w:numFmt w:val="lowerLetter"/>
      <w:lvlText w:val="%2."/>
      <w:lvlJc w:val="left"/>
      <w:pPr>
        <w:ind w:left="1938" w:hanging="360"/>
      </w:pPr>
    </w:lvl>
    <w:lvl w:ilvl="2" w:tplc="0419001B" w:tentative="1">
      <w:start w:val="1"/>
      <w:numFmt w:val="lowerRoman"/>
      <w:lvlText w:val="%3."/>
      <w:lvlJc w:val="right"/>
      <w:pPr>
        <w:ind w:left="2658" w:hanging="180"/>
      </w:pPr>
    </w:lvl>
    <w:lvl w:ilvl="3" w:tplc="0419000F" w:tentative="1">
      <w:start w:val="1"/>
      <w:numFmt w:val="decimal"/>
      <w:lvlText w:val="%4."/>
      <w:lvlJc w:val="left"/>
      <w:pPr>
        <w:ind w:left="3378" w:hanging="360"/>
      </w:pPr>
    </w:lvl>
    <w:lvl w:ilvl="4" w:tplc="04190019" w:tentative="1">
      <w:start w:val="1"/>
      <w:numFmt w:val="lowerLetter"/>
      <w:lvlText w:val="%5."/>
      <w:lvlJc w:val="left"/>
      <w:pPr>
        <w:ind w:left="4098" w:hanging="360"/>
      </w:pPr>
    </w:lvl>
    <w:lvl w:ilvl="5" w:tplc="0419001B" w:tentative="1">
      <w:start w:val="1"/>
      <w:numFmt w:val="lowerRoman"/>
      <w:lvlText w:val="%6."/>
      <w:lvlJc w:val="right"/>
      <w:pPr>
        <w:ind w:left="4818" w:hanging="180"/>
      </w:pPr>
    </w:lvl>
    <w:lvl w:ilvl="6" w:tplc="0419000F" w:tentative="1">
      <w:start w:val="1"/>
      <w:numFmt w:val="decimal"/>
      <w:lvlText w:val="%7."/>
      <w:lvlJc w:val="left"/>
      <w:pPr>
        <w:ind w:left="5538" w:hanging="360"/>
      </w:pPr>
    </w:lvl>
    <w:lvl w:ilvl="7" w:tplc="04190019" w:tentative="1">
      <w:start w:val="1"/>
      <w:numFmt w:val="lowerLetter"/>
      <w:lvlText w:val="%8."/>
      <w:lvlJc w:val="left"/>
      <w:pPr>
        <w:ind w:left="6258" w:hanging="360"/>
      </w:pPr>
    </w:lvl>
    <w:lvl w:ilvl="8" w:tplc="0419001B" w:tentative="1">
      <w:start w:val="1"/>
      <w:numFmt w:val="lowerRoman"/>
      <w:lvlText w:val="%9."/>
      <w:lvlJc w:val="right"/>
      <w:pPr>
        <w:ind w:left="6978" w:hanging="180"/>
      </w:pPr>
    </w:lvl>
  </w:abstractNum>
  <w:abstractNum w:abstractNumId="43">
    <w:nsid w:val="442448DB"/>
    <w:multiLevelType w:val="hybridMultilevel"/>
    <w:tmpl w:val="42EEF814"/>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44">
    <w:nsid w:val="44A104DF"/>
    <w:multiLevelType w:val="multilevel"/>
    <w:tmpl w:val="8E607DB4"/>
    <w:lvl w:ilvl="0">
      <w:start w:val="5"/>
      <w:numFmt w:val="decimal"/>
      <w:lvlText w:val="%1."/>
      <w:lvlJc w:val="left"/>
      <w:pPr>
        <w:ind w:left="450" w:hanging="450"/>
      </w:pPr>
      <w:rPr>
        <w:rFonts w:hint="default"/>
      </w:rPr>
    </w:lvl>
    <w:lvl w:ilvl="1">
      <w:start w:val="1"/>
      <w:numFmt w:val="decimal"/>
      <w:lvlText w:val="%2)"/>
      <w:lvlJc w:val="left"/>
      <w:pPr>
        <w:ind w:left="1146"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5">
    <w:nsid w:val="4CA80BDF"/>
    <w:multiLevelType w:val="hybridMultilevel"/>
    <w:tmpl w:val="1EE8F504"/>
    <w:lvl w:ilvl="0" w:tplc="0B1A3FE8">
      <w:start w:val="1"/>
      <w:numFmt w:val="decimal"/>
      <w:lvlText w:val="9.4.%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D742C42"/>
    <w:multiLevelType w:val="hybridMultilevel"/>
    <w:tmpl w:val="58E85344"/>
    <w:lvl w:ilvl="0" w:tplc="04190011">
      <w:start w:val="1"/>
      <w:numFmt w:val="decimal"/>
      <w:lvlText w:val="%1)"/>
      <w:lvlJc w:val="left"/>
      <w:pPr>
        <w:ind w:left="143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nsid w:val="4DDB0F5D"/>
    <w:multiLevelType w:val="hybridMultilevel"/>
    <w:tmpl w:val="3C7E3CF6"/>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48">
    <w:nsid w:val="52024B5E"/>
    <w:multiLevelType w:val="hybridMultilevel"/>
    <w:tmpl w:val="6F2C53D0"/>
    <w:lvl w:ilvl="0" w:tplc="56B4CB0E">
      <w:start w:val="1"/>
      <w:numFmt w:val="decimal"/>
      <w:lvlText w:val="9.8.3.%1."/>
      <w:lvlJc w:val="left"/>
      <w:pPr>
        <w:ind w:left="72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9">
    <w:nsid w:val="52112FDA"/>
    <w:multiLevelType w:val="hybridMultilevel"/>
    <w:tmpl w:val="9640B858"/>
    <w:lvl w:ilvl="0" w:tplc="04190011">
      <w:start w:val="1"/>
      <w:numFmt w:val="decimal"/>
      <w:lvlText w:val="%1)"/>
      <w:lvlJc w:val="left"/>
      <w:pPr>
        <w:ind w:left="720" w:hanging="360"/>
      </w:pPr>
      <w:rPr>
        <w:rFonts w:hint="default"/>
      </w:rPr>
    </w:lvl>
    <w:lvl w:ilvl="1" w:tplc="FE04A6C8">
      <w:start w:val="1"/>
      <w:numFmt w:val="decimal"/>
      <w:lvlText w:val="%2)"/>
      <w:lvlJc w:val="left"/>
      <w:pPr>
        <w:ind w:left="1665" w:hanging="585"/>
      </w:pPr>
      <w:rPr>
        <w:rFonts w:hint="default"/>
      </w:rPr>
    </w:lvl>
    <w:lvl w:ilvl="2" w:tplc="830E38AE">
      <w:start w:val="12"/>
      <w:numFmt w:val="decimal"/>
      <w:lvlText w:val="%3."/>
      <w:lvlJc w:val="left"/>
      <w:pPr>
        <w:ind w:left="2385" w:hanging="405"/>
      </w:pPr>
      <w:rPr>
        <w:rFonts w:hint="default"/>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4766F13"/>
    <w:multiLevelType w:val="hybridMultilevel"/>
    <w:tmpl w:val="FF588A8A"/>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51">
    <w:nsid w:val="56F94D53"/>
    <w:multiLevelType w:val="hybridMultilevel"/>
    <w:tmpl w:val="47AAADC6"/>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52">
    <w:nsid w:val="59821B2F"/>
    <w:multiLevelType w:val="hybridMultilevel"/>
    <w:tmpl w:val="DC9246A2"/>
    <w:lvl w:ilvl="0" w:tplc="B8BC8AA2">
      <w:start w:val="8"/>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3">
    <w:nsid w:val="5B2C5FE5"/>
    <w:multiLevelType w:val="multilevel"/>
    <w:tmpl w:val="F346825C"/>
    <w:lvl w:ilvl="0">
      <w:start w:val="9"/>
      <w:numFmt w:val="decimal"/>
      <w:lvlText w:val="%1."/>
      <w:lvlJc w:val="left"/>
      <w:pPr>
        <w:ind w:left="540" w:hanging="540"/>
      </w:pPr>
      <w:rPr>
        <w:rFonts w:hint="default"/>
      </w:rPr>
    </w:lvl>
    <w:lvl w:ilvl="1">
      <w:start w:val="6"/>
      <w:numFmt w:val="decimal"/>
      <w:lvlText w:val="%1.%2."/>
      <w:lvlJc w:val="left"/>
      <w:pPr>
        <w:ind w:left="1218" w:hanging="540"/>
      </w:pPr>
      <w:rPr>
        <w:rFonts w:hint="default"/>
      </w:rPr>
    </w:lvl>
    <w:lvl w:ilvl="2">
      <w:start w:val="1"/>
      <w:numFmt w:val="decimal"/>
      <w:lvlText w:val="%1.%2.%3."/>
      <w:lvlJc w:val="left"/>
      <w:pPr>
        <w:ind w:left="1855" w:hanging="720"/>
      </w:pPr>
      <w:rPr>
        <w:rFonts w:hint="default"/>
        <w:b/>
      </w:rPr>
    </w:lvl>
    <w:lvl w:ilvl="3">
      <w:start w:val="1"/>
      <w:numFmt w:val="decimal"/>
      <w:lvlText w:val="%1.%2.%3.%4."/>
      <w:lvlJc w:val="left"/>
      <w:pPr>
        <w:ind w:left="2754" w:hanging="720"/>
      </w:pPr>
      <w:rPr>
        <w:rFonts w:hint="default"/>
      </w:rPr>
    </w:lvl>
    <w:lvl w:ilvl="4">
      <w:start w:val="1"/>
      <w:numFmt w:val="decimal"/>
      <w:lvlText w:val="%1.%2.%3.%4.%5."/>
      <w:lvlJc w:val="left"/>
      <w:pPr>
        <w:ind w:left="3792" w:hanging="1080"/>
      </w:pPr>
      <w:rPr>
        <w:rFonts w:hint="default"/>
      </w:rPr>
    </w:lvl>
    <w:lvl w:ilvl="5">
      <w:start w:val="1"/>
      <w:numFmt w:val="decimal"/>
      <w:lvlText w:val="%1.%2.%3.%4.%5.%6."/>
      <w:lvlJc w:val="left"/>
      <w:pPr>
        <w:ind w:left="4470" w:hanging="1080"/>
      </w:pPr>
      <w:rPr>
        <w:rFonts w:hint="default"/>
      </w:rPr>
    </w:lvl>
    <w:lvl w:ilvl="6">
      <w:start w:val="1"/>
      <w:numFmt w:val="decimal"/>
      <w:lvlText w:val="%1.%2.%3.%4.%5.%6.%7."/>
      <w:lvlJc w:val="left"/>
      <w:pPr>
        <w:ind w:left="5508" w:hanging="1440"/>
      </w:pPr>
      <w:rPr>
        <w:rFonts w:hint="default"/>
      </w:rPr>
    </w:lvl>
    <w:lvl w:ilvl="7">
      <w:start w:val="1"/>
      <w:numFmt w:val="decimal"/>
      <w:lvlText w:val="%1.%2.%3.%4.%5.%6.%7.%8."/>
      <w:lvlJc w:val="left"/>
      <w:pPr>
        <w:ind w:left="6186" w:hanging="1440"/>
      </w:pPr>
      <w:rPr>
        <w:rFonts w:hint="default"/>
      </w:rPr>
    </w:lvl>
    <w:lvl w:ilvl="8">
      <w:start w:val="1"/>
      <w:numFmt w:val="decimal"/>
      <w:lvlText w:val="%1.%2.%3.%4.%5.%6.%7.%8.%9."/>
      <w:lvlJc w:val="left"/>
      <w:pPr>
        <w:ind w:left="7224" w:hanging="1800"/>
      </w:pPr>
      <w:rPr>
        <w:rFonts w:hint="default"/>
      </w:rPr>
    </w:lvl>
  </w:abstractNum>
  <w:abstractNum w:abstractNumId="54">
    <w:nsid w:val="5B307855"/>
    <w:multiLevelType w:val="hybridMultilevel"/>
    <w:tmpl w:val="42EEF814"/>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55">
    <w:nsid w:val="5CE16952"/>
    <w:multiLevelType w:val="hybridMultilevel"/>
    <w:tmpl w:val="6A0CAD58"/>
    <w:lvl w:ilvl="0" w:tplc="0F8E0868">
      <w:start w:val="9"/>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04F03A2"/>
    <w:multiLevelType w:val="multilevel"/>
    <w:tmpl w:val="D0C80506"/>
    <w:lvl w:ilvl="0">
      <w:start w:val="1"/>
      <w:numFmt w:val="decimal"/>
      <w:pStyle w:val="1"/>
      <w:lvlText w:val="%1."/>
      <w:lvlJc w:val="left"/>
      <w:pPr>
        <w:ind w:left="720" w:hanging="360"/>
      </w:pPr>
      <w:rPr>
        <w:rFonts w:hint="default"/>
      </w:rPr>
    </w:lvl>
    <w:lvl w:ilvl="1">
      <w:start w:val="1"/>
      <w:numFmt w:val="decimal"/>
      <w:isLgl/>
      <w:lvlText w:val="%1.%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57">
    <w:nsid w:val="60783901"/>
    <w:multiLevelType w:val="hybridMultilevel"/>
    <w:tmpl w:val="5AAAB2E8"/>
    <w:lvl w:ilvl="0" w:tplc="E6BEA4D0">
      <w:start w:val="1"/>
      <w:numFmt w:val="decimal"/>
      <w:lvlText w:val="9.7.3.%1."/>
      <w:lvlJc w:val="left"/>
      <w:pPr>
        <w:ind w:left="72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8">
    <w:nsid w:val="60C41240"/>
    <w:multiLevelType w:val="multilevel"/>
    <w:tmpl w:val="8E607DB4"/>
    <w:lvl w:ilvl="0">
      <w:start w:val="5"/>
      <w:numFmt w:val="decimal"/>
      <w:lvlText w:val="%1."/>
      <w:lvlJc w:val="left"/>
      <w:pPr>
        <w:ind w:left="450" w:hanging="450"/>
      </w:pPr>
      <w:rPr>
        <w:rFonts w:hint="default"/>
      </w:rPr>
    </w:lvl>
    <w:lvl w:ilvl="1">
      <w:start w:val="1"/>
      <w:numFmt w:val="decimal"/>
      <w:lvlText w:val="%2)"/>
      <w:lvlJc w:val="left"/>
      <w:pPr>
        <w:ind w:left="1146"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9">
    <w:nsid w:val="6270300D"/>
    <w:multiLevelType w:val="multilevel"/>
    <w:tmpl w:val="90C440B8"/>
    <w:lvl w:ilvl="0">
      <w:start w:val="8"/>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9.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nsid w:val="66384232"/>
    <w:multiLevelType w:val="hybridMultilevel"/>
    <w:tmpl w:val="8406803E"/>
    <w:lvl w:ilvl="0" w:tplc="41FA912A">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nsid w:val="67556345"/>
    <w:multiLevelType w:val="multilevel"/>
    <w:tmpl w:val="EA324662"/>
    <w:lvl w:ilvl="0">
      <w:start w:val="3"/>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2">
    <w:nsid w:val="69BA4BB2"/>
    <w:multiLevelType w:val="hybridMultilevel"/>
    <w:tmpl w:val="4AD2C636"/>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63">
    <w:nsid w:val="6A691C6D"/>
    <w:multiLevelType w:val="hybridMultilevel"/>
    <w:tmpl w:val="57523DF4"/>
    <w:lvl w:ilvl="0" w:tplc="04190011">
      <w:start w:val="1"/>
      <w:numFmt w:val="decimal"/>
      <w:lvlText w:val="%1)"/>
      <w:lvlJc w:val="left"/>
      <w:pPr>
        <w:ind w:left="1417" w:hanging="283"/>
      </w:pPr>
      <w:rPr>
        <w:rFonts w:hint="default"/>
      </w:rPr>
    </w:lvl>
    <w:lvl w:ilvl="1" w:tplc="04190019" w:tentative="1">
      <w:start w:val="1"/>
      <w:numFmt w:val="lowerLetter"/>
      <w:lvlText w:val="%2."/>
      <w:lvlJc w:val="left"/>
      <w:pPr>
        <w:ind w:left="3198" w:hanging="360"/>
      </w:pPr>
    </w:lvl>
    <w:lvl w:ilvl="2" w:tplc="0419001B" w:tentative="1">
      <w:start w:val="1"/>
      <w:numFmt w:val="lowerRoman"/>
      <w:lvlText w:val="%3."/>
      <w:lvlJc w:val="right"/>
      <w:pPr>
        <w:ind w:left="3918" w:hanging="180"/>
      </w:pPr>
    </w:lvl>
    <w:lvl w:ilvl="3" w:tplc="0419000F" w:tentative="1">
      <w:start w:val="1"/>
      <w:numFmt w:val="decimal"/>
      <w:lvlText w:val="%4."/>
      <w:lvlJc w:val="left"/>
      <w:pPr>
        <w:ind w:left="4638" w:hanging="360"/>
      </w:pPr>
    </w:lvl>
    <w:lvl w:ilvl="4" w:tplc="04190019" w:tentative="1">
      <w:start w:val="1"/>
      <w:numFmt w:val="lowerLetter"/>
      <w:lvlText w:val="%5."/>
      <w:lvlJc w:val="left"/>
      <w:pPr>
        <w:ind w:left="5358" w:hanging="360"/>
      </w:pPr>
    </w:lvl>
    <w:lvl w:ilvl="5" w:tplc="0419001B" w:tentative="1">
      <w:start w:val="1"/>
      <w:numFmt w:val="lowerRoman"/>
      <w:lvlText w:val="%6."/>
      <w:lvlJc w:val="right"/>
      <w:pPr>
        <w:ind w:left="6078" w:hanging="180"/>
      </w:pPr>
    </w:lvl>
    <w:lvl w:ilvl="6" w:tplc="0419000F" w:tentative="1">
      <w:start w:val="1"/>
      <w:numFmt w:val="decimal"/>
      <w:lvlText w:val="%7."/>
      <w:lvlJc w:val="left"/>
      <w:pPr>
        <w:ind w:left="6798" w:hanging="360"/>
      </w:pPr>
    </w:lvl>
    <w:lvl w:ilvl="7" w:tplc="04190019" w:tentative="1">
      <w:start w:val="1"/>
      <w:numFmt w:val="lowerLetter"/>
      <w:lvlText w:val="%8."/>
      <w:lvlJc w:val="left"/>
      <w:pPr>
        <w:ind w:left="7518" w:hanging="360"/>
      </w:pPr>
    </w:lvl>
    <w:lvl w:ilvl="8" w:tplc="0419001B" w:tentative="1">
      <w:start w:val="1"/>
      <w:numFmt w:val="lowerRoman"/>
      <w:lvlText w:val="%9."/>
      <w:lvlJc w:val="right"/>
      <w:pPr>
        <w:ind w:left="8238" w:hanging="180"/>
      </w:pPr>
    </w:lvl>
  </w:abstractNum>
  <w:abstractNum w:abstractNumId="64">
    <w:nsid w:val="6AC14EC0"/>
    <w:multiLevelType w:val="hybridMultilevel"/>
    <w:tmpl w:val="AB3EF336"/>
    <w:lvl w:ilvl="0" w:tplc="0098201E">
      <w:start w:val="15"/>
      <w:numFmt w:val="decimal"/>
      <w:lvlText w:val="%1)"/>
      <w:lvlJc w:val="left"/>
      <w:pPr>
        <w:ind w:left="110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6BF85ED5"/>
    <w:multiLevelType w:val="multilevel"/>
    <w:tmpl w:val="B1A6E4B4"/>
    <w:lvl w:ilvl="0">
      <w:start w:val="9"/>
      <w:numFmt w:val="decimal"/>
      <w:lvlText w:val="%1."/>
      <w:lvlJc w:val="left"/>
      <w:pPr>
        <w:ind w:left="360" w:hanging="360"/>
      </w:pPr>
      <w:rPr>
        <w:rFonts w:hint="default"/>
      </w:rPr>
    </w:lvl>
    <w:lvl w:ilvl="1">
      <w:start w:val="1"/>
      <w:numFmt w:val="decimal"/>
      <w:lvlText w:val="10.%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6">
    <w:nsid w:val="6C3F6983"/>
    <w:multiLevelType w:val="multilevel"/>
    <w:tmpl w:val="44887D6A"/>
    <w:lvl w:ilvl="0">
      <w:start w:val="1"/>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67">
    <w:nsid w:val="6CF658BC"/>
    <w:multiLevelType w:val="hybridMultilevel"/>
    <w:tmpl w:val="08BC657E"/>
    <w:lvl w:ilvl="0" w:tplc="83667F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8">
    <w:nsid w:val="6F8466EE"/>
    <w:multiLevelType w:val="hybridMultilevel"/>
    <w:tmpl w:val="09AC4A6E"/>
    <w:lvl w:ilvl="0" w:tplc="04190011">
      <w:start w:val="1"/>
      <w:numFmt w:val="decimal"/>
      <w:lvlText w:val="%1)"/>
      <w:lvlJc w:val="left"/>
      <w:pPr>
        <w:ind w:left="732" w:hanging="56"/>
      </w:pPr>
      <w:rPr>
        <w:rFonts w:hint="default"/>
      </w:rPr>
    </w:lvl>
    <w:lvl w:ilvl="1" w:tplc="04190019" w:tentative="1">
      <w:start w:val="1"/>
      <w:numFmt w:val="lowerLetter"/>
      <w:lvlText w:val="%2."/>
      <w:lvlJc w:val="left"/>
      <w:pPr>
        <w:ind w:left="2683" w:hanging="360"/>
      </w:pPr>
    </w:lvl>
    <w:lvl w:ilvl="2" w:tplc="0419001B" w:tentative="1">
      <w:start w:val="1"/>
      <w:numFmt w:val="lowerRoman"/>
      <w:lvlText w:val="%3."/>
      <w:lvlJc w:val="right"/>
      <w:pPr>
        <w:ind w:left="3403" w:hanging="180"/>
      </w:pPr>
    </w:lvl>
    <w:lvl w:ilvl="3" w:tplc="0419000F">
      <w:start w:val="1"/>
      <w:numFmt w:val="decimal"/>
      <w:lvlText w:val="%4."/>
      <w:lvlJc w:val="left"/>
      <w:pPr>
        <w:ind w:left="4123" w:hanging="360"/>
      </w:pPr>
    </w:lvl>
    <w:lvl w:ilvl="4" w:tplc="04190019" w:tentative="1">
      <w:start w:val="1"/>
      <w:numFmt w:val="lowerLetter"/>
      <w:lvlText w:val="%5."/>
      <w:lvlJc w:val="left"/>
      <w:pPr>
        <w:ind w:left="4843" w:hanging="360"/>
      </w:pPr>
    </w:lvl>
    <w:lvl w:ilvl="5" w:tplc="0419001B" w:tentative="1">
      <w:start w:val="1"/>
      <w:numFmt w:val="lowerRoman"/>
      <w:lvlText w:val="%6."/>
      <w:lvlJc w:val="right"/>
      <w:pPr>
        <w:ind w:left="5563" w:hanging="180"/>
      </w:pPr>
    </w:lvl>
    <w:lvl w:ilvl="6" w:tplc="0419000F" w:tentative="1">
      <w:start w:val="1"/>
      <w:numFmt w:val="decimal"/>
      <w:lvlText w:val="%7."/>
      <w:lvlJc w:val="left"/>
      <w:pPr>
        <w:ind w:left="6283" w:hanging="360"/>
      </w:pPr>
    </w:lvl>
    <w:lvl w:ilvl="7" w:tplc="04190019" w:tentative="1">
      <w:start w:val="1"/>
      <w:numFmt w:val="lowerLetter"/>
      <w:lvlText w:val="%8."/>
      <w:lvlJc w:val="left"/>
      <w:pPr>
        <w:ind w:left="7003" w:hanging="360"/>
      </w:pPr>
    </w:lvl>
    <w:lvl w:ilvl="8" w:tplc="0419001B" w:tentative="1">
      <w:start w:val="1"/>
      <w:numFmt w:val="lowerRoman"/>
      <w:lvlText w:val="%9."/>
      <w:lvlJc w:val="right"/>
      <w:pPr>
        <w:ind w:left="7723" w:hanging="180"/>
      </w:pPr>
    </w:lvl>
  </w:abstractNum>
  <w:abstractNum w:abstractNumId="69">
    <w:nsid w:val="74ED0879"/>
    <w:multiLevelType w:val="hybridMultilevel"/>
    <w:tmpl w:val="DA78D31C"/>
    <w:lvl w:ilvl="0" w:tplc="04190011">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757D1279"/>
    <w:multiLevelType w:val="multilevel"/>
    <w:tmpl w:val="6422FB92"/>
    <w:lvl w:ilvl="0">
      <w:start w:val="13"/>
      <w:numFmt w:val="decimal"/>
      <w:lvlText w:val="%1."/>
      <w:lvlJc w:val="left"/>
      <w:pPr>
        <w:ind w:left="600" w:hanging="600"/>
      </w:pPr>
      <w:rPr>
        <w:rFonts w:hint="default"/>
      </w:rPr>
    </w:lvl>
    <w:lvl w:ilvl="1">
      <w:start w:val="1"/>
      <w:numFmt w:val="decimal"/>
      <w:lvlText w:val="%1.%2."/>
      <w:lvlJc w:val="left"/>
      <w:pPr>
        <w:ind w:left="1854" w:hanging="72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5274" w:hanging="1080"/>
      </w:pPr>
      <w:rPr>
        <w:rFonts w:hint="default"/>
      </w:rPr>
    </w:lvl>
    <w:lvl w:ilvl="4">
      <w:start w:val="1"/>
      <w:numFmt w:val="decimal"/>
      <w:lvlText w:val="%1.%2.%3.%4.%5."/>
      <w:lvlJc w:val="left"/>
      <w:pPr>
        <w:ind w:left="6672" w:hanging="1080"/>
      </w:pPr>
      <w:rPr>
        <w:rFonts w:hint="default"/>
      </w:rPr>
    </w:lvl>
    <w:lvl w:ilvl="5">
      <w:start w:val="1"/>
      <w:numFmt w:val="decimal"/>
      <w:lvlText w:val="%1.%2.%3.%4.%5.%6."/>
      <w:lvlJc w:val="left"/>
      <w:pPr>
        <w:ind w:left="8430" w:hanging="1440"/>
      </w:pPr>
      <w:rPr>
        <w:rFonts w:hint="default"/>
      </w:rPr>
    </w:lvl>
    <w:lvl w:ilvl="6">
      <w:start w:val="1"/>
      <w:numFmt w:val="decimal"/>
      <w:lvlText w:val="%1.%2.%3.%4.%5.%6.%7."/>
      <w:lvlJc w:val="left"/>
      <w:pPr>
        <w:ind w:left="10188" w:hanging="1800"/>
      </w:pPr>
      <w:rPr>
        <w:rFonts w:hint="default"/>
      </w:rPr>
    </w:lvl>
    <w:lvl w:ilvl="7">
      <w:start w:val="1"/>
      <w:numFmt w:val="decimal"/>
      <w:lvlText w:val="%1.%2.%3.%4.%5.%6.%7.%8."/>
      <w:lvlJc w:val="left"/>
      <w:pPr>
        <w:ind w:left="11586" w:hanging="1800"/>
      </w:pPr>
      <w:rPr>
        <w:rFonts w:hint="default"/>
      </w:rPr>
    </w:lvl>
    <w:lvl w:ilvl="8">
      <w:start w:val="1"/>
      <w:numFmt w:val="decimal"/>
      <w:lvlText w:val="%1.%2.%3.%4.%5.%6.%7.%8.%9."/>
      <w:lvlJc w:val="left"/>
      <w:pPr>
        <w:ind w:left="13344" w:hanging="2160"/>
      </w:pPr>
      <w:rPr>
        <w:rFonts w:hint="default"/>
      </w:rPr>
    </w:lvl>
  </w:abstractNum>
  <w:abstractNum w:abstractNumId="71">
    <w:nsid w:val="79545497"/>
    <w:multiLevelType w:val="multilevel"/>
    <w:tmpl w:val="BB3692B0"/>
    <w:lvl w:ilvl="0">
      <w:start w:val="9"/>
      <w:numFmt w:val="decimal"/>
      <w:lvlText w:val="%1."/>
      <w:lvlJc w:val="left"/>
      <w:pPr>
        <w:ind w:left="825" w:hanging="825"/>
      </w:pPr>
      <w:rPr>
        <w:rFonts w:hint="default"/>
      </w:rPr>
    </w:lvl>
    <w:lvl w:ilvl="1">
      <w:start w:val="1"/>
      <w:numFmt w:val="decimal"/>
      <w:lvlText w:val="%1.%2."/>
      <w:lvlJc w:val="left"/>
      <w:pPr>
        <w:ind w:left="825" w:hanging="825"/>
      </w:pPr>
      <w:rPr>
        <w:rFonts w:hint="default"/>
      </w:rPr>
    </w:lvl>
    <w:lvl w:ilvl="2">
      <w:start w:val="13"/>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2">
    <w:nsid w:val="7B941DA0"/>
    <w:multiLevelType w:val="hybridMultilevel"/>
    <w:tmpl w:val="B85C354E"/>
    <w:lvl w:ilvl="0" w:tplc="C6B0FABC">
      <w:start w:val="1"/>
      <w:numFmt w:val="decimal"/>
      <w:lvlText w:val="%1)"/>
      <w:lvlJc w:val="left"/>
      <w:pPr>
        <w:ind w:left="1474" w:firstLine="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3">
    <w:nsid w:val="7D2A798E"/>
    <w:multiLevelType w:val="hybridMultilevel"/>
    <w:tmpl w:val="2D5CAD14"/>
    <w:lvl w:ilvl="0" w:tplc="04190011">
      <w:start w:val="1"/>
      <w:numFmt w:val="decimal"/>
      <w:lvlText w:val="%1)"/>
      <w:lvlJc w:val="left"/>
      <w:pPr>
        <w:ind w:left="108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4">
    <w:nsid w:val="7DE21D67"/>
    <w:multiLevelType w:val="hybridMultilevel"/>
    <w:tmpl w:val="8208036A"/>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75">
    <w:nsid w:val="7F6354CC"/>
    <w:multiLevelType w:val="hybridMultilevel"/>
    <w:tmpl w:val="1FF67B2A"/>
    <w:lvl w:ilvl="0" w:tplc="A62C8DAA">
      <w:start w:val="1"/>
      <w:numFmt w:val="decimal"/>
      <w:lvlText w:val="13.1.%1."/>
      <w:lvlJc w:val="left"/>
      <w:pPr>
        <w:ind w:left="587"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66"/>
  </w:num>
  <w:num w:numId="2">
    <w:abstractNumId w:val="56"/>
  </w:num>
  <w:num w:numId="3">
    <w:abstractNumId w:val="42"/>
  </w:num>
  <w:num w:numId="4">
    <w:abstractNumId w:val="16"/>
  </w:num>
  <w:num w:numId="5">
    <w:abstractNumId w:val="49"/>
  </w:num>
  <w:num w:numId="6">
    <w:abstractNumId w:val="69"/>
  </w:num>
  <w:num w:numId="7">
    <w:abstractNumId w:val="65"/>
  </w:num>
  <w:num w:numId="8">
    <w:abstractNumId w:val="8"/>
  </w:num>
  <w:num w:numId="9">
    <w:abstractNumId w:val="34"/>
  </w:num>
  <w:num w:numId="10">
    <w:abstractNumId w:val="22"/>
  </w:num>
  <w:num w:numId="11">
    <w:abstractNumId w:val="0"/>
  </w:num>
  <w:num w:numId="12">
    <w:abstractNumId w:val="46"/>
  </w:num>
  <w:num w:numId="13">
    <w:abstractNumId w:val="59"/>
  </w:num>
  <w:num w:numId="14">
    <w:abstractNumId w:val="45"/>
  </w:num>
  <w:num w:numId="15">
    <w:abstractNumId w:val="33"/>
  </w:num>
  <w:num w:numId="16">
    <w:abstractNumId w:val="28"/>
  </w:num>
  <w:num w:numId="17">
    <w:abstractNumId w:val="73"/>
  </w:num>
  <w:num w:numId="18">
    <w:abstractNumId w:val="53"/>
  </w:num>
  <w:num w:numId="19">
    <w:abstractNumId w:val="7"/>
  </w:num>
  <w:num w:numId="20">
    <w:abstractNumId w:val="68"/>
  </w:num>
  <w:num w:numId="21">
    <w:abstractNumId w:val="40"/>
  </w:num>
  <w:num w:numId="22">
    <w:abstractNumId w:val="72"/>
  </w:num>
  <w:num w:numId="23">
    <w:abstractNumId w:val="24"/>
  </w:num>
  <w:num w:numId="24">
    <w:abstractNumId w:val="11"/>
  </w:num>
  <w:num w:numId="25">
    <w:abstractNumId w:val="25"/>
  </w:num>
  <w:num w:numId="26">
    <w:abstractNumId w:val="26"/>
  </w:num>
  <w:num w:numId="27">
    <w:abstractNumId w:val="4"/>
  </w:num>
  <w:num w:numId="28">
    <w:abstractNumId w:val="39"/>
  </w:num>
  <w:num w:numId="29">
    <w:abstractNumId w:val="51"/>
  </w:num>
  <w:num w:numId="30">
    <w:abstractNumId w:val="57"/>
  </w:num>
  <w:num w:numId="31">
    <w:abstractNumId w:val="62"/>
  </w:num>
  <w:num w:numId="32">
    <w:abstractNumId w:val="50"/>
  </w:num>
  <w:num w:numId="33">
    <w:abstractNumId w:val="32"/>
  </w:num>
  <w:num w:numId="34">
    <w:abstractNumId w:val="19"/>
  </w:num>
  <w:num w:numId="35">
    <w:abstractNumId w:val="35"/>
  </w:num>
  <w:num w:numId="36">
    <w:abstractNumId w:val="15"/>
  </w:num>
  <w:num w:numId="37">
    <w:abstractNumId w:val="23"/>
  </w:num>
  <w:num w:numId="38">
    <w:abstractNumId w:val="54"/>
  </w:num>
  <w:num w:numId="39">
    <w:abstractNumId w:val="48"/>
  </w:num>
  <w:num w:numId="40">
    <w:abstractNumId w:val="47"/>
  </w:num>
  <w:num w:numId="41">
    <w:abstractNumId w:val="13"/>
  </w:num>
  <w:num w:numId="42">
    <w:abstractNumId w:val="21"/>
  </w:num>
  <w:num w:numId="43">
    <w:abstractNumId w:val="41"/>
  </w:num>
  <w:num w:numId="44">
    <w:abstractNumId w:val="70"/>
  </w:num>
  <w:num w:numId="45">
    <w:abstractNumId w:val="9"/>
  </w:num>
  <w:num w:numId="46">
    <w:abstractNumId w:val="43"/>
  </w:num>
  <w:num w:numId="47">
    <w:abstractNumId w:val="74"/>
  </w:num>
  <w:num w:numId="48">
    <w:abstractNumId w:val="10"/>
  </w:num>
  <w:num w:numId="49">
    <w:abstractNumId w:val="12"/>
  </w:num>
  <w:num w:numId="50">
    <w:abstractNumId w:val="75"/>
  </w:num>
  <w:num w:numId="51">
    <w:abstractNumId w:val="38"/>
  </w:num>
  <w:num w:numId="52">
    <w:abstractNumId w:val="1"/>
  </w:num>
  <w:num w:numId="53">
    <w:abstractNumId w:val="3"/>
  </w:num>
  <w:num w:numId="54">
    <w:abstractNumId w:val="63"/>
  </w:num>
  <w:num w:numId="55">
    <w:abstractNumId w:val="6"/>
  </w:num>
  <w:num w:numId="56">
    <w:abstractNumId w:val="17"/>
  </w:num>
  <w:num w:numId="57">
    <w:abstractNumId w:val="61"/>
  </w:num>
  <w:num w:numId="58">
    <w:abstractNumId w:val="44"/>
  </w:num>
  <w:num w:numId="59">
    <w:abstractNumId w:val="71"/>
  </w:num>
  <w:num w:numId="60">
    <w:abstractNumId w:val="27"/>
  </w:num>
  <w:num w:numId="61">
    <w:abstractNumId w:val="31"/>
  </w:num>
  <w:num w:numId="62">
    <w:abstractNumId w:val="52"/>
  </w:num>
  <w:num w:numId="63">
    <w:abstractNumId w:val="64"/>
  </w:num>
  <w:num w:numId="64">
    <w:abstractNumId w:val="36"/>
  </w:num>
  <w:num w:numId="65">
    <w:abstractNumId w:val="2"/>
  </w:num>
  <w:num w:numId="66">
    <w:abstractNumId w:val="14"/>
  </w:num>
  <w:num w:numId="67">
    <w:abstractNumId w:val="29"/>
  </w:num>
  <w:num w:numId="68">
    <w:abstractNumId w:val="60"/>
  </w:num>
  <w:num w:numId="69">
    <w:abstractNumId w:val="5"/>
  </w:num>
  <w:num w:numId="70">
    <w:abstractNumId w:val="30"/>
  </w:num>
  <w:num w:numId="71">
    <w:abstractNumId w:val="20"/>
  </w:num>
  <w:num w:numId="72">
    <w:abstractNumId w:val="18"/>
  </w:num>
  <w:num w:numId="73">
    <w:abstractNumId w:val="67"/>
  </w:num>
  <w:num w:numId="74">
    <w:abstractNumId w:val="58"/>
  </w:num>
  <w:num w:numId="75">
    <w:abstractNumId w:val="37"/>
  </w:num>
  <w:num w:numId="76">
    <w:abstractNumId w:val="5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CDD"/>
    <w:rsid w:val="00022D28"/>
    <w:rsid w:val="00034F89"/>
    <w:rsid w:val="00044DC1"/>
    <w:rsid w:val="000559A1"/>
    <w:rsid w:val="0006187C"/>
    <w:rsid w:val="0006374C"/>
    <w:rsid w:val="00066C3D"/>
    <w:rsid w:val="0009715C"/>
    <w:rsid w:val="001B2BEF"/>
    <w:rsid w:val="001C2343"/>
    <w:rsid w:val="00203842"/>
    <w:rsid w:val="00214AB3"/>
    <w:rsid w:val="00232B29"/>
    <w:rsid w:val="00245603"/>
    <w:rsid w:val="002629C6"/>
    <w:rsid w:val="00280A9F"/>
    <w:rsid w:val="00282DD3"/>
    <w:rsid w:val="002D6982"/>
    <w:rsid w:val="002E19CE"/>
    <w:rsid w:val="002E5675"/>
    <w:rsid w:val="0032002D"/>
    <w:rsid w:val="00331B7B"/>
    <w:rsid w:val="003F5FDF"/>
    <w:rsid w:val="0043337A"/>
    <w:rsid w:val="00435CDD"/>
    <w:rsid w:val="00472FBF"/>
    <w:rsid w:val="00473D1D"/>
    <w:rsid w:val="004959A7"/>
    <w:rsid w:val="004B395C"/>
    <w:rsid w:val="0052397D"/>
    <w:rsid w:val="0054384B"/>
    <w:rsid w:val="005B101C"/>
    <w:rsid w:val="005C0758"/>
    <w:rsid w:val="005D4873"/>
    <w:rsid w:val="005E2C4B"/>
    <w:rsid w:val="005E4238"/>
    <w:rsid w:val="00612CF7"/>
    <w:rsid w:val="00697A9D"/>
    <w:rsid w:val="006A1793"/>
    <w:rsid w:val="006E211E"/>
    <w:rsid w:val="0070214E"/>
    <w:rsid w:val="007062E1"/>
    <w:rsid w:val="0071119E"/>
    <w:rsid w:val="00720DC7"/>
    <w:rsid w:val="00752E90"/>
    <w:rsid w:val="00754C5D"/>
    <w:rsid w:val="00787AC3"/>
    <w:rsid w:val="007B75BD"/>
    <w:rsid w:val="007E4D57"/>
    <w:rsid w:val="007E53A7"/>
    <w:rsid w:val="00802D46"/>
    <w:rsid w:val="00803FCB"/>
    <w:rsid w:val="00815462"/>
    <w:rsid w:val="0082035A"/>
    <w:rsid w:val="00821829"/>
    <w:rsid w:val="008231CF"/>
    <w:rsid w:val="008258D8"/>
    <w:rsid w:val="0085377D"/>
    <w:rsid w:val="008B47AF"/>
    <w:rsid w:val="008E75DF"/>
    <w:rsid w:val="00901EB3"/>
    <w:rsid w:val="00925BA1"/>
    <w:rsid w:val="0093384B"/>
    <w:rsid w:val="00933B45"/>
    <w:rsid w:val="00952FF5"/>
    <w:rsid w:val="00962A61"/>
    <w:rsid w:val="0097127D"/>
    <w:rsid w:val="009A370A"/>
    <w:rsid w:val="009A4711"/>
    <w:rsid w:val="009C0E2A"/>
    <w:rsid w:val="009E5EE3"/>
    <w:rsid w:val="00A4312E"/>
    <w:rsid w:val="00A801FD"/>
    <w:rsid w:val="00A91B1B"/>
    <w:rsid w:val="00A93660"/>
    <w:rsid w:val="00AA2C60"/>
    <w:rsid w:val="00AA6F6D"/>
    <w:rsid w:val="00AA7BA1"/>
    <w:rsid w:val="00AB252C"/>
    <w:rsid w:val="00AF1922"/>
    <w:rsid w:val="00B23113"/>
    <w:rsid w:val="00B30819"/>
    <w:rsid w:val="00B91E6D"/>
    <w:rsid w:val="00B96254"/>
    <w:rsid w:val="00BE29C1"/>
    <w:rsid w:val="00C40355"/>
    <w:rsid w:val="00C54E94"/>
    <w:rsid w:val="00D076F7"/>
    <w:rsid w:val="00D1489E"/>
    <w:rsid w:val="00D3221F"/>
    <w:rsid w:val="00D41432"/>
    <w:rsid w:val="00D87666"/>
    <w:rsid w:val="00D95B52"/>
    <w:rsid w:val="00E14F5D"/>
    <w:rsid w:val="00E15C09"/>
    <w:rsid w:val="00E351AE"/>
    <w:rsid w:val="00E5215E"/>
    <w:rsid w:val="00E71E40"/>
    <w:rsid w:val="00E82C9C"/>
    <w:rsid w:val="00E9388B"/>
    <w:rsid w:val="00F05B2E"/>
    <w:rsid w:val="00F22102"/>
    <w:rsid w:val="00F447C5"/>
    <w:rsid w:val="00F4658E"/>
    <w:rsid w:val="00FA72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9C6"/>
  </w:style>
  <w:style w:type="paragraph" w:styleId="1">
    <w:name w:val="heading 1"/>
    <w:basedOn w:val="a"/>
    <w:next w:val="a"/>
    <w:link w:val="10"/>
    <w:uiPriority w:val="9"/>
    <w:qFormat/>
    <w:rsid w:val="002629C6"/>
    <w:pPr>
      <w:keepNext/>
      <w:numPr>
        <w:numId w:val="2"/>
      </w:numPr>
      <w:spacing w:before="240" w:after="60"/>
      <w:jc w:val="center"/>
      <w:outlineLvl w:val="0"/>
    </w:pPr>
    <w:rPr>
      <w:rFonts w:ascii="Times New Roman" w:eastAsia="Times New Roman" w:hAnsi="Times New Roman" w:cs="Times New Roman"/>
      <w:b/>
      <w:bCs/>
      <w:kern w:val="32"/>
      <w:sz w:val="32"/>
      <w:szCs w:val="32"/>
    </w:rPr>
  </w:style>
  <w:style w:type="paragraph" w:styleId="2">
    <w:name w:val="heading 2"/>
    <w:basedOn w:val="a"/>
    <w:next w:val="a"/>
    <w:link w:val="20"/>
    <w:uiPriority w:val="9"/>
    <w:unhideWhenUsed/>
    <w:qFormat/>
    <w:rsid w:val="002629C6"/>
    <w:pPr>
      <w:keepNext/>
      <w:keepLines/>
      <w:spacing w:before="200" w:after="0"/>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629C6"/>
    <w:rPr>
      <w:rFonts w:ascii="Times New Roman" w:eastAsia="Times New Roman" w:hAnsi="Times New Roman" w:cs="Times New Roman"/>
      <w:b/>
      <w:bCs/>
      <w:kern w:val="32"/>
      <w:sz w:val="32"/>
      <w:szCs w:val="32"/>
    </w:rPr>
  </w:style>
  <w:style w:type="character" w:customStyle="1" w:styleId="20">
    <w:name w:val="Заголовок 2 Знак"/>
    <w:basedOn w:val="a0"/>
    <w:link w:val="2"/>
    <w:uiPriority w:val="9"/>
    <w:rsid w:val="002629C6"/>
    <w:rPr>
      <w:rFonts w:ascii="Cambria" w:eastAsia="Times New Roman" w:hAnsi="Cambria" w:cs="Times New Roman"/>
      <w:b/>
      <w:bCs/>
      <w:color w:val="4F81BD"/>
      <w:sz w:val="26"/>
      <w:szCs w:val="26"/>
    </w:rPr>
  </w:style>
  <w:style w:type="paragraph" w:customStyle="1" w:styleId="ConsPlusNormal">
    <w:name w:val="ConsPlusNormal"/>
    <w:rsid w:val="002629C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629C6"/>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59"/>
    <w:rsid w:val="002629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629C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2629C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629C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629C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629C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629C6"/>
    <w:pPr>
      <w:widowControl w:val="0"/>
      <w:autoSpaceDE w:val="0"/>
      <w:autoSpaceDN w:val="0"/>
      <w:spacing w:after="0" w:line="240" w:lineRule="auto"/>
    </w:pPr>
    <w:rPr>
      <w:rFonts w:ascii="Arial" w:eastAsia="Times New Roman" w:hAnsi="Arial" w:cs="Arial"/>
      <w:sz w:val="20"/>
      <w:szCs w:val="20"/>
      <w:lang w:eastAsia="ru-RU"/>
    </w:rPr>
  </w:style>
  <w:style w:type="paragraph" w:styleId="a4">
    <w:name w:val="Balloon Text"/>
    <w:basedOn w:val="a"/>
    <w:link w:val="a5"/>
    <w:uiPriority w:val="99"/>
    <w:semiHidden/>
    <w:unhideWhenUsed/>
    <w:rsid w:val="002629C6"/>
    <w:pPr>
      <w:spacing w:after="0" w:line="240" w:lineRule="auto"/>
    </w:pPr>
    <w:rPr>
      <w:rFonts w:ascii="Calibri" w:eastAsia="Calibri" w:hAnsi="Calibri" w:cs="Times New Roman"/>
      <w:sz w:val="16"/>
      <w:szCs w:val="16"/>
    </w:rPr>
  </w:style>
  <w:style w:type="character" w:customStyle="1" w:styleId="a5">
    <w:name w:val="Текст выноски Знак"/>
    <w:basedOn w:val="a0"/>
    <w:link w:val="a4"/>
    <w:uiPriority w:val="99"/>
    <w:semiHidden/>
    <w:rsid w:val="002629C6"/>
    <w:rPr>
      <w:rFonts w:ascii="Calibri" w:eastAsia="Calibri" w:hAnsi="Calibri" w:cs="Times New Roman"/>
      <w:sz w:val="16"/>
      <w:szCs w:val="16"/>
    </w:rPr>
  </w:style>
  <w:style w:type="character" w:styleId="a6">
    <w:name w:val="Hyperlink"/>
    <w:basedOn w:val="a0"/>
    <w:uiPriority w:val="99"/>
    <w:unhideWhenUsed/>
    <w:rsid w:val="002629C6"/>
    <w:rPr>
      <w:color w:val="0000FF"/>
      <w:u w:val="single"/>
    </w:rPr>
  </w:style>
  <w:style w:type="paragraph" w:styleId="a7">
    <w:name w:val="List Paragraph"/>
    <w:aliases w:val="Bullet List,FooterText,numbered,Цветной список - Акцент 11,Список нумерованный цифры"/>
    <w:basedOn w:val="a"/>
    <w:link w:val="a8"/>
    <w:uiPriority w:val="34"/>
    <w:qFormat/>
    <w:rsid w:val="002629C6"/>
    <w:pPr>
      <w:ind w:left="720"/>
      <w:contextualSpacing/>
    </w:pPr>
    <w:rPr>
      <w:rFonts w:ascii="Calibri" w:eastAsia="Calibri" w:hAnsi="Calibri" w:cs="Times New Roman"/>
      <w:sz w:val="20"/>
      <w:szCs w:val="20"/>
    </w:rPr>
  </w:style>
  <w:style w:type="paragraph" w:styleId="a9">
    <w:name w:val="header"/>
    <w:basedOn w:val="a"/>
    <w:link w:val="aa"/>
    <w:uiPriority w:val="99"/>
    <w:unhideWhenUsed/>
    <w:rsid w:val="002629C6"/>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basedOn w:val="a0"/>
    <w:link w:val="a9"/>
    <w:uiPriority w:val="99"/>
    <w:rsid w:val="002629C6"/>
    <w:rPr>
      <w:rFonts w:ascii="Calibri" w:eastAsia="Calibri" w:hAnsi="Calibri" w:cs="Times New Roman"/>
    </w:rPr>
  </w:style>
  <w:style w:type="paragraph" w:styleId="ab">
    <w:name w:val="footer"/>
    <w:basedOn w:val="a"/>
    <w:link w:val="ac"/>
    <w:uiPriority w:val="99"/>
    <w:unhideWhenUsed/>
    <w:rsid w:val="002629C6"/>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0"/>
    <w:link w:val="ab"/>
    <w:uiPriority w:val="99"/>
    <w:rsid w:val="002629C6"/>
    <w:rPr>
      <w:rFonts w:ascii="Calibri" w:eastAsia="Calibri" w:hAnsi="Calibri" w:cs="Times New Roman"/>
    </w:rPr>
  </w:style>
  <w:style w:type="paragraph" w:styleId="ad">
    <w:name w:val="Subtitle"/>
    <w:basedOn w:val="a"/>
    <w:next w:val="a"/>
    <w:link w:val="ae"/>
    <w:uiPriority w:val="11"/>
    <w:qFormat/>
    <w:rsid w:val="002629C6"/>
    <w:pPr>
      <w:spacing w:after="60"/>
      <w:ind w:left="1855" w:hanging="720"/>
      <w:jc w:val="center"/>
      <w:outlineLvl w:val="1"/>
    </w:pPr>
    <w:rPr>
      <w:rFonts w:ascii="Times New Roman" w:eastAsia="Times New Roman" w:hAnsi="Times New Roman" w:cs="Times New Roman"/>
      <w:b/>
      <w:sz w:val="24"/>
      <w:szCs w:val="24"/>
      <w:lang w:val="en-US"/>
    </w:rPr>
  </w:style>
  <w:style w:type="character" w:customStyle="1" w:styleId="ae">
    <w:name w:val="Подзаголовок Знак"/>
    <w:basedOn w:val="a0"/>
    <w:link w:val="ad"/>
    <w:uiPriority w:val="11"/>
    <w:rsid w:val="002629C6"/>
    <w:rPr>
      <w:rFonts w:ascii="Times New Roman" w:eastAsia="Times New Roman" w:hAnsi="Times New Roman" w:cs="Times New Roman"/>
      <w:b/>
      <w:sz w:val="24"/>
      <w:szCs w:val="24"/>
      <w:lang w:val="en-US"/>
    </w:rPr>
  </w:style>
  <w:style w:type="character" w:styleId="af">
    <w:name w:val="Emphasis"/>
    <w:uiPriority w:val="20"/>
    <w:qFormat/>
    <w:rsid w:val="002629C6"/>
    <w:rPr>
      <w:i/>
      <w:iCs/>
    </w:rPr>
  </w:style>
  <w:style w:type="character" w:styleId="af0">
    <w:name w:val="annotation reference"/>
    <w:uiPriority w:val="99"/>
    <w:semiHidden/>
    <w:unhideWhenUsed/>
    <w:rsid w:val="002629C6"/>
    <w:rPr>
      <w:sz w:val="16"/>
      <w:szCs w:val="16"/>
    </w:rPr>
  </w:style>
  <w:style w:type="paragraph" w:styleId="af1">
    <w:name w:val="annotation text"/>
    <w:basedOn w:val="a"/>
    <w:link w:val="af2"/>
    <w:uiPriority w:val="99"/>
    <w:semiHidden/>
    <w:unhideWhenUsed/>
    <w:rsid w:val="002629C6"/>
    <w:rPr>
      <w:rFonts w:ascii="Calibri" w:eastAsia="Times New Roman" w:hAnsi="Calibri" w:cs="Times New Roman"/>
      <w:sz w:val="20"/>
      <w:szCs w:val="20"/>
      <w:lang w:val="en-US"/>
    </w:rPr>
  </w:style>
  <w:style w:type="character" w:customStyle="1" w:styleId="af2">
    <w:name w:val="Текст примечания Знак"/>
    <w:basedOn w:val="a0"/>
    <w:link w:val="af1"/>
    <w:uiPriority w:val="99"/>
    <w:semiHidden/>
    <w:rsid w:val="002629C6"/>
    <w:rPr>
      <w:rFonts w:ascii="Calibri" w:eastAsia="Times New Roman" w:hAnsi="Calibri" w:cs="Times New Roman"/>
      <w:sz w:val="20"/>
      <w:szCs w:val="20"/>
      <w:lang w:val="en-US"/>
    </w:rPr>
  </w:style>
  <w:style w:type="paragraph" w:styleId="af3">
    <w:name w:val="annotation subject"/>
    <w:basedOn w:val="af1"/>
    <w:next w:val="af1"/>
    <w:link w:val="af4"/>
    <w:uiPriority w:val="99"/>
    <w:semiHidden/>
    <w:unhideWhenUsed/>
    <w:rsid w:val="002629C6"/>
    <w:rPr>
      <w:b/>
      <w:bCs/>
    </w:rPr>
  </w:style>
  <w:style w:type="character" w:customStyle="1" w:styleId="af4">
    <w:name w:val="Тема примечания Знак"/>
    <w:basedOn w:val="af2"/>
    <w:link w:val="af3"/>
    <w:uiPriority w:val="99"/>
    <w:semiHidden/>
    <w:rsid w:val="002629C6"/>
    <w:rPr>
      <w:rFonts w:ascii="Calibri" w:eastAsia="Times New Roman" w:hAnsi="Calibri" w:cs="Times New Roman"/>
      <w:b/>
      <w:bCs/>
      <w:sz w:val="20"/>
      <w:szCs w:val="20"/>
      <w:lang w:val="en-US"/>
    </w:rPr>
  </w:style>
  <w:style w:type="character" w:styleId="af5">
    <w:name w:val="FollowedHyperlink"/>
    <w:uiPriority w:val="99"/>
    <w:semiHidden/>
    <w:unhideWhenUsed/>
    <w:rsid w:val="002629C6"/>
    <w:rPr>
      <w:color w:val="800080"/>
      <w:u w:val="single"/>
    </w:rPr>
  </w:style>
  <w:style w:type="paragraph" w:styleId="af6">
    <w:name w:val="endnote text"/>
    <w:basedOn w:val="a"/>
    <w:link w:val="af7"/>
    <w:uiPriority w:val="99"/>
    <w:semiHidden/>
    <w:unhideWhenUsed/>
    <w:rsid w:val="002629C6"/>
    <w:rPr>
      <w:rFonts w:ascii="Calibri" w:eastAsia="Times New Roman" w:hAnsi="Calibri" w:cs="Times New Roman"/>
      <w:sz w:val="20"/>
      <w:szCs w:val="20"/>
      <w:lang w:val="en-US"/>
    </w:rPr>
  </w:style>
  <w:style w:type="character" w:customStyle="1" w:styleId="af7">
    <w:name w:val="Текст концевой сноски Знак"/>
    <w:basedOn w:val="a0"/>
    <w:link w:val="af6"/>
    <w:uiPriority w:val="99"/>
    <w:semiHidden/>
    <w:rsid w:val="002629C6"/>
    <w:rPr>
      <w:rFonts w:ascii="Calibri" w:eastAsia="Times New Roman" w:hAnsi="Calibri" w:cs="Times New Roman"/>
      <w:sz w:val="20"/>
      <w:szCs w:val="20"/>
      <w:lang w:val="en-US"/>
    </w:rPr>
  </w:style>
  <w:style w:type="character" w:styleId="af8">
    <w:name w:val="endnote reference"/>
    <w:uiPriority w:val="99"/>
    <w:semiHidden/>
    <w:unhideWhenUsed/>
    <w:rsid w:val="002629C6"/>
    <w:rPr>
      <w:vertAlign w:val="superscript"/>
    </w:rPr>
  </w:style>
  <w:style w:type="character" w:customStyle="1" w:styleId="a8">
    <w:name w:val="Абзац списка Знак"/>
    <w:aliases w:val="Bullet List Знак,FooterText Знак,numbered Знак,Цветной список - Акцент 11 Знак,Список нумерованный цифры Знак"/>
    <w:link w:val="a7"/>
    <w:uiPriority w:val="34"/>
    <w:locked/>
    <w:rsid w:val="002629C6"/>
    <w:rPr>
      <w:rFonts w:ascii="Calibri" w:eastAsia="Calibri" w:hAnsi="Calibri" w:cs="Times New Roman"/>
      <w:sz w:val="20"/>
      <w:szCs w:val="20"/>
    </w:rPr>
  </w:style>
  <w:style w:type="paragraph" w:styleId="af9">
    <w:name w:val="Plain Text"/>
    <w:basedOn w:val="a"/>
    <w:link w:val="afa"/>
    <w:uiPriority w:val="99"/>
    <w:unhideWhenUsed/>
    <w:rsid w:val="002629C6"/>
    <w:pPr>
      <w:spacing w:after="0" w:line="240" w:lineRule="auto"/>
    </w:pPr>
    <w:rPr>
      <w:rFonts w:ascii="Consolas" w:eastAsia="Calibri" w:hAnsi="Consolas" w:cs="Times New Roman"/>
      <w:sz w:val="21"/>
      <w:szCs w:val="21"/>
    </w:rPr>
  </w:style>
  <w:style w:type="character" w:customStyle="1" w:styleId="afa">
    <w:name w:val="Текст Знак"/>
    <w:basedOn w:val="a0"/>
    <w:link w:val="af9"/>
    <w:uiPriority w:val="99"/>
    <w:rsid w:val="002629C6"/>
    <w:rPr>
      <w:rFonts w:ascii="Consolas" w:eastAsia="Calibri" w:hAnsi="Consolas" w:cs="Times New Roman"/>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9C6"/>
  </w:style>
  <w:style w:type="paragraph" w:styleId="1">
    <w:name w:val="heading 1"/>
    <w:basedOn w:val="a"/>
    <w:next w:val="a"/>
    <w:link w:val="10"/>
    <w:uiPriority w:val="9"/>
    <w:qFormat/>
    <w:rsid w:val="002629C6"/>
    <w:pPr>
      <w:keepNext/>
      <w:numPr>
        <w:numId w:val="2"/>
      </w:numPr>
      <w:spacing w:before="240" w:after="60"/>
      <w:jc w:val="center"/>
      <w:outlineLvl w:val="0"/>
    </w:pPr>
    <w:rPr>
      <w:rFonts w:ascii="Times New Roman" w:eastAsia="Times New Roman" w:hAnsi="Times New Roman" w:cs="Times New Roman"/>
      <w:b/>
      <w:bCs/>
      <w:kern w:val="32"/>
      <w:sz w:val="32"/>
      <w:szCs w:val="32"/>
    </w:rPr>
  </w:style>
  <w:style w:type="paragraph" w:styleId="2">
    <w:name w:val="heading 2"/>
    <w:basedOn w:val="a"/>
    <w:next w:val="a"/>
    <w:link w:val="20"/>
    <w:uiPriority w:val="9"/>
    <w:unhideWhenUsed/>
    <w:qFormat/>
    <w:rsid w:val="002629C6"/>
    <w:pPr>
      <w:keepNext/>
      <w:keepLines/>
      <w:spacing w:before="200" w:after="0"/>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629C6"/>
    <w:rPr>
      <w:rFonts w:ascii="Times New Roman" w:eastAsia="Times New Roman" w:hAnsi="Times New Roman" w:cs="Times New Roman"/>
      <w:b/>
      <w:bCs/>
      <w:kern w:val="32"/>
      <w:sz w:val="32"/>
      <w:szCs w:val="32"/>
    </w:rPr>
  </w:style>
  <w:style w:type="character" w:customStyle="1" w:styleId="20">
    <w:name w:val="Заголовок 2 Знак"/>
    <w:basedOn w:val="a0"/>
    <w:link w:val="2"/>
    <w:uiPriority w:val="9"/>
    <w:rsid w:val="002629C6"/>
    <w:rPr>
      <w:rFonts w:ascii="Cambria" w:eastAsia="Times New Roman" w:hAnsi="Cambria" w:cs="Times New Roman"/>
      <w:b/>
      <w:bCs/>
      <w:color w:val="4F81BD"/>
      <w:sz w:val="26"/>
      <w:szCs w:val="26"/>
    </w:rPr>
  </w:style>
  <w:style w:type="paragraph" w:customStyle="1" w:styleId="ConsPlusNormal">
    <w:name w:val="ConsPlusNormal"/>
    <w:rsid w:val="002629C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629C6"/>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59"/>
    <w:rsid w:val="002629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629C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2629C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629C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629C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629C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629C6"/>
    <w:pPr>
      <w:widowControl w:val="0"/>
      <w:autoSpaceDE w:val="0"/>
      <w:autoSpaceDN w:val="0"/>
      <w:spacing w:after="0" w:line="240" w:lineRule="auto"/>
    </w:pPr>
    <w:rPr>
      <w:rFonts w:ascii="Arial" w:eastAsia="Times New Roman" w:hAnsi="Arial" w:cs="Arial"/>
      <w:sz w:val="20"/>
      <w:szCs w:val="20"/>
      <w:lang w:eastAsia="ru-RU"/>
    </w:rPr>
  </w:style>
  <w:style w:type="paragraph" w:styleId="a4">
    <w:name w:val="Balloon Text"/>
    <w:basedOn w:val="a"/>
    <w:link w:val="a5"/>
    <w:uiPriority w:val="99"/>
    <w:semiHidden/>
    <w:unhideWhenUsed/>
    <w:rsid w:val="002629C6"/>
    <w:pPr>
      <w:spacing w:after="0" w:line="240" w:lineRule="auto"/>
    </w:pPr>
    <w:rPr>
      <w:rFonts w:ascii="Calibri" w:eastAsia="Calibri" w:hAnsi="Calibri" w:cs="Times New Roman"/>
      <w:sz w:val="16"/>
      <w:szCs w:val="16"/>
    </w:rPr>
  </w:style>
  <w:style w:type="character" w:customStyle="1" w:styleId="a5">
    <w:name w:val="Текст выноски Знак"/>
    <w:basedOn w:val="a0"/>
    <w:link w:val="a4"/>
    <w:uiPriority w:val="99"/>
    <w:semiHidden/>
    <w:rsid w:val="002629C6"/>
    <w:rPr>
      <w:rFonts w:ascii="Calibri" w:eastAsia="Calibri" w:hAnsi="Calibri" w:cs="Times New Roman"/>
      <w:sz w:val="16"/>
      <w:szCs w:val="16"/>
    </w:rPr>
  </w:style>
  <w:style w:type="character" w:styleId="a6">
    <w:name w:val="Hyperlink"/>
    <w:basedOn w:val="a0"/>
    <w:uiPriority w:val="99"/>
    <w:unhideWhenUsed/>
    <w:rsid w:val="002629C6"/>
    <w:rPr>
      <w:color w:val="0000FF"/>
      <w:u w:val="single"/>
    </w:rPr>
  </w:style>
  <w:style w:type="paragraph" w:styleId="a7">
    <w:name w:val="List Paragraph"/>
    <w:aliases w:val="Bullet List,FooterText,numbered,Цветной список - Акцент 11,Список нумерованный цифры"/>
    <w:basedOn w:val="a"/>
    <w:link w:val="a8"/>
    <w:uiPriority w:val="34"/>
    <w:qFormat/>
    <w:rsid w:val="002629C6"/>
    <w:pPr>
      <w:ind w:left="720"/>
      <w:contextualSpacing/>
    </w:pPr>
    <w:rPr>
      <w:rFonts w:ascii="Calibri" w:eastAsia="Calibri" w:hAnsi="Calibri" w:cs="Times New Roman"/>
      <w:sz w:val="20"/>
      <w:szCs w:val="20"/>
    </w:rPr>
  </w:style>
  <w:style w:type="paragraph" w:styleId="a9">
    <w:name w:val="header"/>
    <w:basedOn w:val="a"/>
    <w:link w:val="aa"/>
    <w:uiPriority w:val="99"/>
    <w:unhideWhenUsed/>
    <w:rsid w:val="002629C6"/>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basedOn w:val="a0"/>
    <w:link w:val="a9"/>
    <w:uiPriority w:val="99"/>
    <w:rsid w:val="002629C6"/>
    <w:rPr>
      <w:rFonts w:ascii="Calibri" w:eastAsia="Calibri" w:hAnsi="Calibri" w:cs="Times New Roman"/>
    </w:rPr>
  </w:style>
  <w:style w:type="paragraph" w:styleId="ab">
    <w:name w:val="footer"/>
    <w:basedOn w:val="a"/>
    <w:link w:val="ac"/>
    <w:uiPriority w:val="99"/>
    <w:unhideWhenUsed/>
    <w:rsid w:val="002629C6"/>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0"/>
    <w:link w:val="ab"/>
    <w:uiPriority w:val="99"/>
    <w:rsid w:val="002629C6"/>
    <w:rPr>
      <w:rFonts w:ascii="Calibri" w:eastAsia="Calibri" w:hAnsi="Calibri" w:cs="Times New Roman"/>
    </w:rPr>
  </w:style>
  <w:style w:type="paragraph" w:styleId="ad">
    <w:name w:val="Subtitle"/>
    <w:basedOn w:val="a"/>
    <w:next w:val="a"/>
    <w:link w:val="ae"/>
    <w:uiPriority w:val="11"/>
    <w:qFormat/>
    <w:rsid w:val="002629C6"/>
    <w:pPr>
      <w:spacing w:after="60"/>
      <w:ind w:left="1855" w:hanging="720"/>
      <w:jc w:val="center"/>
      <w:outlineLvl w:val="1"/>
    </w:pPr>
    <w:rPr>
      <w:rFonts w:ascii="Times New Roman" w:eastAsia="Times New Roman" w:hAnsi="Times New Roman" w:cs="Times New Roman"/>
      <w:b/>
      <w:sz w:val="24"/>
      <w:szCs w:val="24"/>
      <w:lang w:val="en-US"/>
    </w:rPr>
  </w:style>
  <w:style w:type="character" w:customStyle="1" w:styleId="ae">
    <w:name w:val="Подзаголовок Знак"/>
    <w:basedOn w:val="a0"/>
    <w:link w:val="ad"/>
    <w:uiPriority w:val="11"/>
    <w:rsid w:val="002629C6"/>
    <w:rPr>
      <w:rFonts w:ascii="Times New Roman" w:eastAsia="Times New Roman" w:hAnsi="Times New Roman" w:cs="Times New Roman"/>
      <w:b/>
      <w:sz w:val="24"/>
      <w:szCs w:val="24"/>
      <w:lang w:val="en-US"/>
    </w:rPr>
  </w:style>
  <w:style w:type="character" w:styleId="af">
    <w:name w:val="Emphasis"/>
    <w:uiPriority w:val="20"/>
    <w:qFormat/>
    <w:rsid w:val="002629C6"/>
    <w:rPr>
      <w:i/>
      <w:iCs/>
    </w:rPr>
  </w:style>
  <w:style w:type="character" w:styleId="af0">
    <w:name w:val="annotation reference"/>
    <w:uiPriority w:val="99"/>
    <w:semiHidden/>
    <w:unhideWhenUsed/>
    <w:rsid w:val="002629C6"/>
    <w:rPr>
      <w:sz w:val="16"/>
      <w:szCs w:val="16"/>
    </w:rPr>
  </w:style>
  <w:style w:type="paragraph" w:styleId="af1">
    <w:name w:val="annotation text"/>
    <w:basedOn w:val="a"/>
    <w:link w:val="af2"/>
    <w:uiPriority w:val="99"/>
    <w:semiHidden/>
    <w:unhideWhenUsed/>
    <w:rsid w:val="002629C6"/>
    <w:rPr>
      <w:rFonts w:ascii="Calibri" w:eastAsia="Times New Roman" w:hAnsi="Calibri" w:cs="Times New Roman"/>
      <w:sz w:val="20"/>
      <w:szCs w:val="20"/>
      <w:lang w:val="en-US"/>
    </w:rPr>
  </w:style>
  <w:style w:type="character" w:customStyle="1" w:styleId="af2">
    <w:name w:val="Текст примечания Знак"/>
    <w:basedOn w:val="a0"/>
    <w:link w:val="af1"/>
    <w:uiPriority w:val="99"/>
    <w:semiHidden/>
    <w:rsid w:val="002629C6"/>
    <w:rPr>
      <w:rFonts w:ascii="Calibri" w:eastAsia="Times New Roman" w:hAnsi="Calibri" w:cs="Times New Roman"/>
      <w:sz w:val="20"/>
      <w:szCs w:val="20"/>
      <w:lang w:val="en-US"/>
    </w:rPr>
  </w:style>
  <w:style w:type="paragraph" w:styleId="af3">
    <w:name w:val="annotation subject"/>
    <w:basedOn w:val="af1"/>
    <w:next w:val="af1"/>
    <w:link w:val="af4"/>
    <w:uiPriority w:val="99"/>
    <w:semiHidden/>
    <w:unhideWhenUsed/>
    <w:rsid w:val="002629C6"/>
    <w:rPr>
      <w:b/>
      <w:bCs/>
    </w:rPr>
  </w:style>
  <w:style w:type="character" w:customStyle="1" w:styleId="af4">
    <w:name w:val="Тема примечания Знак"/>
    <w:basedOn w:val="af2"/>
    <w:link w:val="af3"/>
    <w:uiPriority w:val="99"/>
    <w:semiHidden/>
    <w:rsid w:val="002629C6"/>
    <w:rPr>
      <w:rFonts w:ascii="Calibri" w:eastAsia="Times New Roman" w:hAnsi="Calibri" w:cs="Times New Roman"/>
      <w:b/>
      <w:bCs/>
      <w:sz w:val="20"/>
      <w:szCs w:val="20"/>
      <w:lang w:val="en-US"/>
    </w:rPr>
  </w:style>
  <w:style w:type="character" w:styleId="af5">
    <w:name w:val="FollowedHyperlink"/>
    <w:uiPriority w:val="99"/>
    <w:semiHidden/>
    <w:unhideWhenUsed/>
    <w:rsid w:val="002629C6"/>
    <w:rPr>
      <w:color w:val="800080"/>
      <w:u w:val="single"/>
    </w:rPr>
  </w:style>
  <w:style w:type="paragraph" w:styleId="af6">
    <w:name w:val="endnote text"/>
    <w:basedOn w:val="a"/>
    <w:link w:val="af7"/>
    <w:uiPriority w:val="99"/>
    <w:semiHidden/>
    <w:unhideWhenUsed/>
    <w:rsid w:val="002629C6"/>
    <w:rPr>
      <w:rFonts w:ascii="Calibri" w:eastAsia="Times New Roman" w:hAnsi="Calibri" w:cs="Times New Roman"/>
      <w:sz w:val="20"/>
      <w:szCs w:val="20"/>
      <w:lang w:val="en-US"/>
    </w:rPr>
  </w:style>
  <w:style w:type="character" w:customStyle="1" w:styleId="af7">
    <w:name w:val="Текст концевой сноски Знак"/>
    <w:basedOn w:val="a0"/>
    <w:link w:val="af6"/>
    <w:uiPriority w:val="99"/>
    <w:semiHidden/>
    <w:rsid w:val="002629C6"/>
    <w:rPr>
      <w:rFonts w:ascii="Calibri" w:eastAsia="Times New Roman" w:hAnsi="Calibri" w:cs="Times New Roman"/>
      <w:sz w:val="20"/>
      <w:szCs w:val="20"/>
      <w:lang w:val="en-US"/>
    </w:rPr>
  </w:style>
  <w:style w:type="character" w:styleId="af8">
    <w:name w:val="endnote reference"/>
    <w:uiPriority w:val="99"/>
    <w:semiHidden/>
    <w:unhideWhenUsed/>
    <w:rsid w:val="002629C6"/>
    <w:rPr>
      <w:vertAlign w:val="superscript"/>
    </w:rPr>
  </w:style>
  <w:style w:type="character" w:customStyle="1" w:styleId="a8">
    <w:name w:val="Абзац списка Знак"/>
    <w:aliases w:val="Bullet List Знак,FooterText Знак,numbered Знак,Цветной список - Акцент 11 Знак,Список нумерованный цифры Знак"/>
    <w:link w:val="a7"/>
    <w:uiPriority w:val="34"/>
    <w:locked/>
    <w:rsid w:val="002629C6"/>
    <w:rPr>
      <w:rFonts w:ascii="Calibri" w:eastAsia="Calibri" w:hAnsi="Calibri" w:cs="Times New Roman"/>
      <w:sz w:val="20"/>
      <w:szCs w:val="20"/>
    </w:rPr>
  </w:style>
  <w:style w:type="paragraph" w:styleId="af9">
    <w:name w:val="Plain Text"/>
    <w:basedOn w:val="a"/>
    <w:link w:val="afa"/>
    <w:uiPriority w:val="99"/>
    <w:unhideWhenUsed/>
    <w:rsid w:val="002629C6"/>
    <w:pPr>
      <w:spacing w:after="0" w:line="240" w:lineRule="auto"/>
    </w:pPr>
    <w:rPr>
      <w:rFonts w:ascii="Consolas" w:eastAsia="Calibri" w:hAnsi="Consolas" w:cs="Times New Roman"/>
      <w:sz w:val="21"/>
      <w:szCs w:val="21"/>
    </w:rPr>
  </w:style>
  <w:style w:type="character" w:customStyle="1" w:styleId="afa">
    <w:name w:val="Текст Знак"/>
    <w:basedOn w:val="a0"/>
    <w:link w:val="af9"/>
    <w:uiPriority w:val="99"/>
    <w:rsid w:val="002629C6"/>
    <w:rPr>
      <w:rFonts w:ascii="Consolas" w:eastAsia="Calibri" w:hAnsi="Consola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552356">
      <w:bodyDiv w:val="1"/>
      <w:marLeft w:val="0"/>
      <w:marRight w:val="0"/>
      <w:marTop w:val="0"/>
      <w:marBottom w:val="0"/>
      <w:divBdr>
        <w:top w:val="none" w:sz="0" w:space="0" w:color="auto"/>
        <w:left w:val="none" w:sz="0" w:space="0" w:color="auto"/>
        <w:bottom w:val="none" w:sz="0" w:space="0" w:color="auto"/>
        <w:right w:val="none" w:sz="0" w:space="0" w:color="auto"/>
      </w:divBdr>
    </w:div>
    <w:div w:id="1176072768">
      <w:bodyDiv w:val="1"/>
      <w:marLeft w:val="0"/>
      <w:marRight w:val="0"/>
      <w:marTop w:val="0"/>
      <w:marBottom w:val="0"/>
      <w:divBdr>
        <w:top w:val="none" w:sz="0" w:space="0" w:color="auto"/>
        <w:left w:val="none" w:sz="0" w:space="0" w:color="auto"/>
        <w:bottom w:val="none" w:sz="0" w:space="0" w:color="auto"/>
        <w:right w:val="none" w:sz="0" w:space="0" w:color="auto"/>
      </w:divBdr>
    </w:div>
    <w:div w:id="1757163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86737-AAAB-4293-80ED-2C3E0413E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1072</Words>
  <Characters>6117</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врн</dc:creator>
  <cp:keywords/>
  <dc:description/>
  <cp:lastModifiedBy>Шульгина</cp:lastModifiedBy>
  <cp:revision>2</cp:revision>
  <dcterms:created xsi:type="dcterms:W3CDTF">2023-04-05T09:48:00Z</dcterms:created>
  <dcterms:modified xsi:type="dcterms:W3CDTF">2023-04-05T09:48:00Z</dcterms:modified>
</cp:coreProperties>
</file>