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8D7" w:rsidRPr="00FB08D7" w:rsidRDefault="00FB08D7" w:rsidP="00FB08D7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FB08D7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АДМИНИСТРАЦИЯ ГОРОДСКОГО ОКРУГА </w:t>
      </w:r>
      <w:r w:rsidRPr="00FB08D7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FB08D7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 ВОРОНЕЖ</w:t>
      </w:r>
      <w:r w:rsidRPr="00FB08D7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ПОСТАНОВЛЕНИЕ</w:t>
      </w:r>
    </w:p>
    <w:p w:rsidR="00FB08D7" w:rsidRPr="00FB08D7" w:rsidRDefault="00FB08D7" w:rsidP="00FB0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8D7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FB08D7" w:rsidRPr="00FB08D7" w:rsidRDefault="00FB08D7" w:rsidP="00FB0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8D7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FB08D7" w:rsidRPr="00FB08D7" w:rsidRDefault="00FB08D7" w:rsidP="00FB0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8D7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  <w:r w:rsidRPr="00FB08D7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</w:p>
    <w:p w:rsidR="00FB08D7" w:rsidRPr="00FB08D7" w:rsidRDefault="00FB08D7" w:rsidP="00FB08D7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FB08D7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от 28 декабря 2020 г. № 1272</w:t>
      </w:r>
    </w:p>
    <w:p w:rsidR="00FB08D7" w:rsidRPr="00FB08D7" w:rsidRDefault="00FB08D7" w:rsidP="00FB08D7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FB08D7" w:rsidRPr="00FB08D7" w:rsidRDefault="00FB08D7" w:rsidP="00FB08D7">
      <w:pPr>
        <w:spacing w:after="24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FB08D7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Об утверждении изменений в</w:t>
      </w:r>
      <w:r w:rsidRPr="00FB08D7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FB08D7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документацию по планировке</w:t>
      </w:r>
      <w:r w:rsidRPr="00FB08D7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FB08D7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территории по пр-кту Московский,</w:t>
      </w:r>
      <w:r w:rsidRPr="00FB08D7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FB08D7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ул. Ломоносова в городском округе</w:t>
      </w:r>
      <w:r w:rsidRPr="00FB08D7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FB08D7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 Воронеж</w:t>
      </w:r>
    </w:p>
    <w:p w:rsidR="00FB08D7" w:rsidRPr="00FB08D7" w:rsidRDefault="00FB08D7" w:rsidP="00FB08D7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FB08D7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Воронежской городской Думы от 27.10.2004 № 150-I «Об Уставе городского округа город Воронеж», в целях реализации Генерального плана городского округа город Воронеж, утвержденного решением Воронежской городской Думы от 19.12.2008 № 422-II «Об утверждении Генерального плана городского округа город Воронеж», постановления администрации городского округа город Воронеж от 16.07.2020 № 627 «О подготовке изменений в документацию по планировке территории по пр-кту Московский, ул. Ломоносова в городском округе город Воронеж», на основании заявления Общества с ограниченной ответственностью предприятие «ИП К.И.Т.» (ИНН 3662053761), с учетом заключения от 14.12.2020 о результатах общественных обсуждений по проекту планировки территории и проекту межевания территории, подготовленным в составе документации по планировке территории по пр-кту Московский, ул. Ломоносова в городском округе город Воронеж, администрация городского округа город Воронеж постановляет:</w:t>
      </w:r>
    </w:p>
    <w:p w:rsidR="00FB08D7" w:rsidRPr="00FB08D7" w:rsidRDefault="00FB08D7" w:rsidP="00FB08D7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FB08D7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  <w:t>1. Утвердить прилагаемые изменения в документацию по планировке территории по пр-кту Московский, ул. Ломоносова в городском округе город Воронеж.</w:t>
      </w:r>
      <w:r w:rsidRPr="00FB08D7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FB08D7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  <w:t>2. Параметры застройки территории, установленные постановлением администрации городского округа город Воронеж от 24.12.2019 № 1253 «Об утверждении документации по планировке территории по пр-кту Московский, ул. Ломоносова в городском округе город Воронеж», признать утратившими силу.</w:t>
      </w:r>
    </w:p>
    <w:p w:rsidR="00FB08D7" w:rsidRPr="00FB08D7" w:rsidRDefault="00FB08D7" w:rsidP="00FB08D7">
      <w:pPr>
        <w:spacing w:after="24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FB08D7" w:rsidRPr="00FB08D7" w:rsidRDefault="00FB08D7" w:rsidP="00FB08D7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FB08D7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Глава</w:t>
      </w:r>
      <w:r w:rsidRPr="00FB08D7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FB08D7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городского округа</w:t>
      </w:r>
      <w:r w:rsidRPr="00FB08D7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FB08D7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 Воронеж В.Ю. Кстенин</w:t>
      </w:r>
    </w:p>
    <w:p w:rsidR="00582C1A" w:rsidRDefault="00582C1A">
      <w:bookmarkStart w:id="0" w:name="_GoBack"/>
      <w:bookmarkEnd w:id="0"/>
    </w:p>
    <w:sectPr w:rsidR="00582C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panose1 w:val="00000000000000000000"/>
    <w:charset w:val="CC"/>
    <w:family w:val="modern"/>
    <w:notTrueType/>
    <w:pitch w:val="variable"/>
    <w:sig w:usb0="8000020B" w:usb1="10000048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8D7"/>
    <w:rsid w:val="00582C1A"/>
    <w:rsid w:val="00FB0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589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1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645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474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4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30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2920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155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345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9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0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1602</Characters>
  <Application>Microsoft Office Word</Application>
  <DocSecurity>0</DocSecurity>
  <Lines>13</Lines>
  <Paragraphs>3</Paragraphs>
  <ScaleCrop>false</ScaleCrop>
  <Company/>
  <LinksUpToDate>false</LinksUpToDate>
  <CharactersWithSpaces>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2026-04-07T14:31:00Z</dcterms:created>
  <dcterms:modified xsi:type="dcterms:W3CDTF">2026-04-07T14:32:00Z</dcterms:modified>
</cp:coreProperties>
</file>