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87256A" w:rsidRDefault="00DF71F2" w:rsidP="0087256A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Приложение №</w:t>
      </w:r>
      <w:r w:rsidR="0087256A">
        <w:rPr>
          <w:rFonts w:eastAsia="Calibri"/>
          <w:sz w:val="28"/>
          <w:szCs w:val="28"/>
        </w:rPr>
        <w:t xml:space="preserve"> </w:t>
      </w:r>
      <w:r w:rsidRPr="0087256A">
        <w:rPr>
          <w:rFonts w:eastAsia="Calibri"/>
          <w:sz w:val="28"/>
          <w:szCs w:val="28"/>
        </w:rPr>
        <w:t>1</w:t>
      </w:r>
    </w:p>
    <w:p w:rsidR="00DF71F2" w:rsidRPr="0087256A" w:rsidRDefault="00DF71F2" w:rsidP="00F27849">
      <w:pPr>
        <w:widowControl/>
        <w:spacing w:line="240" w:lineRule="auto"/>
        <w:ind w:left="4536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к проекту межевания территории</w:t>
      </w:r>
      <w:r w:rsidR="00F27849">
        <w:rPr>
          <w:rFonts w:eastAsia="Calibri"/>
          <w:sz w:val="28"/>
          <w:szCs w:val="28"/>
        </w:rPr>
        <w:t>, ограниченной</w:t>
      </w:r>
      <w:r w:rsidR="00EA4351">
        <w:rPr>
          <w:rFonts w:eastAsia="Calibri"/>
          <w:sz w:val="28"/>
          <w:szCs w:val="28"/>
        </w:rPr>
        <w:t xml:space="preserve"> ул. </w:t>
      </w:r>
      <w:r w:rsidR="00F27849">
        <w:rPr>
          <w:rFonts w:eastAsia="Calibri"/>
          <w:sz w:val="28"/>
          <w:szCs w:val="28"/>
        </w:rPr>
        <w:t xml:space="preserve">Плехановская,                   ул. </w:t>
      </w:r>
      <w:proofErr w:type="gramStart"/>
      <w:r w:rsidR="00F27849">
        <w:rPr>
          <w:rFonts w:eastAsia="Calibri"/>
          <w:sz w:val="28"/>
          <w:szCs w:val="28"/>
        </w:rPr>
        <w:t>Донбасская</w:t>
      </w:r>
      <w:proofErr w:type="gramEnd"/>
      <w:r w:rsidR="00F27849">
        <w:rPr>
          <w:rFonts w:eastAsia="Calibri"/>
          <w:sz w:val="28"/>
          <w:szCs w:val="28"/>
        </w:rPr>
        <w:t xml:space="preserve"> </w:t>
      </w:r>
      <w:r w:rsidR="002D0369" w:rsidRPr="0087256A">
        <w:rPr>
          <w:rFonts w:eastAsia="Calibri"/>
          <w:sz w:val="28"/>
          <w:szCs w:val="28"/>
        </w:rPr>
        <w:t>в городском округе</w:t>
      </w:r>
      <w:r w:rsidR="00EA4351">
        <w:rPr>
          <w:rFonts w:eastAsia="Calibri"/>
          <w:sz w:val="28"/>
          <w:szCs w:val="28"/>
        </w:rPr>
        <w:t xml:space="preserve"> </w:t>
      </w:r>
      <w:r w:rsidR="002D0369" w:rsidRPr="0087256A">
        <w:rPr>
          <w:rFonts w:eastAsia="Calibri"/>
          <w:sz w:val="28"/>
          <w:szCs w:val="28"/>
        </w:rPr>
        <w:t>город Воронеж</w:t>
      </w: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87256A" w:rsidRDefault="00B259AF" w:rsidP="0087256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 xml:space="preserve">Текстовая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часть</w:t>
      </w:r>
    </w:p>
    <w:p w:rsidR="000928CB" w:rsidRPr="0087256A" w:rsidRDefault="00B259AF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>проекта</w:t>
      </w:r>
      <w:r w:rsidR="00DF71F2" w:rsidRPr="0087256A">
        <w:rPr>
          <w:rFonts w:eastAsia="Arial CYR"/>
          <w:b/>
          <w:caps/>
          <w:sz w:val="28"/>
          <w:szCs w:val="28"/>
        </w:rPr>
        <w:t xml:space="preserve">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межевания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b/>
          <w:caps/>
          <w:sz w:val="28"/>
          <w:szCs w:val="28"/>
        </w:rPr>
        <w:t>территории</w:t>
      </w:r>
      <w:r w:rsidR="00EA4351">
        <w:rPr>
          <w:b/>
          <w:caps/>
          <w:sz w:val="28"/>
          <w:szCs w:val="28"/>
        </w:rPr>
        <w:t xml:space="preserve">, ограниченной </w:t>
      </w:r>
      <w:r w:rsidR="0087256A" w:rsidRPr="0087256A">
        <w:rPr>
          <w:b/>
          <w:caps/>
          <w:sz w:val="28"/>
          <w:szCs w:val="28"/>
        </w:rPr>
        <w:t xml:space="preserve"> </w:t>
      </w:r>
      <w:r w:rsidR="00EA4351">
        <w:rPr>
          <w:b/>
          <w:caps/>
          <w:sz w:val="28"/>
          <w:szCs w:val="28"/>
        </w:rPr>
        <w:t xml:space="preserve">                        </w:t>
      </w:r>
      <w:r w:rsidR="00E44E2F" w:rsidRPr="0087256A">
        <w:rPr>
          <w:b/>
          <w:caps/>
          <w:sz w:val="28"/>
          <w:szCs w:val="28"/>
        </w:rPr>
        <w:t xml:space="preserve">УЛ. </w:t>
      </w:r>
      <w:r w:rsidR="00F27849">
        <w:rPr>
          <w:b/>
          <w:caps/>
          <w:sz w:val="28"/>
          <w:szCs w:val="28"/>
        </w:rPr>
        <w:t xml:space="preserve"> ПЛЕХАНОВСКАЯ,   УЛ.  </w:t>
      </w:r>
      <w:proofErr w:type="gramStart"/>
      <w:r w:rsidR="00F27849">
        <w:rPr>
          <w:b/>
          <w:caps/>
          <w:sz w:val="28"/>
          <w:szCs w:val="28"/>
        </w:rPr>
        <w:t>ДОНБАССКАЯ</w:t>
      </w:r>
      <w:proofErr w:type="gramEnd"/>
      <w:r w:rsidR="00F27849">
        <w:rPr>
          <w:b/>
          <w:caps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>В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ГОРОДСКОМ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ОКРУГЕ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ГОРОД 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>ВОРОНЕЖ</w:t>
      </w:r>
    </w:p>
    <w:p w:rsidR="006F1E7C" w:rsidRPr="0087256A" w:rsidRDefault="006F1E7C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4B5C95" w:rsidRDefault="00631F93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B5C95">
        <w:rPr>
          <w:shd w:val="clear" w:color="auto" w:fill="FFFFFF"/>
        </w:rPr>
        <w:t>Проект межевания территории</w:t>
      </w:r>
      <w:r w:rsidR="008026B8" w:rsidRPr="004B5C95">
        <w:rPr>
          <w:shd w:val="clear" w:color="auto" w:fill="FFFFFF"/>
        </w:rPr>
        <w:t xml:space="preserve">, ограниченной ул. </w:t>
      </w:r>
      <w:r w:rsidR="004B5C95" w:rsidRPr="004B5C95">
        <w:rPr>
          <w:shd w:val="clear" w:color="auto" w:fill="FFFFFF"/>
        </w:rPr>
        <w:t xml:space="preserve">Плехановская, </w:t>
      </w:r>
      <w:r w:rsidR="005112B8">
        <w:rPr>
          <w:shd w:val="clear" w:color="auto" w:fill="FFFFFF"/>
        </w:rPr>
        <w:br/>
      </w:r>
      <w:r w:rsidR="004B5C95" w:rsidRPr="004B5C95">
        <w:rPr>
          <w:shd w:val="clear" w:color="auto" w:fill="FFFFFF"/>
        </w:rPr>
        <w:t xml:space="preserve">ул. Донбасская </w:t>
      </w:r>
      <w:r w:rsidR="001A302D" w:rsidRPr="004B5C95">
        <w:rPr>
          <w:shd w:val="clear" w:color="auto" w:fill="FFFFFF"/>
        </w:rPr>
        <w:t>в</w:t>
      </w:r>
      <w:r w:rsidR="00FC1D6D" w:rsidRPr="004B5C95">
        <w:rPr>
          <w:shd w:val="clear" w:color="auto" w:fill="FFFFFF"/>
        </w:rPr>
        <w:t xml:space="preserve"> городском округе город Воронеж</w:t>
      </w:r>
      <w:r w:rsidR="005112B8">
        <w:rPr>
          <w:shd w:val="clear" w:color="auto" w:fill="FFFFFF"/>
        </w:rPr>
        <w:t>,</w:t>
      </w:r>
      <w:r w:rsidR="001A302D" w:rsidRPr="004B5C95">
        <w:rPr>
          <w:shd w:val="clear" w:color="auto" w:fill="FFFFFF"/>
        </w:rPr>
        <w:t xml:space="preserve"> разработан на основании муниципального контракта </w:t>
      </w:r>
      <w:r w:rsidR="008026B8" w:rsidRPr="004B5C95">
        <w:rPr>
          <w:shd w:val="clear" w:color="auto" w:fill="FFFFFF"/>
        </w:rPr>
        <w:t>от 06.11</w:t>
      </w:r>
      <w:r w:rsidR="006638A9" w:rsidRPr="004B5C95">
        <w:rPr>
          <w:shd w:val="clear" w:color="auto" w:fill="FFFFFF"/>
        </w:rPr>
        <w:t>.</w:t>
      </w:r>
      <w:r w:rsidRPr="004B5C95">
        <w:rPr>
          <w:shd w:val="clear" w:color="auto" w:fill="FFFFFF"/>
        </w:rPr>
        <w:t>202</w:t>
      </w:r>
      <w:r w:rsidR="008026B8" w:rsidRPr="004B5C95">
        <w:rPr>
          <w:shd w:val="clear" w:color="auto" w:fill="FFFFFF"/>
        </w:rPr>
        <w:t>0</w:t>
      </w:r>
      <w:r w:rsidR="001A302D" w:rsidRPr="004B5C95">
        <w:rPr>
          <w:shd w:val="clear" w:color="auto" w:fill="FFFFFF"/>
        </w:rPr>
        <w:t xml:space="preserve"> </w:t>
      </w:r>
      <w:r w:rsidR="00DF71F2" w:rsidRPr="004B5C95">
        <w:t>№ </w:t>
      </w:r>
      <w:r w:rsidR="008026B8" w:rsidRPr="004B5C95">
        <w:t>41</w:t>
      </w:r>
      <w:r w:rsidR="001A302D" w:rsidRPr="004B5C95">
        <w:t xml:space="preserve">/ПМТ, </w:t>
      </w:r>
      <w:r w:rsidR="001A302D" w:rsidRPr="004B5C95">
        <w:rPr>
          <w:shd w:val="clear" w:color="auto" w:fill="FFFFFF"/>
        </w:rPr>
        <w:t>технического задания к</w:t>
      </w:r>
      <w:r w:rsidR="00FC1D6D" w:rsidRPr="004B5C95">
        <w:rPr>
          <w:shd w:val="clear" w:color="auto" w:fill="FFFFFF"/>
        </w:rPr>
        <w:t xml:space="preserve"> нему</w:t>
      </w:r>
      <w:r w:rsidR="001A302D" w:rsidRPr="004B5C95">
        <w:rPr>
          <w:shd w:val="clear" w:color="auto" w:fill="FFFFFF"/>
        </w:rPr>
        <w:t xml:space="preserve">, 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4B5C95">
        <w:rPr>
          <w:shd w:val="clear" w:color="auto" w:fill="FFFFFF"/>
        </w:rPr>
        <w:t>№ </w:t>
      </w:r>
      <w:r w:rsidR="001A302D" w:rsidRPr="004B5C95">
        <w:rPr>
          <w:shd w:val="clear" w:color="auto" w:fill="FFFFFF"/>
        </w:rPr>
        <w:t>137-</w:t>
      </w:r>
      <w:r w:rsidR="001A302D" w:rsidRPr="004B5C95">
        <w:rPr>
          <w:shd w:val="clear" w:color="auto" w:fill="FFFFFF"/>
          <w:lang w:val="en-US"/>
        </w:rPr>
        <w:t>V</w:t>
      </w:r>
      <w:r w:rsidR="00DF71F2" w:rsidRPr="004B5C95">
        <w:rPr>
          <w:shd w:val="clear" w:color="auto" w:fill="FFFFFF"/>
        </w:rPr>
        <w:t xml:space="preserve"> </w:t>
      </w:r>
      <w:r w:rsidR="001A302D" w:rsidRPr="004B5C95">
        <w:rPr>
          <w:shd w:val="clear" w:color="auto" w:fill="FFFFFF"/>
        </w:rPr>
        <w:t>(далее</w:t>
      </w:r>
      <w:r w:rsidR="00177E83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–</w:t>
      </w:r>
      <w:r w:rsidR="001A302D" w:rsidRPr="004B5C95">
        <w:rPr>
          <w:shd w:val="clear" w:color="auto" w:fill="FFFFFF"/>
        </w:rPr>
        <w:t xml:space="preserve"> Генеральный план), </w:t>
      </w:r>
      <w:r w:rsidR="00AD52FF" w:rsidRPr="004B5C95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4B5C95">
        <w:rPr>
          <w:shd w:val="clear" w:color="auto" w:fill="FFFFFF"/>
        </w:rPr>
        <w:t>Воронежской городской Думы</w:t>
      </w:r>
      <w:proofErr w:type="gramEnd"/>
      <w:r w:rsidR="00177E83" w:rsidRPr="004B5C95">
        <w:rPr>
          <w:shd w:val="clear" w:color="auto" w:fill="FFFFFF"/>
        </w:rPr>
        <w:t xml:space="preserve"> от 20.04.2022</w:t>
      </w:r>
      <w:r w:rsidR="007F4E39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№ </w:t>
      </w:r>
      <w:r w:rsidR="00177E83" w:rsidRPr="004B5C95">
        <w:rPr>
          <w:shd w:val="clear" w:color="auto" w:fill="FFFFFF"/>
        </w:rPr>
        <w:t>466-</w:t>
      </w:r>
      <w:r w:rsidR="00177E83" w:rsidRPr="004B5C95">
        <w:rPr>
          <w:shd w:val="clear" w:color="auto" w:fill="FFFFFF"/>
          <w:lang w:val="en-US"/>
        </w:rPr>
        <w:t>V</w:t>
      </w:r>
      <w:r w:rsidR="00AD52FF" w:rsidRPr="004B5C95">
        <w:rPr>
          <w:shd w:val="clear" w:color="auto" w:fill="FFFFFF"/>
        </w:rPr>
        <w:t xml:space="preserve"> (далее</w:t>
      </w:r>
      <w:r w:rsidR="00177E83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–</w:t>
      </w:r>
      <w:r w:rsidR="00AD52FF" w:rsidRPr="004B5C95">
        <w:rPr>
          <w:shd w:val="clear" w:color="auto" w:fill="FFFFFF"/>
        </w:rPr>
        <w:t xml:space="preserve"> Правил</w:t>
      </w:r>
      <w:r w:rsidR="009470B8" w:rsidRPr="004B5C95">
        <w:rPr>
          <w:shd w:val="clear" w:color="auto" w:fill="FFFFFF"/>
        </w:rPr>
        <w:t>а</w:t>
      </w:r>
      <w:r w:rsidR="00177E83" w:rsidRPr="004B5C95">
        <w:rPr>
          <w:shd w:val="clear" w:color="auto" w:fill="FFFFFF"/>
        </w:rPr>
        <w:t xml:space="preserve"> землепользования и застройки),</w:t>
      </w:r>
      <w:r w:rsidR="00473D30" w:rsidRPr="004B5C95">
        <w:rPr>
          <w:rFonts w:eastAsia="Calibri"/>
          <w:bCs/>
          <w:lang w:eastAsia="en-US"/>
        </w:rPr>
        <w:t xml:space="preserve"> </w:t>
      </w:r>
      <w:r w:rsidR="00132F8B" w:rsidRPr="004B5C95">
        <w:rPr>
          <w:rFonts w:eastAsia="Calibri"/>
          <w:bCs/>
          <w:lang w:eastAsia="en-US"/>
        </w:rPr>
        <w:t xml:space="preserve">в соответствии с </w:t>
      </w:r>
      <w:r w:rsidR="00AD52FF" w:rsidRPr="004B5C95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B5C95" w:rsidRDefault="00434FC1" w:rsidP="0087256A">
      <w:pPr>
        <w:pStyle w:val="Standard"/>
        <w:spacing w:line="360" w:lineRule="auto"/>
        <w:ind w:firstLine="709"/>
        <w:jc w:val="both"/>
      </w:pPr>
      <w:r w:rsidRPr="004B5C95">
        <w:t xml:space="preserve">В соответствии с </w:t>
      </w:r>
      <w:r w:rsidR="006638A9" w:rsidRPr="004B5C95">
        <w:t xml:space="preserve">ч. 2 ст. 43 Градостроительного кодекса </w:t>
      </w:r>
      <w:r w:rsidRPr="004B5C95">
        <w:t>Р</w:t>
      </w:r>
      <w:r w:rsidR="004E6D53" w:rsidRPr="004B5C95">
        <w:t xml:space="preserve">оссийской </w:t>
      </w:r>
      <w:r w:rsidRPr="004B5C95">
        <w:t>Ф</w:t>
      </w:r>
      <w:r w:rsidR="004E6D53" w:rsidRPr="004B5C95">
        <w:t>едерации</w:t>
      </w:r>
      <w:r w:rsidRPr="004B5C95">
        <w:t xml:space="preserve"> подготовка проекта межеван</w:t>
      </w:r>
      <w:r w:rsidR="001F7BEC" w:rsidRPr="004B5C95">
        <w:t>ия территории осуществляется</w:t>
      </w:r>
      <w:r w:rsidRPr="004B5C95">
        <w:t>:</w:t>
      </w:r>
    </w:p>
    <w:p w:rsidR="00362CDB" w:rsidRPr="004B5C95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B5C95">
        <w:rPr>
          <w:sz w:val="28"/>
          <w:szCs w:val="28"/>
        </w:rPr>
        <w:t>-</w:t>
      </w:r>
      <w:r w:rsidR="00DF71F2" w:rsidRPr="004B5C95">
        <w:rPr>
          <w:sz w:val="28"/>
          <w:szCs w:val="28"/>
        </w:rPr>
        <w:t> </w:t>
      </w:r>
      <w:r w:rsidR="001F7BEC" w:rsidRPr="004B5C95">
        <w:rPr>
          <w:sz w:val="28"/>
          <w:szCs w:val="28"/>
        </w:rPr>
        <w:t xml:space="preserve">для </w:t>
      </w:r>
      <w:r w:rsidR="00434FC1" w:rsidRPr="004B5C95">
        <w:rPr>
          <w:sz w:val="28"/>
          <w:szCs w:val="28"/>
        </w:rPr>
        <w:t>определения местоположения границ образуемых и</w:t>
      </w:r>
      <w:r w:rsidRPr="004B5C95">
        <w:rPr>
          <w:sz w:val="28"/>
          <w:szCs w:val="28"/>
        </w:rPr>
        <w:t xml:space="preserve"> изменяемых земельных участков;</w:t>
      </w:r>
    </w:p>
    <w:p w:rsidR="00434FC1" w:rsidRPr="004B5C95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4B5C95">
        <w:rPr>
          <w:sz w:val="28"/>
          <w:szCs w:val="28"/>
        </w:rPr>
        <w:t>-</w:t>
      </w:r>
      <w:r w:rsidR="00DF71F2" w:rsidRPr="004B5C95">
        <w:rPr>
          <w:sz w:val="28"/>
          <w:szCs w:val="28"/>
        </w:rPr>
        <w:t> </w:t>
      </w:r>
      <w:r w:rsidR="001F7BEC" w:rsidRPr="004B5C95">
        <w:rPr>
          <w:sz w:val="28"/>
          <w:szCs w:val="28"/>
        </w:rPr>
        <w:t xml:space="preserve">для </w:t>
      </w:r>
      <w:r w:rsidR="00434FC1" w:rsidRPr="004B5C95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</w:t>
      </w:r>
      <w:r w:rsidR="00434FC1" w:rsidRPr="004B5C95">
        <w:rPr>
          <w:sz w:val="28"/>
          <w:szCs w:val="28"/>
        </w:rPr>
        <w:lastRenderedPageBreak/>
        <w:t>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B5C95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B5C95" w:rsidRDefault="00434FC1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B5C95">
        <w:rPr>
          <w:sz w:val="28"/>
          <w:szCs w:val="28"/>
        </w:rPr>
        <w:t>Согласно ч. 4 ст. 41 Градостроительного кодекса Р</w:t>
      </w:r>
      <w:r w:rsidR="000C3921" w:rsidRPr="004B5C95">
        <w:rPr>
          <w:sz w:val="28"/>
          <w:szCs w:val="28"/>
        </w:rPr>
        <w:t xml:space="preserve">оссийской </w:t>
      </w:r>
      <w:r w:rsidRPr="004B5C95">
        <w:rPr>
          <w:sz w:val="28"/>
          <w:szCs w:val="28"/>
        </w:rPr>
        <w:t>Ф</w:t>
      </w:r>
      <w:r w:rsidR="000C3921" w:rsidRPr="004B5C95">
        <w:rPr>
          <w:sz w:val="28"/>
          <w:szCs w:val="28"/>
        </w:rPr>
        <w:t>едерации</w:t>
      </w:r>
      <w:r w:rsidRPr="004B5C95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B5C95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B5C95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4B5C95">
        <w:rPr>
          <w:shd w:val="clear" w:color="auto" w:fill="FFFFFF"/>
        </w:rPr>
        <w:t>й п</w:t>
      </w:r>
      <w:r w:rsidRPr="004B5C95">
        <w:rPr>
          <w:shd w:val="clear" w:color="auto" w:fill="FFFFFF"/>
        </w:rPr>
        <w:t>равилами землепользования и застройки</w:t>
      </w:r>
      <w:r w:rsidR="0069338C" w:rsidRPr="004B5C95">
        <w:rPr>
          <w:shd w:val="clear" w:color="auto" w:fill="FFFFFF"/>
        </w:rPr>
        <w:t xml:space="preserve"> </w:t>
      </w:r>
      <w:r w:rsidRPr="004B5C95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4B5C95">
        <w:rPr>
          <w:shd w:val="clear" w:color="auto" w:fill="FFFFFF"/>
        </w:rPr>
        <w:t xml:space="preserve">ирования муниципального района, </w:t>
      </w:r>
      <w:r w:rsidRPr="004B5C95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B5C95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B5C95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31F93" w:rsidRPr="004B5C95" w:rsidRDefault="00D97197" w:rsidP="0087256A">
      <w:pPr>
        <w:pStyle w:val="Standard"/>
        <w:spacing w:line="360" w:lineRule="auto"/>
        <w:ind w:firstLine="709"/>
        <w:jc w:val="both"/>
      </w:pPr>
      <w:r w:rsidRPr="004B5C95">
        <w:t>Рассматриваемая</w:t>
      </w:r>
      <w:r w:rsidR="00565004" w:rsidRPr="004B5C95">
        <w:t xml:space="preserve"> территори</w:t>
      </w:r>
      <w:r w:rsidRPr="004B5C95">
        <w:t xml:space="preserve">я </w:t>
      </w:r>
      <w:r w:rsidR="004B5C95" w:rsidRPr="004B5C95">
        <w:t>площадью 29053,9</w:t>
      </w:r>
      <w:r w:rsidR="0054726E" w:rsidRPr="004B5C95">
        <w:t xml:space="preserve"> кв. м </w:t>
      </w:r>
      <w:r w:rsidR="00623B25" w:rsidRPr="004B5C95">
        <w:t xml:space="preserve">расположена </w:t>
      </w:r>
      <w:r w:rsidR="00ED5423" w:rsidRPr="004B5C95">
        <w:t xml:space="preserve">в </w:t>
      </w:r>
      <w:r w:rsidR="00193BFE" w:rsidRPr="004B5C95">
        <w:t>Ленинском</w:t>
      </w:r>
      <w:r w:rsidR="007F4E39" w:rsidRPr="004B5C95">
        <w:t xml:space="preserve"> </w:t>
      </w:r>
      <w:r w:rsidR="00C144E4" w:rsidRPr="004B5C95">
        <w:t xml:space="preserve">районе </w:t>
      </w:r>
      <w:r w:rsidR="00ED5423" w:rsidRPr="004B5C95">
        <w:t>городского округа город Воронеж</w:t>
      </w:r>
      <w:r w:rsidR="00C144E4" w:rsidRPr="004B5C95">
        <w:t xml:space="preserve"> </w:t>
      </w:r>
      <w:r w:rsidR="00193BFE" w:rsidRPr="004B5C95">
        <w:t xml:space="preserve">в границах </w:t>
      </w:r>
      <w:r w:rsidR="004B5C95" w:rsidRPr="004B5C95">
        <w:t xml:space="preserve">                             </w:t>
      </w:r>
      <w:r w:rsidR="00193BFE" w:rsidRPr="004B5C95">
        <w:t>ул.</w:t>
      </w:r>
      <w:r w:rsidR="004B5C95" w:rsidRPr="004B5C95">
        <w:t xml:space="preserve"> Плехановская, ул. Донбасская</w:t>
      </w:r>
      <w:r w:rsidR="00193BFE" w:rsidRPr="004B5C95">
        <w:t>.</w:t>
      </w:r>
    </w:p>
    <w:p w:rsidR="006638A9" w:rsidRPr="004B5C95" w:rsidRDefault="006137F8" w:rsidP="0087256A">
      <w:pPr>
        <w:pStyle w:val="Standard"/>
        <w:spacing w:line="360" w:lineRule="auto"/>
        <w:ind w:firstLine="709"/>
        <w:jc w:val="both"/>
      </w:pPr>
      <w:r w:rsidRPr="004B5C95">
        <w:t>Согласно Генеральному плану рассматриваема</w:t>
      </w:r>
      <w:r w:rsidR="00D310BD" w:rsidRPr="004B5C95">
        <w:t>я территория расположена в</w:t>
      </w:r>
      <w:r w:rsidRPr="004B5C95">
        <w:t xml:space="preserve"> </w:t>
      </w:r>
      <w:r w:rsidR="00FC1D6D" w:rsidRPr="004B5C95">
        <w:t xml:space="preserve">функциональной </w:t>
      </w:r>
      <w:r w:rsidRPr="004B5C95">
        <w:t xml:space="preserve">зоне </w:t>
      </w:r>
      <w:r w:rsidR="00132F8B" w:rsidRPr="004B5C95">
        <w:t>«</w:t>
      </w:r>
      <w:r w:rsidR="009962EB" w:rsidRPr="004B5C95">
        <w:t>Зона смешанной и общественно-деловой застройки</w:t>
      </w:r>
      <w:r w:rsidR="00A94BF1" w:rsidRPr="004B5C95">
        <w:t>»</w:t>
      </w:r>
      <w:r w:rsidR="00FC1D6D" w:rsidRPr="004B5C95">
        <w:t xml:space="preserve"> </w:t>
      </w:r>
      <w:r w:rsidR="004E438E" w:rsidRPr="004B5C95">
        <w:t>(</w:t>
      </w:r>
      <w:r w:rsidR="009962EB" w:rsidRPr="004B5C95">
        <w:t>2</w:t>
      </w:r>
      <w:r w:rsidR="00FC1D6D" w:rsidRPr="004B5C95">
        <w:t>00</w:t>
      </w:r>
      <w:r w:rsidR="004E438E" w:rsidRPr="004B5C95">
        <w:t>)</w:t>
      </w:r>
      <w:r w:rsidR="00A94BF1" w:rsidRPr="004B5C95">
        <w:t>.</w:t>
      </w:r>
    </w:p>
    <w:p w:rsidR="00F96259" w:rsidRPr="001570FA" w:rsidRDefault="00F8244B" w:rsidP="001570FA">
      <w:pPr>
        <w:widowControl/>
        <w:autoSpaceDE w:val="0"/>
        <w:adjustRightInd w:val="0"/>
        <w:spacing w:line="360" w:lineRule="auto"/>
        <w:ind w:firstLine="709"/>
        <w:rPr>
          <w:spacing w:val="-4"/>
          <w:sz w:val="28"/>
          <w:szCs w:val="28"/>
        </w:rPr>
      </w:pPr>
      <w:r w:rsidRPr="001570FA">
        <w:rPr>
          <w:sz w:val="28"/>
          <w:szCs w:val="28"/>
        </w:rPr>
        <w:t xml:space="preserve">Согласно Правилам землепользования и застройки проектируемая территория расположена в </w:t>
      </w:r>
      <w:r w:rsidR="001570FA" w:rsidRPr="001570FA">
        <w:rPr>
          <w:sz w:val="28"/>
          <w:szCs w:val="28"/>
        </w:rPr>
        <w:t xml:space="preserve">территориальной зоне </w:t>
      </w:r>
      <w:r w:rsidR="003D2064" w:rsidRPr="001570FA">
        <w:rPr>
          <w:spacing w:val="-4"/>
          <w:sz w:val="28"/>
          <w:szCs w:val="28"/>
        </w:rPr>
        <w:t>ОДМ</w:t>
      </w:r>
      <w:r w:rsidR="00F96259" w:rsidRPr="001570FA">
        <w:rPr>
          <w:spacing w:val="-4"/>
          <w:sz w:val="28"/>
          <w:szCs w:val="28"/>
        </w:rPr>
        <w:t xml:space="preserve"> «</w:t>
      </w:r>
      <w:r w:rsidR="003D2064" w:rsidRPr="001570FA">
        <w:rPr>
          <w:spacing w:val="-4"/>
          <w:sz w:val="28"/>
          <w:szCs w:val="28"/>
        </w:rPr>
        <w:t>Зона смешанной общественно-деловой застройки</w:t>
      </w:r>
      <w:r w:rsidR="00F96259" w:rsidRPr="001570FA">
        <w:rPr>
          <w:spacing w:val="-4"/>
          <w:sz w:val="28"/>
          <w:szCs w:val="28"/>
        </w:rPr>
        <w:t>».</w:t>
      </w:r>
      <w:r w:rsidR="00F96259" w:rsidRPr="001570FA">
        <w:rPr>
          <w:spacing w:val="-4"/>
        </w:rPr>
        <w:t xml:space="preserve"> </w:t>
      </w:r>
    </w:p>
    <w:p w:rsidR="003D2064" w:rsidRPr="001570FA" w:rsidRDefault="003D2064" w:rsidP="00AB535B">
      <w:pPr>
        <w:widowControl/>
        <w:spacing w:line="348" w:lineRule="auto"/>
        <w:ind w:firstLine="709"/>
        <w:rPr>
          <w:spacing w:val="-4"/>
          <w:sz w:val="28"/>
          <w:szCs w:val="28"/>
        </w:rPr>
      </w:pPr>
      <w:r w:rsidRPr="001570FA">
        <w:rPr>
          <w:spacing w:val="-4"/>
          <w:sz w:val="28"/>
          <w:szCs w:val="28"/>
        </w:rPr>
        <w:t xml:space="preserve"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</w:t>
      </w:r>
      <w:r w:rsidRPr="001570FA">
        <w:rPr>
          <w:spacing w:val="-4"/>
          <w:sz w:val="28"/>
          <w:szCs w:val="28"/>
        </w:rPr>
        <w:lastRenderedPageBreak/>
        <w:t>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B06648" w:rsidRPr="001570FA" w:rsidRDefault="00BC330A" w:rsidP="00AB535B">
      <w:pPr>
        <w:pStyle w:val="af1"/>
        <w:shd w:val="clear" w:color="auto" w:fill="FFFFFF"/>
        <w:suppressAutoHyphens/>
        <w:spacing w:before="0" w:beforeAutospacing="0" w:after="0" w:line="348" w:lineRule="auto"/>
        <w:ind w:firstLine="709"/>
        <w:jc w:val="both"/>
        <w:rPr>
          <w:sz w:val="28"/>
          <w:szCs w:val="28"/>
        </w:rPr>
      </w:pPr>
      <w:r w:rsidRPr="001570FA">
        <w:rPr>
          <w:sz w:val="28"/>
          <w:szCs w:val="28"/>
        </w:rPr>
        <w:t>Перечень координат харак</w:t>
      </w:r>
      <w:r w:rsidR="0054726E" w:rsidRPr="001570FA">
        <w:rPr>
          <w:sz w:val="28"/>
          <w:szCs w:val="28"/>
        </w:rPr>
        <w:t xml:space="preserve">терных точек границ территории, ограниченной ул. </w:t>
      </w:r>
      <w:r w:rsidR="001570FA" w:rsidRPr="001570FA">
        <w:rPr>
          <w:sz w:val="28"/>
          <w:szCs w:val="28"/>
        </w:rPr>
        <w:t xml:space="preserve">Плехановская, ул. </w:t>
      </w:r>
      <w:proofErr w:type="gramStart"/>
      <w:r w:rsidR="001570FA" w:rsidRPr="001570FA">
        <w:rPr>
          <w:sz w:val="28"/>
          <w:szCs w:val="28"/>
        </w:rPr>
        <w:t>Донбасская</w:t>
      </w:r>
      <w:proofErr w:type="gramEnd"/>
      <w:r w:rsidR="001570FA" w:rsidRPr="001570FA">
        <w:rPr>
          <w:sz w:val="28"/>
          <w:szCs w:val="28"/>
        </w:rPr>
        <w:t xml:space="preserve"> </w:t>
      </w:r>
      <w:r w:rsidRPr="001570FA">
        <w:rPr>
          <w:sz w:val="28"/>
          <w:szCs w:val="28"/>
        </w:rPr>
        <w:t>в</w:t>
      </w:r>
      <w:r w:rsidR="005112B8">
        <w:rPr>
          <w:sz w:val="28"/>
          <w:szCs w:val="28"/>
        </w:rPr>
        <w:t xml:space="preserve"> городском округе город Воронеж, </w:t>
      </w:r>
      <w:r w:rsidR="00253EEF" w:rsidRPr="001570FA">
        <w:rPr>
          <w:sz w:val="28"/>
          <w:szCs w:val="28"/>
        </w:rPr>
        <w:t>приведен</w:t>
      </w:r>
      <w:r w:rsidR="00B06648" w:rsidRPr="001570FA">
        <w:rPr>
          <w:sz w:val="28"/>
          <w:szCs w:val="28"/>
        </w:rPr>
        <w:t xml:space="preserve"> в </w:t>
      </w:r>
      <w:r w:rsidR="003615C0" w:rsidRPr="001570FA">
        <w:rPr>
          <w:sz w:val="28"/>
          <w:szCs w:val="28"/>
        </w:rPr>
        <w:t xml:space="preserve">таблице </w:t>
      </w:r>
      <w:r w:rsidR="00DF71F2" w:rsidRPr="001570FA">
        <w:rPr>
          <w:sz w:val="28"/>
          <w:szCs w:val="28"/>
        </w:rPr>
        <w:t>№ </w:t>
      </w:r>
      <w:r w:rsidR="003615C0" w:rsidRPr="001570FA">
        <w:rPr>
          <w:sz w:val="28"/>
          <w:szCs w:val="28"/>
        </w:rPr>
        <w:t xml:space="preserve">1. </w:t>
      </w:r>
    </w:p>
    <w:p w:rsidR="003615C0" w:rsidRPr="001570FA" w:rsidRDefault="00F8244B" w:rsidP="0087256A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1570FA">
        <w:rPr>
          <w:sz w:val="28"/>
          <w:szCs w:val="28"/>
        </w:rPr>
        <w:t xml:space="preserve">Таблица </w:t>
      </w:r>
      <w:r w:rsidR="00DF71F2" w:rsidRPr="001570FA">
        <w:rPr>
          <w:sz w:val="28"/>
          <w:szCs w:val="28"/>
        </w:rPr>
        <w:t>№ </w:t>
      </w:r>
      <w:r w:rsidRPr="001570FA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BC330A" w:rsidRPr="001570FA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AB535B" w:rsidRPr="001570FA" w:rsidRDefault="00AB535B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1570FA">
              <w:rPr>
                <w:color w:val="000000"/>
                <w:kern w:val="0"/>
                <w:sz w:val="24"/>
                <w:szCs w:val="24"/>
              </w:rPr>
              <w:t>Номер</w:t>
            </w:r>
          </w:p>
          <w:p w:rsidR="00BC330A" w:rsidRPr="001570FA" w:rsidRDefault="00FC1D6D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1570FA" w:rsidRDefault="00FC1D6D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К</w:t>
            </w:r>
            <w:r w:rsidR="00BC330A" w:rsidRPr="001570FA">
              <w:rPr>
                <w:kern w:val="0"/>
                <w:sz w:val="24"/>
                <w:szCs w:val="24"/>
              </w:rPr>
              <w:t>оординат</w:t>
            </w:r>
            <w:r w:rsidRPr="001570FA">
              <w:rPr>
                <w:kern w:val="0"/>
                <w:sz w:val="24"/>
                <w:szCs w:val="24"/>
              </w:rPr>
              <w:t>ы</w:t>
            </w:r>
          </w:p>
        </w:tc>
      </w:tr>
      <w:tr w:rsidR="00BC330A" w:rsidRPr="001570FA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Y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514596,27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1298645,60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1298655,47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514535,19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1298658,02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514534,78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1298659,88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514531,56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1298659,18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514501,61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1298658,60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514469,32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1298662,08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514464,40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1298561,65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514450,22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1298476,97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514464,36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1298475,44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514463,95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1298472,50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514474,83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1298471,82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514497,07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1298462,98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514498,68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1298465,29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514506,79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1298470,62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514506,53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1298472,99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514528,37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1298487,16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514530,52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1298484,02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514531,82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1298484,01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514544,38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1298479,79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514546,54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1298485,37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514548,85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1298487,85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514558,17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1298515,76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514570,47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1298559,63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514594,35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1298552,15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514593,46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1298550,53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514619,42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1298536,32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514661,38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1298579,58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514671,20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1298576,69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514682,14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1298590,69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514699,88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1298617,71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514702,46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1298627,26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514704,26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1298635,93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514604,67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514596,27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1298645,60</w:t>
            </w:r>
          </w:p>
        </w:tc>
      </w:tr>
    </w:tbl>
    <w:p w:rsidR="0054726E" w:rsidRPr="001570FA" w:rsidRDefault="0054726E" w:rsidP="0087256A">
      <w:pPr>
        <w:pStyle w:val="Standard"/>
        <w:spacing w:line="360" w:lineRule="auto"/>
        <w:ind w:firstLine="709"/>
        <w:jc w:val="both"/>
        <w:rPr>
          <w:highlight w:val="yellow"/>
        </w:rPr>
      </w:pPr>
    </w:p>
    <w:p w:rsidR="00B06648" w:rsidRPr="00500F6E" w:rsidRDefault="00AA2DD2" w:rsidP="0087256A">
      <w:pPr>
        <w:pStyle w:val="Standard"/>
        <w:spacing w:line="360" w:lineRule="auto"/>
        <w:ind w:firstLine="709"/>
        <w:jc w:val="both"/>
      </w:pPr>
      <w:r w:rsidRPr="00500F6E"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0D14" w:rsidRPr="00500F6E">
        <w:t xml:space="preserve"> территории</w:t>
      </w:r>
      <w:r w:rsidRPr="00500F6E">
        <w:t>.</w:t>
      </w:r>
    </w:p>
    <w:p w:rsidR="006B6AD7" w:rsidRPr="00500F6E" w:rsidRDefault="006B6AD7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9C1C05" w:rsidRPr="00500F6E" w:rsidRDefault="009C1C05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FC1D6D" w:rsidRPr="00500F6E">
        <w:rPr>
          <w:sz w:val="28"/>
          <w:szCs w:val="28"/>
        </w:rPr>
        <w:t xml:space="preserve">являются </w:t>
      </w:r>
      <w:r w:rsidRPr="00500F6E">
        <w:rPr>
          <w:sz w:val="28"/>
          <w:szCs w:val="28"/>
        </w:rPr>
        <w:t xml:space="preserve">охранные зоны инженерных сетей. Наличие охранной зоны </w:t>
      </w:r>
      <w:r w:rsidR="00FC1D6D" w:rsidRPr="00500F6E">
        <w:rPr>
          <w:sz w:val="28"/>
          <w:szCs w:val="28"/>
        </w:rPr>
        <w:t>обуславливает</w:t>
      </w:r>
      <w:r w:rsidRPr="00500F6E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FC1D6D" w:rsidRPr="00500F6E">
        <w:rPr>
          <w:sz w:val="28"/>
          <w:szCs w:val="28"/>
        </w:rPr>
        <w:t xml:space="preserve">необходимо </w:t>
      </w:r>
      <w:r w:rsidRPr="00500F6E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500F6E" w:rsidRDefault="007D3CA2" w:rsidP="0087256A">
      <w:pPr>
        <w:pStyle w:val="Standard"/>
        <w:spacing w:line="360" w:lineRule="auto"/>
        <w:ind w:firstLine="709"/>
        <w:jc w:val="both"/>
      </w:pPr>
      <w:r w:rsidRPr="00500F6E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  <w:rPr>
          <w:spacing w:val="-4"/>
        </w:rPr>
      </w:pPr>
      <w:r w:rsidRPr="00500F6E">
        <w:rPr>
          <w:spacing w:val="-4"/>
        </w:rPr>
        <w:t>В соответствии с ч. 1 ст. 11.2 Земельного кодекса Р</w:t>
      </w:r>
      <w:r w:rsidR="000C3921" w:rsidRPr="00500F6E">
        <w:rPr>
          <w:spacing w:val="-4"/>
        </w:rPr>
        <w:t xml:space="preserve">оссийской </w:t>
      </w:r>
      <w:r w:rsidRPr="00500F6E">
        <w:rPr>
          <w:spacing w:val="-4"/>
        </w:rPr>
        <w:t>Ф</w:t>
      </w:r>
      <w:r w:rsidR="000C3921" w:rsidRPr="00500F6E">
        <w:rPr>
          <w:spacing w:val="-4"/>
        </w:rPr>
        <w:t>едерации</w:t>
      </w:r>
      <w:r w:rsidRPr="00500F6E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</w:pPr>
      <w:r w:rsidRPr="00500F6E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</w:pPr>
      <w:r w:rsidRPr="00500F6E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500F6E">
        <w:t xml:space="preserve">вленных на </w:t>
      </w:r>
      <w:r w:rsidRPr="00500F6E">
        <w:t>кадастровый учет.</w:t>
      </w:r>
    </w:p>
    <w:p w:rsidR="00FC389F" w:rsidRPr="00500F6E" w:rsidRDefault="00FC389F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500F6E">
        <w:rPr>
          <w:spacing w:val="-4"/>
          <w:sz w:val="28"/>
          <w:szCs w:val="28"/>
        </w:rPr>
        <w:t>На территории межевания расположены жилые, нежилые общественные и административные здания.</w:t>
      </w:r>
    </w:p>
    <w:p w:rsidR="00FA2FC3" w:rsidRPr="00500F6E" w:rsidRDefault="00FA2FC3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500F6E">
        <w:rPr>
          <w:spacing w:val="-4"/>
          <w:sz w:val="28"/>
          <w:szCs w:val="28"/>
        </w:rPr>
        <w:lastRenderedPageBreak/>
        <w:t>Согласно ст</w:t>
      </w:r>
      <w:r w:rsidR="009470B8" w:rsidRPr="00500F6E">
        <w:rPr>
          <w:spacing w:val="-4"/>
          <w:sz w:val="28"/>
          <w:szCs w:val="28"/>
        </w:rPr>
        <w:t>.</w:t>
      </w:r>
      <w:r w:rsidRPr="00500F6E">
        <w:rPr>
          <w:spacing w:val="-4"/>
          <w:sz w:val="28"/>
          <w:szCs w:val="28"/>
        </w:rPr>
        <w:t xml:space="preserve"> 11.3 Земельного кодекса Р</w:t>
      </w:r>
      <w:r w:rsidR="000C3921" w:rsidRPr="00500F6E">
        <w:rPr>
          <w:spacing w:val="-4"/>
          <w:sz w:val="28"/>
          <w:szCs w:val="28"/>
        </w:rPr>
        <w:t xml:space="preserve">оссийской </w:t>
      </w:r>
      <w:r w:rsidRPr="00500F6E">
        <w:rPr>
          <w:spacing w:val="-4"/>
          <w:sz w:val="28"/>
          <w:szCs w:val="28"/>
        </w:rPr>
        <w:t>Ф</w:t>
      </w:r>
      <w:r w:rsidR="000C3921" w:rsidRPr="00500F6E">
        <w:rPr>
          <w:spacing w:val="-4"/>
          <w:sz w:val="28"/>
          <w:szCs w:val="28"/>
        </w:rPr>
        <w:t>едерации</w:t>
      </w:r>
      <w:r w:rsidRPr="00500F6E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220416" w:rsidRPr="00500F6E" w:rsidRDefault="00220416" w:rsidP="00A129FE">
      <w:pPr>
        <w:widowControl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43FD4" w:rsidRDefault="00D43FD4" w:rsidP="00A129F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500F6E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500F6E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C94899" w:rsidRPr="00500F6E" w:rsidRDefault="00C94899" w:rsidP="00A129F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Pr="00500F6E" w:rsidRDefault="00614A20" w:rsidP="00C94899">
      <w:pPr>
        <w:widowControl/>
        <w:spacing w:after="200"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500F6E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694"/>
        <w:gridCol w:w="1699"/>
        <w:gridCol w:w="3116"/>
        <w:gridCol w:w="2517"/>
      </w:tblGrid>
      <w:tr w:rsidR="00283031" w:rsidRPr="001570FA" w:rsidTr="00AB535B">
        <w:trPr>
          <w:cantSplit/>
          <w:trHeight w:val="1380"/>
          <w:tblHeader/>
          <w:jc w:val="center"/>
        </w:trPr>
        <w:tc>
          <w:tcPr>
            <w:tcW w:w="284" w:type="pct"/>
            <w:shd w:val="clear" w:color="auto" w:fill="auto"/>
          </w:tcPr>
          <w:p w:rsidR="00AB535B" w:rsidRPr="00500F6E" w:rsidRDefault="00AB535B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№</w:t>
            </w:r>
          </w:p>
          <w:p w:rsidR="00283031" w:rsidRPr="00500F6E" w:rsidRDefault="00283031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shd w:val="clear" w:color="auto" w:fill="auto"/>
          </w:tcPr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8" w:type="pct"/>
            <w:shd w:val="clear" w:color="auto" w:fill="auto"/>
          </w:tcPr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628" w:type="pct"/>
            <w:shd w:val="clear" w:color="auto" w:fill="auto"/>
          </w:tcPr>
          <w:p w:rsidR="00AB535B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283031" w:rsidRPr="00500F6E" w:rsidRDefault="00FC1D6D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15" w:type="pct"/>
          </w:tcPr>
          <w:p w:rsidR="00283031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500F6E">
              <w:rPr>
                <w:sz w:val="24"/>
                <w:szCs w:val="24"/>
              </w:rPr>
              <w:t>Вид разре</w:t>
            </w:r>
            <w:r w:rsidR="00C56EFC" w:rsidRPr="00500F6E">
              <w:rPr>
                <w:sz w:val="24"/>
                <w:szCs w:val="24"/>
              </w:rPr>
              <w:t>шенного использования образуемого земельного участка</w:t>
            </w:r>
            <w:r w:rsidR="00AB535B" w:rsidRPr="00500F6E">
              <w:rPr>
                <w:sz w:val="24"/>
                <w:szCs w:val="24"/>
              </w:rPr>
              <w:t xml:space="preserve"> </w:t>
            </w:r>
            <w:r w:rsidR="00FC1D6D" w:rsidRPr="00500F6E">
              <w:rPr>
                <w:sz w:val="24"/>
                <w:szCs w:val="24"/>
              </w:rPr>
              <w:t xml:space="preserve">(части земельного участка) </w:t>
            </w:r>
            <w:r w:rsidR="00925630" w:rsidRPr="00500F6E">
              <w:rPr>
                <w:sz w:val="24"/>
                <w:szCs w:val="24"/>
              </w:rPr>
              <w:t>в</w:t>
            </w:r>
            <w:r w:rsidR="00AB535B" w:rsidRPr="00500F6E">
              <w:rPr>
                <w:sz w:val="24"/>
                <w:szCs w:val="24"/>
              </w:rPr>
              <w:t> </w:t>
            </w:r>
            <w:r w:rsidR="00925630" w:rsidRPr="00500F6E">
              <w:rPr>
                <w:sz w:val="24"/>
                <w:szCs w:val="24"/>
              </w:rPr>
              <w:t>соответствии с</w:t>
            </w:r>
            <w:r w:rsidR="00AB535B" w:rsidRPr="00500F6E">
              <w:rPr>
                <w:sz w:val="24"/>
                <w:szCs w:val="24"/>
              </w:rPr>
              <w:t> </w:t>
            </w:r>
            <w:r w:rsidR="00925630" w:rsidRPr="00500F6E">
              <w:rPr>
                <w:sz w:val="24"/>
                <w:szCs w:val="24"/>
              </w:rPr>
              <w:t>к</w:t>
            </w:r>
            <w:r w:rsidRPr="00500F6E">
              <w:rPr>
                <w:sz w:val="24"/>
                <w:szCs w:val="24"/>
              </w:rPr>
              <w:t>лассификатором</w:t>
            </w:r>
            <w:r w:rsidR="00925630" w:rsidRPr="00500F6E">
              <w:rPr>
                <w:sz w:val="24"/>
                <w:szCs w:val="24"/>
              </w:rPr>
              <w:t>*</w:t>
            </w:r>
          </w:p>
          <w:p w:rsidR="00C94899" w:rsidRPr="00500F6E" w:rsidRDefault="00C94899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4221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5112B8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670C" w:rsidRPr="00F3670C">
              <w:rPr>
                <w:rFonts w:ascii="Times New Roman" w:hAnsi="Times New Roman" w:cs="Times New Roman"/>
                <w:sz w:val="24"/>
                <w:szCs w:val="24"/>
              </w:rPr>
              <w:t>ерераспределение земельного участка с кадастровым номером 36:34:0401001:1 и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2F0EE8" w:rsidRPr="001570FA" w:rsidRDefault="00F3670C" w:rsidP="0054726E">
            <w:pPr>
              <w:pStyle w:val="afff0"/>
              <w:jc w:val="center"/>
              <w:rPr>
                <w:rFonts w:cs="Times New Roman"/>
                <w:highlight w:val="yellow"/>
              </w:rPr>
            </w:pPr>
            <w:r w:rsidRPr="00F3670C">
              <w:rPr>
                <w:rFonts w:cs="Times New Roman"/>
              </w:rPr>
              <w:t xml:space="preserve">2.5. </w:t>
            </w:r>
            <w:proofErr w:type="spellStart"/>
            <w:r w:rsidRPr="00F3670C">
              <w:rPr>
                <w:rFonts w:cs="Times New Roman"/>
              </w:rPr>
              <w:t>Среднеэтажная</w:t>
            </w:r>
            <w:proofErr w:type="spellEnd"/>
            <w:r w:rsidRPr="00F3670C">
              <w:rPr>
                <w:rFonts w:cs="Times New Roman"/>
              </w:rPr>
              <w:t xml:space="preserve"> жилая застройка</w:t>
            </w: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372B40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2F0EE8" w:rsidRPr="001570FA" w:rsidRDefault="00F3670C" w:rsidP="007D5E83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2.7.1. Хранение автотранспорта</w:t>
            </w: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2559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2F0EE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681E5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681E5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1477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681E58" w:rsidRPr="001570FA" w:rsidRDefault="00372B40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681E5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681E5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681E5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681E58" w:rsidRPr="001570FA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681E5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</w:tbl>
    <w:p w:rsidR="00743DD3" w:rsidRPr="00500F6E" w:rsidRDefault="005773BF" w:rsidP="0087256A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500F6E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500F6E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500F6E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FC1D6D" w:rsidRPr="00500F6E">
        <w:rPr>
          <w:rFonts w:eastAsia="Calibri"/>
          <w:bCs/>
          <w:kern w:val="0"/>
          <w:sz w:val="24"/>
          <w:szCs w:val="24"/>
          <w:lang w:eastAsia="ar-SA"/>
        </w:rPr>
        <w:t>(далее – Классификатор).</w:t>
      </w:r>
    </w:p>
    <w:p w:rsidR="00743DD3" w:rsidRPr="001570FA" w:rsidRDefault="00743DD3" w:rsidP="0087256A">
      <w:pPr>
        <w:widowControl/>
        <w:spacing w:line="240" w:lineRule="auto"/>
        <w:ind w:firstLine="0"/>
        <w:rPr>
          <w:rFonts w:eastAsia="Calibri"/>
          <w:bCs/>
          <w:kern w:val="0"/>
          <w:sz w:val="24"/>
          <w:szCs w:val="24"/>
          <w:highlight w:val="yellow"/>
          <w:lang w:eastAsia="ar-SA"/>
        </w:rPr>
      </w:pPr>
    </w:p>
    <w:p w:rsidR="00EA5677" w:rsidRDefault="00EA5677" w:rsidP="005112B8">
      <w:pPr>
        <w:widowControl/>
        <w:tabs>
          <w:tab w:val="left" w:pos="0"/>
        </w:tabs>
        <w:spacing w:line="360" w:lineRule="auto"/>
        <w:ind w:firstLine="709"/>
        <w:contextualSpacing/>
        <w:rPr>
          <w:bCs/>
          <w:sz w:val="28"/>
          <w:szCs w:val="28"/>
        </w:rPr>
      </w:pPr>
    </w:p>
    <w:p w:rsidR="005112B8" w:rsidRDefault="00981FD0" w:rsidP="005112B8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F3670C">
        <w:rPr>
          <w:bCs/>
          <w:sz w:val="28"/>
          <w:szCs w:val="28"/>
        </w:rPr>
        <w:t>Проектом межевания терр</w:t>
      </w:r>
      <w:r w:rsidR="00F3670C" w:rsidRPr="00F3670C">
        <w:rPr>
          <w:bCs/>
          <w:sz w:val="28"/>
          <w:szCs w:val="28"/>
        </w:rPr>
        <w:t>итории предлагается образовать 3</w:t>
      </w:r>
      <w:r w:rsidR="00372B40" w:rsidRPr="00F3670C">
        <w:rPr>
          <w:bCs/>
          <w:sz w:val="28"/>
          <w:szCs w:val="28"/>
        </w:rPr>
        <w:t xml:space="preserve"> </w:t>
      </w:r>
      <w:proofErr w:type="gramStart"/>
      <w:r w:rsidR="00372B40" w:rsidRPr="00F3670C">
        <w:rPr>
          <w:bCs/>
          <w:sz w:val="28"/>
          <w:szCs w:val="28"/>
        </w:rPr>
        <w:t>земельных</w:t>
      </w:r>
      <w:proofErr w:type="gramEnd"/>
      <w:r w:rsidR="00372B40" w:rsidRPr="00F3670C">
        <w:rPr>
          <w:bCs/>
          <w:sz w:val="28"/>
          <w:szCs w:val="28"/>
        </w:rPr>
        <w:t xml:space="preserve"> участ</w:t>
      </w:r>
      <w:r w:rsidR="00F3670C" w:rsidRPr="00F3670C">
        <w:rPr>
          <w:bCs/>
          <w:sz w:val="28"/>
          <w:szCs w:val="28"/>
        </w:rPr>
        <w:t>ка</w:t>
      </w:r>
      <w:r w:rsidRPr="00F3670C">
        <w:rPr>
          <w:bCs/>
          <w:sz w:val="28"/>
          <w:szCs w:val="28"/>
        </w:rPr>
        <w:t>, которы</w:t>
      </w:r>
      <w:r w:rsidR="005112B8">
        <w:rPr>
          <w:bCs/>
          <w:sz w:val="28"/>
          <w:szCs w:val="28"/>
        </w:rPr>
        <w:t>е буду</w:t>
      </w:r>
      <w:r w:rsidRPr="00F3670C">
        <w:rPr>
          <w:bCs/>
          <w:sz w:val="28"/>
          <w:szCs w:val="28"/>
        </w:rPr>
        <w:t>т отнесен</w:t>
      </w:r>
      <w:r w:rsidR="005112B8">
        <w:rPr>
          <w:bCs/>
          <w:sz w:val="28"/>
          <w:szCs w:val="28"/>
        </w:rPr>
        <w:t>ы</w:t>
      </w:r>
      <w:r w:rsidRPr="00F3670C">
        <w:rPr>
          <w:bCs/>
          <w:sz w:val="28"/>
          <w:szCs w:val="28"/>
        </w:rPr>
        <w:t xml:space="preserve"> к территориям общего пользования и</w:t>
      </w:r>
      <w:r w:rsidR="00FC1D6D" w:rsidRPr="00F3670C">
        <w:rPr>
          <w:bCs/>
          <w:sz w:val="28"/>
          <w:szCs w:val="28"/>
        </w:rPr>
        <w:t>ли имуществу общего пользования</w:t>
      </w:r>
      <w:r w:rsidR="00AC337C" w:rsidRPr="00F3670C">
        <w:rPr>
          <w:bCs/>
          <w:sz w:val="28"/>
          <w:szCs w:val="28"/>
        </w:rPr>
        <w:t>.</w:t>
      </w:r>
      <w:r w:rsidR="00FC1D6D" w:rsidRPr="00F3670C">
        <w:rPr>
          <w:bCs/>
          <w:sz w:val="28"/>
          <w:szCs w:val="28"/>
        </w:rPr>
        <w:t xml:space="preserve"> </w:t>
      </w:r>
      <w:r w:rsidR="00AC337C" w:rsidRPr="00F3670C">
        <w:rPr>
          <w:bCs/>
          <w:sz w:val="28"/>
          <w:szCs w:val="28"/>
        </w:rPr>
        <w:t>С</w:t>
      </w:r>
      <w:r w:rsidRPr="00F3670C">
        <w:rPr>
          <w:bCs/>
          <w:sz w:val="28"/>
          <w:szCs w:val="28"/>
        </w:rPr>
        <w:t xml:space="preserve">ведения о </w:t>
      </w:r>
      <w:r w:rsidR="00FC1D6D" w:rsidRPr="00F3670C">
        <w:rPr>
          <w:bCs/>
          <w:sz w:val="28"/>
          <w:szCs w:val="28"/>
        </w:rPr>
        <w:t>так</w:t>
      </w:r>
      <w:r w:rsidR="005112B8">
        <w:rPr>
          <w:bCs/>
          <w:sz w:val="28"/>
          <w:szCs w:val="28"/>
        </w:rPr>
        <w:t>их</w:t>
      </w:r>
      <w:r w:rsidR="00FC1D6D" w:rsidRPr="00F3670C">
        <w:rPr>
          <w:bCs/>
          <w:sz w:val="28"/>
          <w:szCs w:val="28"/>
        </w:rPr>
        <w:t xml:space="preserve"> земельн</w:t>
      </w:r>
      <w:r w:rsidR="005112B8">
        <w:rPr>
          <w:bCs/>
          <w:sz w:val="28"/>
          <w:szCs w:val="28"/>
        </w:rPr>
        <w:t>ых</w:t>
      </w:r>
      <w:r w:rsidR="00FC1D6D" w:rsidRPr="00F3670C">
        <w:rPr>
          <w:bCs/>
          <w:sz w:val="28"/>
          <w:szCs w:val="28"/>
        </w:rPr>
        <w:t xml:space="preserve"> участк</w:t>
      </w:r>
      <w:r w:rsidR="005112B8">
        <w:rPr>
          <w:bCs/>
          <w:sz w:val="28"/>
          <w:szCs w:val="28"/>
        </w:rPr>
        <w:t xml:space="preserve">ах </w:t>
      </w:r>
      <w:r w:rsidR="004A5D60" w:rsidRPr="00F3670C">
        <w:rPr>
          <w:rFonts w:eastAsia="Calibri"/>
          <w:sz w:val="28"/>
          <w:szCs w:val="28"/>
        </w:rPr>
        <w:t>приведен</w:t>
      </w:r>
      <w:r w:rsidR="00FC1D6D" w:rsidRPr="00F3670C">
        <w:rPr>
          <w:rFonts w:eastAsia="Calibri"/>
          <w:sz w:val="28"/>
          <w:szCs w:val="28"/>
        </w:rPr>
        <w:t>ы</w:t>
      </w:r>
      <w:r w:rsidR="00FC02E4" w:rsidRPr="00F3670C">
        <w:rPr>
          <w:rFonts w:eastAsia="Calibri"/>
          <w:sz w:val="28"/>
          <w:szCs w:val="28"/>
        </w:rPr>
        <w:t xml:space="preserve"> в таблице </w:t>
      </w:r>
      <w:r w:rsidR="00DF71F2" w:rsidRPr="00F3670C">
        <w:rPr>
          <w:rFonts w:eastAsia="Calibri"/>
          <w:sz w:val="28"/>
          <w:szCs w:val="28"/>
        </w:rPr>
        <w:t>№ </w:t>
      </w:r>
      <w:r w:rsidR="00FC02E4" w:rsidRPr="00F3670C">
        <w:rPr>
          <w:rFonts w:eastAsia="Calibri"/>
          <w:sz w:val="28"/>
          <w:szCs w:val="28"/>
        </w:rPr>
        <w:t>3</w:t>
      </w:r>
      <w:r w:rsidR="005711A0" w:rsidRPr="00F3670C">
        <w:rPr>
          <w:rFonts w:eastAsia="Calibri"/>
          <w:sz w:val="28"/>
          <w:szCs w:val="28"/>
        </w:rPr>
        <w:t>.</w:t>
      </w:r>
    </w:p>
    <w:p w:rsidR="005711A0" w:rsidRDefault="00FC02E4" w:rsidP="00AC337C">
      <w:pPr>
        <w:widowControl/>
        <w:tabs>
          <w:tab w:val="left" w:pos="0"/>
        </w:tabs>
        <w:spacing w:line="228" w:lineRule="auto"/>
        <w:ind w:firstLine="0"/>
        <w:jc w:val="right"/>
        <w:rPr>
          <w:rFonts w:eastAsia="Calibri"/>
          <w:sz w:val="28"/>
          <w:szCs w:val="28"/>
        </w:rPr>
      </w:pPr>
      <w:r w:rsidRPr="00F3670C">
        <w:rPr>
          <w:rFonts w:eastAsia="Calibri"/>
          <w:sz w:val="28"/>
          <w:szCs w:val="28"/>
        </w:rPr>
        <w:t xml:space="preserve">Таблица </w:t>
      </w:r>
      <w:r w:rsidR="00DF71F2" w:rsidRPr="00F3670C">
        <w:rPr>
          <w:rFonts w:eastAsia="Calibri"/>
          <w:sz w:val="28"/>
          <w:szCs w:val="28"/>
        </w:rPr>
        <w:t>№ </w:t>
      </w:r>
      <w:r w:rsidRPr="00F3670C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83"/>
        <w:gridCol w:w="1835"/>
        <w:gridCol w:w="1833"/>
        <w:gridCol w:w="1962"/>
        <w:gridCol w:w="1969"/>
      </w:tblGrid>
      <w:tr w:rsidR="00AC337C" w:rsidRPr="001570FA" w:rsidTr="005112B8">
        <w:trPr>
          <w:tblHeader/>
        </w:trPr>
        <w:tc>
          <w:tcPr>
            <w:tcW w:w="254" w:type="pct"/>
            <w:shd w:val="clear" w:color="auto" w:fill="auto"/>
          </w:tcPr>
          <w:p w:rsidR="002558AC" w:rsidRPr="00F3670C" w:rsidRDefault="00AB535B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775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59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Кадастровый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существующего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58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Сведения об отнесении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</w:t>
            </w:r>
            <w:proofErr w:type="spellStart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неотнесении</w:t>
            </w:r>
            <w:proofErr w:type="spellEnd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) образуемого земельного участка </w:t>
            </w:r>
            <w:r w:rsidR="00AC337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земельного участка)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1025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2558AC" w:rsidRPr="00F3670C" w:rsidRDefault="002558AC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29" w:type="pct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Изъятие для государственных или муниципальных нужд</w:t>
            </w:r>
          </w:p>
        </w:tc>
      </w:tr>
      <w:tr w:rsidR="00AC337C" w:rsidRPr="001570FA" w:rsidTr="005112B8">
        <w:tc>
          <w:tcPr>
            <w:tcW w:w="254" w:type="pct"/>
            <w:shd w:val="clear" w:color="auto" w:fill="auto"/>
            <w:vAlign w:val="center"/>
          </w:tcPr>
          <w:p w:rsidR="002558AC" w:rsidRPr="00F3670C" w:rsidRDefault="002558AC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2558AC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558AC" w:rsidRPr="00F3670C" w:rsidRDefault="002558A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2558AC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2558AC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2559</w:t>
            </w:r>
          </w:p>
        </w:tc>
        <w:tc>
          <w:tcPr>
            <w:tcW w:w="1029" w:type="pct"/>
            <w:vAlign w:val="center"/>
          </w:tcPr>
          <w:p w:rsidR="002558AC" w:rsidRPr="00F3670C" w:rsidRDefault="00AC337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6F0D29" w:rsidRPr="001570FA" w:rsidTr="005112B8">
        <w:trPr>
          <w:trHeight w:val="1256"/>
        </w:trPr>
        <w:tc>
          <w:tcPr>
            <w:tcW w:w="254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59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1477</w:t>
            </w:r>
          </w:p>
        </w:tc>
        <w:tc>
          <w:tcPr>
            <w:tcW w:w="1029" w:type="pct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6F0D29" w:rsidRPr="001570FA" w:rsidTr="005112B8">
        <w:tc>
          <w:tcPr>
            <w:tcW w:w="254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:ЗУ5</w:t>
            </w:r>
            <w:r w:rsidR="00CB3F5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*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455</w:t>
            </w:r>
          </w:p>
        </w:tc>
        <w:tc>
          <w:tcPr>
            <w:tcW w:w="1029" w:type="pct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743DD3" w:rsidRPr="00CB3F5C" w:rsidRDefault="005112B8" w:rsidP="00CB3F5C">
      <w:pPr>
        <w:widowControl/>
        <w:tabs>
          <w:tab w:val="left" w:pos="-709"/>
        </w:tabs>
        <w:spacing w:line="228" w:lineRule="auto"/>
        <w:ind w:firstLine="709"/>
        <w:rPr>
          <w:sz w:val="24"/>
          <w:szCs w:val="24"/>
          <w:highlight w:val="yellow"/>
        </w:rPr>
      </w:pPr>
      <w:r>
        <w:rPr>
          <w:sz w:val="24"/>
          <w:szCs w:val="24"/>
        </w:rPr>
        <w:t>* О</w:t>
      </w:r>
      <w:r w:rsidR="00CB3F5C" w:rsidRPr="00CB3F5C">
        <w:rPr>
          <w:sz w:val="24"/>
          <w:szCs w:val="24"/>
        </w:rPr>
        <w:t>бразование земельного участка возможно только после снятия с кадастрового учета земельного участка с кадастровым номером 36:34:0401001:1</w:t>
      </w:r>
    </w:p>
    <w:p w:rsidR="006F0D29" w:rsidRPr="001570FA" w:rsidRDefault="006F0D29" w:rsidP="00AC337C">
      <w:pPr>
        <w:widowControl/>
        <w:tabs>
          <w:tab w:val="left" w:pos="-709"/>
        </w:tabs>
        <w:spacing w:line="228" w:lineRule="auto"/>
        <w:ind w:firstLine="0"/>
        <w:rPr>
          <w:sz w:val="28"/>
          <w:szCs w:val="28"/>
          <w:highlight w:val="yellow"/>
        </w:rPr>
      </w:pPr>
    </w:p>
    <w:p w:rsidR="00C94899" w:rsidRDefault="00C94899" w:rsidP="00AC337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</w:p>
    <w:p w:rsidR="00322C78" w:rsidRPr="00F3670C" w:rsidRDefault="00322C78" w:rsidP="00AC337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F3670C">
        <w:rPr>
          <w:sz w:val="28"/>
          <w:szCs w:val="28"/>
        </w:rPr>
        <w:t>В соответствии с ч. 9 ст. 43 Гр</w:t>
      </w:r>
      <w:r w:rsidR="00EC73CF" w:rsidRPr="00F3670C">
        <w:rPr>
          <w:sz w:val="28"/>
          <w:szCs w:val="28"/>
        </w:rPr>
        <w:t>адостроительного</w:t>
      </w:r>
      <w:r w:rsidRPr="00F3670C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F3670C">
        <w:rPr>
          <w:sz w:val="28"/>
          <w:szCs w:val="28"/>
        </w:rPr>
        <w:t xml:space="preserve"> правил.</w:t>
      </w:r>
    </w:p>
    <w:p w:rsidR="00322C78" w:rsidRPr="00F3670C" w:rsidRDefault="00322C78" w:rsidP="00AC337C">
      <w:pPr>
        <w:widowControl/>
        <w:spacing w:line="348" w:lineRule="auto"/>
        <w:ind w:firstLine="709"/>
        <w:rPr>
          <w:sz w:val="28"/>
          <w:szCs w:val="28"/>
        </w:rPr>
      </w:pPr>
      <w:r w:rsidRPr="00F3670C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AC337C" w:rsidRPr="00F3670C">
        <w:rPr>
          <w:sz w:val="28"/>
          <w:szCs w:val="28"/>
        </w:rPr>
        <w:t> </w:t>
      </w:r>
      <w:r w:rsidRPr="00F3670C">
        <w:rPr>
          <w:sz w:val="28"/>
          <w:szCs w:val="28"/>
        </w:rPr>
        <w:t>территории.</w:t>
      </w:r>
    </w:p>
    <w:p w:rsidR="00322C78" w:rsidRPr="00F3670C" w:rsidRDefault="00322C78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rFonts w:eastAsia="Lucida Sans Unicode"/>
          <w:spacing w:val="-4"/>
          <w:sz w:val="28"/>
          <w:szCs w:val="28"/>
          <w:lang w:bidi="ru-RU"/>
        </w:rPr>
        <w:lastRenderedPageBreak/>
        <w:t>Проектом меж</w:t>
      </w:r>
      <w:r w:rsidR="00A511D0" w:rsidRPr="00F3670C">
        <w:rPr>
          <w:rFonts w:eastAsia="Lucida Sans Unicode"/>
          <w:spacing w:val="-4"/>
          <w:sz w:val="28"/>
          <w:szCs w:val="28"/>
          <w:lang w:bidi="ru-RU"/>
        </w:rPr>
        <w:t xml:space="preserve">евания территории </w:t>
      </w:r>
      <w:r w:rsidRPr="00F3670C">
        <w:rPr>
          <w:spacing w:val="-4"/>
          <w:sz w:val="28"/>
          <w:szCs w:val="28"/>
        </w:rPr>
        <w:t>образуются</w:t>
      </w:r>
      <w:r w:rsidR="00DF71F2" w:rsidRPr="00F3670C">
        <w:rPr>
          <w:spacing w:val="-4"/>
          <w:sz w:val="28"/>
          <w:szCs w:val="28"/>
        </w:rPr>
        <w:t xml:space="preserve"> </w:t>
      </w:r>
      <w:r w:rsidR="00F3670C" w:rsidRPr="00F3670C">
        <w:rPr>
          <w:spacing w:val="-4"/>
          <w:sz w:val="28"/>
          <w:szCs w:val="28"/>
        </w:rPr>
        <w:t>5</w:t>
      </w:r>
      <w:r w:rsidR="0088008E" w:rsidRPr="00F3670C">
        <w:rPr>
          <w:spacing w:val="-4"/>
          <w:sz w:val="28"/>
          <w:szCs w:val="28"/>
        </w:rPr>
        <w:t xml:space="preserve"> </w:t>
      </w:r>
      <w:r w:rsidRPr="00F3670C">
        <w:rPr>
          <w:spacing w:val="-4"/>
          <w:sz w:val="28"/>
          <w:szCs w:val="28"/>
        </w:rPr>
        <w:t xml:space="preserve">земельных </w:t>
      </w:r>
      <w:r w:rsidR="007D5E83" w:rsidRPr="00F3670C">
        <w:rPr>
          <w:spacing w:val="-4"/>
          <w:sz w:val="28"/>
          <w:szCs w:val="28"/>
        </w:rPr>
        <w:t>участков</w:t>
      </w:r>
      <w:r w:rsidR="003A55BE" w:rsidRPr="00F3670C">
        <w:rPr>
          <w:spacing w:val="-4"/>
          <w:sz w:val="28"/>
          <w:szCs w:val="28"/>
        </w:rPr>
        <w:t xml:space="preserve">. Среди них </w:t>
      </w:r>
      <w:r w:rsidR="00F3670C" w:rsidRPr="00F3670C">
        <w:rPr>
          <w:spacing w:val="-4"/>
          <w:sz w:val="28"/>
          <w:szCs w:val="28"/>
        </w:rPr>
        <w:t>3</w:t>
      </w:r>
      <w:r w:rsidR="00AC337C" w:rsidRPr="00F3670C">
        <w:rPr>
          <w:spacing w:val="-4"/>
          <w:sz w:val="28"/>
          <w:szCs w:val="28"/>
        </w:rPr>
        <w:t xml:space="preserve"> </w:t>
      </w:r>
      <w:r w:rsidR="00F3670C" w:rsidRPr="00F3670C">
        <w:rPr>
          <w:spacing w:val="-4"/>
          <w:sz w:val="28"/>
          <w:szCs w:val="28"/>
        </w:rPr>
        <w:t>участка</w:t>
      </w:r>
      <w:r w:rsidR="00A511D0" w:rsidRPr="00F3670C">
        <w:rPr>
          <w:spacing w:val="-4"/>
          <w:sz w:val="28"/>
          <w:szCs w:val="28"/>
        </w:rPr>
        <w:t>, которы</w:t>
      </w:r>
      <w:r w:rsidR="005112B8">
        <w:rPr>
          <w:spacing w:val="-4"/>
          <w:sz w:val="28"/>
          <w:szCs w:val="28"/>
        </w:rPr>
        <w:t>е</w:t>
      </w:r>
      <w:r w:rsidR="00C361FE" w:rsidRPr="00F3670C">
        <w:rPr>
          <w:spacing w:val="-4"/>
          <w:sz w:val="28"/>
          <w:szCs w:val="28"/>
        </w:rPr>
        <w:t xml:space="preserve"> буд</w:t>
      </w:r>
      <w:r w:rsidR="005112B8">
        <w:rPr>
          <w:spacing w:val="-4"/>
          <w:sz w:val="28"/>
          <w:szCs w:val="28"/>
        </w:rPr>
        <w:t>ут</w:t>
      </w:r>
      <w:r w:rsidR="00C361FE" w:rsidRPr="00F3670C">
        <w:rPr>
          <w:spacing w:val="-4"/>
          <w:sz w:val="28"/>
          <w:szCs w:val="28"/>
        </w:rPr>
        <w:t xml:space="preserve"> отнесен</w:t>
      </w:r>
      <w:r w:rsidR="005112B8">
        <w:rPr>
          <w:spacing w:val="-4"/>
          <w:sz w:val="28"/>
          <w:szCs w:val="28"/>
        </w:rPr>
        <w:t>ы</w:t>
      </w:r>
      <w:r w:rsidRPr="00F3670C">
        <w:rPr>
          <w:spacing w:val="-4"/>
          <w:sz w:val="28"/>
          <w:szCs w:val="28"/>
        </w:rPr>
        <w:t xml:space="preserve"> к территориям общего пользования или имуществу общего пользования, в том числе</w:t>
      </w:r>
      <w:r w:rsidR="00EC73CF" w:rsidRPr="00F3670C">
        <w:rPr>
          <w:spacing w:val="-4"/>
          <w:sz w:val="28"/>
          <w:szCs w:val="28"/>
        </w:rPr>
        <w:t xml:space="preserve"> в отношении кото</w:t>
      </w:r>
      <w:r w:rsidR="00C361FE" w:rsidRPr="00F3670C">
        <w:rPr>
          <w:spacing w:val="-4"/>
          <w:sz w:val="28"/>
          <w:szCs w:val="28"/>
        </w:rPr>
        <w:t>р</w:t>
      </w:r>
      <w:r w:rsidR="005112B8">
        <w:rPr>
          <w:spacing w:val="-4"/>
          <w:sz w:val="28"/>
          <w:szCs w:val="28"/>
        </w:rPr>
        <w:t>ых</w:t>
      </w:r>
      <w:r w:rsidR="00EC73CF" w:rsidRPr="00F3670C">
        <w:rPr>
          <w:spacing w:val="-4"/>
          <w:sz w:val="28"/>
          <w:szCs w:val="28"/>
        </w:rPr>
        <w:t xml:space="preserve"> предполагаю</w:t>
      </w:r>
      <w:r w:rsidRPr="00F3670C">
        <w:rPr>
          <w:spacing w:val="-4"/>
          <w:sz w:val="28"/>
          <w:szCs w:val="28"/>
        </w:rPr>
        <w:t>тся резервирование и (или) изъятие для государственных и</w:t>
      </w:r>
      <w:r w:rsidR="00AC337C" w:rsidRPr="00F3670C">
        <w:rPr>
          <w:spacing w:val="-4"/>
          <w:sz w:val="28"/>
          <w:szCs w:val="28"/>
        </w:rPr>
        <w:t>ли</w:t>
      </w:r>
      <w:r w:rsidRPr="00F3670C">
        <w:rPr>
          <w:spacing w:val="-4"/>
          <w:sz w:val="28"/>
          <w:szCs w:val="28"/>
        </w:rPr>
        <w:t xml:space="preserve"> муниципальных нужд. </w:t>
      </w:r>
    </w:p>
    <w:p w:rsidR="00306DAC" w:rsidRPr="00F3670C" w:rsidRDefault="005112B8" w:rsidP="00F3670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На рассматриваемой территории был выявлен земельный участок под многоквартирным домом по ул. Плехановская, 59, </w:t>
      </w:r>
      <w:r w:rsidR="00F3670C" w:rsidRPr="00F3670C">
        <w:rPr>
          <w:spacing w:val="-4"/>
          <w:sz w:val="28"/>
          <w:szCs w:val="28"/>
        </w:rPr>
        <w:t>в отношении которого</w:t>
      </w:r>
      <w:r>
        <w:rPr>
          <w:spacing w:val="-4"/>
          <w:sz w:val="28"/>
          <w:szCs w:val="28"/>
        </w:rPr>
        <w:t xml:space="preserve"> необходима проработка границ.</w:t>
      </w:r>
    </w:p>
    <w:p w:rsidR="00306DAC" w:rsidRPr="00F3670C" w:rsidRDefault="00306DAC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Размер образуемых земельных участков определяется исходя </w:t>
      </w:r>
      <w:proofErr w:type="gramStart"/>
      <w:r w:rsidRPr="00F3670C">
        <w:rPr>
          <w:spacing w:val="-4"/>
          <w:sz w:val="28"/>
          <w:szCs w:val="28"/>
        </w:rPr>
        <w:t>из</w:t>
      </w:r>
      <w:proofErr w:type="gramEnd"/>
      <w:r w:rsidRPr="00F3670C">
        <w:rPr>
          <w:spacing w:val="-4"/>
          <w:sz w:val="28"/>
          <w:szCs w:val="28"/>
        </w:rPr>
        <w:t>: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площади многоквартирного дома, то есть суммарной общей площади всех квартир в таком доме, площади всех нежилых помещений и помещений вспомогательного использования в таком доме;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gramStart"/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территории, необходимой для обеспечения функционирования (обслуживания) площади многоквартирного дома, с учетом соблюдения требований градостроительных нормативов, противопожарной безопасности, санитарных разрывов между зданиями и иных норм, обеспечивающих нормальные условия проживания и пребывания граждан в многоквартирном доме, обслуживания данного дома и иных объектов, входящих в состав общего имущества собственников помещений в многоквартирном доме, а также доступ к такому дому и иным подобным объектам;</w:t>
      </w:r>
      <w:proofErr w:type="gramEnd"/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плотности застройки элемента планировочной структуры, в границах которого расположен соот</w:t>
      </w:r>
      <w:r w:rsidR="005112B8">
        <w:rPr>
          <w:spacing w:val="-4"/>
          <w:sz w:val="28"/>
          <w:szCs w:val="28"/>
        </w:rPr>
        <w:t>ветствующий многоквартирный дом;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наличия на прилегающей к многоквартирному дому территории элементов благоустройства.</w:t>
      </w:r>
    </w:p>
    <w:p w:rsidR="00306DAC" w:rsidRDefault="00306DAC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1A1898">
        <w:rPr>
          <w:spacing w:val="-4"/>
          <w:sz w:val="28"/>
          <w:szCs w:val="28"/>
        </w:rPr>
        <w:t>Расчет площади земельных участков под многоквартирными домами выполнен в соответствии с СП 30-101-98, утвержденны</w:t>
      </w:r>
      <w:r w:rsidR="005112B8">
        <w:rPr>
          <w:spacing w:val="-4"/>
          <w:sz w:val="28"/>
          <w:szCs w:val="28"/>
        </w:rPr>
        <w:t>м п</w:t>
      </w:r>
      <w:r w:rsidRPr="001A1898">
        <w:rPr>
          <w:spacing w:val="-4"/>
          <w:sz w:val="28"/>
          <w:szCs w:val="28"/>
        </w:rPr>
        <w:t>риказом Министерства Российской Федерации по земельной политике, строительству и жилищно-комму</w:t>
      </w:r>
      <w:r w:rsidR="005B1EE0" w:rsidRPr="001A1898">
        <w:rPr>
          <w:spacing w:val="-4"/>
          <w:sz w:val="28"/>
          <w:szCs w:val="28"/>
        </w:rPr>
        <w:t>нальному хозяйству от 26.08.</w:t>
      </w:r>
      <w:r w:rsidR="005112B8">
        <w:rPr>
          <w:spacing w:val="-4"/>
          <w:sz w:val="28"/>
          <w:szCs w:val="28"/>
        </w:rPr>
        <w:t>1998 № 59 «Об утверждении М</w:t>
      </w:r>
      <w:r w:rsidRPr="001A1898">
        <w:rPr>
          <w:spacing w:val="-4"/>
          <w:sz w:val="28"/>
          <w:szCs w:val="28"/>
        </w:rPr>
        <w:t>етодических указаний по расчету нормативных размеров земельных участко</w:t>
      </w:r>
      <w:r w:rsidR="00CA482A" w:rsidRPr="001A1898">
        <w:rPr>
          <w:spacing w:val="-4"/>
          <w:sz w:val="28"/>
          <w:szCs w:val="28"/>
        </w:rPr>
        <w:t>в в кондом</w:t>
      </w:r>
      <w:r w:rsidR="008C0FA9" w:rsidRPr="001A1898">
        <w:rPr>
          <w:spacing w:val="-4"/>
          <w:sz w:val="28"/>
          <w:szCs w:val="28"/>
        </w:rPr>
        <w:t>иниумах»</w:t>
      </w:r>
      <w:r w:rsidR="005112B8">
        <w:rPr>
          <w:spacing w:val="-4"/>
          <w:sz w:val="28"/>
          <w:szCs w:val="28"/>
        </w:rPr>
        <w:t>:</w:t>
      </w:r>
    </w:p>
    <w:p w:rsidR="00C94899" w:rsidRDefault="00C9489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lastRenderedPageBreak/>
        <w:t>S</w:t>
      </w:r>
      <w:r w:rsidRPr="00814A73">
        <w:rPr>
          <w:spacing w:val="-4"/>
          <w:sz w:val="28"/>
          <w:szCs w:val="28"/>
          <w:vertAlign w:val="subscript"/>
        </w:rPr>
        <w:t>норм</w:t>
      </w:r>
      <w:proofErr w:type="gramStart"/>
      <w:r w:rsidRPr="00814A73">
        <w:rPr>
          <w:spacing w:val="-4"/>
          <w:sz w:val="28"/>
          <w:szCs w:val="28"/>
          <w:vertAlign w:val="subscript"/>
        </w:rPr>
        <w:t>.к</w:t>
      </w:r>
      <w:proofErr w:type="spellEnd"/>
      <w:proofErr w:type="gramEnd"/>
      <w:r w:rsidRPr="00814A73">
        <w:rPr>
          <w:spacing w:val="-4"/>
          <w:sz w:val="28"/>
          <w:szCs w:val="28"/>
          <w:vertAlign w:val="subscript"/>
        </w:rPr>
        <w:t xml:space="preserve"> </w:t>
      </w:r>
      <w:r>
        <w:rPr>
          <w:spacing w:val="-4"/>
          <w:sz w:val="28"/>
          <w:szCs w:val="28"/>
        </w:rPr>
        <w:t xml:space="preserve">= </w:t>
      </w:r>
      <w:proofErr w:type="spellStart"/>
      <w:r>
        <w:rPr>
          <w:spacing w:val="-4"/>
          <w:sz w:val="28"/>
          <w:szCs w:val="28"/>
        </w:rPr>
        <w:t>S</w:t>
      </w:r>
      <w:r w:rsidRPr="00814A73">
        <w:rPr>
          <w:spacing w:val="-4"/>
          <w:sz w:val="28"/>
          <w:szCs w:val="28"/>
          <w:vertAlign w:val="subscript"/>
        </w:rPr>
        <w:t>к</w:t>
      </w:r>
      <w:proofErr w:type="spellEnd"/>
      <w:r>
        <w:rPr>
          <w:spacing w:val="-4"/>
          <w:sz w:val="28"/>
          <w:szCs w:val="28"/>
        </w:rPr>
        <w:t xml:space="preserve"> х </w:t>
      </w:r>
      <w:proofErr w:type="spellStart"/>
      <w:r>
        <w:rPr>
          <w:spacing w:val="-4"/>
          <w:sz w:val="28"/>
          <w:szCs w:val="28"/>
        </w:rPr>
        <w:t>У</w:t>
      </w:r>
      <w:r w:rsidRPr="00814A73">
        <w:rPr>
          <w:spacing w:val="-4"/>
          <w:sz w:val="28"/>
          <w:szCs w:val="28"/>
          <w:vertAlign w:val="subscript"/>
        </w:rPr>
        <w:t>з.д</w:t>
      </w:r>
      <w:proofErr w:type="spellEnd"/>
      <w:r w:rsidRPr="00814A73">
        <w:rPr>
          <w:spacing w:val="-4"/>
          <w:sz w:val="28"/>
          <w:szCs w:val="28"/>
          <w:vertAlign w:val="subscript"/>
        </w:rPr>
        <w:t xml:space="preserve">. </w:t>
      </w:r>
      <w:r>
        <w:rPr>
          <w:spacing w:val="-4"/>
          <w:sz w:val="28"/>
          <w:szCs w:val="28"/>
        </w:rPr>
        <w:t>= 4350,0 х 1,34</w:t>
      </w:r>
      <w:r w:rsidRPr="002016B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= 5829,0</w:t>
      </w:r>
      <w:r w:rsidR="005112B8">
        <w:rPr>
          <w:spacing w:val="-4"/>
          <w:sz w:val="28"/>
          <w:szCs w:val="28"/>
        </w:rPr>
        <w:t xml:space="preserve"> кв. м, где</w:t>
      </w: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 w:rsidRPr="002016B5">
        <w:rPr>
          <w:spacing w:val="-4"/>
          <w:sz w:val="28"/>
          <w:szCs w:val="28"/>
        </w:rPr>
        <w:t>S</w:t>
      </w:r>
      <w:r w:rsidRPr="00814A73">
        <w:rPr>
          <w:spacing w:val="-4"/>
          <w:sz w:val="28"/>
          <w:szCs w:val="28"/>
          <w:vertAlign w:val="subscript"/>
        </w:rPr>
        <w:t>норм</w:t>
      </w:r>
      <w:proofErr w:type="gramStart"/>
      <w:r w:rsidRPr="00814A73">
        <w:rPr>
          <w:spacing w:val="-4"/>
          <w:sz w:val="28"/>
          <w:szCs w:val="28"/>
          <w:vertAlign w:val="subscript"/>
        </w:rPr>
        <w:t>.к</w:t>
      </w:r>
      <w:proofErr w:type="spellEnd"/>
      <w:proofErr w:type="gramEnd"/>
      <w:r w:rsidRPr="00814A73">
        <w:rPr>
          <w:spacing w:val="-4"/>
          <w:sz w:val="28"/>
          <w:szCs w:val="28"/>
          <w:vertAlign w:val="subscript"/>
        </w:rPr>
        <w:t xml:space="preserve"> </w:t>
      </w:r>
      <w:r w:rsidR="005112B8" w:rsidRPr="00814A73">
        <w:rPr>
          <w:spacing w:val="-4"/>
          <w:sz w:val="28"/>
          <w:szCs w:val="28"/>
          <w:vertAlign w:val="subscript"/>
        </w:rPr>
        <w:t xml:space="preserve"> </w:t>
      </w:r>
      <w:r w:rsidRPr="00814A73">
        <w:rPr>
          <w:spacing w:val="-4"/>
          <w:sz w:val="28"/>
          <w:szCs w:val="28"/>
          <w:vertAlign w:val="subscript"/>
        </w:rPr>
        <w:t xml:space="preserve"> ̶</w:t>
      </w:r>
      <w:r w:rsidRPr="002016B5">
        <w:rPr>
          <w:spacing w:val="-4"/>
          <w:sz w:val="28"/>
          <w:szCs w:val="28"/>
        </w:rPr>
        <w:t xml:space="preserve"> </w:t>
      </w:r>
      <w:r w:rsidR="005112B8">
        <w:rPr>
          <w:spacing w:val="-4"/>
          <w:sz w:val="28"/>
          <w:szCs w:val="28"/>
        </w:rPr>
        <w:t xml:space="preserve"> </w:t>
      </w:r>
      <w:r w:rsidRPr="002016B5">
        <w:rPr>
          <w:spacing w:val="-4"/>
          <w:sz w:val="28"/>
          <w:szCs w:val="28"/>
        </w:rPr>
        <w:t>нормативный размер земельно</w:t>
      </w:r>
      <w:r>
        <w:rPr>
          <w:spacing w:val="-4"/>
          <w:sz w:val="28"/>
          <w:szCs w:val="28"/>
        </w:rPr>
        <w:t xml:space="preserve">го участка в кондоминиуме, </w:t>
      </w:r>
      <w:r w:rsidR="005112B8">
        <w:rPr>
          <w:spacing w:val="-4"/>
          <w:sz w:val="28"/>
          <w:szCs w:val="28"/>
        </w:rPr>
        <w:br/>
      </w:r>
      <w:r w:rsidRPr="002016B5">
        <w:rPr>
          <w:spacing w:val="-4"/>
          <w:sz w:val="28"/>
          <w:szCs w:val="28"/>
        </w:rPr>
        <w:t>кв. м;</w:t>
      </w: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proofErr w:type="gramStart"/>
      <w:r>
        <w:rPr>
          <w:spacing w:val="-4"/>
          <w:sz w:val="28"/>
          <w:szCs w:val="28"/>
        </w:rPr>
        <w:t>S</w:t>
      </w:r>
      <w:proofErr w:type="gramEnd"/>
      <w:r w:rsidRPr="00814A73">
        <w:rPr>
          <w:spacing w:val="-4"/>
          <w:sz w:val="28"/>
          <w:szCs w:val="28"/>
          <w:vertAlign w:val="subscript"/>
        </w:rPr>
        <w:t>к</w:t>
      </w:r>
      <w:proofErr w:type="spellEnd"/>
      <w:r>
        <w:rPr>
          <w:spacing w:val="-4"/>
          <w:sz w:val="28"/>
          <w:szCs w:val="28"/>
        </w:rPr>
        <w:t xml:space="preserve"> = 4350,0</w:t>
      </w:r>
      <w:r w:rsidRPr="002016B5">
        <w:rPr>
          <w:spacing w:val="-4"/>
          <w:sz w:val="28"/>
          <w:szCs w:val="28"/>
        </w:rPr>
        <w:t xml:space="preserve"> кв. м  ̶  общая площадь жилых помещений в кондоминиуме;</w:t>
      </w:r>
    </w:p>
    <w:p w:rsid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У</w:t>
      </w:r>
      <w:bookmarkStart w:id="0" w:name="_GoBack"/>
      <w:r w:rsidRPr="00814A73">
        <w:rPr>
          <w:spacing w:val="-4"/>
          <w:sz w:val="28"/>
          <w:szCs w:val="28"/>
          <w:vertAlign w:val="subscript"/>
        </w:rPr>
        <w:t>з.д</w:t>
      </w:r>
      <w:bookmarkEnd w:id="0"/>
      <w:proofErr w:type="spellEnd"/>
      <w:r>
        <w:rPr>
          <w:spacing w:val="-4"/>
          <w:sz w:val="28"/>
          <w:szCs w:val="28"/>
        </w:rPr>
        <w:t>. = 1,34</w:t>
      </w:r>
      <w:r w:rsidRPr="002016B5">
        <w:rPr>
          <w:spacing w:val="-4"/>
          <w:sz w:val="28"/>
          <w:szCs w:val="28"/>
        </w:rPr>
        <w:t xml:space="preserve">  ̶ удельный показатель земельной доли для зданий разной этажности (согласно приложению</w:t>
      </w:r>
      <w:proofErr w:type="gramStart"/>
      <w:r w:rsidRPr="002016B5">
        <w:rPr>
          <w:spacing w:val="-4"/>
          <w:sz w:val="28"/>
          <w:szCs w:val="28"/>
        </w:rPr>
        <w:t xml:space="preserve"> А</w:t>
      </w:r>
      <w:proofErr w:type="gramEnd"/>
      <w:r w:rsidRPr="002016B5">
        <w:rPr>
          <w:spacing w:val="-4"/>
          <w:sz w:val="28"/>
          <w:szCs w:val="28"/>
        </w:rPr>
        <w:t xml:space="preserve"> Методических указаний).</w:t>
      </w:r>
    </w:p>
    <w:p w:rsidR="002016B5" w:rsidRDefault="002016B5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Фактический размер </w:t>
      </w:r>
      <w:r w:rsidR="00F73BDD">
        <w:rPr>
          <w:spacing w:val="-4"/>
          <w:sz w:val="28"/>
          <w:szCs w:val="28"/>
        </w:rPr>
        <w:t>ЗУ</w:t>
      </w:r>
      <w:proofErr w:type="gramStart"/>
      <w:r w:rsidR="00F73BDD">
        <w:rPr>
          <w:spacing w:val="-4"/>
          <w:sz w:val="28"/>
          <w:szCs w:val="28"/>
        </w:rPr>
        <w:t>1</w:t>
      </w:r>
      <w:proofErr w:type="gramEnd"/>
      <w:r w:rsidR="00F73BDD">
        <w:rPr>
          <w:spacing w:val="-4"/>
          <w:sz w:val="28"/>
          <w:szCs w:val="28"/>
        </w:rPr>
        <w:t xml:space="preserve"> </w:t>
      </w:r>
      <w:r w:rsidR="005112B8">
        <w:rPr>
          <w:spacing w:val="-4"/>
          <w:sz w:val="28"/>
          <w:szCs w:val="28"/>
        </w:rPr>
        <w:t xml:space="preserve">– </w:t>
      </w:r>
      <w:r>
        <w:rPr>
          <w:spacing w:val="-4"/>
          <w:sz w:val="28"/>
          <w:szCs w:val="28"/>
        </w:rPr>
        <w:t>4221 кв. м.</w:t>
      </w:r>
      <w:r w:rsidRPr="002016B5">
        <w:t xml:space="preserve"> </w:t>
      </w:r>
      <w:r>
        <w:rPr>
          <w:spacing w:val="-4"/>
          <w:sz w:val="28"/>
          <w:szCs w:val="28"/>
        </w:rPr>
        <w:t>Площадь образуемого земельного участка</w:t>
      </w:r>
      <w:r w:rsidRPr="002016B5">
        <w:rPr>
          <w:spacing w:val="-4"/>
          <w:sz w:val="28"/>
          <w:szCs w:val="28"/>
        </w:rPr>
        <w:t xml:space="preserve"> меньше нормативной площади в силу сложившихся планировочных особенностей квартала, а также фактического землепользования территории</w:t>
      </w:r>
      <w:r>
        <w:rPr>
          <w:spacing w:val="-4"/>
          <w:sz w:val="28"/>
          <w:szCs w:val="28"/>
        </w:rPr>
        <w:t>.</w:t>
      </w:r>
      <w:r w:rsidRPr="002016B5">
        <w:t xml:space="preserve"> </w:t>
      </w:r>
      <w:r>
        <w:rPr>
          <w:spacing w:val="-4"/>
          <w:sz w:val="28"/>
          <w:szCs w:val="28"/>
        </w:rPr>
        <w:t xml:space="preserve"> </w:t>
      </w:r>
    </w:p>
    <w:p w:rsidR="00306DAC" w:rsidRPr="002016B5" w:rsidRDefault="008C0FA9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Границы образуемых земельных участков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зон,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</w:p>
    <w:p w:rsidR="00306DAC" w:rsidRPr="002016B5" w:rsidRDefault="00AE2DA0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Перечень координат поворотных точек границ образуемых земельных участков приведен в таблице № 4.</w:t>
      </w:r>
    </w:p>
    <w:p w:rsidR="00306DAC" w:rsidRPr="002016B5" w:rsidRDefault="00AE2DA0" w:rsidP="00AE2DA0">
      <w:pPr>
        <w:widowControl/>
        <w:tabs>
          <w:tab w:val="left" w:pos="-284"/>
        </w:tabs>
        <w:spacing w:line="348" w:lineRule="auto"/>
        <w:ind w:left="7655" w:firstLine="0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Таблица № 4</w:t>
      </w: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680"/>
        <w:gridCol w:w="2952"/>
        <w:gridCol w:w="3193"/>
      </w:tblGrid>
      <w:tr w:rsidR="00BA510E" w:rsidRPr="001570FA" w:rsidTr="00273400">
        <w:trPr>
          <w:trHeight w:val="300"/>
          <w:tblHeader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1680" w:type="dxa"/>
            <w:vMerge w:val="restart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Номер точки</w:t>
            </w:r>
          </w:p>
        </w:tc>
        <w:tc>
          <w:tcPr>
            <w:tcW w:w="6145" w:type="dxa"/>
            <w:gridSpan w:val="2"/>
            <w:shd w:val="clear" w:color="auto" w:fill="auto"/>
            <w:noWrap/>
            <w:vAlign w:val="center"/>
          </w:tcPr>
          <w:p w:rsidR="00BA510E" w:rsidRPr="002016B5" w:rsidRDefault="00273400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Координаты</w:t>
            </w:r>
          </w:p>
        </w:tc>
      </w:tr>
      <w:tr w:rsidR="00BA510E" w:rsidRPr="001570FA" w:rsidTr="00273400">
        <w:trPr>
          <w:trHeight w:val="300"/>
          <w:tblHeader/>
          <w:jc w:val="center"/>
        </w:trPr>
        <w:tc>
          <w:tcPr>
            <w:tcW w:w="1457" w:type="dxa"/>
            <w:vMerge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vMerge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52" w:type="dxa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X</w:t>
            </w:r>
          </w:p>
        </w:tc>
        <w:tc>
          <w:tcPr>
            <w:tcW w:w="3193" w:type="dxa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Y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1298638,70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514605,08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1298645,02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514604,76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1298640,93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514602,39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1298610,75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514615,81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1298608,92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514616,01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1298598,51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514641,45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1298587,89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514661,38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1298579,58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514671,20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1298576,69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514682,14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1298590,69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514696,93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1298613,16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514678,61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1298628,99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514673,04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1298629,52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1298638,70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ЗУ:2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514641,45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1298587,89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514616,01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1298598,51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514615,81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1298608,92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514602,39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1298610,75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514601,95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1298605,14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514607,90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1298586,68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514609,00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1298576,59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514594,35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1298552,15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514593,46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1298550,53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514619,42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1298536,32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ЗУ:3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514469,32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1298662,08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514464,40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1298561,65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514450,22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1298476,97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514458,42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1298476,08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514463,11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1298515,36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514463,86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1298517,18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514469,74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1298516,41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514471,21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1298516,28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514480,41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1298596,92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514482,99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1298616,71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514492,08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1298630,48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514483,03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1298638,47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514493,78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1298650,41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514496,68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1298650,37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514496,64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1298650,52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514495,28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1298653,96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ED6B9D">
              <w:rPr>
                <w:color w:val="000000"/>
                <w:kern w:val="0"/>
                <w:sz w:val="22"/>
                <w:szCs w:val="22"/>
              </w:rPr>
              <w:t>ЗУ:4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514490,09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1298517,20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514491,85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1298517,80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514493,43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1298518,09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514495,47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1298594,37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514497,26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1298594,34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514497,22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1298596,05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514480,41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1298596,92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ED6B9D" w:rsidRPr="00ED6B9D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ED6B9D">
              <w:rPr>
                <w:color w:val="000000"/>
                <w:kern w:val="0"/>
                <w:sz w:val="22"/>
                <w:szCs w:val="22"/>
              </w:rPr>
              <w:t>ЗУ:5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514696,93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1298613,16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514678,61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1298628,99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514673,04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1298629,52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1298638,71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514704,26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1298635,93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514699,88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1298617,71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</w:tbl>
    <w:p w:rsidR="00ED6B9D" w:rsidRDefault="00ED6B9D" w:rsidP="00CD3D2D">
      <w:pPr>
        <w:widowControl/>
        <w:tabs>
          <w:tab w:val="left" w:pos="567"/>
        </w:tabs>
        <w:suppressAutoHyphens w:val="0"/>
        <w:autoSpaceDN/>
        <w:spacing w:line="360" w:lineRule="auto"/>
        <w:ind w:firstLine="709"/>
        <w:contextualSpacing/>
        <w:textAlignment w:val="auto"/>
        <w:rPr>
          <w:bCs/>
          <w:color w:val="000000"/>
          <w:kern w:val="0"/>
          <w:sz w:val="28"/>
          <w:szCs w:val="28"/>
          <w:highlight w:val="yellow"/>
        </w:rPr>
      </w:pPr>
    </w:p>
    <w:p w:rsidR="00ED6B9D" w:rsidRPr="00ED6B9D" w:rsidRDefault="00ED6B9D" w:rsidP="00ED6B9D">
      <w:pPr>
        <w:ind w:firstLine="709"/>
        <w:rPr>
          <w:bCs/>
          <w:color w:val="000000"/>
          <w:kern w:val="0"/>
          <w:sz w:val="28"/>
          <w:szCs w:val="28"/>
        </w:rPr>
      </w:pPr>
      <w:r w:rsidRPr="00ED6B9D">
        <w:rPr>
          <w:bCs/>
          <w:color w:val="000000"/>
          <w:kern w:val="0"/>
          <w:sz w:val="28"/>
          <w:szCs w:val="28"/>
        </w:rPr>
        <w:t xml:space="preserve">Проектом межевания территории не </w:t>
      </w:r>
      <w:r>
        <w:rPr>
          <w:bCs/>
          <w:color w:val="000000"/>
          <w:kern w:val="0"/>
          <w:sz w:val="28"/>
          <w:szCs w:val="28"/>
        </w:rPr>
        <w:t>предполагается образование публичных сервитутов</w:t>
      </w:r>
      <w:r w:rsidRPr="00ED6B9D">
        <w:rPr>
          <w:bCs/>
          <w:color w:val="000000"/>
          <w:kern w:val="0"/>
          <w:sz w:val="28"/>
          <w:szCs w:val="28"/>
        </w:rPr>
        <w:t xml:space="preserve">. </w:t>
      </w: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ED6B9D">
        <w:rPr>
          <w:spacing w:val="-4"/>
          <w:sz w:val="28"/>
          <w:szCs w:val="28"/>
        </w:rPr>
        <w:t xml:space="preserve">Проектом </w:t>
      </w:r>
      <w:r>
        <w:rPr>
          <w:spacing w:val="-4"/>
          <w:sz w:val="28"/>
          <w:szCs w:val="28"/>
        </w:rPr>
        <w:t xml:space="preserve">предусматривается </w:t>
      </w:r>
      <w:r w:rsidRPr="00ED6B9D">
        <w:rPr>
          <w:spacing w:val="-4"/>
          <w:sz w:val="28"/>
          <w:szCs w:val="28"/>
        </w:rPr>
        <w:t>корректировка красных линий в местах наложения на конструктивные элементы зданий, строений, сооружений, пересечений с земельными участками.</w:t>
      </w: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ED6B9D">
        <w:rPr>
          <w:spacing w:val="-4"/>
          <w:sz w:val="28"/>
          <w:szCs w:val="28"/>
        </w:rPr>
        <w:t xml:space="preserve">Ведомость координат характерных точек </w:t>
      </w:r>
      <w:r w:rsidR="00DE3574">
        <w:rPr>
          <w:spacing w:val="-4"/>
          <w:sz w:val="28"/>
          <w:szCs w:val="28"/>
        </w:rPr>
        <w:t xml:space="preserve">устанавливаемых </w:t>
      </w:r>
      <w:r w:rsidRPr="00ED6B9D">
        <w:rPr>
          <w:spacing w:val="-4"/>
          <w:sz w:val="28"/>
          <w:szCs w:val="28"/>
        </w:rPr>
        <w:t>красных линий представлена в т</w:t>
      </w:r>
      <w:r>
        <w:rPr>
          <w:spacing w:val="-4"/>
          <w:sz w:val="28"/>
          <w:szCs w:val="28"/>
        </w:rPr>
        <w:t>аблице № 5</w:t>
      </w:r>
      <w:r w:rsidRPr="00ED6B9D">
        <w:rPr>
          <w:spacing w:val="-4"/>
          <w:sz w:val="28"/>
          <w:szCs w:val="28"/>
        </w:rPr>
        <w:t>.</w:t>
      </w:r>
    </w:p>
    <w:p w:rsidR="00ED6B9D" w:rsidRPr="00B77843" w:rsidRDefault="00ED6B9D" w:rsidP="00ED6B9D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ED6B9D" w:rsidRPr="00ED6B9D" w:rsidTr="00223659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D6B9D">
              <w:rPr>
                <w:color w:val="000000"/>
                <w:kern w:val="0"/>
                <w:sz w:val="24"/>
                <w:szCs w:val="24"/>
              </w:rPr>
              <w:t>№ 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D6B9D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ED6B9D" w:rsidRPr="00ED6B9D" w:rsidTr="00223659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ED6B9D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ED6B9D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514542,29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1298649,27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514542,36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1298650,45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514507,22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1298653,49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514492,08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1298630,48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514482,99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1298616,71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514480,41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1298596,92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514471,32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1298517,60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514471,21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1298516,31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514469,74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1298516,41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514464,36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1298475,44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514464,28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1298474,84</w:t>
            </w:r>
          </w:p>
        </w:tc>
      </w:tr>
    </w:tbl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  <w:highlight w:val="yellow"/>
        </w:rPr>
      </w:pP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  <w:highlight w:val="yellow"/>
        </w:rPr>
      </w:pPr>
      <w:r w:rsidRPr="00ED6B9D">
        <w:rPr>
          <w:spacing w:val="-4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совмещены с красными линиями в связи со сложившейся градостроительной ситуацией.</w:t>
      </w:r>
    </w:p>
    <w:p w:rsidR="00CC5D8A" w:rsidRPr="00ED6B9D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lastRenderedPageBreak/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CC5D8A" w:rsidRPr="00ED6B9D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3C5B15" w:rsidRPr="00ED6B9D">
        <w:rPr>
          <w:sz w:val="28"/>
          <w:szCs w:val="28"/>
        </w:rPr>
        <w:t xml:space="preserve"> том числе ограждения земельных участков</w:t>
      </w:r>
      <w:r w:rsidRPr="00ED6B9D">
        <w:rPr>
          <w:sz w:val="28"/>
          <w:szCs w:val="28"/>
        </w:rPr>
        <w:t>, а также для ведения хоз</w:t>
      </w:r>
      <w:r w:rsidR="003C5B15" w:rsidRPr="00ED6B9D">
        <w:rPr>
          <w:sz w:val="28"/>
          <w:szCs w:val="28"/>
        </w:rPr>
        <w:t>яйственной деятельности. Площади</w:t>
      </w:r>
      <w:r w:rsidRPr="00ED6B9D">
        <w:rPr>
          <w:sz w:val="28"/>
          <w:szCs w:val="28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</w:t>
      </w:r>
      <w:r w:rsidR="00866336" w:rsidRPr="00ED6B9D">
        <w:rPr>
          <w:sz w:val="28"/>
          <w:szCs w:val="28"/>
        </w:rPr>
        <w:t> </w:t>
      </w:r>
      <w:r w:rsidRPr="00ED6B9D">
        <w:rPr>
          <w:sz w:val="28"/>
          <w:szCs w:val="28"/>
        </w:rPr>
        <w:t>документов.</w:t>
      </w:r>
    </w:p>
    <w:p w:rsidR="0069338C" w:rsidRPr="00ED6B9D" w:rsidRDefault="00C03882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ED6B9D">
        <w:rPr>
          <w:sz w:val="28"/>
          <w:szCs w:val="28"/>
        </w:rPr>
        <w:t>я в соответствии с положениями Г</w:t>
      </w:r>
      <w:r w:rsidR="00B32C91" w:rsidRPr="00ED6B9D">
        <w:rPr>
          <w:sz w:val="28"/>
          <w:szCs w:val="28"/>
        </w:rPr>
        <w:t>енерального плана</w:t>
      </w:r>
      <w:r w:rsidRPr="00ED6B9D">
        <w:rPr>
          <w:sz w:val="28"/>
          <w:szCs w:val="28"/>
        </w:rPr>
        <w:t>.</w:t>
      </w:r>
    </w:p>
    <w:p w:rsidR="004050E4" w:rsidRPr="001570FA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CB66D2" w:rsidRPr="001570FA" w:rsidRDefault="00CB66D2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4050E4" w:rsidRPr="001570FA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7256A" w:rsidTr="00887238">
        <w:tc>
          <w:tcPr>
            <w:tcW w:w="4784" w:type="dxa"/>
          </w:tcPr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ED6B9D" w:rsidRDefault="00814A73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887238" w:rsidRPr="00ED6B9D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87238" w:rsidRPr="00ED6B9D" w:rsidRDefault="00887238" w:rsidP="00872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D6B9D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7256A" w:rsidRDefault="00814A73" w:rsidP="0087256A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866336" w:rsidRDefault="00642880" w:rsidP="0087256A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866336" w:rsidSect="0087256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868" w:rsidRDefault="00304868" w:rsidP="00466849">
      <w:pPr>
        <w:spacing w:line="240" w:lineRule="auto"/>
      </w:pPr>
      <w:r>
        <w:separator/>
      </w:r>
    </w:p>
  </w:endnote>
  <w:endnote w:type="continuationSeparator" w:id="0">
    <w:p w:rsidR="00304868" w:rsidRDefault="00304868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868" w:rsidRDefault="00304868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304868" w:rsidRDefault="00304868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F5C" w:rsidRPr="0087256A" w:rsidRDefault="00CB3F5C">
    <w:pPr>
      <w:pStyle w:val="a9"/>
      <w:jc w:val="center"/>
      <w:rPr>
        <w:sz w:val="24"/>
        <w:szCs w:val="24"/>
      </w:rPr>
    </w:pPr>
    <w:r w:rsidRPr="0087256A">
      <w:rPr>
        <w:sz w:val="24"/>
        <w:szCs w:val="24"/>
      </w:rPr>
      <w:fldChar w:fldCharType="begin"/>
    </w:r>
    <w:r w:rsidRPr="0087256A">
      <w:rPr>
        <w:sz w:val="24"/>
        <w:szCs w:val="24"/>
      </w:rPr>
      <w:instrText xml:space="preserve"> PAGE   \* MERGEFORMAT </w:instrText>
    </w:r>
    <w:r w:rsidRPr="0087256A">
      <w:rPr>
        <w:sz w:val="24"/>
        <w:szCs w:val="24"/>
      </w:rPr>
      <w:fldChar w:fldCharType="separate"/>
    </w:r>
    <w:r w:rsidR="00814A73">
      <w:rPr>
        <w:noProof/>
        <w:sz w:val="24"/>
        <w:szCs w:val="24"/>
      </w:rPr>
      <w:t>12</w:t>
    </w:r>
    <w:r w:rsidRPr="0087256A">
      <w:rPr>
        <w:sz w:val="24"/>
        <w:szCs w:val="24"/>
      </w:rPr>
      <w:fldChar w:fldCharType="end"/>
    </w:r>
  </w:p>
  <w:p w:rsidR="00CB3F5C" w:rsidRDefault="00CB3F5C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17C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39A1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21F6"/>
    <w:rsid w:val="000A49BD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5EE8"/>
    <w:rsid w:val="000E0CA2"/>
    <w:rsid w:val="000E1545"/>
    <w:rsid w:val="000E6976"/>
    <w:rsid w:val="000F125B"/>
    <w:rsid w:val="000F2446"/>
    <w:rsid w:val="000F6CD9"/>
    <w:rsid w:val="000F77A3"/>
    <w:rsid w:val="00101823"/>
    <w:rsid w:val="001053A8"/>
    <w:rsid w:val="001069E5"/>
    <w:rsid w:val="00107343"/>
    <w:rsid w:val="001104F3"/>
    <w:rsid w:val="00111565"/>
    <w:rsid w:val="001138B5"/>
    <w:rsid w:val="00113A0E"/>
    <w:rsid w:val="001175BE"/>
    <w:rsid w:val="00117E70"/>
    <w:rsid w:val="00117F75"/>
    <w:rsid w:val="00120E19"/>
    <w:rsid w:val="00121A83"/>
    <w:rsid w:val="00124F93"/>
    <w:rsid w:val="00125F1A"/>
    <w:rsid w:val="00130980"/>
    <w:rsid w:val="0013102D"/>
    <w:rsid w:val="00132F8B"/>
    <w:rsid w:val="0013368D"/>
    <w:rsid w:val="00142366"/>
    <w:rsid w:val="00143356"/>
    <w:rsid w:val="00146538"/>
    <w:rsid w:val="00146823"/>
    <w:rsid w:val="00146828"/>
    <w:rsid w:val="00146AA6"/>
    <w:rsid w:val="0014709A"/>
    <w:rsid w:val="0015100F"/>
    <w:rsid w:val="0015156F"/>
    <w:rsid w:val="00155CC4"/>
    <w:rsid w:val="001570FA"/>
    <w:rsid w:val="00160F6E"/>
    <w:rsid w:val="00165440"/>
    <w:rsid w:val="00165E0D"/>
    <w:rsid w:val="00167776"/>
    <w:rsid w:val="00170C95"/>
    <w:rsid w:val="00170EA1"/>
    <w:rsid w:val="0017544E"/>
    <w:rsid w:val="00177577"/>
    <w:rsid w:val="00177E83"/>
    <w:rsid w:val="00193BFE"/>
    <w:rsid w:val="00194B86"/>
    <w:rsid w:val="001A0CFE"/>
    <w:rsid w:val="001A1898"/>
    <w:rsid w:val="001A302D"/>
    <w:rsid w:val="001A3C2A"/>
    <w:rsid w:val="001A4287"/>
    <w:rsid w:val="001A44BC"/>
    <w:rsid w:val="001A5D90"/>
    <w:rsid w:val="001A7506"/>
    <w:rsid w:val="001B15E9"/>
    <w:rsid w:val="001B68CF"/>
    <w:rsid w:val="001C0213"/>
    <w:rsid w:val="001C40BD"/>
    <w:rsid w:val="001C772C"/>
    <w:rsid w:val="001D325E"/>
    <w:rsid w:val="001D591B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6B5"/>
    <w:rsid w:val="0020178F"/>
    <w:rsid w:val="00202178"/>
    <w:rsid w:val="00202CFD"/>
    <w:rsid w:val="0020316C"/>
    <w:rsid w:val="00205CEA"/>
    <w:rsid w:val="00206F59"/>
    <w:rsid w:val="00210749"/>
    <w:rsid w:val="00211844"/>
    <w:rsid w:val="0021412E"/>
    <w:rsid w:val="0021490C"/>
    <w:rsid w:val="0021669E"/>
    <w:rsid w:val="0021749C"/>
    <w:rsid w:val="00220416"/>
    <w:rsid w:val="002208DC"/>
    <w:rsid w:val="00220A58"/>
    <w:rsid w:val="002220DB"/>
    <w:rsid w:val="0022688B"/>
    <w:rsid w:val="00230EBB"/>
    <w:rsid w:val="002322F5"/>
    <w:rsid w:val="002362E1"/>
    <w:rsid w:val="00240475"/>
    <w:rsid w:val="00241E83"/>
    <w:rsid w:val="00245B38"/>
    <w:rsid w:val="00247535"/>
    <w:rsid w:val="00252901"/>
    <w:rsid w:val="00253EEF"/>
    <w:rsid w:val="002558AC"/>
    <w:rsid w:val="00263870"/>
    <w:rsid w:val="0027096C"/>
    <w:rsid w:val="00273400"/>
    <w:rsid w:val="002758EA"/>
    <w:rsid w:val="002760CE"/>
    <w:rsid w:val="00280847"/>
    <w:rsid w:val="002810CA"/>
    <w:rsid w:val="00283031"/>
    <w:rsid w:val="002930B3"/>
    <w:rsid w:val="00293135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30C3"/>
    <w:rsid w:val="00304868"/>
    <w:rsid w:val="003055EC"/>
    <w:rsid w:val="003056A9"/>
    <w:rsid w:val="00306B7E"/>
    <w:rsid w:val="00306DAC"/>
    <w:rsid w:val="0030762F"/>
    <w:rsid w:val="003116F7"/>
    <w:rsid w:val="00312CE5"/>
    <w:rsid w:val="0031478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2A9D"/>
    <w:rsid w:val="00362CDB"/>
    <w:rsid w:val="00364903"/>
    <w:rsid w:val="003650A8"/>
    <w:rsid w:val="00366316"/>
    <w:rsid w:val="003673B1"/>
    <w:rsid w:val="0036793E"/>
    <w:rsid w:val="00371317"/>
    <w:rsid w:val="00371680"/>
    <w:rsid w:val="00372B4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2107"/>
    <w:rsid w:val="00392E90"/>
    <w:rsid w:val="003930EA"/>
    <w:rsid w:val="0039627E"/>
    <w:rsid w:val="00396426"/>
    <w:rsid w:val="00397D2A"/>
    <w:rsid w:val="003A3410"/>
    <w:rsid w:val="003A3786"/>
    <w:rsid w:val="003A55BE"/>
    <w:rsid w:val="003A58FD"/>
    <w:rsid w:val="003B142B"/>
    <w:rsid w:val="003B25E5"/>
    <w:rsid w:val="003B2CD0"/>
    <w:rsid w:val="003B62AD"/>
    <w:rsid w:val="003B6403"/>
    <w:rsid w:val="003B7CAA"/>
    <w:rsid w:val="003C0E8D"/>
    <w:rsid w:val="003C1912"/>
    <w:rsid w:val="003C289E"/>
    <w:rsid w:val="003C5B15"/>
    <w:rsid w:val="003C6737"/>
    <w:rsid w:val="003D02F5"/>
    <w:rsid w:val="003D2064"/>
    <w:rsid w:val="003E05D8"/>
    <w:rsid w:val="003E291C"/>
    <w:rsid w:val="003E409D"/>
    <w:rsid w:val="003E4B3C"/>
    <w:rsid w:val="003F04FD"/>
    <w:rsid w:val="003F0867"/>
    <w:rsid w:val="003F2EA2"/>
    <w:rsid w:val="004014A1"/>
    <w:rsid w:val="00401D66"/>
    <w:rsid w:val="00401D82"/>
    <w:rsid w:val="004025B7"/>
    <w:rsid w:val="00404699"/>
    <w:rsid w:val="004050E4"/>
    <w:rsid w:val="00405765"/>
    <w:rsid w:val="00414115"/>
    <w:rsid w:val="0041460F"/>
    <w:rsid w:val="00416290"/>
    <w:rsid w:val="00422374"/>
    <w:rsid w:val="0042595E"/>
    <w:rsid w:val="004301DC"/>
    <w:rsid w:val="00433A2D"/>
    <w:rsid w:val="00434FC1"/>
    <w:rsid w:val="00436789"/>
    <w:rsid w:val="004404DA"/>
    <w:rsid w:val="00444110"/>
    <w:rsid w:val="00444484"/>
    <w:rsid w:val="004449DE"/>
    <w:rsid w:val="0044669A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A2B97"/>
    <w:rsid w:val="004A3E69"/>
    <w:rsid w:val="004A4B75"/>
    <w:rsid w:val="004A4F25"/>
    <w:rsid w:val="004A5D60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5C95"/>
    <w:rsid w:val="004B7645"/>
    <w:rsid w:val="004D1859"/>
    <w:rsid w:val="004D1D1D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438E"/>
    <w:rsid w:val="004E5438"/>
    <w:rsid w:val="004E6246"/>
    <w:rsid w:val="004E6D53"/>
    <w:rsid w:val="004F07E1"/>
    <w:rsid w:val="004F262A"/>
    <w:rsid w:val="004F29B0"/>
    <w:rsid w:val="004F4DD9"/>
    <w:rsid w:val="004F7537"/>
    <w:rsid w:val="00500F6E"/>
    <w:rsid w:val="00502465"/>
    <w:rsid w:val="00503CB8"/>
    <w:rsid w:val="00504A1E"/>
    <w:rsid w:val="00507708"/>
    <w:rsid w:val="005112B8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551A"/>
    <w:rsid w:val="00536855"/>
    <w:rsid w:val="00545250"/>
    <w:rsid w:val="00545C45"/>
    <w:rsid w:val="00545CD9"/>
    <w:rsid w:val="005470C1"/>
    <w:rsid w:val="0054726E"/>
    <w:rsid w:val="00550003"/>
    <w:rsid w:val="00551CEF"/>
    <w:rsid w:val="00552D5D"/>
    <w:rsid w:val="0055545C"/>
    <w:rsid w:val="00555E31"/>
    <w:rsid w:val="00556F03"/>
    <w:rsid w:val="005601A2"/>
    <w:rsid w:val="00565004"/>
    <w:rsid w:val="005711A0"/>
    <w:rsid w:val="00572108"/>
    <w:rsid w:val="005751A7"/>
    <w:rsid w:val="005773BF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48FB"/>
    <w:rsid w:val="005A54C1"/>
    <w:rsid w:val="005A78DD"/>
    <w:rsid w:val="005A7A81"/>
    <w:rsid w:val="005B1EE0"/>
    <w:rsid w:val="005B231D"/>
    <w:rsid w:val="005B240E"/>
    <w:rsid w:val="005B360B"/>
    <w:rsid w:val="005B4F4A"/>
    <w:rsid w:val="005B78DE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4DEE"/>
    <w:rsid w:val="005F6387"/>
    <w:rsid w:val="006049A0"/>
    <w:rsid w:val="00607864"/>
    <w:rsid w:val="006137F8"/>
    <w:rsid w:val="00614A20"/>
    <w:rsid w:val="00617941"/>
    <w:rsid w:val="00621D61"/>
    <w:rsid w:val="00622172"/>
    <w:rsid w:val="0062382F"/>
    <w:rsid w:val="00623B25"/>
    <w:rsid w:val="006268DA"/>
    <w:rsid w:val="00627301"/>
    <w:rsid w:val="006312BF"/>
    <w:rsid w:val="006316E5"/>
    <w:rsid w:val="0063191E"/>
    <w:rsid w:val="00631F93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662BE"/>
    <w:rsid w:val="0067023E"/>
    <w:rsid w:val="0067057D"/>
    <w:rsid w:val="0067777A"/>
    <w:rsid w:val="00680B80"/>
    <w:rsid w:val="00681E58"/>
    <w:rsid w:val="00682F26"/>
    <w:rsid w:val="006862CD"/>
    <w:rsid w:val="0068631B"/>
    <w:rsid w:val="00687B0E"/>
    <w:rsid w:val="0069195D"/>
    <w:rsid w:val="00692B29"/>
    <w:rsid w:val="0069314D"/>
    <w:rsid w:val="0069338C"/>
    <w:rsid w:val="00693536"/>
    <w:rsid w:val="006A40D5"/>
    <w:rsid w:val="006A5536"/>
    <w:rsid w:val="006A5E89"/>
    <w:rsid w:val="006A7B97"/>
    <w:rsid w:val="006B1124"/>
    <w:rsid w:val="006B19A2"/>
    <w:rsid w:val="006B2B5C"/>
    <w:rsid w:val="006B6AD7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D29"/>
    <w:rsid w:val="006F0E86"/>
    <w:rsid w:val="006F1E7C"/>
    <w:rsid w:val="006F3C6E"/>
    <w:rsid w:val="006F47C3"/>
    <w:rsid w:val="00701566"/>
    <w:rsid w:val="007061D7"/>
    <w:rsid w:val="00706597"/>
    <w:rsid w:val="007072FC"/>
    <w:rsid w:val="007077CD"/>
    <w:rsid w:val="00715F39"/>
    <w:rsid w:val="00717C38"/>
    <w:rsid w:val="00720ED7"/>
    <w:rsid w:val="00721A80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3C4"/>
    <w:rsid w:val="00761C29"/>
    <w:rsid w:val="00771A88"/>
    <w:rsid w:val="00773760"/>
    <w:rsid w:val="0077463F"/>
    <w:rsid w:val="00774822"/>
    <w:rsid w:val="0077586F"/>
    <w:rsid w:val="00775C31"/>
    <w:rsid w:val="0078104C"/>
    <w:rsid w:val="00782BEC"/>
    <w:rsid w:val="00784B44"/>
    <w:rsid w:val="00784E3F"/>
    <w:rsid w:val="0078684C"/>
    <w:rsid w:val="007906A0"/>
    <w:rsid w:val="007911F5"/>
    <w:rsid w:val="0079173C"/>
    <w:rsid w:val="0079200A"/>
    <w:rsid w:val="00794674"/>
    <w:rsid w:val="007950EA"/>
    <w:rsid w:val="007969AE"/>
    <w:rsid w:val="007969CB"/>
    <w:rsid w:val="00796AAF"/>
    <w:rsid w:val="007A0031"/>
    <w:rsid w:val="007A3011"/>
    <w:rsid w:val="007A4013"/>
    <w:rsid w:val="007A4EF4"/>
    <w:rsid w:val="007A642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95E"/>
    <w:rsid w:val="007D3CA2"/>
    <w:rsid w:val="007D43D8"/>
    <w:rsid w:val="007D5E83"/>
    <w:rsid w:val="007D7F45"/>
    <w:rsid w:val="007E03EF"/>
    <w:rsid w:val="007E0BCD"/>
    <w:rsid w:val="007E20A0"/>
    <w:rsid w:val="007E2422"/>
    <w:rsid w:val="007E395B"/>
    <w:rsid w:val="007E57F9"/>
    <w:rsid w:val="007E75D3"/>
    <w:rsid w:val="007F1ED4"/>
    <w:rsid w:val="007F3C3E"/>
    <w:rsid w:val="007F4ABC"/>
    <w:rsid w:val="007F4E39"/>
    <w:rsid w:val="007F7E5F"/>
    <w:rsid w:val="008026B8"/>
    <w:rsid w:val="00804CC9"/>
    <w:rsid w:val="00805D8B"/>
    <w:rsid w:val="0080795A"/>
    <w:rsid w:val="00807E78"/>
    <w:rsid w:val="008135C3"/>
    <w:rsid w:val="00814A73"/>
    <w:rsid w:val="00815C81"/>
    <w:rsid w:val="00817923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6148"/>
    <w:rsid w:val="008620C2"/>
    <w:rsid w:val="00864CCC"/>
    <w:rsid w:val="0086627A"/>
    <w:rsid w:val="00866336"/>
    <w:rsid w:val="0087256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2DB"/>
    <w:rsid w:val="0088784D"/>
    <w:rsid w:val="008917E0"/>
    <w:rsid w:val="008930F4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0FA9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586F"/>
    <w:rsid w:val="008F6CF7"/>
    <w:rsid w:val="008F75FC"/>
    <w:rsid w:val="00900005"/>
    <w:rsid w:val="009007F9"/>
    <w:rsid w:val="00901EB2"/>
    <w:rsid w:val="00903263"/>
    <w:rsid w:val="00905D55"/>
    <w:rsid w:val="00905F43"/>
    <w:rsid w:val="00906EBA"/>
    <w:rsid w:val="00907139"/>
    <w:rsid w:val="0091028C"/>
    <w:rsid w:val="00921760"/>
    <w:rsid w:val="009235F9"/>
    <w:rsid w:val="00924BF0"/>
    <w:rsid w:val="00925630"/>
    <w:rsid w:val="00926610"/>
    <w:rsid w:val="00931FF9"/>
    <w:rsid w:val="00935A09"/>
    <w:rsid w:val="009366F6"/>
    <w:rsid w:val="00937F70"/>
    <w:rsid w:val="0094310A"/>
    <w:rsid w:val="00944AEC"/>
    <w:rsid w:val="009470B8"/>
    <w:rsid w:val="009511A5"/>
    <w:rsid w:val="0095221B"/>
    <w:rsid w:val="00952258"/>
    <w:rsid w:val="009533D6"/>
    <w:rsid w:val="009559F5"/>
    <w:rsid w:val="00960BFA"/>
    <w:rsid w:val="009653D8"/>
    <w:rsid w:val="00975671"/>
    <w:rsid w:val="00976E81"/>
    <w:rsid w:val="00977380"/>
    <w:rsid w:val="00981D28"/>
    <w:rsid w:val="00981FD0"/>
    <w:rsid w:val="00985900"/>
    <w:rsid w:val="00986579"/>
    <w:rsid w:val="0098745B"/>
    <w:rsid w:val="00987741"/>
    <w:rsid w:val="0099416A"/>
    <w:rsid w:val="00996012"/>
    <w:rsid w:val="00996033"/>
    <w:rsid w:val="009962EB"/>
    <w:rsid w:val="009A0772"/>
    <w:rsid w:val="009A2719"/>
    <w:rsid w:val="009B0D14"/>
    <w:rsid w:val="009B5F8A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4746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29FE"/>
    <w:rsid w:val="00A140A7"/>
    <w:rsid w:val="00A14498"/>
    <w:rsid w:val="00A15F41"/>
    <w:rsid w:val="00A16CA9"/>
    <w:rsid w:val="00A16F81"/>
    <w:rsid w:val="00A213A4"/>
    <w:rsid w:val="00A248C6"/>
    <w:rsid w:val="00A25FF7"/>
    <w:rsid w:val="00A26441"/>
    <w:rsid w:val="00A26444"/>
    <w:rsid w:val="00A27514"/>
    <w:rsid w:val="00A30006"/>
    <w:rsid w:val="00A3433E"/>
    <w:rsid w:val="00A416F5"/>
    <w:rsid w:val="00A45670"/>
    <w:rsid w:val="00A4594A"/>
    <w:rsid w:val="00A466E0"/>
    <w:rsid w:val="00A46FE8"/>
    <w:rsid w:val="00A47928"/>
    <w:rsid w:val="00A511D0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11B"/>
    <w:rsid w:val="00A83A99"/>
    <w:rsid w:val="00A83D17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B535B"/>
    <w:rsid w:val="00AC11B4"/>
    <w:rsid w:val="00AC2F56"/>
    <w:rsid w:val="00AC337C"/>
    <w:rsid w:val="00AC3E9A"/>
    <w:rsid w:val="00AC43F0"/>
    <w:rsid w:val="00AD0581"/>
    <w:rsid w:val="00AD1B5B"/>
    <w:rsid w:val="00AD52FF"/>
    <w:rsid w:val="00AE0689"/>
    <w:rsid w:val="00AE2DA0"/>
    <w:rsid w:val="00AE4762"/>
    <w:rsid w:val="00AE48B6"/>
    <w:rsid w:val="00AE4BD0"/>
    <w:rsid w:val="00AE50CC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3E1"/>
    <w:rsid w:val="00B1241A"/>
    <w:rsid w:val="00B1467A"/>
    <w:rsid w:val="00B20295"/>
    <w:rsid w:val="00B217DC"/>
    <w:rsid w:val="00B220D5"/>
    <w:rsid w:val="00B259AF"/>
    <w:rsid w:val="00B31C75"/>
    <w:rsid w:val="00B32C91"/>
    <w:rsid w:val="00B35FCF"/>
    <w:rsid w:val="00B375B1"/>
    <w:rsid w:val="00B40408"/>
    <w:rsid w:val="00B40F67"/>
    <w:rsid w:val="00B41713"/>
    <w:rsid w:val="00B43A89"/>
    <w:rsid w:val="00B51F53"/>
    <w:rsid w:val="00B53E50"/>
    <w:rsid w:val="00B5463A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90667"/>
    <w:rsid w:val="00B911E7"/>
    <w:rsid w:val="00B939F0"/>
    <w:rsid w:val="00B9586E"/>
    <w:rsid w:val="00B9641E"/>
    <w:rsid w:val="00BA1DBF"/>
    <w:rsid w:val="00BA23B3"/>
    <w:rsid w:val="00BA510E"/>
    <w:rsid w:val="00BA6CFC"/>
    <w:rsid w:val="00BB0F68"/>
    <w:rsid w:val="00BB1E83"/>
    <w:rsid w:val="00BC0F13"/>
    <w:rsid w:val="00BC1532"/>
    <w:rsid w:val="00BC330A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79A4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15F50"/>
    <w:rsid w:val="00C1747A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61FE"/>
    <w:rsid w:val="00C37512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B61"/>
    <w:rsid w:val="00C65FA5"/>
    <w:rsid w:val="00C6667E"/>
    <w:rsid w:val="00C71E98"/>
    <w:rsid w:val="00C73CEE"/>
    <w:rsid w:val="00C77D86"/>
    <w:rsid w:val="00C82D28"/>
    <w:rsid w:val="00C83763"/>
    <w:rsid w:val="00C84233"/>
    <w:rsid w:val="00C84986"/>
    <w:rsid w:val="00C87AE3"/>
    <w:rsid w:val="00C87B86"/>
    <w:rsid w:val="00C909AA"/>
    <w:rsid w:val="00C94899"/>
    <w:rsid w:val="00C95062"/>
    <w:rsid w:val="00CA01DC"/>
    <w:rsid w:val="00CA194C"/>
    <w:rsid w:val="00CA30A0"/>
    <w:rsid w:val="00CA482A"/>
    <w:rsid w:val="00CB3F0F"/>
    <w:rsid w:val="00CB3F5C"/>
    <w:rsid w:val="00CB66D2"/>
    <w:rsid w:val="00CB7BD0"/>
    <w:rsid w:val="00CC1D12"/>
    <w:rsid w:val="00CC2C11"/>
    <w:rsid w:val="00CC4CCC"/>
    <w:rsid w:val="00CC5C0D"/>
    <w:rsid w:val="00CC5D8A"/>
    <w:rsid w:val="00CD190B"/>
    <w:rsid w:val="00CD22D9"/>
    <w:rsid w:val="00CD3D2D"/>
    <w:rsid w:val="00CD40CF"/>
    <w:rsid w:val="00CD4BFB"/>
    <w:rsid w:val="00CD7D7A"/>
    <w:rsid w:val="00CE2F64"/>
    <w:rsid w:val="00CE3589"/>
    <w:rsid w:val="00CE6D73"/>
    <w:rsid w:val="00CE6E78"/>
    <w:rsid w:val="00CE70C1"/>
    <w:rsid w:val="00CE7C12"/>
    <w:rsid w:val="00CF49F1"/>
    <w:rsid w:val="00CF546E"/>
    <w:rsid w:val="00D00807"/>
    <w:rsid w:val="00D01FFB"/>
    <w:rsid w:val="00D05C0A"/>
    <w:rsid w:val="00D05FEE"/>
    <w:rsid w:val="00D11678"/>
    <w:rsid w:val="00D120C7"/>
    <w:rsid w:val="00D17E65"/>
    <w:rsid w:val="00D20199"/>
    <w:rsid w:val="00D2111D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5B8A"/>
    <w:rsid w:val="00D66339"/>
    <w:rsid w:val="00D71CC9"/>
    <w:rsid w:val="00D7382D"/>
    <w:rsid w:val="00D75198"/>
    <w:rsid w:val="00D7680D"/>
    <w:rsid w:val="00D77305"/>
    <w:rsid w:val="00D8166A"/>
    <w:rsid w:val="00D83EB6"/>
    <w:rsid w:val="00D91C1C"/>
    <w:rsid w:val="00D97197"/>
    <w:rsid w:val="00D97548"/>
    <w:rsid w:val="00D97AF4"/>
    <w:rsid w:val="00DA02E5"/>
    <w:rsid w:val="00DA652E"/>
    <w:rsid w:val="00DA6C5C"/>
    <w:rsid w:val="00DB52C8"/>
    <w:rsid w:val="00DB606A"/>
    <w:rsid w:val="00DB7054"/>
    <w:rsid w:val="00DC01E0"/>
    <w:rsid w:val="00DC2137"/>
    <w:rsid w:val="00DC2D5F"/>
    <w:rsid w:val="00DC6586"/>
    <w:rsid w:val="00DC65FB"/>
    <w:rsid w:val="00DD3287"/>
    <w:rsid w:val="00DD468A"/>
    <w:rsid w:val="00DD479F"/>
    <w:rsid w:val="00DD7232"/>
    <w:rsid w:val="00DD7C07"/>
    <w:rsid w:val="00DE11D2"/>
    <w:rsid w:val="00DE3574"/>
    <w:rsid w:val="00DE36D3"/>
    <w:rsid w:val="00DE753F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2324A"/>
    <w:rsid w:val="00E271C7"/>
    <w:rsid w:val="00E2745B"/>
    <w:rsid w:val="00E31CE1"/>
    <w:rsid w:val="00E32037"/>
    <w:rsid w:val="00E35731"/>
    <w:rsid w:val="00E36FA8"/>
    <w:rsid w:val="00E42291"/>
    <w:rsid w:val="00E44E2F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170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6360"/>
    <w:rsid w:val="00E92948"/>
    <w:rsid w:val="00E943CE"/>
    <w:rsid w:val="00E958A0"/>
    <w:rsid w:val="00EA4351"/>
    <w:rsid w:val="00EA5677"/>
    <w:rsid w:val="00EA72B9"/>
    <w:rsid w:val="00EA7504"/>
    <w:rsid w:val="00EA7C77"/>
    <w:rsid w:val="00EB3D1F"/>
    <w:rsid w:val="00EB3ECE"/>
    <w:rsid w:val="00EB7D00"/>
    <w:rsid w:val="00EB7E8F"/>
    <w:rsid w:val="00EC4929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6B9D"/>
    <w:rsid w:val="00ED7AC0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0829"/>
    <w:rsid w:val="00F21E1F"/>
    <w:rsid w:val="00F23472"/>
    <w:rsid w:val="00F27849"/>
    <w:rsid w:val="00F278A7"/>
    <w:rsid w:val="00F319AD"/>
    <w:rsid w:val="00F3670C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4A4B"/>
    <w:rsid w:val="00F705F7"/>
    <w:rsid w:val="00F70FA7"/>
    <w:rsid w:val="00F7214B"/>
    <w:rsid w:val="00F72804"/>
    <w:rsid w:val="00F73BDD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59"/>
    <w:rsid w:val="00FA03B0"/>
    <w:rsid w:val="00FA2FC3"/>
    <w:rsid w:val="00FA441C"/>
    <w:rsid w:val="00FA6E2D"/>
    <w:rsid w:val="00FB1C99"/>
    <w:rsid w:val="00FB1CAA"/>
    <w:rsid w:val="00FB78C8"/>
    <w:rsid w:val="00FB7DF7"/>
    <w:rsid w:val="00FC02E4"/>
    <w:rsid w:val="00FC1B27"/>
    <w:rsid w:val="00FC1D6D"/>
    <w:rsid w:val="00FC389F"/>
    <w:rsid w:val="00FC3CB7"/>
    <w:rsid w:val="00FC569F"/>
    <w:rsid w:val="00FC6D40"/>
    <w:rsid w:val="00FC79B0"/>
    <w:rsid w:val="00FD31BA"/>
    <w:rsid w:val="00FD37DB"/>
    <w:rsid w:val="00FD3FBD"/>
    <w:rsid w:val="00FD52BF"/>
    <w:rsid w:val="00FE11CA"/>
    <w:rsid w:val="00FE1B4C"/>
    <w:rsid w:val="00FE68C8"/>
    <w:rsid w:val="00FE6946"/>
    <w:rsid w:val="00FF0CF0"/>
    <w:rsid w:val="00FF20F0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22037-2713-412A-B771-1F4C6E135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Цветкова М.А.</cp:lastModifiedBy>
  <cp:revision>2</cp:revision>
  <cp:lastPrinted>2023-02-09T08:59:00Z</cp:lastPrinted>
  <dcterms:created xsi:type="dcterms:W3CDTF">2023-06-21T08:48:00Z</dcterms:created>
  <dcterms:modified xsi:type="dcterms:W3CDTF">2023-06-21T08:48:00Z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