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F8A" w:rsidRDefault="00D91F8A" w:rsidP="00D91F8A">
      <w:pPr>
        <w:pStyle w:val="ConsPlusNormal"/>
        <w:widowControl/>
        <w:ind w:left="4956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91F8A" w:rsidRDefault="00D91F8A" w:rsidP="00D91F8A">
      <w:pPr>
        <w:pStyle w:val="ConsPlusNormal"/>
        <w:widowControl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главы</w:t>
      </w:r>
    </w:p>
    <w:p w:rsidR="00D91F8A" w:rsidRDefault="00D91F8A" w:rsidP="00D91F8A">
      <w:pPr>
        <w:pStyle w:val="ConsPlusNormal"/>
        <w:widowControl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Воронеж</w:t>
      </w:r>
    </w:p>
    <w:p w:rsidR="00D91F8A" w:rsidRDefault="00D91F8A" w:rsidP="00D91F8A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A3739">
        <w:rPr>
          <w:rFonts w:ascii="Times New Roman" w:hAnsi="Times New Roman"/>
          <w:sz w:val="28"/>
          <w:szCs w:val="28"/>
        </w:rPr>
        <w:t>27.03.2025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A3739">
        <w:rPr>
          <w:rFonts w:ascii="Times New Roman" w:hAnsi="Times New Roman"/>
          <w:sz w:val="28"/>
          <w:szCs w:val="28"/>
        </w:rPr>
        <w:t>29</w:t>
      </w:r>
      <w:bookmarkStart w:id="0" w:name="_GoBack"/>
      <w:bookmarkEnd w:id="0"/>
    </w:p>
    <w:p w:rsidR="00D91F8A" w:rsidRDefault="00D91F8A" w:rsidP="00D91F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1F8A" w:rsidRDefault="00D91F8A" w:rsidP="00D91F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1F8A" w:rsidRDefault="00D91F8A" w:rsidP="00D91F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ОПОВЕЩЕНИЕ О НАЧАЛЕ ОБЩЕСТВЕННЫХ ОБСУЖДЕНИЙ </w:t>
      </w:r>
    </w:p>
    <w:p w:rsidR="00D91F8A" w:rsidRDefault="00D91F8A" w:rsidP="00D91F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ПРОЕКТУ РЕШЕНИЯ ВОРОНЕЖСКОЙ ГОРОДСКОЙ ДУМЫ </w:t>
      </w:r>
      <w:r>
        <w:rPr>
          <w:rFonts w:ascii="Times New Roman" w:hAnsi="Times New Roman"/>
          <w:b/>
          <w:sz w:val="28"/>
          <w:szCs w:val="28"/>
        </w:rPr>
        <w:br/>
        <w:t>«О ВНЕСЕНИИ ИЗМЕНЕНИЙ В РЕШЕНИЕ</w:t>
      </w:r>
    </w:p>
    <w:p w:rsidR="00D91F8A" w:rsidRDefault="00D91F8A" w:rsidP="00D91F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ГОРОДСКОЙ ДУМЫ ОТ 19.06.2008 № 190-II</w:t>
      </w:r>
    </w:p>
    <w:p w:rsidR="00D91F8A" w:rsidRDefault="00D91F8A" w:rsidP="00D91F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 УТВЕРЖДЕНИИ ПРАВИЛ БЛАГОУСТРОЙСТВА ТЕРРИТОРИЙ ГОРОДСКОГО ОКРУГА ГОРОД ВОРОНЕЖ»</w:t>
      </w:r>
    </w:p>
    <w:p w:rsidR="00D91F8A" w:rsidRDefault="00D91F8A" w:rsidP="00D91F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1F8A" w:rsidRDefault="00D91F8A" w:rsidP="00F16B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общественные обсуждения представляется проект решения Воронежской городской Думы «О внесении изменений в решение Воронежской городской Думы от 19.06.2008 № 190-II «Об утверждении Правил благоустройства территорий городского округа город Воронеж». </w:t>
      </w:r>
    </w:p>
    <w:p w:rsidR="00D91F8A" w:rsidRDefault="00D91F8A" w:rsidP="00F16B89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общественных обсуждений – с </w:t>
      </w:r>
      <w:r w:rsidR="005A3739">
        <w:rPr>
          <w:sz w:val="28"/>
          <w:szCs w:val="28"/>
        </w:rPr>
        <w:t>27.03.2025</w:t>
      </w:r>
      <w:r>
        <w:rPr>
          <w:sz w:val="28"/>
          <w:szCs w:val="28"/>
        </w:rPr>
        <w:t xml:space="preserve">                  по </w:t>
      </w:r>
      <w:r w:rsidR="005A3739">
        <w:rPr>
          <w:sz w:val="28"/>
          <w:szCs w:val="28"/>
        </w:rPr>
        <w:t>30.04.2025</w:t>
      </w:r>
      <w:r>
        <w:rPr>
          <w:sz w:val="28"/>
          <w:szCs w:val="28"/>
        </w:rPr>
        <w:t>.</w:t>
      </w:r>
    </w:p>
    <w:p w:rsidR="00D91F8A" w:rsidRDefault="00D91F8A" w:rsidP="00F16B89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Экспозиция проекта представлена на информационном ресурсе «Активный электронный гражданин» (e-active.govvrn.ru) в информационно-телекоммуникационной сети «Интернет» с </w:t>
      </w:r>
      <w:r w:rsidR="005A3739">
        <w:rPr>
          <w:sz w:val="28"/>
          <w:szCs w:val="28"/>
        </w:rPr>
        <w:t>04.04.2025</w:t>
      </w:r>
      <w:r>
        <w:rPr>
          <w:sz w:val="28"/>
          <w:szCs w:val="28"/>
        </w:rPr>
        <w:t xml:space="preserve"> по </w:t>
      </w:r>
      <w:r w:rsidR="005A3739">
        <w:rPr>
          <w:sz w:val="28"/>
          <w:szCs w:val="28"/>
        </w:rPr>
        <w:t>13.04.2025</w:t>
      </w:r>
      <w:r>
        <w:rPr>
          <w:sz w:val="28"/>
          <w:szCs w:val="28"/>
        </w:rPr>
        <w:t>.</w:t>
      </w:r>
    </w:p>
    <w:p w:rsidR="00D91F8A" w:rsidRDefault="00D91F8A" w:rsidP="00F16B89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размещения экспозиции проекта на информационном </w:t>
      </w:r>
      <w:r w:rsidR="009909A1">
        <w:rPr>
          <w:sz w:val="28"/>
          <w:szCs w:val="28"/>
        </w:rPr>
        <w:br/>
      </w:r>
      <w:r>
        <w:rPr>
          <w:sz w:val="28"/>
          <w:szCs w:val="28"/>
        </w:rPr>
        <w:t>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</w:t>
      </w:r>
    </w:p>
    <w:p w:rsidR="00D91F8A" w:rsidRDefault="00D91F8A" w:rsidP="00F16B89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Посредством заполнения формы обратной связи на официальном сайте «Активный электронный гражданин».</w:t>
      </w:r>
    </w:p>
    <w:p w:rsidR="00D91F8A" w:rsidRDefault="00D91F8A" w:rsidP="00F16B89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Посредством направления предложения с помощью электронной приемной администрации городского округа город Воронеж (reception.voronezh-city.ru).</w:t>
      </w:r>
    </w:p>
    <w:p w:rsidR="00D91F8A" w:rsidRDefault="00D91F8A" w:rsidP="00F16B89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письменной форме или в форме электронного документа в адрес организатора.</w:t>
      </w:r>
    </w:p>
    <w:p w:rsidR="002A43E5" w:rsidRDefault="00D91F8A" w:rsidP="00F16B89">
      <w:pPr>
        <w:pStyle w:val="ConsPlusNormal"/>
        <w:widowControl/>
        <w:spacing w:line="360" w:lineRule="auto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Участники общественных обсуждений в целях идентификации представляют сведения о себе (фамилию, имя, отчество,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</w:p>
    <w:p w:rsidR="00D91F8A" w:rsidRDefault="00D91F8A" w:rsidP="00F16B89">
      <w:pPr>
        <w:pStyle w:val="ConsPlusNormal"/>
        <w:widowControl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течение всего периода проведения экспозиции проекта решения Воронежской городской Думы «О внесении изменений в решение Воронежской городской Думы от 19.06.2008 № 190-II «Об утверждении Правил благоустройства территорий городского округа город Воронеж» представителями организатора и (или) разработчика проекта осуществляется консультирование участников общественных обсуждений по проекту решения Воронежской городской Думы «О внесении изменений в решение Воронежской городской Думы от 19.06.2008 № 190-II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Правил благоустройства территорий городского округа город Воронеж». </w:t>
      </w:r>
    </w:p>
    <w:p w:rsidR="009909A1" w:rsidRPr="002A43E5" w:rsidRDefault="00D91F8A" w:rsidP="00F16B8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trike/>
          <w:sz w:val="36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 xml:space="preserve">Организатор общественных обсуждений по </w:t>
      </w:r>
      <w:r>
        <w:rPr>
          <w:rFonts w:ascii="Times New Roman" w:hAnsi="Times New Roman"/>
          <w:sz w:val="28"/>
          <w:szCs w:val="28"/>
        </w:rPr>
        <w:t xml:space="preserve">проекту решения Воронежской городской Думы «О внесении изменений в решение Воронежской городской Думы от 19.06.2008 № 190-II «Об утверждении Правил благоустройства территорий городского округа город Воронеж» расположен </w:t>
      </w:r>
      <w:r>
        <w:rPr>
          <w:rFonts w:ascii="Times New Roman" w:eastAsia="Calibri" w:hAnsi="Times New Roman"/>
          <w:sz w:val="28"/>
          <w:szCs w:val="28"/>
        </w:rPr>
        <w:t xml:space="preserve"> по адресу: </w:t>
      </w:r>
      <w:r w:rsidR="00B94A15" w:rsidRPr="00B94A15">
        <w:rPr>
          <w:rFonts w:ascii="Times New Roman" w:eastAsia="Calibri" w:hAnsi="Times New Roman"/>
          <w:sz w:val="28"/>
          <w:szCs w:val="28"/>
        </w:rPr>
        <w:t>394018</w:t>
      </w:r>
      <w:r w:rsidRPr="00B94A15">
        <w:rPr>
          <w:rFonts w:ascii="Times New Roman" w:eastAsia="Calibri" w:hAnsi="Times New Roman"/>
          <w:sz w:val="28"/>
          <w:szCs w:val="28"/>
        </w:rPr>
        <w:t xml:space="preserve">, г. Воронеж, ул. </w:t>
      </w:r>
      <w:r w:rsidR="00B94A15" w:rsidRPr="00B94A15">
        <w:rPr>
          <w:rFonts w:ascii="Times New Roman" w:eastAsia="Calibri" w:hAnsi="Times New Roman"/>
          <w:sz w:val="28"/>
          <w:szCs w:val="28"/>
        </w:rPr>
        <w:t>Плехановская</w:t>
      </w:r>
      <w:r w:rsidRPr="00B94A15">
        <w:rPr>
          <w:rFonts w:ascii="Times New Roman" w:eastAsia="Calibri" w:hAnsi="Times New Roman"/>
          <w:sz w:val="28"/>
          <w:szCs w:val="28"/>
        </w:rPr>
        <w:t xml:space="preserve">, </w:t>
      </w:r>
      <w:r w:rsidR="00B94A15" w:rsidRPr="00B94A15">
        <w:rPr>
          <w:rFonts w:ascii="Times New Roman" w:eastAsia="Calibri" w:hAnsi="Times New Roman"/>
          <w:sz w:val="28"/>
          <w:szCs w:val="28"/>
        </w:rPr>
        <w:t>10</w:t>
      </w:r>
      <w:r w:rsidRPr="00B94A15">
        <w:rPr>
          <w:rFonts w:ascii="Times New Roman" w:eastAsia="Calibri" w:hAnsi="Times New Roman"/>
          <w:sz w:val="28"/>
          <w:szCs w:val="28"/>
        </w:rPr>
        <w:t xml:space="preserve"> (</w:t>
      </w:r>
      <w:r w:rsidR="00F16B89">
        <w:rPr>
          <w:rFonts w:ascii="Times New Roman" w:eastAsia="Calibri" w:hAnsi="Times New Roman"/>
          <w:sz w:val="28"/>
          <w:szCs w:val="28"/>
        </w:rPr>
        <w:t>а</w:t>
      </w:r>
      <w:r w:rsidR="00B94A15" w:rsidRPr="00B94A15">
        <w:rPr>
          <w:rFonts w:ascii="Times New Roman" w:eastAsia="Calibri" w:hAnsi="Times New Roman"/>
          <w:sz w:val="28"/>
          <w:szCs w:val="28"/>
        </w:rPr>
        <w:t>дминистрация</w:t>
      </w:r>
      <w:r w:rsidRPr="00B94A15">
        <w:rPr>
          <w:rFonts w:ascii="Times New Roman" w:eastAsia="Calibri" w:hAnsi="Times New Roman"/>
          <w:sz w:val="28"/>
          <w:szCs w:val="28"/>
        </w:rPr>
        <w:t xml:space="preserve"> городского округа город Воронеж); </w:t>
      </w:r>
      <w:r w:rsidR="00B94A15" w:rsidRPr="00B94A15">
        <w:rPr>
          <w:rFonts w:ascii="Times New Roman" w:eastAsia="Calibri" w:hAnsi="Times New Roman"/>
          <w:sz w:val="28"/>
          <w:szCs w:val="28"/>
        </w:rPr>
        <w:t>тел.: (473) 228-35-24</w:t>
      </w:r>
      <w:r w:rsidR="009909A1" w:rsidRPr="00B94A15">
        <w:rPr>
          <w:rFonts w:ascii="Times New Roman" w:eastAsia="Calibri" w:hAnsi="Times New Roman"/>
          <w:sz w:val="28"/>
          <w:szCs w:val="28"/>
        </w:rPr>
        <w:t xml:space="preserve">, </w:t>
      </w:r>
      <w:r w:rsidR="00B94A15" w:rsidRPr="00B94A15">
        <w:rPr>
          <w:rFonts w:ascii="Times New Roman" w:hAnsi="Times New Roman"/>
          <w:bCs/>
          <w:sz w:val="28"/>
          <w:szCs w:val="28"/>
        </w:rPr>
        <w:t>сайт для обращений</w:t>
      </w:r>
      <w:r w:rsidR="009909A1" w:rsidRPr="00B94A15">
        <w:rPr>
          <w:rFonts w:ascii="Times New Roman" w:hAnsi="Times New Roman"/>
          <w:spacing w:val="-4"/>
          <w:sz w:val="28"/>
          <w:szCs w:val="28"/>
        </w:rPr>
        <w:t xml:space="preserve">: </w:t>
      </w:r>
      <w:r w:rsidR="00B94A15" w:rsidRPr="00B94A15">
        <w:rPr>
          <w:rFonts w:ascii="Times New Roman" w:hAnsi="Times New Roman"/>
          <w:spacing w:val="-2"/>
          <w:sz w:val="28"/>
          <w:szCs w:val="28"/>
          <w:lang w:val="en-US"/>
        </w:rPr>
        <w:t>reception</w:t>
      </w:r>
      <w:r w:rsidR="00B94A15" w:rsidRPr="00B94A15">
        <w:rPr>
          <w:rFonts w:ascii="Times New Roman" w:hAnsi="Times New Roman"/>
          <w:spacing w:val="-2"/>
          <w:sz w:val="28"/>
          <w:szCs w:val="28"/>
        </w:rPr>
        <w:t>.</w:t>
      </w:r>
      <w:proofErr w:type="spellStart"/>
      <w:r w:rsidR="00B94A15" w:rsidRPr="00B94A15">
        <w:rPr>
          <w:rFonts w:ascii="Times New Roman" w:hAnsi="Times New Roman"/>
          <w:spacing w:val="-2"/>
          <w:sz w:val="28"/>
          <w:szCs w:val="28"/>
          <w:lang w:val="en-US"/>
        </w:rPr>
        <w:t>voronezh</w:t>
      </w:r>
      <w:proofErr w:type="spellEnd"/>
      <w:r w:rsidR="00B94A15" w:rsidRPr="00B94A15">
        <w:rPr>
          <w:rFonts w:ascii="Times New Roman" w:hAnsi="Times New Roman"/>
          <w:spacing w:val="-2"/>
          <w:sz w:val="28"/>
          <w:szCs w:val="28"/>
        </w:rPr>
        <w:t>-</w:t>
      </w:r>
      <w:r w:rsidR="00B94A15" w:rsidRPr="00B94A15">
        <w:rPr>
          <w:rFonts w:ascii="Times New Roman" w:hAnsi="Times New Roman"/>
          <w:spacing w:val="-2"/>
          <w:sz w:val="28"/>
          <w:szCs w:val="28"/>
          <w:lang w:val="en-US"/>
        </w:rPr>
        <w:t>city</w:t>
      </w:r>
      <w:r w:rsidR="00B94A15" w:rsidRPr="00B94A15">
        <w:rPr>
          <w:rFonts w:ascii="Times New Roman" w:hAnsi="Times New Roman"/>
          <w:spacing w:val="-2"/>
          <w:sz w:val="28"/>
          <w:szCs w:val="28"/>
        </w:rPr>
        <w:t>.</w:t>
      </w:r>
      <w:proofErr w:type="spellStart"/>
      <w:r w:rsidR="00B94A15" w:rsidRPr="00B94A15">
        <w:rPr>
          <w:rFonts w:ascii="Times New Roman" w:hAnsi="Times New Roman"/>
          <w:spacing w:val="-2"/>
          <w:sz w:val="28"/>
          <w:szCs w:val="28"/>
          <w:lang w:val="en-US"/>
        </w:rPr>
        <w:t>ru</w:t>
      </w:r>
      <w:proofErr w:type="spellEnd"/>
      <w:r w:rsidR="00F16B89">
        <w:rPr>
          <w:rFonts w:ascii="Times New Roman" w:hAnsi="Times New Roman"/>
          <w:sz w:val="28"/>
          <w:szCs w:val="28"/>
        </w:rPr>
        <w:t>;</w:t>
      </w:r>
      <w:proofErr w:type="gramEnd"/>
      <w:r w:rsidR="009909A1" w:rsidRPr="00B94A15">
        <w:rPr>
          <w:rFonts w:ascii="Times New Roman" w:hAnsi="Times New Roman"/>
          <w:sz w:val="28"/>
          <w:szCs w:val="28"/>
        </w:rPr>
        <w:t xml:space="preserve"> </w:t>
      </w:r>
      <w:r w:rsidR="00C40F76" w:rsidRPr="002A43E5">
        <w:rPr>
          <w:rFonts w:ascii="Times New Roman" w:eastAsia="Calibri" w:hAnsi="Times New Roman"/>
          <w:sz w:val="28"/>
          <w:szCs w:val="28"/>
        </w:rPr>
        <w:t>график работы:</w:t>
      </w:r>
      <w:r w:rsidR="009909A1" w:rsidRPr="002A43E5">
        <w:rPr>
          <w:rFonts w:ascii="Times New Roman" w:eastAsia="Calibri" w:hAnsi="Times New Roman"/>
          <w:sz w:val="28"/>
          <w:szCs w:val="28"/>
        </w:rPr>
        <w:t xml:space="preserve"> в рабочие дни: пн. – чт. с 9.00 до 18.00, пт. с 9.00 до 16.45, перерыв с 13.00 </w:t>
      </w:r>
      <w:r w:rsidR="00B94A15" w:rsidRPr="002A43E5">
        <w:rPr>
          <w:rFonts w:ascii="Times New Roman" w:eastAsia="Calibri" w:hAnsi="Times New Roman"/>
          <w:sz w:val="28"/>
          <w:szCs w:val="28"/>
        </w:rPr>
        <w:br/>
      </w:r>
      <w:proofErr w:type="gramStart"/>
      <w:r w:rsidR="009909A1" w:rsidRPr="002A43E5">
        <w:rPr>
          <w:rFonts w:ascii="Times New Roman" w:eastAsia="Calibri" w:hAnsi="Times New Roman"/>
          <w:sz w:val="28"/>
          <w:szCs w:val="28"/>
        </w:rPr>
        <w:t>до</w:t>
      </w:r>
      <w:proofErr w:type="gramEnd"/>
      <w:r w:rsidR="009909A1" w:rsidRPr="002A43E5">
        <w:rPr>
          <w:rFonts w:ascii="Times New Roman" w:eastAsia="Calibri" w:hAnsi="Times New Roman"/>
          <w:sz w:val="28"/>
          <w:szCs w:val="28"/>
        </w:rPr>
        <w:t xml:space="preserve"> 13.45.</w:t>
      </w:r>
    </w:p>
    <w:p w:rsidR="009909A1" w:rsidRPr="009909A1" w:rsidRDefault="009909A1" w:rsidP="00F16B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proofErr w:type="gramStart"/>
      <w:r w:rsidRPr="002A43E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Материалы по проекту </w:t>
      </w:r>
      <w:r w:rsidRPr="002A43E5">
        <w:rPr>
          <w:rFonts w:ascii="Times New Roman" w:eastAsiaTheme="minorHAnsi" w:hAnsi="Times New Roman"/>
          <w:sz w:val="28"/>
          <w:szCs w:val="28"/>
          <w:lang w:eastAsia="en-US"/>
        </w:rPr>
        <w:t>подлежат опубликованию в</w:t>
      </w:r>
      <w:r w:rsidRPr="002A43E5">
        <w:rPr>
          <w:rFonts w:asciiTheme="minorHAnsi" w:eastAsiaTheme="minorHAnsi" w:hAnsiTheme="minorHAnsi" w:cstheme="minorBidi"/>
          <w:lang w:eastAsia="en-US"/>
        </w:rPr>
        <w:t xml:space="preserve"> </w:t>
      </w:r>
      <w:r w:rsidRPr="002A43E5">
        <w:rPr>
          <w:rFonts w:ascii="Times New Roman" w:eastAsiaTheme="minorHAnsi" w:hAnsi="Times New Roman"/>
          <w:sz w:val="28"/>
          <w:szCs w:val="28"/>
          <w:lang w:eastAsia="en-US"/>
        </w:rPr>
        <w:t xml:space="preserve"> сетевом издании «Берег-Воронеж» (www.beregv</w:t>
      </w:r>
      <w:proofErr w:type="spellStart"/>
      <w:r w:rsidRPr="002A43E5">
        <w:rPr>
          <w:rFonts w:ascii="Times New Roman" w:eastAsiaTheme="minorHAnsi" w:hAnsi="Times New Roman"/>
          <w:sz w:val="28"/>
          <w:szCs w:val="28"/>
          <w:lang w:val="en-US" w:eastAsia="en-US"/>
        </w:rPr>
        <w:t>rn</w:t>
      </w:r>
      <w:proofErr w:type="spellEnd"/>
      <w:r w:rsidRPr="002A43E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spellStart"/>
      <w:r w:rsidRPr="002A43E5">
        <w:rPr>
          <w:rFonts w:ascii="Times New Roman" w:eastAsiaTheme="minorHAnsi" w:hAnsi="Times New Roman"/>
          <w:sz w:val="28"/>
          <w:szCs w:val="28"/>
          <w:lang w:eastAsia="en-US"/>
        </w:rPr>
        <w:t>ru</w:t>
      </w:r>
      <w:proofErr w:type="spellEnd"/>
      <w:r w:rsidRPr="002A43E5">
        <w:rPr>
          <w:rFonts w:ascii="Times New Roman" w:eastAsiaTheme="minorHAnsi" w:hAnsi="Times New Roman"/>
          <w:sz w:val="28"/>
          <w:szCs w:val="28"/>
          <w:lang w:eastAsia="en-US"/>
        </w:rPr>
        <w:t xml:space="preserve">), размещению на </w:t>
      </w:r>
      <w:r w:rsidRPr="002A43E5">
        <w:rPr>
          <w:rFonts w:ascii="Times New Roman" w:eastAsia="Calibri" w:hAnsi="Times New Roman"/>
          <w:sz w:val="28"/>
          <w:szCs w:val="28"/>
          <w:lang w:eastAsia="en-US"/>
        </w:rPr>
        <w:t>информационном ресурсе «Активный электронный гражданин» (e-active.govvrn.ru)</w:t>
      </w:r>
      <w:r w:rsidRPr="002A43E5">
        <w:rPr>
          <w:rFonts w:ascii="Times New Roman" w:eastAsiaTheme="minorHAnsi" w:hAnsi="Times New Roman"/>
          <w:sz w:val="28"/>
          <w:szCs w:val="28"/>
          <w:lang w:eastAsia="en-US"/>
        </w:rPr>
        <w:t xml:space="preserve">, на </w:t>
      </w:r>
      <w:r w:rsidRPr="002A43E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официальн</w:t>
      </w:r>
      <w:r w:rsidR="005D2FB8" w:rsidRPr="002A43E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ых</w:t>
      </w:r>
      <w:r w:rsidRPr="002A43E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сайт</w:t>
      </w:r>
      <w:r w:rsidR="005D2FB8" w:rsidRPr="002A43E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ах</w:t>
      </w:r>
      <w:r w:rsidRPr="002A43E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администрации г</w:t>
      </w:r>
      <w:r w:rsidR="00F16B89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ородского округа город Воронеж (</w:t>
      </w:r>
      <w:hyperlink r:id="rId8" w:history="1">
        <w:proofErr w:type="spellStart"/>
        <w:r w:rsidRPr="002A43E5">
          <w:rPr>
            <w:rFonts w:ascii="Times New Roman" w:eastAsiaTheme="minorHAnsi" w:hAnsi="Times New Roman"/>
            <w:color w:val="000000" w:themeColor="text1"/>
            <w:sz w:val="28"/>
            <w:szCs w:val="28"/>
            <w:lang w:val="en-US" w:eastAsia="en-US"/>
          </w:rPr>
          <w:t>voronezh</w:t>
        </w:r>
        <w:proofErr w:type="spellEnd"/>
        <w:r w:rsidRPr="002A43E5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-</w:t>
        </w:r>
        <w:r w:rsidRPr="002A43E5">
          <w:rPr>
            <w:rFonts w:ascii="Times New Roman" w:eastAsiaTheme="minorHAnsi" w:hAnsi="Times New Roman"/>
            <w:color w:val="000000" w:themeColor="text1"/>
            <w:sz w:val="28"/>
            <w:szCs w:val="28"/>
            <w:lang w:val="en-US" w:eastAsia="en-US"/>
          </w:rPr>
          <w:t>city</w:t>
        </w:r>
        <w:r w:rsidRPr="002A43E5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2A43E5">
          <w:rPr>
            <w:rFonts w:ascii="Times New Roman" w:eastAsiaTheme="minorHAnsi" w:hAnsi="Times New Roman"/>
            <w:color w:val="000000" w:themeColor="text1"/>
            <w:sz w:val="28"/>
            <w:szCs w:val="28"/>
            <w:lang w:val="en-US" w:eastAsia="en-US"/>
          </w:rPr>
          <w:t>gosuslugi</w:t>
        </w:r>
        <w:proofErr w:type="spellEnd"/>
        <w:r w:rsidRPr="002A43E5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2A43E5">
          <w:rPr>
            <w:rFonts w:ascii="Times New Roman" w:eastAsiaTheme="minorHAnsi" w:hAnsi="Times New Roman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</w:hyperlink>
      <w:r w:rsidRPr="002A43E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)</w:t>
      </w:r>
      <w:r w:rsidR="005D2FB8" w:rsidRPr="002A43E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, управления главного архитектора администрации городского округа город Воронеж (uga.voronezh-city.ru)</w:t>
      </w:r>
      <w:r w:rsidRPr="00B94A1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в сети Интернет и в справочно-правовой системе «</w:t>
      </w:r>
      <w:proofErr w:type="spellStart"/>
      <w:r w:rsidRPr="00B94A1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КонсультантПлюс</w:t>
      </w:r>
      <w:proofErr w:type="spellEnd"/>
      <w:r w:rsidRPr="00B94A1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».</w:t>
      </w:r>
      <w:proofErr w:type="gramEnd"/>
    </w:p>
    <w:p w:rsidR="00D91F8A" w:rsidRDefault="00D91F8A" w:rsidP="00D91F8A">
      <w:pPr>
        <w:tabs>
          <w:tab w:val="left" w:pos="718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1F8A" w:rsidRDefault="00D91F8A" w:rsidP="00D91F8A">
      <w:pPr>
        <w:tabs>
          <w:tab w:val="left" w:pos="718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1F8A" w:rsidRDefault="00D91F8A" w:rsidP="00D91F8A">
      <w:pPr>
        <w:tabs>
          <w:tab w:val="left" w:pos="718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C234BD" w:rsidRPr="00C234BD" w:rsidTr="005219A1">
        <w:tc>
          <w:tcPr>
            <w:tcW w:w="5637" w:type="dxa"/>
          </w:tcPr>
          <w:p w:rsidR="00C234BD" w:rsidRPr="00C234BD" w:rsidRDefault="00C234BD" w:rsidP="00C234BD">
            <w:pPr>
              <w:tabs>
                <w:tab w:val="left" w:pos="7185"/>
              </w:tabs>
              <w:suppressAutoHyphens/>
              <w:rPr>
                <w:rFonts w:ascii="Times New Roman" w:hAnsi="Times New Roman"/>
                <w:kern w:val="1"/>
                <w:sz w:val="28"/>
                <w:szCs w:val="28"/>
                <w:highlight w:val="yellow"/>
                <w:lang w:eastAsia="ar-SA"/>
              </w:rPr>
            </w:pPr>
            <w:r w:rsidRPr="00C234BD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Первый заместитель главы администрации по стратегическому планированию, экономике и финансам</w:t>
            </w:r>
          </w:p>
        </w:tc>
        <w:tc>
          <w:tcPr>
            <w:tcW w:w="3933" w:type="dxa"/>
          </w:tcPr>
          <w:p w:rsidR="00C234BD" w:rsidRPr="00C234BD" w:rsidRDefault="00C234BD" w:rsidP="00C234BD">
            <w:pPr>
              <w:tabs>
                <w:tab w:val="left" w:pos="7185"/>
              </w:tabs>
              <w:suppressAutoHyphens/>
              <w:jc w:val="right"/>
              <w:rPr>
                <w:rFonts w:ascii="Times New Roman" w:hAnsi="Times New Roman"/>
                <w:kern w:val="1"/>
                <w:sz w:val="28"/>
                <w:szCs w:val="28"/>
                <w:highlight w:val="yellow"/>
                <w:lang w:eastAsia="ar-SA"/>
              </w:rPr>
            </w:pPr>
          </w:p>
          <w:p w:rsidR="00C234BD" w:rsidRPr="00C234BD" w:rsidRDefault="00C234BD" w:rsidP="00C234BD">
            <w:pPr>
              <w:tabs>
                <w:tab w:val="left" w:pos="7185"/>
              </w:tabs>
              <w:suppressAutoHyphens/>
              <w:jc w:val="right"/>
              <w:rPr>
                <w:rFonts w:ascii="Times New Roman" w:hAnsi="Times New Roman"/>
                <w:kern w:val="1"/>
                <w:sz w:val="28"/>
                <w:szCs w:val="28"/>
                <w:highlight w:val="yellow"/>
                <w:lang w:eastAsia="ar-SA"/>
              </w:rPr>
            </w:pPr>
          </w:p>
          <w:p w:rsidR="00C234BD" w:rsidRPr="00C234BD" w:rsidRDefault="00C234BD" w:rsidP="00C234BD">
            <w:pPr>
              <w:tabs>
                <w:tab w:val="left" w:pos="7185"/>
              </w:tabs>
              <w:suppressAutoHyphens/>
              <w:jc w:val="right"/>
              <w:rPr>
                <w:rFonts w:ascii="Times New Roman" w:hAnsi="Times New Roman"/>
                <w:kern w:val="1"/>
                <w:sz w:val="28"/>
                <w:szCs w:val="28"/>
                <w:highlight w:val="yellow"/>
                <w:lang w:eastAsia="ar-SA"/>
              </w:rPr>
            </w:pPr>
            <w:r w:rsidRPr="00C234BD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И.Н. Шеина</w:t>
            </w:r>
          </w:p>
        </w:tc>
      </w:tr>
    </w:tbl>
    <w:p w:rsidR="00C234BD" w:rsidRPr="00C234BD" w:rsidRDefault="00C234BD" w:rsidP="00C234BD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 w:val="28"/>
          <w:szCs w:val="28"/>
        </w:rPr>
      </w:pPr>
    </w:p>
    <w:p w:rsidR="00D91F8A" w:rsidRDefault="00D91F8A" w:rsidP="00D91F8A">
      <w:pPr>
        <w:tabs>
          <w:tab w:val="left" w:pos="718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D7044" w:rsidRDefault="000D7044"/>
    <w:sectPr w:rsidR="000D7044" w:rsidSect="0078103A">
      <w:headerReference w:type="default" r:id="rId9"/>
      <w:foot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85F" w:rsidRDefault="00F8785F" w:rsidP="00F16B89">
      <w:pPr>
        <w:spacing w:after="0" w:line="240" w:lineRule="auto"/>
      </w:pPr>
      <w:r>
        <w:separator/>
      </w:r>
    </w:p>
  </w:endnote>
  <w:endnote w:type="continuationSeparator" w:id="0">
    <w:p w:rsidR="00F8785F" w:rsidRDefault="00F8785F" w:rsidP="00F16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B89" w:rsidRPr="00F16B89" w:rsidRDefault="00F16B89">
    <w:pPr>
      <w:pStyle w:val="a6"/>
      <w:jc w:val="center"/>
      <w:rPr>
        <w:rFonts w:ascii="Times New Roman" w:hAnsi="Times New Roman"/>
        <w:sz w:val="24"/>
        <w:szCs w:val="24"/>
      </w:rPr>
    </w:pPr>
  </w:p>
  <w:p w:rsidR="00F16B89" w:rsidRDefault="00F16B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85F" w:rsidRDefault="00F8785F" w:rsidP="00F16B89">
      <w:pPr>
        <w:spacing w:after="0" w:line="240" w:lineRule="auto"/>
      </w:pPr>
      <w:r>
        <w:separator/>
      </w:r>
    </w:p>
  </w:footnote>
  <w:footnote w:type="continuationSeparator" w:id="0">
    <w:p w:rsidR="00F8785F" w:rsidRDefault="00F8785F" w:rsidP="00F16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571585303"/>
      <w:docPartObj>
        <w:docPartGallery w:val="Page Numbers (Top of Page)"/>
        <w:docPartUnique/>
      </w:docPartObj>
    </w:sdtPr>
    <w:sdtEndPr/>
    <w:sdtContent>
      <w:p w:rsidR="0078103A" w:rsidRPr="0078103A" w:rsidRDefault="0078103A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78103A">
          <w:rPr>
            <w:rFonts w:ascii="Times New Roman" w:hAnsi="Times New Roman"/>
            <w:sz w:val="24"/>
            <w:szCs w:val="24"/>
          </w:rPr>
          <w:fldChar w:fldCharType="begin"/>
        </w:r>
        <w:r w:rsidRPr="0078103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8103A">
          <w:rPr>
            <w:rFonts w:ascii="Times New Roman" w:hAnsi="Times New Roman"/>
            <w:sz w:val="24"/>
            <w:szCs w:val="24"/>
          </w:rPr>
          <w:fldChar w:fldCharType="separate"/>
        </w:r>
        <w:r w:rsidR="005A3739">
          <w:rPr>
            <w:rFonts w:ascii="Times New Roman" w:hAnsi="Times New Roman"/>
            <w:noProof/>
            <w:sz w:val="24"/>
            <w:szCs w:val="24"/>
          </w:rPr>
          <w:t>2</w:t>
        </w:r>
        <w:r w:rsidRPr="0078103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8103A" w:rsidRPr="0078103A" w:rsidRDefault="0078103A">
    <w:pPr>
      <w:pStyle w:val="a4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8C"/>
    <w:rsid w:val="000D7044"/>
    <w:rsid w:val="001E2F1B"/>
    <w:rsid w:val="002A43E5"/>
    <w:rsid w:val="0040520D"/>
    <w:rsid w:val="004E1A25"/>
    <w:rsid w:val="005A3739"/>
    <w:rsid w:val="005B2FC5"/>
    <w:rsid w:val="005D2FB8"/>
    <w:rsid w:val="0078103A"/>
    <w:rsid w:val="008F4E98"/>
    <w:rsid w:val="009909A1"/>
    <w:rsid w:val="009B32F7"/>
    <w:rsid w:val="00B7308C"/>
    <w:rsid w:val="00B764C2"/>
    <w:rsid w:val="00B94A15"/>
    <w:rsid w:val="00C234BD"/>
    <w:rsid w:val="00C40F76"/>
    <w:rsid w:val="00D91F8A"/>
    <w:rsid w:val="00F16B89"/>
    <w:rsid w:val="00F33643"/>
    <w:rsid w:val="00F8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F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1F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91F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cent">
    <w:name w:val="accent"/>
    <w:basedOn w:val="a0"/>
    <w:rsid w:val="009909A1"/>
  </w:style>
  <w:style w:type="table" w:customStyle="1" w:styleId="1">
    <w:name w:val="Сетка таблицы1"/>
    <w:basedOn w:val="a1"/>
    <w:next w:val="a3"/>
    <w:uiPriority w:val="59"/>
    <w:rsid w:val="00C23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16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6B8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16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6B8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F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1F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91F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cent">
    <w:name w:val="accent"/>
    <w:basedOn w:val="a0"/>
    <w:rsid w:val="009909A1"/>
  </w:style>
  <w:style w:type="table" w:customStyle="1" w:styleId="1">
    <w:name w:val="Сетка таблицы1"/>
    <w:basedOn w:val="a1"/>
    <w:next w:val="a3"/>
    <w:uiPriority w:val="59"/>
    <w:rsid w:val="00C23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16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6B8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16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6B8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36A62-0204-440E-BCB1-9C9DD39B9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Бражникова О.Н.</dc:creator>
  <cp:lastModifiedBy>Волкова М.Н.</cp:lastModifiedBy>
  <cp:revision>2</cp:revision>
  <cp:lastPrinted>2025-03-27T07:43:00Z</cp:lastPrinted>
  <dcterms:created xsi:type="dcterms:W3CDTF">2025-03-27T07:44:00Z</dcterms:created>
  <dcterms:modified xsi:type="dcterms:W3CDTF">2025-03-27T07:44:00Z</dcterms:modified>
</cp:coreProperties>
</file>