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</w:t>
      </w:r>
      <w:r w:rsidR="004F58A8">
        <w:rPr>
          <w:w w:val="110"/>
          <w:sz w:val="20"/>
          <w:szCs w:val="20"/>
        </w:rPr>
        <w:t xml:space="preserve">19.02.2025  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4F58A8">
        <w:rPr>
          <w:sz w:val="20"/>
          <w:szCs w:val="20"/>
        </w:rPr>
        <w:t>206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FD4A71">
        <w:trPr>
          <w:trHeight w:hRule="exact" w:val="10678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DE5160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BFE7BA3" wp14:editId="6CDA282E">
                  <wp:extent cx="13965936" cy="6662928"/>
                  <wp:effectExtent l="0" t="0" r="0" b="508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5936" cy="6662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DE5160">
                                    <w:rPr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DE5160">
                              <w:rPr>
                                <w:sz w:val="20"/>
                                <w:szCs w:val="20"/>
                              </w:rPr>
                              <w:t>6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F55F2C">
      <w:pPr>
        <w:tabs>
          <w:tab w:val="left" w:pos="8847"/>
          <w:tab w:val="left" w:pos="9750"/>
          <w:tab w:val="left" w:pos="23247"/>
        </w:tabs>
        <w:spacing w:before="2" w:line="237" w:lineRule="auto"/>
        <w:ind w:left="720" w:right="2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F55F2C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F55F2C" w:rsidRPr="00F55F2C">
        <w:rPr>
          <w:sz w:val="28"/>
          <w:szCs w:val="28"/>
        </w:rPr>
        <w:t>Р.И. Карасалихов</w:t>
      </w:r>
    </w:p>
    <w:p w:rsidR="00785910" w:rsidRDefault="00785910"/>
    <w:sectPr w:rsidR="00785910" w:rsidSect="00F55F2C">
      <w:type w:val="continuous"/>
      <w:pgSz w:w="23820" w:h="16840" w:orient="landscape"/>
      <w:pgMar w:top="0" w:right="289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3E2B06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4F58A8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5160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55F2C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55F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5F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55F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5F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Шульгина</cp:lastModifiedBy>
  <cp:revision>2</cp:revision>
  <cp:lastPrinted>2020-09-25T05:58:00Z</cp:lastPrinted>
  <dcterms:created xsi:type="dcterms:W3CDTF">2025-02-20T12:25:00Z</dcterms:created>
  <dcterms:modified xsi:type="dcterms:W3CDTF">2025-02-20T12:25:00Z</dcterms:modified>
</cp:coreProperties>
</file>