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5F" w:rsidRDefault="00F86F5F" w:rsidP="00F86F5F">
      <w:pPr>
        <w:pStyle w:val="ConsPlusNormal"/>
        <w:jc w:val="right"/>
        <w:outlineLvl w:val="1"/>
      </w:pPr>
      <w:r>
        <w:t>Приложение № 7</w:t>
      </w:r>
    </w:p>
    <w:p w:rsidR="00F86F5F" w:rsidRDefault="00F86F5F" w:rsidP="00F86F5F">
      <w:pPr>
        <w:pStyle w:val="ConsPlusNormal"/>
        <w:jc w:val="right"/>
      </w:pPr>
      <w:r>
        <w:t>к Административному регламенту</w:t>
      </w:r>
    </w:p>
    <w:p w:rsidR="00F86F5F" w:rsidRDefault="00F86F5F" w:rsidP="00F86F5F">
      <w:pPr>
        <w:pStyle w:val="ConsPlusNormal"/>
        <w:ind w:firstLine="540"/>
        <w:jc w:val="both"/>
      </w:pPr>
    </w:p>
    <w:p w:rsidR="00F86F5F" w:rsidRDefault="00F86F5F" w:rsidP="00F86F5F">
      <w:pPr>
        <w:pStyle w:val="ConsPlusNormal"/>
        <w:jc w:val="right"/>
      </w:pPr>
      <w:r>
        <w:t>Форма</w:t>
      </w:r>
    </w:p>
    <w:p w:rsidR="00F86F5F" w:rsidRDefault="00F86F5F" w:rsidP="00F86F5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675"/>
        <w:gridCol w:w="3628"/>
      </w:tblGrid>
      <w:tr w:rsidR="001E5C59" w:rsidTr="00E270A1">
        <w:tc>
          <w:tcPr>
            <w:tcW w:w="36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E5C59" w:rsidRDefault="001E5C59" w:rsidP="00E270A1">
            <w:pPr>
              <w:pStyle w:val="ConsPlusNormal"/>
            </w:pPr>
          </w:p>
        </w:tc>
        <w:tc>
          <w:tcPr>
            <w:tcW w:w="5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C59" w:rsidRPr="00754A79" w:rsidRDefault="001E5C59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t xml:space="preserve">Кому </w:t>
            </w:r>
            <w:r w:rsidRPr="00754A79">
              <w:rPr>
                <w:sz w:val="24"/>
                <w:szCs w:val="24"/>
              </w:rPr>
              <w:t>____________________________________</w:t>
            </w:r>
          </w:p>
          <w:p w:rsidR="001E5C59" w:rsidRPr="00754A79" w:rsidRDefault="001E5C59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</w:t>
            </w:r>
          </w:p>
          <w:p w:rsidR="001E5C59" w:rsidRPr="00754A79" w:rsidRDefault="001E5C59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>_______</w:t>
            </w:r>
            <w:r w:rsidRPr="00754A79">
              <w:rPr>
                <w:sz w:val="24"/>
                <w:szCs w:val="24"/>
              </w:rPr>
              <w:t>__</w:t>
            </w:r>
          </w:p>
          <w:p w:rsidR="001E5C59" w:rsidRPr="00754A79" w:rsidRDefault="001E5C59" w:rsidP="0039430F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(фамилия, имя, отчество (при наличии) заявителя,</w:t>
            </w:r>
            <w:proofErr w:type="gramEnd"/>
          </w:p>
          <w:p w:rsidR="001E5C59" w:rsidRPr="00754A79" w:rsidRDefault="001E5C59" w:rsidP="0039430F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 xml:space="preserve">ОГРНИП (для физического лица </w:t>
            </w:r>
            <w:r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индивидуального предпринимателя)</w:t>
            </w:r>
            <w:r>
              <w:rPr>
                <w:sz w:val="22"/>
              </w:rPr>
              <w:t> –</w:t>
            </w:r>
            <w:r w:rsidRPr="00754A79">
              <w:rPr>
                <w:sz w:val="22"/>
              </w:rPr>
              <w:t xml:space="preserve"> для физического лица, полное наименование заявителя,</w:t>
            </w:r>
          </w:p>
          <w:p w:rsidR="001E5C59" w:rsidRDefault="001E5C59" w:rsidP="0039430F">
            <w:pPr>
              <w:pStyle w:val="ConsPlusNormal"/>
              <w:jc w:val="center"/>
            </w:pPr>
            <w:proofErr w:type="gramStart"/>
            <w:r w:rsidRPr="00754A79">
              <w:rPr>
                <w:sz w:val="22"/>
              </w:rPr>
              <w:t xml:space="preserve">ИНН, ОГРН </w:t>
            </w:r>
            <w:r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для юридического лица)</w:t>
            </w:r>
            <w:proofErr w:type="gramEnd"/>
          </w:p>
        </w:tc>
      </w:tr>
      <w:tr w:rsidR="001E5C59" w:rsidTr="00E270A1">
        <w:tc>
          <w:tcPr>
            <w:tcW w:w="36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E5C59" w:rsidRDefault="001E5C59" w:rsidP="00E270A1">
            <w:pPr>
              <w:pStyle w:val="ConsPlusNormal"/>
            </w:pPr>
          </w:p>
        </w:tc>
        <w:tc>
          <w:tcPr>
            <w:tcW w:w="53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5C59" w:rsidRPr="00754A79" w:rsidRDefault="001E5C59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____________________________________</w:t>
            </w:r>
            <w:r>
              <w:rPr>
                <w:sz w:val="24"/>
                <w:szCs w:val="24"/>
              </w:rPr>
              <w:t>______</w:t>
            </w:r>
          </w:p>
          <w:p w:rsidR="001E5C59" w:rsidRPr="00754A79" w:rsidRDefault="001E5C59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_____</w:t>
            </w:r>
          </w:p>
          <w:p w:rsidR="001E5C59" w:rsidRPr="00754A79" w:rsidRDefault="001E5C59" w:rsidP="0039430F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(почтовый индекс и адрес, телефон,</w:t>
            </w:r>
            <w:proofErr w:type="gramEnd"/>
          </w:p>
          <w:p w:rsidR="001E5C59" w:rsidRDefault="001E5C59" w:rsidP="0039430F">
            <w:pPr>
              <w:pStyle w:val="ConsPlusNormal"/>
              <w:jc w:val="center"/>
            </w:pPr>
            <w:r w:rsidRPr="00754A79">
              <w:rPr>
                <w:sz w:val="22"/>
              </w:rPr>
              <w:t>адрес электронной почты)</w:t>
            </w:r>
          </w:p>
        </w:tc>
      </w:tr>
      <w:tr w:rsidR="00F86F5F" w:rsidTr="00E270A1">
        <w:tc>
          <w:tcPr>
            <w:tcW w:w="8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6F5F" w:rsidRDefault="00F86F5F" w:rsidP="00E270A1">
            <w:pPr>
              <w:pStyle w:val="ConsPlusNormal"/>
              <w:jc w:val="center"/>
            </w:pPr>
            <w:bookmarkStart w:id="0" w:name="P1045"/>
            <w:bookmarkEnd w:id="0"/>
            <w:r w:rsidRPr="006D145E">
              <w:rPr>
                <w:b/>
              </w:rPr>
              <w:t>УВЕДОМЛЕНИЕ</w:t>
            </w:r>
            <w:r>
              <w:rPr>
                <w:b/>
              </w:rPr>
              <w:t xml:space="preserve"> </w:t>
            </w:r>
          </w:p>
          <w:p w:rsidR="00F86F5F" w:rsidRDefault="00F86F5F" w:rsidP="00E270A1">
            <w:pPr>
              <w:pStyle w:val="ConsPlusNormal"/>
              <w:jc w:val="center"/>
            </w:pPr>
            <w:r>
              <w:rPr>
                <w:b/>
              </w:rPr>
              <w:t>об отказе во внесении исправлений в договор на установку</w:t>
            </w:r>
          </w:p>
          <w:p w:rsidR="00F86F5F" w:rsidRDefault="00F86F5F" w:rsidP="00E270A1">
            <w:pPr>
              <w:pStyle w:val="ConsPlusNormal"/>
              <w:jc w:val="center"/>
            </w:pPr>
            <w:r>
              <w:rPr>
                <w:b/>
              </w:rPr>
              <w:t>и эксплуатацию рекламной конструкции на земельном участке,</w:t>
            </w:r>
          </w:p>
          <w:p w:rsidR="00F86F5F" w:rsidRDefault="00F86F5F" w:rsidP="00E270A1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здании</w:t>
            </w:r>
            <w:proofErr w:type="gramEnd"/>
            <w:r>
              <w:rPr>
                <w:b/>
              </w:rPr>
              <w:t xml:space="preserve"> или ином недвижимом имуществе, находящемся</w:t>
            </w:r>
          </w:p>
          <w:p w:rsidR="00F86F5F" w:rsidRDefault="00F86F5F" w:rsidP="00E270A1">
            <w:pPr>
              <w:pStyle w:val="ConsPlusNormal"/>
              <w:jc w:val="center"/>
            </w:pPr>
            <w:r>
              <w:rPr>
                <w:b/>
              </w:rPr>
              <w:t>в муниципальной собственности</w:t>
            </w:r>
          </w:p>
        </w:tc>
      </w:tr>
      <w:tr w:rsidR="00F86F5F" w:rsidTr="00E270A1">
        <w:tc>
          <w:tcPr>
            <w:tcW w:w="8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6F5F" w:rsidRDefault="00F86F5F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F86F5F" w:rsidRDefault="00F86F5F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r w:rsidRPr="006F7384">
              <w:rPr>
                <w:sz w:val="22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F86F5F" w:rsidTr="00E270A1">
        <w:tc>
          <w:tcPr>
            <w:tcW w:w="89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6F5F" w:rsidRDefault="00F86F5F" w:rsidP="006F7384">
            <w:pPr>
              <w:pStyle w:val="ConsPlusNormal"/>
              <w:ind w:firstLine="709"/>
              <w:jc w:val="both"/>
            </w:pPr>
            <w:proofErr w:type="gramStart"/>
            <w:r>
              <w:t>По результатам рассмотрения заявления об исправлении допущенных опечаток и ошибок в договоре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от ___________ № ___________ принято решение об отказе во внесении исправлений в договор на установку и эксплуатацию рекламной конструкции на земельном участке, здании или ином недвижимом имуществе, находящемся в муниципаль</w:t>
            </w:r>
            <w:r w:rsidR="006F7384">
              <w:t>ной собственности, по следующим</w:t>
            </w:r>
            <w:proofErr w:type="gramEnd"/>
            <w:r w:rsidR="006F7384">
              <w:t> </w:t>
            </w:r>
            <w:r>
              <w:t>основаниям: ______________________________________________________________</w:t>
            </w:r>
          </w:p>
          <w:p w:rsidR="006F7384" w:rsidRDefault="006F7384" w:rsidP="00E270A1">
            <w:pPr>
              <w:pStyle w:val="ConsPlusNormal"/>
              <w:ind w:firstLine="283"/>
              <w:jc w:val="both"/>
            </w:pPr>
          </w:p>
          <w:p w:rsidR="00F86F5F" w:rsidRDefault="00F86F5F" w:rsidP="00E270A1">
            <w:pPr>
              <w:pStyle w:val="ConsPlusNormal"/>
              <w:ind w:firstLine="283"/>
              <w:jc w:val="both"/>
            </w:pPr>
            <w:r>
              <w:t>Дополнительно информируем:</w:t>
            </w:r>
          </w:p>
          <w:p w:rsidR="00F86F5F" w:rsidRDefault="00F86F5F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F86F5F" w:rsidRDefault="00F86F5F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6F7384">
              <w:rPr>
                <w:sz w:val="22"/>
              </w:rPr>
              <w:t>(указывается информация, необходимая для устранения причин отказа</w:t>
            </w:r>
            <w:proofErr w:type="gramEnd"/>
          </w:p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bookmarkStart w:id="1" w:name="_GoBack"/>
            <w:bookmarkEnd w:id="1"/>
            <w:r w:rsidRPr="006F7384">
              <w:rPr>
                <w:sz w:val="22"/>
              </w:rPr>
              <w:t xml:space="preserve"> </w:t>
            </w:r>
            <w:r w:rsidR="00C9382F">
              <w:rPr>
                <w:sz w:val="22"/>
              </w:rPr>
              <w:t>во внесении исправлений в договор</w:t>
            </w:r>
            <w:r w:rsidRPr="006F7384">
              <w:rPr>
                <w:sz w:val="22"/>
              </w:rPr>
              <w:t xml:space="preserve">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иная дополнительная информация при наличии)</w:t>
            </w:r>
          </w:p>
          <w:p w:rsidR="006F7384" w:rsidRDefault="006F7384" w:rsidP="00E270A1">
            <w:pPr>
              <w:pStyle w:val="ConsPlusNormal"/>
              <w:ind w:firstLine="283"/>
              <w:jc w:val="both"/>
            </w:pPr>
          </w:p>
          <w:p w:rsidR="001E5C59" w:rsidRDefault="001E5C59" w:rsidP="006F7384">
            <w:pPr>
              <w:pStyle w:val="ConsPlusNormal"/>
              <w:ind w:firstLine="709"/>
              <w:jc w:val="both"/>
            </w:pPr>
          </w:p>
          <w:p w:rsidR="00F86F5F" w:rsidRDefault="00F86F5F" w:rsidP="006F7384">
            <w:pPr>
              <w:pStyle w:val="ConsPlusNormal"/>
              <w:ind w:firstLine="709"/>
              <w:jc w:val="both"/>
            </w:pPr>
            <w:r>
              <w:lastRenderedPageBreak/>
              <w:t>Вы вправе повторно обратиться с заявлением о предоставлении услуги после устранения указанных нарушений.</w:t>
            </w:r>
          </w:p>
          <w:p w:rsidR="00F86F5F" w:rsidRDefault="00F86F5F" w:rsidP="006F7384">
            <w:pPr>
              <w:pStyle w:val="ConsPlusNormal"/>
              <w:ind w:firstLine="709"/>
              <w:jc w:val="both"/>
            </w:pPr>
            <w:r>
      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      </w:r>
          </w:p>
        </w:tc>
      </w:tr>
      <w:tr w:rsidR="00F86F5F" w:rsidTr="00E270A1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r w:rsidRPr="006F7384">
              <w:rPr>
                <w:sz w:val="22"/>
              </w:rPr>
              <w:lastRenderedPageBreak/>
              <w:t>________________________</w:t>
            </w:r>
          </w:p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r w:rsidRPr="006F7384">
              <w:rPr>
                <w:sz w:val="22"/>
              </w:rPr>
              <w:t>(должность)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r w:rsidRPr="006F7384">
              <w:rPr>
                <w:sz w:val="22"/>
              </w:rPr>
              <w:t>___________</w:t>
            </w:r>
          </w:p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r w:rsidRPr="006F7384">
              <w:rPr>
                <w:sz w:val="22"/>
              </w:rPr>
              <w:t>(подпись)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r w:rsidRPr="006F7384">
              <w:rPr>
                <w:sz w:val="22"/>
              </w:rPr>
              <w:t>_________________________</w:t>
            </w:r>
          </w:p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6F7384">
              <w:rPr>
                <w:sz w:val="22"/>
              </w:rPr>
              <w:t>(фамилия, имя, отчество</w:t>
            </w:r>
            <w:proofErr w:type="gramEnd"/>
          </w:p>
          <w:p w:rsidR="00F86F5F" w:rsidRPr="006F7384" w:rsidRDefault="00F86F5F" w:rsidP="00E270A1">
            <w:pPr>
              <w:pStyle w:val="ConsPlusNormal"/>
              <w:jc w:val="center"/>
              <w:rPr>
                <w:sz w:val="22"/>
              </w:rPr>
            </w:pPr>
            <w:r w:rsidRPr="006F7384">
              <w:rPr>
                <w:sz w:val="22"/>
              </w:rPr>
              <w:t>(при наличии))</w:t>
            </w:r>
          </w:p>
        </w:tc>
      </w:tr>
    </w:tbl>
    <w:p w:rsidR="00F86F5F" w:rsidRDefault="00F86F5F" w:rsidP="00F86F5F">
      <w:pPr>
        <w:pStyle w:val="ConsPlusNormal"/>
        <w:ind w:firstLine="540"/>
        <w:jc w:val="both"/>
      </w:pPr>
    </w:p>
    <w:p w:rsidR="00F86F5F" w:rsidRDefault="00F86F5F" w:rsidP="00F86F5F">
      <w:pPr>
        <w:pStyle w:val="ConsPlusNormal"/>
        <w:ind w:firstLine="540"/>
        <w:jc w:val="both"/>
      </w:pPr>
    </w:p>
    <w:p w:rsidR="00F86F5F" w:rsidRDefault="00F86F5F" w:rsidP="00F86F5F">
      <w:pPr>
        <w:pStyle w:val="ConsPlusNormal"/>
      </w:pPr>
      <w:r>
        <w:t>Руководитель управления</w:t>
      </w:r>
      <w:r w:rsidR="00C4057E">
        <w:t xml:space="preserve"> </w:t>
      </w:r>
      <w:proofErr w:type="gramStart"/>
      <w:r>
        <w:t>имущественных</w:t>
      </w:r>
      <w:proofErr w:type="gramEnd"/>
      <w:r>
        <w:t xml:space="preserve"> </w:t>
      </w:r>
    </w:p>
    <w:p w:rsidR="00F86F5F" w:rsidRDefault="00F86F5F" w:rsidP="00F86F5F">
      <w:pPr>
        <w:pStyle w:val="ConsPlusNormal"/>
      </w:pPr>
      <w:r>
        <w:t>и земельных отношений</w:t>
      </w:r>
      <w:r w:rsidR="00C4057E">
        <w:t xml:space="preserve">  </w:t>
      </w:r>
      <w:r>
        <w:t xml:space="preserve">                                                            Р.И. Карасалихов</w:t>
      </w:r>
    </w:p>
    <w:p w:rsidR="00C549FC" w:rsidRDefault="00C549FC"/>
    <w:sectPr w:rsidR="00C549FC" w:rsidSect="006F7384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B7" w:rsidRDefault="003071B7" w:rsidP="00C4057E">
      <w:pPr>
        <w:spacing w:after="0" w:line="240" w:lineRule="auto"/>
      </w:pPr>
      <w:r>
        <w:separator/>
      </w:r>
    </w:p>
  </w:endnote>
  <w:endnote w:type="continuationSeparator" w:id="0">
    <w:p w:rsidR="003071B7" w:rsidRDefault="003071B7" w:rsidP="00C4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B7" w:rsidRDefault="003071B7" w:rsidP="00C4057E">
      <w:pPr>
        <w:spacing w:after="0" w:line="240" w:lineRule="auto"/>
      </w:pPr>
      <w:r>
        <w:separator/>
      </w:r>
    </w:p>
  </w:footnote>
  <w:footnote w:type="continuationSeparator" w:id="0">
    <w:p w:rsidR="003071B7" w:rsidRDefault="003071B7" w:rsidP="00C40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712877"/>
      <w:docPartObj>
        <w:docPartGallery w:val="Page Numbers (Top of Page)"/>
        <w:docPartUnique/>
      </w:docPartObj>
    </w:sdtPr>
    <w:sdtEndPr/>
    <w:sdtContent>
      <w:p w:rsidR="00C4057E" w:rsidRDefault="00C405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82F">
          <w:rPr>
            <w:noProof/>
          </w:rPr>
          <w:t>2</w:t>
        </w:r>
        <w:r>
          <w:fldChar w:fldCharType="end"/>
        </w:r>
      </w:p>
    </w:sdtContent>
  </w:sdt>
  <w:p w:rsidR="00C4057E" w:rsidRDefault="00C405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5F"/>
    <w:rsid w:val="00004029"/>
    <w:rsid w:val="00055DE2"/>
    <w:rsid w:val="001E5C59"/>
    <w:rsid w:val="003071B7"/>
    <w:rsid w:val="006F7384"/>
    <w:rsid w:val="008231CD"/>
    <w:rsid w:val="00A73C4E"/>
    <w:rsid w:val="00C4057E"/>
    <w:rsid w:val="00C549FC"/>
    <w:rsid w:val="00C9382F"/>
    <w:rsid w:val="00F8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6F5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C4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5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4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57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F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6F5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C4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05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405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057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Соколова И.В.</cp:lastModifiedBy>
  <cp:revision>6</cp:revision>
  <dcterms:created xsi:type="dcterms:W3CDTF">2024-10-18T08:12:00Z</dcterms:created>
  <dcterms:modified xsi:type="dcterms:W3CDTF">2024-10-29T07:24:00Z</dcterms:modified>
</cp:coreProperties>
</file>