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D0AC4B" w14:textId="54C89551" w:rsidR="004B70B3" w:rsidRPr="008E36FE" w:rsidRDefault="00E10976" w:rsidP="00E10976">
      <w:pPr>
        <w:tabs>
          <w:tab w:val="center" w:pos="4677"/>
          <w:tab w:val="right" w:pos="9355"/>
        </w:tabs>
        <w:suppressAutoHyphens/>
        <w:spacing w:after="0" w:line="240" w:lineRule="auto"/>
        <w:ind w:left="5245"/>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4B70B3" w:rsidRPr="008E36FE">
        <w:rPr>
          <w:rFonts w:ascii="Times New Roman" w:eastAsia="Calibri" w:hAnsi="Times New Roman" w:cs="Times New Roman"/>
          <w:sz w:val="28"/>
          <w:szCs w:val="28"/>
        </w:rPr>
        <w:t xml:space="preserve">Приложение </w:t>
      </w:r>
    </w:p>
    <w:p w14:paraId="516E92EF" w14:textId="77777777" w:rsidR="004B70B3" w:rsidRPr="008E36FE" w:rsidRDefault="004B70B3" w:rsidP="000E3AC9">
      <w:pPr>
        <w:tabs>
          <w:tab w:val="center" w:pos="4677"/>
          <w:tab w:val="right" w:pos="9355"/>
        </w:tabs>
        <w:suppressAutoHyphens/>
        <w:spacing w:after="0" w:line="240" w:lineRule="auto"/>
        <w:ind w:left="5245"/>
        <w:jc w:val="right"/>
        <w:rPr>
          <w:rFonts w:ascii="Times New Roman" w:eastAsia="Calibri" w:hAnsi="Times New Roman" w:cs="Times New Roman"/>
          <w:sz w:val="28"/>
          <w:szCs w:val="28"/>
        </w:rPr>
      </w:pPr>
      <w:r w:rsidRPr="008E36FE">
        <w:rPr>
          <w:rFonts w:ascii="Times New Roman" w:eastAsia="Calibri" w:hAnsi="Times New Roman" w:cs="Times New Roman"/>
          <w:sz w:val="28"/>
          <w:szCs w:val="28"/>
        </w:rPr>
        <w:t>к постановлению администрации</w:t>
      </w:r>
    </w:p>
    <w:p w14:paraId="1A07C4ED" w14:textId="77777777" w:rsidR="004B70B3" w:rsidRPr="008E36FE" w:rsidRDefault="004B70B3" w:rsidP="000E3AC9">
      <w:pPr>
        <w:tabs>
          <w:tab w:val="center" w:pos="4677"/>
          <w:tab w:val="right" w:pos="9355"/>
        </w:tabs>
        <w:suppressAutoHyphens/>
        <w:spacing w:after="0" w:line="240" w:lineRule="auto"/>
        <w:ind w:left="5245"/>
        <w:jc w:val="right"/>
        <w:rPr>
          <w:rFonts w:ascii="Times New Roman" w:eastAsia="Calibri" w:hAnsi="Times New Roman" w:cs="Times New Roman"/>
          <w:sz w:val="28"/>
          <w:szCs w:val="28"/>
        </w:rPr>
      </w:pPr>
      <w:r w:rsidRPr="008E36FE">
        <w:rPr>
          <w:rFonts w:ascii="Times New Roman" w:eastAsia="Calibri" w:hAnsi="Times New Roman" w:cs="Times New Roman"/>
          <w:sz w:val="28"/>
          <w:szCs w:val="28"/>
        </w:rPr>
        <w:t>городского округа город Воронеж</w:t>
      </w:r>
    </w:p>
    <w:p w14:paraId="371A735E" w14:textId="1D4D47B6" w:rsidR="004B70B3" w:rsidRPr="008E36FE" w:rsidRDefault="007337A9" w:rsidP="007337A9">
      <w:pPr>
        <w:tabs>
          <w:tab w:val="left" w:pos="6825"/>
          <w:tab w:val="right" w:pos="10209"/>
        </w:tabs>
        <w:suppressAutoHyphens/>
        <w:spacing w:after="0" w:line="240" w:lineRule="auto"/>
        <w:ind w:left="5245"/>
        <w:rPr>
          <w:rFonts w:ascii="Times New Roman" w:eastAsia="Calibri" w:hAnsi="Times New Roman" w:cs="Times New Roman"/>
          <w:sz w:val="28"/>
          <w:szCs w:val="28"/>
        </w:rPr>
      </w:pPr>
      <w:r>
        <w:rPr>
          <w:rFonts w:ascii="Times New Roman" w:eastAsia="Calibri" w:hAnsi="Times New Roman" w:cs="Times New Roman"/>
          <w:sz w:val="28"/>
          <w:szCs w:val="28"/>
        </w:rPr>
        <w:tab/>
      </w:r>
      <w:bookmarkStart w:id="0" w:name="_GoBack"/>
      <w:bookmarkEnd w:id="0"/>
      <w:r w:rsidR="004B70B3" w:rsidRPr="008E36FE">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 xml:space="preserve">21.05.2025   </w:t>
      </w:r>
      <w:r w:rsidR="004B70B3" w:rsidRPr="008E36FE">
        <w:rPr>
          <w:rFonts w:ascii="Times New Roman" w:eastAsia="Calibri" w:hAnsi="Times New Roman" w:cs="Times New Roman"/>
          <w:sz w:val="28"/>
          <w:szCs w:val="28"/>
        </w:rPr>
        <w:t xml:space="preserve"> № </w:t>
      </w:r>
      <w:r>
        <w:rPr>
          <w:rFonts w:ascii="Times New Roman" w:eastAsia="Calibri" w:hAnsi="Times New Roman" w:cs="Times New Roman"/>
          <w:sz w:val="28"/>
          <w:szCs w:val="28"/>
        </w:rPr>
        <w:t>781</w:t>
      </w:r>
    </w:p>
    <w:p w14:paraId="0CC8AAA1" w14:textId="77777777" w:rsidR="004B70B3" w:rsidRPr="008E36FE" w:rsidRDefault="004B70B3" w:rsidP="004B70B3">
      <w:pPr>
        <w:suppressAutoHyphens/>
        <w:spacing w:after="0" w:line="240" w:lineRule="auto"/>
        <w:ind w:left="5245"/>
        <w:jc w:val="center"/>
        <w:rPr>
          <w:rFonts w:ascii="Times New Roman" w:eastAsia="Calibri" w:hAnsi="Times New Roman" w:cs="Times New Roman"/>
          <w:sz w:val="28"/>
          <w:szCs w:val="28"/>
        </w:rPr>
      </w:pPr>
    </w:p>
    <w:p w14:paraId="09468EED" w14:textId="77777777" w:rsidR="004B70B3" w:rsidRPr="008E36FE" w:rsidRDefault="004B70B3" w:rsidP="004B70B3">
      <w:pPr>
        <w:suppressAutoHyphens/>
        <w:spacing w:after="0" w:line="240" w:lineRule="auto"/>
        <w:ind w:left="5245"/>
        <w:jc w:val="center"/>
        <w:rPr>
          <w:rFonts w:ascii="Times New Roman" w:eastAsia="Calibri" w:hAnsi="Times New Roman" w:cs="Times New Roman"/>
          <w:sz w:val="28"/>
          <w:szCs w:val="28"/>
        </w:rPr>
      </w:pPr>
    </w:p>
    <w:p w14:paraId="72E5C28E" w14:textId="77777777" w:rsidR="004B70B3" w:rsidRPr="008E36FE" w:rsidRDefault="004B70B3" w:rsidP="004B70B3">
      <w:pPr>
        <w:suppressAutoHyphens/>
        <w:kinsoku w:val="0"/>
        <w:overflowPunct w:val="0"/>
        <w:autoSpaceDE w:val="0"/>
        <w:autoSpaceDN w:val="0"/>
        <w:adjustRightInd w:val="0"/>
        <w:spacing w:after="0" w:line="240" w:lineRule="auto"/>
        <w:jc w:val="right"/>
        <w:rPr>
          <w:rFonts w:ascii="Times New Roman" w:hAnsi="Times New Roman" w:cs="Times New Roman"/>
          <w:sz w:val="28"/>
          <w:szCs w:val="28"/>
        </w:rPr>
      </w:pPr>
      <w:r w:rsidRPr="008E36FE">
        <w:rPr>
          <w:rFonts w:ascii="Times New Roman" w:hAnsi="Times New Roman" w:cs="Times New Roman"/>
          <w:sz w:val="28"/>
          <w:szCs w:val="28"/>
        </w:rPr>
        <w:t>Проект</w:t>
      </w:r>
    </w:p>
    <w:p w14:paraId="7365C515" w14:textId="77777777" w:rsidR="004B70B3" w:rsidRPr="008E36FE" w:rsidRDefault="004B70B3" w:rsidP="004B70B3">
      <w:pPr>
        <w:suppressAutoHyphens/>
        <w:kinsoku w:val="0"/>
        <w:overflowPunct w:val="0"/>
        <w:autoSpaceDE w:val="0"/>
        <w:autoSpaceDN w:val="0"/>
        <w:adjustRightInd w:val="0"/>
        <w:spacing w:after="0" w:line="240" w:lineRule="auto"/>
        <w:jc w:val="right"/>
        <w:rPr>
          <w:rFonts w:ascii="Times New Roman" w:hAnsi="Times New Roman" w:cs="Times New Roman"/>
          <w:sz w:val="28"/>
          <w:szCs w:val="28"/>
        </w:rPr>
      </w:pPr>
    </w:p>
    <w:p w14:paraId="2246AE71" w14:textId="77777777" w:rsidR="004B70B3" w:rsidRPr="008E36FE" w:rsidRDefault="004B70B3" w:rsidP="004B70B3">
      <w:pPr>
        <w:suppressAutoHyphens/>
        <w:kinsoku w:val="0"/>
        <w:overflowPunct w:val="0"/>
        <w:autoSpaceDE w:val="0"/>
        <w:autoSpaceDN w:val="0"/>
        <w:adjustRightInd w:val="0"/>
        <w:spacing w:after="0" w:line="240" w:lineRule="auto"/>
        <w:jc w:val="center"/>
        <w:outlineLvl w:val="0"/>
        <w:rPr>
          <w:rFonts w:ascii="Times New Roman" w:hAnsi="Times New Roman" w:cs="Times New Roman"/>
          <w:b/>
          <w:bCs/>
          <w:spacing w:val="-4"/>
          <w:sz w:val="28"/>
          <w:szCs w:val="28"/>
        </w:rPr>
      </w:pPr>
      <w:r w:rsidRPr="008E36FE">
        <w:rPr>
          <w:rFonts w:ascii="Times New Roman" w:hAnsi="Times New Roman" w:cs="Times New Roman"/>
          <w:b/>
          <w:bCs/>
          <w:spacing w:val="-4"/>
          <w:sz w:val="28"/>
          <w:szCs w:val="28"/>
        </w:rPr>
        <w:t>КОНЦЕССИОННОЕ  СОГЛАШЕНИЕ</w:t>
      </w:r>
    </w:p>
    <w:p w14:paraId="0C9EE99D" w14:textId="77777777" w:rsidR="004B70B3" w:rsidRPr="000053F4" w:rsidRDefault="004B70B3" w:rsidP="004B70B3">
      <w:pPr>
        <w:suppressAutoHyphens/>
        <w:kinsoku w:val="0"/>
        <w:overflowPunct w:val="0"/>
        <w:autoSpaceDE w:val="0"/>
        <w:autoSpaceDN w:val="0"/>
        <w:adjustRightInd w:val="0"/>
        <w:spacing w:after="0" w:line="240" w:lineRule="auto"/>
        <w:jc w:val="center"/>
        <w:rPr>
          <w:rFonts w:ascii="Times New Roman" w:hAnsi="Times New Roman" w:cs="Times New Roman"/>
          <w:spacing w:val="-4"/>
          <w:sz w:val="28"/>
          <w:szCs w:val="28"/>
        </w:rPr>
      </w:pPr>
      <w:r w:rsidRPr="000053F4">
        <w:rPr>
          <w:rFonts w:ascii="Times New Roman" w:hAnsi="Times New Roman" w:cs="Times New Roman"/>
          <w:spacing w:val="-4"/>
          <w:sz w:val="28"/>
          <w:szCs w:val="28"/>
        </w:rPr>
        <w:t>на реконструкцию и создание с последующим содержанием и эксплуатацией</w:t>
      </w:r>
    </w:p>
    <w:p w14:paraId="4774E73A" w14:textId="77777777" w:rsidR="004B70B3" w:rsidRDefault="004B70B3" w:rsidP="004B70B3">
      <w:pPr>
        <w:suppressAutoHyphens/>
        <w:kinsoku w:val="0"/>
        <w:overflowPunct w:val="0"/>
        <w:autoSpaceDE w:val="0"/>
        <w:autoSpaceDN w:val="0"/>
        <w:adjustRightInd w:val="0"/>
        <w:spacing w:after="0" w:line="240" w:lineRule="auto"/>
        <w:jc w:val="center"/>
        <w:rPr>
          <w:rFonts w:ascii="Times New Roman" w:hAnsi="Times New Roman" w:cs="Times New Roman"/>
          <w:spacing w:val="-4"/>
          <w:sz w:val="28"/>
          <w:szCs w:val="28"/>
        </w:rPr>
      </w:pPr>
      <w:bookmarkStart w:id="1" w:name="_Hlk195103066"/>
      <w:r w:rsidRPr="000053F4">
        <w:rPr>
          <w:rFonts w:ascii="Times New Roman" w:hAnsi="Times New Roman" w:cs="Times New Roman"/>
          <w:spacing w:val="-4"/>
          <w:sz w:val="28"/>
          <w:szCs w:val="28"/>
        </w:rPr>
        <w:t>имущественного комплекса, предназначенного для оказания населению физкультурно-оздоровительных, спортивных услуг</w:t>
      </w:r>
      <w:r>
        <w:rPr>
          <w:rFonts w:ascii="Times New Roman" w:hAnsi="Times New Roman" w:cs="Times New Roman"/>
          <w:spacing w:val="-4"/>
          <w:sz w:val="28"/>
          <w:szCs w:val="28"/>
        </w:rPr>
        <w:t xml:space="preserve"> </w:t>
      </w:r>
      <w:r w:rsidRPr="000053F4">
        <w:rPr>
          <w:rFonts w:ascii="Times New Roman" w:hAnsi="Times New Roman" w:cs="Times New Roman"/>
          <w:spacing w:val="-4"/>
          <w:sz w:val="28"/>
          <w:szCs w:val="28"/>
        </w:rPr>
        <w:t>и услуг по организации отдыха</w:t>
      </w:r>
      <w:bookmarkEnd w:id="1"/>
      <w:r w:rsidRPr="000053F4">
        <w:rPr>
          <w:rFonts w:ascii="Times New Roman" w:hAnsi="Times New Roman" w:cs="Times New Roman"/>
          <w:spacing w:val="-4"/>
          <w:sz w:val="28"/>
          <w:szCs w:val="28"/>
        </w:rPr>
        <w:t xml:space="preserve">, расположенного по адресу: Воронежская область, г. Воронеж, район </w:t>
      </w:r>
      <w:proofErr w:type="spellStart"/>
      <w:r w:rsidRPr="000053F4">
        <w:rPr>
          <w:rFonts w:ascii="Times New Roman" w:hAnsi="Times New Roman" w:cs="Times New Roman"/>
          <w:spacing w:val="-4"/>
          <w:sz w:val="28"/>
          <w:szCs w:val="28"/>
        </w:rPr>
        <w:t>Веневитинского</w:t>
      </w:r>
      <w:proofErr w:type="spellEnd"/>
      <w:r w:rsidRPr="000053F4">
        <w:rPr>
          <w:rFonts w:ascii="Times New Roman" w:hAnsi="Times New Roman" w:cs="Times New Roman"/>
          <w:spacing w:val="-4"/>
          <w:sz w:val="28"/>
          <w:szCs w:val="28"/>
        </w:rPr>
        <w:t xml:space="preserve"> кордона (кв. 53 Левобережного лесничества учебно-опытного лесхоза ВГЛТА)</w:t>
      </w:r>
    </w:p>
    <w:p w14:paraId="6AD788F0" w14:textId="77777777" w:rsidR="004B70B3" w:rsidRPr="00816426" w:rsidRDefault="004B70B3" w:rsidP="004B70B3">
      <w:pPr>
        <w:suppressAutoHyphens/>
        <w:kinsoku w:val="0"/>
        <w:overflowPunct w:val="0"/>
        <w:autoSpaceDE w:val="0"/>
        <w:autoSpaceDN w:val="0"/>
        <w:adjustRightInd w:val="0"/>
        <w:spacing w:after="0" w:line="240" w:lineRule="auto"/>
        <w:jc w:val="center"/>
        <w:rPr>
          <w:rFonts w:ascii="Times New Roman" w:hAnsi="Times New Roman" w:cs="Times New Roman"/>
          <w:spacing w:val="-4"/>
          <w:sz w:val="28"/>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7"/>
        <w:gridCol w:w="4787"/>
      </w:tblGrid>
      <w:tr w:rsidR="004B70B3" w:rsidRPr="008E36FE" w14:paraId="214324A8" w14:textId="77777777" w:rsidTr="000D7AAB">
        <w:tc>
          <w:tcPr>
            <w:tcW w:w="4787" w:type="dxa"/>
          </w:tcPr>
          <w:p w14:paraId="69AD5C77" w14:textId="77777777" w:rsidR="004B70B3" w:rsidRPr="008E36FE" w:rsidRDefault="004B70B3" w:rsidP="000D7AAB">
            <w:pPr>
              <w:suppressAutoHyphens/>
              <w:kinsoku w:val="0"/>
              <w:overflowPunct w:val="0"/>
              <w:autoSpaceDE w:val="0"/>
              <w:autoSpaceDN w:val="0"/>
              <w:adjustRightInd w:val="0"/>
              <w:rPr>
                <w:rFonts w:ascii="Times New Roman" w:hAnsi="Times New Roman" w:cs="Times New Roman"/>
                <w:sz w:val="28"/>
                <w:szCs w:val="28"/>
              </w:rPr>
            </w:pPr>
            <w:r w:rsidRPr="008E36FE">
              <w:rPr>
                <w:rFonts w:ascii="Times New Roman" w:hAnsi="Times New Roman" w:cs="Times New Roman"/>
                <w:sz w:val="28"/>
                <w:szCs w:val="28"/>
              </w:rPr>
              <w:t>г. Воронеж</w:t>
            </w:r>
          </w:p>
        </w:tc>
        <w:tc>
          <w:tcPr>
            <w:tcW w:w="4787" w:type="dxa"/>
          </w:tcPr>
          <w:p w14:paraId="3AC1360B" w14:textId="77777777" w:rsidR="004B70B3" w:rsidRPr="008E36FE" w:rsidRDefault="004B70B3" w:rsidP="000D7AAB">
            <w:pPr>
              <w:suppressAutoHyphens/>
              <w:kinsoku w:val="0"/>
              <w:overflowPunct w:val="0"/>
              <w:autoSpaceDE w:val="0"/>
              <w:autoSpaceDN w:val="0"/>
              <w:adjustRightInd w:val="0"/>
              <w:jc w:val="right"/>
              <w:rPr>
                <w:rFonts w:ascii="Times New Roman" w:hAnsi="Times New Roman" w:cs="Times New Roman"/>
                <w:sz w:val="28"/>
                <w:szCs w:val="28"/>
              </w:rPr>
            </w:pPr>
            <w:r>
              <w:rPr>
                <w:rFonts w:ascii="Times New Roman" w:hAnsi="Times New Roman" w:cs="Times New Roman"/>
                <w:sz w:val="28"/>
                <w:szCs w:val="28"/>
              </w:rPr>
              <w:t xml:space="preserve">        </w:t>
            </w:r>
            <w:r w:rsidRPr="008E36FE">
              <w:rPr>
                <w:rFonts w:ascii="Times New Roman" w:hAnsi="Times New Roman" w:cs="Times New Roman"/>
                <w:sz w:val="28"/>
                <w:szCs w:val="28"/>
              </w:rPr>
              <w:t>«___» ________________ 202</w:t>
            </w:r>
            <w:r>
              <w:rPr>
                <w:rFonts w:ascii="Times New Roman" w:hAnsi="Times New Roman" w:cs="Times New Roman"/>
                <w:sz w:val="28"/>
                <w:szCs w:val="28"/>
              </w:rPr>
              <w:t>5</w:t>
            </w:r>
            <w:r w:rsidRPr="008E36FE">
              <w:rPr>
                <w:rFonts w:ascii="Times New Roman" w:hAnsi="Times New Roman" w:cs="Times New Roman"/>
                <w:sz w:val="28"/>
                <w:szCs w:val="28"/>
              </w:rPr>
              <w:t xml:space="preserve"> г.</w:t>
            </w:r>
          </w:p>
        </w:tc>
      </w:tr>
    </w:tbl>
    <w:p w14:paraId="27E200A6" w14:textId="77777777" w:rsidR="004B70B3" w:rsidRPr="008E36FE" w:rsidRDefault="004B70B3" w:rsidP="004B70B3">
      <w:pPr>
        <w:suppressAutoHyphens/>
        <w:kinsoku w:val="0"/>
        <w:overflowPunct w:val="0"/>
        <w:autoSpaceDE w:val="0"/>
        <w:autoSpaceDN w:val="0"/>
        <w:adjustRightInd w:val="0"/>
        <w:spacing w:after="0" w:line="240" w:lineRule="auto"/>
        <w:rPr>
          <w:rFonts w:ascii="Times New Roman" w:hAnsi="Times New Roman" w:cs="Times New Roman"/>
          <w:sz w:val="28"/>
          <w:szCs w:val="28"/>
        </w:rPr>
      </w:pPr>
    </w:p>
    <w:p w14:paraId="243F9BF3" w14:textId="70F2DB9D" w:rsidR="004B70B3" w:rsidRPr="008E36FE" w:rsidRDefault="004B70B3" w:rsidP="004B70B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Муниципальное образование городской округ город Воронеж, от имени которого выступает администрация городского округа город Воронеж</w:t>
      </w:r>
      <w:r>
        <w:rPr>
          <w:rFonts w:ascii="Times New Roman" w:hAnsi="Times New Roman" w:cs="Times New Roman"/>
          <w:sz w:val="28"/>
          <w:szCs w:val="28"/>
        </w:rPr>
        <w:t xml:space="preserve"> </w:t>
      </w:r>
      <w:r w:rsidRPr="008E36FE">
        <w:rPr>
          <w:rFonts w:ascii="Times New Roman" w:hAnsi="Times New Roman" w:cs="Times New Roman"/>
          <w:sz w:val="28"/>
          <w:szCs w:val="28"/>
        </w:rPr>
        <w:t>в лице __________________________________________________________________</w:t>
      </w:r>
      <w:r>
        <w:rPr>
          <w:rFonts w:ascii="Times New Roman" w:hAnsi="Times New Roman" w:cs="Times New Roman"/>
          <w:sz w:val="28"/>
          <w:szCs w:val="28"/>
        </w:rPr>
        <w:t>___</w:t>
      </w:r>
      <w:r w:rsidRPr="008E36FE">
        <w:rPr>
          <w:rFonts w:ascii="Times New Roman" w:hAnsi="Times New Roman" w:cs="Times New Roman"/>
          <w:sz w:val="28"/>
          <w:szCs w:val="28"/>
        </w:rPr>
        <w:t xml:space="preserve">, действующего на основании _________________________________________, именуемое в дальнейшем </w:t>
      </w:r>
      <w:r w:rsidRPr="008E36FE">
        <w:rPr>
          <w:rFonts w:ascii="Times New Roman" w:hAnsi="Times New Roman" w:cs="Times New Roman"/>
          <w:b/>
          <w:bCs/>
          <w:sz w:val="28"/>
          <w:szCs w:val="28"/>
        </w:rPr>
        <w:t>Концедент</w:t>
      </w:r>
      <w:r w:rsidRPr="008E36FE">
        <w:rPr>
          <w:rFonts w:ascii="Times New Roman" w:hAnsi="Times New Roman" w:cs="Times New Roman"/>
          <w:sz w:val="28"/>
          <w:szCs w:val="28"/>
        </w:rPr>
        <w:t xml:space="preserve">, с одной стороны и </w:t>
      </w:r>
      <w:r>
        <w:rPr>
          <w:rFonts w:ascii="Times New Roman" w:hAnsi="Times New Roman" w:cs="Times New Roman"/>
          <w:sz w:val="28"/>
          <w:szCs w:val="28"/>
        </w:rPr>
        <w:t>Общество с ограниченной ответственностью «Колос»</w:t>
      </w:r>
      <w:r w:rsidRPr="008E36FE">
        <w:rPr>
          <w:rFonts w:ascii="Times New Roman" w:hAnsi="Times New Roman" w:cs="Times New Roman"/>
          <w:sz w:val="28"/>
          <w:szCs w:val="28"/>
        </w:rPr>
        <w:t xml:space="preserve"> (</w:t>
      </w:r>
      <w:r>
        <w:rPr>
          <w:rFonts w:ascii="Times New Roman" w:hAnsi="Times New Roman" w:cs="Times New Roman"/>
          <w:sz w:val="28"/>
          <w:szCs w:val="28"/>
        </w:rPr>
        <w:t xml:space="preserve">ИНН </w:t>
      </w:r>
      <w:r w:rsidRPr="004B341D">
        <w:rPr>
          <w:rFonts w:ascii="Times New Roman" w:hAnsi="Times New Roman" w:cs="Times New Roman"/>
          <w:sz w:val="28"/>
          <w:szCs w:val="28"/>
        </w:rPr>
        <w:t>3662311780</w:t>
      </w:r>
      <w:r>
        <w:rPr>
          <w:rFonts w:ascii="Times New Roman" w:hAnsi="Times New Roman" w:cs="Times New Roman"/>
          <w:sz w:val="28"/>
          <w:szCs w:val="28"/>
        </w:rPr>
        <w:t xml:space="preserve">, </w:t>
      </w:r>
      <w:r w:rsidRPr="004B341D">
        <w:rPr>
          <w:rFonts w:ascii="Times New Roman" w:hAnsi="Times New Roman" w:cs="Times New Roman"/>
          <w:sz w:val="28"/>
          <w:szCs w:val="28"/>
        </w:rPr>
        <w:t>ОГРН 1243600016186</w:t>
      </w:r>
      <w:r w:rsidRPr="008E36FE">
        <w:rPr>
          <w:rFonts w:ascii="Times New Roman" w:hAnsi="Times New Roman" w:cs="Times New Roman"/>
          <w:sz w:val="28"/>
          <w:szCs w:val="28"/>
        </w:rPr>
        <w:t>)</w:t>
      </w:r>
      <w:r>
        <w:rPr>
          <w:rFonts w:ascii="Times New Roman" w:hAnsi="Times New Roman" w:cs="Times New Roman"/>
          <w:sz w:val="28"/>
          <w:szCs w:val="28"/>
        </w:rPr>
        <w:t xml:space="preserve"> в лице директора Леонова Александра Ивановича, действующего на основании Устава,</w:t>
      </w:r>
      <w:r w:rsidRPr="00BB744D">
        <w:rPr>
          <w:rFonts w:ascii="Times New Roman" w:hAnsi="Times New Roman" w:cs="Times New Roman"/>
          <w:sz w:val="28"/>
          <w:szCs w:val="28"/>
        </w:rPr>
        <w:t xml:space="preserve"> </w:t>
      </w:r>
      <w:r w:rsidRPr="008E36FE">
        <w:rPr>
          <w:rFonts w:ascii="Times New Roman" w:hAnsi="Times New Roman" w:cs="Times New Roman"/>
          <w:sz w:val="28"/>
          <w:szCs w:val="28"/>
        </w:rPr>
        <w:t>именуем</w:t>
      </w:r>
      <w:r>
        <w:rPr>
          <w:rFonts w:ascii="Times New Roman" w:hAnsi="Times New Roman" w:cs="Times New Roman"/>
          <w:sz w:val="28"/>
          <w:szCs w:val="28"/>
        </w:rPr>
        <w:t>ое</w:t>
      </w:r>
      <w:r w:rsidRPr="008E36FE">
        <w:rPr>
          <w:rFonts w:ascii="Times New Roman" w:hAnsi="Times New Roman" w:cs="Times New Roman"/>
          <w:sz w:val="28"/>
          <w:szCs w:val="28"/>
        </w:rPr>
        <w:t xml:space="preserve"> в дальнейшем </w:t>
      </w:r>
      <w:r w:rsidRPr="008E36FE">
        <w:rPr>
          <w:rFonts w:ascii="Times New Roman" w:hAnsi="Times New Roman" w:cs="Times New Roman"/>
          <w:b/>
          <w:bCs/>
          <w:sz w:val="28"/>
          <w:szCs w:val="28"/>
        </w:rPr>
        <w:t>Концессионер</w:t>
      </w:r>
      <w:r w:rsidRPr="008E36FE">
        <w:rPr>
          <w:rFonts w:ascii="Times New Roman" w:hAnsi="Times New Roman" w:cs="Times New Roman"/>
          <w:sz w:val="28"/>
          <w:szCs w:val="28"/>
        </w:rPr>
        <w:t>,</w:t>
      </w:r>
      <w:r>
        <w:rPr>
          <w:rFonts w:ascii="Times New Roman" w:hAnsi="Times New Roman" w:cs="Times New Roman"/>
          <w:sz w:val="28"/>
          <w:szCs w:val="28"/>
        </w:rPr>
        <w:t xml:space="preserve"> </w:t>
      </w:r>
      <w:r w:rsidRPr="008E36FE">
        <w:rPr>
          <w:rFonts w:ascii="Times New Roman" w:hAnsi="Times New Roman" w:cs="Times New Roman"/>
          <w:sz w:val="28"/>
          <w:szCs w:val="28"/>
        </w:rPr>
        <w:t xml:space="preserve">с другой стороны, далее совместно именуемые </w:t>
      </w:r>
      <w:r w:rsidRPr="008E36FE">
        <w:rPr>
          <w:rFonts w:ascii="Times New Roman" w:hAnsi="Times New Roman" w:cs="Times New Roman"/>
          <w:b/>
          <w:bCs/>
          <w:sz w:val="28"/>
          <w:szCs w:val="28"/>
        </w:rPr>
        <w:t>Стороны</w:t>
      </w:r>
      <w:r w:rsidRPr="008E36FE">
        <w:rPr>
          <w:rFonts w:ascii="Times New Roman" w:hAnsi="Times New Roman" w:cs="Times New Roman"/>
          <w:sz w:val="28"/>
          <w:szCs w:val="28"/>
        </w:rPr>
        <w:t xml:space="preserve">, а по отдельности – </w:t>
      </w:r>
      <w:r w:rsidRPr="008E36FE">
        <w:rPr>
          <w:rFonts w:ascii="Times New Roman" w:hAnsi="Times New Roman" w:cs="Times New Roman"/>
          <w:b/>
          <w:bCs/>
          <w:sz w:val="28"/>
          <w:szCs w:val="28"/>
        </w:rPr>
        <w:t>Сторона</w:t>
      </w:r>
      <w:r w:rsidRPr="008E36FE">
        <w:rPr>
          <w:rFonts w:ascii="Times New Roman" w:hAnsi="Times New Roman" w:cs="Times New Roman"/>
          <w:sz w:val="28"/>
          <w:szCs w:val="28"/>
        </w:rPr>
        <w:t xml:space="preserve">, в соответствии с постановлением администрации городского округа город Воронежа от __.__.20__ </w:t>
      </w:r>
      <w:r w:rsidR="00E10976">
        <w:rPr>
          <w:rFonts w:ascii="Times New Roman" w:hAnsi="Times New Roman" w:cs="Times New Roman"/>
          <w:sz w:val="28"/>
          <w:szCs w:val="28"/>
        </w:rPr>
        <w:t xml:space="preserve"> </w:t>
      </w:r>
      <w:r w:rsidRPr="008E36FE">
        <w:rPr>
          <w:rFonts w:ascii="Times New Roman" w:hAnsi="Times New Roman" w:cs="Times New Roman"/>
          <w:sz w:val="28"/>
          <w:szCs w:val="28"/>
        </w:rPr>
        <w:t xml:space="preserve">№ _______ «О заключении концессионного соглашения </w:t>
      </w:r>
      <w:r w:rsidRPr="000053F4">
        <w:rPr>
          <w:rFonts w:ascii="Times New Roman" w:hAnsi="Times New Roman" w:cs="Times New Roman"/>
          <w:sz w:val="28"/>
          <w:szCs w:val="28"/>
        </w:rPr>
        <w:t>на реконструкцию и создание с последующим содержанием и эксплуатацией</w:t>
      </w:r>
      <w:r>
        <w:rPr>
          <w:rFonts w:ascii="Times New Roman" w:hAnsi="Times New Roman" w:cs="Times New Roman"/>
          <w:sz w:val="28"/>
          <w:szCs w:val="28"/>
        </w:rPr>
        <w:t xml:space="preserve"> </w:t>
      </w:r>
      <w:r w:rsidRPr="000053F4">
        <w:rPr>
          <w:rFonts w:ascii="Times New Roman" w:hAnsi="Times New Roman" w:cs="Times New Roman"/>
          <w:sz w:val="28"/>
          <w:szCs w:val="28"/>
        </w:rPr>
        <w:t>имущественного комплекса, предназначенного для оказания населению физкультурно-оздоровительных, спортивных услуг</w:t>
      </w:r>
      <w:r>
        <w:rPr>
          <w:rFonts w:ascii="Times New Roman" w:hAnsi="Times New Roman" w:cs="Times New Roman"/>
          <w:sz w:val="28"/>
          <w:szCs w:val="28"/>
        </w:rPr>
        <w:t xml:space="preserve"> </w:t>
      </w:r>
      <w:r w:rsidRPr="000053F4">
        <w:rPr>
          <w:rFonts w:ascii="Times New Roman" w:hAnsi="Times New Roman" w:cs="Times New Roman"/>
          <w:sz w:val="28"/>
          <w:szCs w:val="28"/>
        </w:rPr>
        <w:t xml:space="preserve">и услуг по организации отдыха, расположенного по адресу: Воронежская область, г. Воронеж, район </w:t>
      </w:r>
      <w:proofErr w:type="spellStart"/>
      <w:r w:rsidRPr="000053F4">
        <w:rPr>
          <w:rFonts w:ascii="Times New Roman" w:hAnsi="Times New Roman" w:cs="Times New Roman"/>
          <w:sz w:val="28"/>
          <w:szCs w:val="28"/>
        </w:rPr>
        <w:t>Веневитинского</w:t>
      </w:r>
      <w:proofErr w:type="spellEnd"/>
      <w:r w:rsidRPr="000053F4">
        <w:rPr>
          <w:rFonts w:ascii="Times New Roman" w:hAnsi="Times New Roman" w:cs="Times New Roman"/>
          <w:sz w:val="28"/>
          <w:szCs w:val="28"/>
        </w:rPr>
        <w:t xml:space="preserve"> кордона (кв. 53 Левобережного лесничества учебно-опытного лесхоза ВГЛТА)</w:t>
      </w:r>
      <w:r w:rsidRPr="008E36FE">
        <w:rPr>
          <w:rFonts w:ascii="Times New Roman" w:hAnsi="Times New Roman" w:cs="Times New Roman"/>
          <w:sz w:val="28"/>
          <w:szCs w:val="28"/>
        </w:rPr>
        <w:t>» заключили настоящее Концессионное соглашение.</w:t>
      </w:r>
    </w:p>
    <w:p w14:paraId="374E833C" w14:textId="77777777" w:rsidR="004B70B3" w:rsidRPr="008E36FE" w:rsidRDefault="004B70B3" w:rsidP="004B70B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Настоящее Концессионное соглашение заключено исходя из того, что:</w:t>
      </w:r>
    </w:p>
    <w:p w14:paraId="5A0D52FC" w14:textId="77777777" w:rsidR="004B70B3" w:rsidRPr="008E36FE" w:rsidRDefault="004B70B3" w:rsidP="004B70B3">
      <w:pPr>
        <w:tabs>
          <w:tab w:val="left" w:pos="966"/>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 Настоящее Концессионное соглашение заключено в соответствии с Федеральным законом от 21.07.2005 № 115-ФЗ «О концессионных соглашениях».</w:t>
      </w:r>
    </w:p>
    <w:p w14:paraId="4C35849C" w14:textId="77777777" w:rsidR="004B70B3" w:rsidRPr="008E36FE" w:rsidRDefault="004B70B3" w:rsidP="004B70B3">
      <w:pPr>
        <w:tabs>
          <w:tab w:val="left" w:pos="966"/>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2. Настоящее Концессионное соглашение регулирует права и обязанности Сторон в отношении финансирования, создания объекта соглашения, осуществления деятельности, предусмотренной настоящим Концессионным соглашением, в том числе эксплуатации объекта Концессионного соглашения (далее – Объект Концессионного соглашения), состав, описание, в том числе технико-экономические показатели</w:t>
      </w:r>
      <w:r>
        <w:rPr>
          <w:rFonts w:ascii="Times New Roman" w:hAnsi="Times New Roman" w:cs="Times New Roman"/>
          <w:sz w:val="28"/>
          <w:szCs w:val="28"/>
        </w:rPr>
        <w:t>,</w:t>
      </w:r>
      <w:r w:rsidRPr="008E36FE">
        <w:rPr>
          <w:rFonts w:ascii="Times New Roman" w:hAnsi="Times New Roman" w:cs="Times New Roman"/>
          <w:sz w:val="28"/>
          <w:szCs w:val="28"/>
        </w:rPr>
        <w:t xml:space="preserve"> которого указаны в </w:t>
      </w:r>
      <w:r>
        <w:rPr>
          <w:rFonts w:ascii="Times New Roman" w:hAnsi="Times New Roman" w:cs="Times New Roman"/>
          <w:sz w:val="28"/>
          <w:szCs w:val="28"/>
        </w:rPr>
        <w:t>п</w:t>
      </w:r>
      <w:r w:rsidRPr="008E36FE">
        <w:rPr>
          <w:rFonts w:ascii="Times New Roman" w:hAnsi="Times New Roman" w:cs="Times New Roman"/>
          <w:sz w:val="28"/>
          <w:szCs w:val="28"/>
        </w:rPr>
        <w:t>риложении № 1 к Концессионному соглашению.</w:t>
      </w:r>
    </w:p>
    <w:p w14:paraId="3C2D2033" w14:textId="58BE0893" w:rsidR="004B70B3" w:rsidRPr="008E36FE" w:rsidRDefault="004B70B3" w:rsidP="004B70B3">
      <w:pPr>
        <w:tabs>
          <w:tab w:val="left" w:pos="966"/>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3. На дату заключения настоящего Концессионного соглашения Концессионер и Концедент обладают всеми необходимыми полномочиями для заключения настоящего Концессионного соглашения. Концессионер предоставил Концеденту все документы, подтверждающие полномочия лица (лиц), подписавш</w:t>
      </w:r>
      <w:r w:rsidR="00E10976">
        <w:rPr>
          <w:rFonts w:ascii="Times New Roman" w:hAnsi="Times New Roman" w:cs="Times New Roman"/>
          <w:sz w:val="28"/>
          <w:szCs w:val="28"/>
        </w:rPr>
        <w:t>его (подписавших)</w:t>
      </w:r>
      <w:r w:rsidRPr="008E36FE">
        <w:rPr>
          <w:rFonts w:ascii="Times New Roman" w:hAnsi="Times New Roman" w:cs="Times New Roman"/>
          <w:sz w:val="28"/>
          <w:szCs w:val="28"/>
        </w:rPr>
        <w:t xml:space="preserve"> настоящее Концессионное соглашение, соблюдение Концессионером всех корпоративных требований и иных требований законодательства для заключения настоящего Концессионного соглашения.</w:t>
      </w:r>
    </w:p>
    <w:p w14:paraId="2A3921F7" w14:textId="77777777" w:rsidR="004B70B3" w:rsidRPr="008E36FE" w:rsidRDefault="004B70B3" w:rsidP="004B70B3">
      <w:pPr>
        <w:tabs>
          <w:tab w:val="left" w:pos="966"/>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4. При заключении настоящего Концессионного соглашения Стороны исходили из следующих обстоятельств, любое изменение которых является существенным по смыслу пункта 1 статьи 451 Гражданского кодекса Российской Федерации:</w:t>
      </w:r>
    </w:p>
    <w:p w14:paraId="6CD8C79C" w14:textId="77777777" w:rsidR="004B70B3" w:rsidRPr="008E36FE" w:rsidRDefault="004B70B3" w:rsidP="004B70B3">
      <w:pPr>
        <w:tabs>
          <w:tab w:val="left" w:pos="820"/>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Концессионер обеспечит создание</w:t>
      </w:r>
      <w:r>
        <w:rPr>
          <w:rFonts w:ascii="Times New Roman" w:hAnsi="Times New Roman" w:cs="Times New Roman"/>
          <w:sz w:val="28"/>
          <w:szCs w:val="28"/>
        </w:rPr>
        <w:t xml:space="preserve"> и реконструкцию</w:t>
      </w:r>
      <w:r w:rsidRPr="008E36FE">
        <w:rPr>
          <w:rFonts w:ascii="Times New Roman" w:hAnsi="Times New Roman" w:cs="Times New Roman"/>
          <w:sz w:val="28"/>
          <w:szCs w:val="28"/>
        </w:rPr>
        <w:t xml:space="preserve"> объектов, входящих в Объект Концессионного соглашения, в порядке и на условиях, установленных законодательством и настоящим Концессионным соглашением, за счет собственных, заемных и (или) привлеченных средств;</w:t>
      </w:r>
    </w:p>
    <w:p w14:paraId="536EA56E" w14:textId="77777777" w:rsidR="004B70B3" w:rsidRPr="008E36FE" w:rsidRDefault="004B70B3" w:rsidP="004B70B3">
      <w:pPr>
        <w:tabs>
          <w:tab w:val="left" w:pos="820"/>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право собственности на Объект Концессионного соглашения будет принадлежать Концеденту;</w:t>
      </w:r>
    </w:p>
    <w:p w14:paraId="56CD4D3E" w14:textId="77777777" w:rsidR="004B70B3" w:rsidRPr="00F40379" w:rsidRDefault="004B70B3" w:rsidP="004B70B3">
      <w:pPr>
        <w:tabs>
          <w:tab w:val="left" w:pos="820"/>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bookmarkStart w:id="2" w:name="_Hlk194057805"/>
      <w:r w:rsidRPr="00F40379">
        <w:rPr>
          <w:rFonts w:ascii="Times New Roman" w:hAnsi="Times New Roman" w:cs="Times New Roman"/>
          <w:sz w:val="28"/>
          <w:szCs w:val="28"/>
        </w:rPr>
        <w:t>- целью заключения настоящего Концессионного соглашения является обеспечение предоставления потребителям соответствующих эксплуатационным требованиям товаров, работ и (или) услуг по оказанию физкультурно-оздоровительных, спортивных услуг</w:t>
      </w:r>
      <w:r>
        <w:rPr>
          <w:rFonts w:ascii="Times New Roman" w:hAnsi="Times New Roman" w:cs="Times New Roman"/>
          <w:sz w:val="28"/>
          <w:szCs w:val="28"/>
        </w:rPr>
        <w:t xml:space="preserve"> </w:t>
      </w:r>
      <w:r w:rsidRPr="00F40379">
        <w:rPr>
          <w:rFonts w:ascii="Times New Roman" w:hAnsi="Times New Roman" w:cs="Times New Roman"/>
          <w:sz w:val="28"/>
          <w:szCs w:val="28"/>
        </w:rPr>
        <w:t>и услуг по организации отдыха с использованием Объекта Концессионного соглашения.</w:t>
      </w:r>
    </w:p>
    <w:bookmarkEnd w:id="2"/>
    <w:p w14:paraId="1D192D06" w14:textId="77777777" w:rsidR="004B70B3" w:rsidRPr="008E36FE" w:rsidRDefault="004B70B3" w:rsidP="004B70B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В соответствии с пунктом 3 статьи 307 Гражданского кодекса Российской Федерации при исполнении настоящего Концессионного соглашения и после его прекращения Стороны будут действовать добросовестно, учитывая права и законные интересы друг друга, взаимно оказывая необходимое содействие для достижения цели настоящего Концессионного соглашения с учетом указанных в настоящей преамбуле обстоятельств, а также предоставляя друг другу необходимую информацию.</w:t>
      </w:r>
    </w:p>
    <w:p w14:paraId="69E10F6D" w14:textId="77777777" w:rsidR="004B70B3" w:rsidRPr="008E36FE" w:rsidRDefault="004B70B3" w:rsidP="004B70B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p>
    <w:p w14:paraId="7A19B70A" w14:textId="77777777" w:rsidR="004B70B3" w:rsidRPr="008E36FE" w:rsidRDefault="004B70B3" w:rsidP="004B70B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Стороны настоящим договариваются о нижеследующем:</w:t>
      </w:r>
    </w:p>
    <w:p w14:paraId="478FF0CB" w14:textId="77777777" w:rsidR="004B70B3" w:rsidRPr="008E36FE" w:rsidRDefault="004B70B3" w:rsidP="004B70B3">
      <w:pPr>
        <w:suppressAutoHyphens/>
        <w:kinsoku w:val="0"/>
        <w:overflowPunct w:val="0"/>
        <w:autoSpaceDE w:val="0"/>
        <w:autoSpaceDN w:val="0"/>
        <w:adjustRightInd w:val="0"/>
        <w:spacing w:after="0" w:line="240" w:lineRule="auto"/>
        <w:jc w:val="center"/>
        <w:rPr>
          <w:rFonts w:ascii="Times New Roman" w:hAnsi="Times New Roman" w:cs="Times New Roman"/>
          <w:sz w:val="28"/>
          <w:szCs w:val="28"/>
        </w:rPr>
      </w:pPr>
    </w:p>
    <w:p w14:paraId="781586D1" w14:textId="77777777" w:rsidR="004B70B3" w:rsidRPr="008E36FE" w:rsidRDefault="004B70B3" w:rsidP="004B70B3">
      <w:pPr>
        <w:pStyle w:val="a5"/>
        <w:tabs>
          <w:tab w:val="left" w:pos="4114"/>
        </w:tabs>
        <w:suppressAutoHyphens/>
        <w:kinsoku w:val="0"/>
        <w:overflowPunct w:val="0"/>
        <w:ind w:left="0" w:right="0" w:firstLine="0"/>
        <w:jc w:val="center"/>
        <w:outlineLvl w:val="0"/>
        <w:rPr>
          <w:b/>
          <w:bCs/>
          <w:sz w:val="28"/>
          <w:szCs w:val="28"/>
        </w:rPr>
      </w:pPr>
      <w:r w:rsidRPr="008E36FE">
        <w:rPr>
          <w:b/>
          <w:bCs/>
          <w:sz w:val="28"/>
          <w:szCs w:val="28"/>
        </w:rPr>
        <w:t>1. Общие положения</w:t>
      </w:r>
    </w:p>
    <w:p w14:paraId="6CE1EF6B" w14:textId="77777777" w:rsidR="004B70B3" w:rsidRPr="008E36FE" w:rsidRDefault="004B70B3" w:rsidP="004B70B3">
      <w:pPr>
        <w:suppressAutoHyphens/>
        <w:kinsoku w:val="0"/>
        <w:overflowPunct w:val="0"/>
        <w:autoSpaceDE w:val="0"/>
        <w:autoSpaceDN w:val="0"/>
        <w:adjustRightInd w:val="0"/>
        <w:spacing w:after="0" w:line="240" w:lineRule="auto"/>
        <w:jc w:val="center"/>
        <w:rPr>
          <w:rFonts w:ascii="Times New Roman" w:hAnsi="Times New Roman" w:cs="Times New Roman"/>
          <w:b/>
          <w:bCs/>
          <w:sz w:val="28"/>
          <w:szCs w:val="28"/>
        </w:rPr>
      </w:pPr>
      <w:r w:rsidRPr="008E36FE">
        <w:rPr>
          <w:rFonts w:ascii="Times New Roman" w:hAnsi="Times New Roman" w:cs="Times New Roman"/>
          <w:b/>
          <w:bCs/>
          <w:sz w:val="28"/>
          <w:szCs w:val="28"/>
        </w:rPr>
        <w:t>1.1.</w:t>
      </w:r>
      <w:r w:rsidRPr="008E36FE">
        <w:rPr>
          <w:rFonts w:ascii="Times New Roman" w:hAnsi="Times New Roman" w:cs="Times New Roman"/>
          <w:sz w:val="28"/>
          <w:szCs w:val="28"/>
        </w:rPr>
        <w:t> </w:t>
      </w:r>
      <w:r w:rsidRPr="008E36FE">
        <w:rPr>
          <w:rFonts w:ascii="Times New Roman" w:hAnsi="Times New Roman" w:cs="Times New Roman"/>
          <w:b/>
          <w:bCs/>
          <w:sz w:val="28"/>
          <w:szCs w:val="28"/>
        </w:rPr>
        <w:t>Термины, определения и толкование</w:t>
      </w:r>
    </w:p>
    <w:p w14:paraId="32AAC080" w14:textId="77777777" w:rsidR="004B70B3" w:rsidRPr="008E36FE" w:rsidRDefault="004B70B3" w:rsidP="004B70B3">
      <w:pPr>
        <w:suppressAutoHyphens/>
        <w:kinsoku w:val="0"/>
        <w:overflowPunct w:val="0"/>
        <w:autoSpaceDE w:val="0"/>
        <w:autoSpaceDN w:val="0"/>
        <w:adjustRightInd w:val="0"/>
        <w:spacing w:after="0" w:line="240" w:lineRule="auto"/>
        <w:jc w:val="center"/>
        <w:rPr>
          <w:rFonts w:ascii="Times New Roman" w:hAnsi="Times New Roman" w:cs="Times New Roman"/>
          <w:bCs/>
          <w:sz w:val="28"/>
          <w:szCs w:val="28"/>
        </w:rPr>
      </w:pPr>
    </w:p>
    <w:p w14:paraId="5BA7C63D" w14:textId="77777777" w:rsidR="004B70B3" w:rsidRPr="008E36FE" w:rsidRDefault="004B70B3" w:rsidP="004B70B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1.1.1. В настоящем Концессионном соглашении год означает календарный год с 01 января до 31 декабря (включая 31 декабря), а в случае, когда соответствующий срок начинает течь с даты иной, чем 01 января, – период с даты начала течения срока по ту же дату календарного года (или наиболее близкую дату календарного месяца, если необходимая дата отсутствует в соответствующем календарном месяце), следующего за годом, в котором началось течение соответствующего срока (не включая такую дату окончания течения срока); месяц означает календарный месяц с первого календарного дня месяца до последнего календарного дня этого месяца (включая последний календарный день), а в случае, когда соответствующий срок начинает течь с даты иной, чем первый календарный день месяца, – период с даты начала течения срока по ту же дату календарного месяца (или наиболее близкую дату календарного месяца, если необходимая дата отсутствует в соответствующем календарном месяце), следующего за месяцем, в котором началось течение соответствующего срока (не включая такую дату окончания течения срока).</w:t>
      </w:r>
    </w:p>
    <w:p w14:paraId="4E6D06E6" w14:textId="77777777" w:rsidR="004B70B3" w:rsidRPr="008E36FE" w:rsidRDefault="004B70B3" w:rsidP="004B70B3">
      <w:pPr>
        <w:tabs>
          <w:tab w:val="left" w:pos="1383"/>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1.1.2. Приложения, поименованные в настоящем Концессионном соглашении в качестве приложений, являются неотъемлемой частью настоящего Концессионного соглашения. При наличии противоречий между основным текстом настоящего Концессионного соглашения и приложениями к настоящему Концессионному соглашению преимущественную силу имеет основной текст настоящего Концессионного соглашения, если иное прямо не указано в настоящем Концессионном соглашении.</w:t>
      </w:r>
    </w:p>
    <w:p w14:paraId="47AE7F3E" w14:textId="77777777" w:rsidR="004B70B3" w:rsidRPr="008E36FE" w:rsidRDefault="004B70B3" w:rsidP="004B70B3">
      <w:pPr>
        <w:tabs>
          <w:tab w:val="left" w:pos="1384"/>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1.1.3. Если прямо не указано иное:</w:t>
      </w:r>
    </w:p>
    <w:p w14:paraId="0C5457A0" w14:textId="77777777" w:rsidR="004B70B3" w:rsidRPr="008E36FE" w:rsidRDefault="004B70B3" w:rsidP="004B70B3">
      <w:pPr>
        <w:tabs>
          <w:tab w:val="left" w:pos="537"/>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 заголовки разделов и подразделов не влияют на толкование настоящего Концессионного соглашения;</w:t>
      </w:r>
    </w:p>
    <w:p w14:paraId="1AB25065" w14:textId="77777777" w:rsidR="004B70B3" w:rsidRPr="008E36FE" w:rsidRDefault="004B70B3" w:rsidP="004B70B3">
      <w:pPr>
        <w:tabs>
          <w:tab w:val="left" w:pos="537"/>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2) любая ссылка на единственное число включает множественное число и наоборот;</w:t>
      </w:r>
    </w:p>
    <w:p w14:paraId="45C3002B" w14:textId="77777777" w:rsidR="004B70B3" w:rsidRPr="008E36FE" w:rsidRDefault="004B70B3" w:rsidP="004B70B3">
      <w:pPr>
        <w:tabs>
          <w:tab w:val="left" w:pos="537"/>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3) ссылки на разделы, подразделы, пункты, подпункты, абзацы настоящего Концессионного соглашения или приложения к настоящему Концессионному соглашению, если не указано иное, являются ссылками на разделы, подразделы, пункты, подпункты и абзацы Концессионного соглашения или соответствующего приложения к настоящему Концессионному соглашению;</w:t>
      </w:r>
    </w:p>
    <w:p w14:paraId="64EA446A" w14:textId="77777777" w:rsidR="004B70B3" w:rsidRPr="008E36FE" w:rsidRDefault="004B70B3" w:rsidP="004B70B3">
      <w:pPr>
        <w:tabs>
          <w:tab w:val="left" w:pos="537"/>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4) любая ссылка на положения настоящего Концессионного соглашения без конкретизации таких положений является отсылкой ко всему настоящему Концессионному соглашению, включая любые приложения и дополнительные соглашения к нему;</w:t>
      </w:r>
    </w:p>
    <w:p w14:paraId="0A4F8BB3" w14:textId="77777777" w:rsidR="004B70B3" w:rsidRPr="008E36FE" w:rsidRDefault="004B70B3" w:rsidP="004B70B3">
      <w:pPr>
        <w:tabs>
          <w:tab w:val="left" w:pos="537"/>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5) ссылки на статьи, пункты, подпункты иных договоров считаются сделанными на дату заключения настоящего Концессионного соглашения, и изменение нумерации таких статей, пунктов, подпунктов не влияет на толкование настоящего Концессионного соглашения;</w:t>
      </w:r>
    </w:p>
    <w:p w14:paraId="28AF08CD" w14:textId="77777777" w:rsidR="004B70B3" w:rsidRPr="008E36FE" w:rsidRDefault="004B70B3" w:rsidP="004B70B3">
      <w:pPr>
        <w:tabs>
          <w:tab w:val="left" w:pos="537"/>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6) ссылка на любой нормативный правовой акт или его положение подлежит толкованию как ссылка на такой акт или такое положение с учетом внесенных в него изменений и (или) дополнений, если иное не предусмотрено законодательством;</w:t>
      </w:r>
    </w:p>
    <w:p w14:paraId="5DF171D8" w14:textId="77777777" w:rsidR="004B70B3" w:rsidRPr="008E36FE" w:rsidRDefault="004B70B3" w:rsidP="004B70B3">
      <w:pPr>
        <w:tabs>
          <w:tab w:val="left" w:pos="537"/>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7) любое перечисление (перечень) с указанием «включает», «в том числе», «а именно», «среди прочего», «в частности»</w:t>
      </w:r>
      <w:r>
        <w:rPr>
          <w:rFonts w:ascii="Times New Roman" w:hAnsi="Times New Roman" w:cs="Times New Roman"/>
          <w:sz w:val="28"/>
          <w:szCs w:val="28"/>
        </w:rPr>
        <w:t xml:space="preserve"> или производных</w:t>
      </w:r>
      <w:r w:rsidRPr="008E36FE">
        <w:rPr>
          <w:rFonts w:ascii="Times New Roman" w:hAnsi="Times New Roman" w:cs="Times New Roman"/>
          <w:sz w:val="28"/>
          <w:szCs w:val="28"/>
        </w:rPr>
        <w:t xml:space="preserve"> от них форм слов означает включение без ограничений (открытый перечень);</w:t>
      </w:r>
    </w:p>
    <w:p w14:paraId="12A94F5A" w14:textId="77777777" w:rsidR="004B70B3" w:rsidRPr="008E36FE" w:rsidRDefault="004B70B3" w:rsidP="004B70B3">
      <w:pPr>
        <w:tabs>
          <w:tab w:val="left" w:pos="537"/>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8) любая ссылка на лицо подразумевает любое физическое лицо, юридическое лицо или публично-правовое образование, если иное не следует из контекста;</w:t>
      </w:r>
    </w:p>
    <w:p w14:paraId="0455E80C" w14:textId="77777777" w:rsidR="004B70B3" w:rsidRPr="008E36FE" w:rsidRDefault="004B70B3" w:rsidP="004B70B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9) ссылка на любое лицо включает правопреемников такого лица;</w:t>
      </w:r>
    </w:p>
    <w:p w14:paraId="6EB3B83F" w14:textId="77777777" w:rsidR="004B70B3" w:rsidRPr="008E36FE" w:rsidRDefault="004B70B3" w:rsidP="004B70B3">
      <w:pPr>
        <w:tabs>
          <w:tab w:val="left" w:pos="537"/>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10) любая ссылка во взаимоотношениях Сторон на «согласие», «согласование», «соглашение», «разрешение», «одобрение», «договоренность» или производные от них формы слов требует, чтобы такие согласие, согласование, соглашение, разрешение, одобрение или договоренность были оформлены в письменной форме и подписаны в зависимости от контекста уполномоченным представителем соответствующей Стороны или обеими Сторонами, если законодательством или настоящим Концессионным соглашением прямо не предусмотрены специальные требования к форме и (или) порядку получения и (или) оформления указанных согласия, согласования, соглашения, разрешения, одобрения или договоренности;</w:t>
      </w:r>
    </w:p>
    <w:p w14:paraId="7FB0494F" w14:textId="77777777" w:rsidR="004B70B3" w:rsidRPr="008E36FE" w:rsidRDefault="004B70B3" w:rsidP="004B70B3">
      <w:pPr>
        <w:tabs>
          <w:tab w:val="left" w:pos="537"/>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11) установленные в настоящем Концессионном соглашении требования и (или) обязательства Сторон в отношении Объекта Концессионного соглашения, которые в соответствии с законодательством и (или) исходя из контекста подлежат применению к отдельным объектам движимого и (или) недвижимого имущества, входящим в состав Объекта Концессионного соглашения, считаются установленными исключительно в отношении отдельных объектов, входящих в состав Объекта Концессионного соглашения, но не в отношении Объекта Концессионного соглашения в целом</w:t>
      </w:r>
      <w:r>
        <w:rPr>
          <w:rFonts w:ascii="Times New Roman" w:hAnsi="Times New Roman" w:cs="Times New Roman"/>
          <w:sz w:val="28"/>
          <w:szCs w:val="28"/>
        </w:rPr>
        <w:t>;</w:t>
      </w:r>
    </w:p>
    <w:p w14:paraId="28F968CA" w14:textId="77777777" w:rsidR="004B70B3" w:rsidRPr="008E36FE" w:rsidRDefault="004B70B3" w:rsidP="004B70B3">
      <w:pPr>
        <w:tabs>
          <w:tab w:val="left" w:pos="537"/>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xml:space="preserve">12) метод набегающей волны – способ, при котором планирование работ происходит сначала </w:t>
      </w:r>
      <w:proofErr w:type="spellStart"/>
      <w:r w:rsidRPr="008E36FE">
        <w:rPr>
          <w:rFonts w:ascii="Times New Roman" w:hAnsi="Times New Roman" w:cs="Times New Roman"/>
          <w:sz w:val="28"/>
          <w:szCs w:val="28"/>
        </w:rPr>
        <w:t>верхнеуровнево</w:t>
      </w:r>
      <w:proofErr w:type="spellEnd"/>
      <w:r w:rsidRPr="008E36FE">
        <w:rPr>
          <w:rFonts w:ascii="Times New Roman" w:hAnsi="Times New Roman" w:cs="Times New Roman"/>
          <w:sz w:val="28"/>
          <w:szCs w:val="28"/>
        </w:rPr>
        <w:t xml:space="preserve"> и затем с последовательной детализацией и уточнением работ на ближайший квартал не позднее последнего дня отчетного (завершающегося) квартала, но без изменения срока создания</w:t>
      </w:r>
      <w:r>
        <w:rPr>
          <w:rFonts w:ascii="Times New Roman" w:hAnsi="Times New Roman" w:cs="Times New Roman"/>
          <w:sz w:val="28"/>
          <w:szCs w:val="28"/>
        </w:rPr>
        <w:t xml:space="preserve"> и реконструкции</w:t>
      </w:r>
      <w:r w:rsidRPr="008E36FE">
        <w:rPr>
          <w:rFonts w:ascii="Times New Roman" w:hAnsi="Times New Roman" w:cs="Times New Roman"/>
          <w:sz w:val="28"/>
          <w:szCs w:val="28"/>
        </w:rPr>
        <w:t xml:space="preserve"> Объекта Концессионного соглашения.</w:t>
      </w:r>
    </w:p>
    <w:p w14:paraId="0335E86D" w14:textId="77777777" w:rsidR="004B70B3" w:rsidRPr="008E36FE" w:rsidRDefault="004B70B3" w:rsidP="004B70B3">
      <w:pPr>
        <w:suppressAutoHyphens/>
        <w:kinsoku w:val="0"/>
        <w:overflowPunct w:val="0"/>
        <w:autoSpaceDE w:val="0"/>
        <w:autoSpaceDN w:val="0"/>
        <w:adjustRightInd w:val="0"/>
        <w:spacing w:after="0" w:line="240" w:lineRule="auto"/>
        <w:jc w:val="center"/>
        <w:rPr>
          <w:rFonts w:ascii="Times New Roman" w:hAnsi="Times New Roman" w:cs="Times New Roman"/>
          <w:sz w:val="28"/>
          <w:szCs w:val="28"/>
        </w:rPr>
      </w:pPr>
    </w:p>
    <w:p w14:paraId="4622454F" w14:textId="77777777" w:rsidR="004B70B3" w:rsidRPr="008E36FE" w:rsidRDefault="004B70B3" w:rsidP="004B70B3">
      <w:pPr>
        <w:suppressAutoHyphens/>
        <w:kinsoku w:val="0"/>
        <w:overflowPunct w:val="0"/>
        <w:autoSpaceDE w:val="0"/>
        <w:autoSpaceDN w:val="0"/>
        <w:adjustRightInd w:val="0"/>
        <w:spacing w:after="0" w:line="240" w:lineRule="auto"/>
        <w:jc w:val="center"/>
        <w:outlineLvl w:val="0"/>
        <w:rPr>
          <w:rFonts w:ascii="Times New Roman" w:hAnsi="Times New Roman" w:cs="Times New Roman"/>
          <w:b/>
          <w:bCs/>
          <w:sz w:val="28"/>
          <w:szCs w:val="28"/>
        </w:rPr>
      </w:pPr>
      <w:r w:rsidRPr="008E36FE">
        <w:rPr>
          <w:rFonts w:ascii="Times New Roman" w:hAnsi="Times New Roman" w:cs="Times New Roman"/>
          <w:b/>
          <w:bCs/>
          <w:sz w:val="28"/>
          <w:szCs w:val="28"/>
        </w:rPr>
        <w:t>1.2.</w:t>
      </w:r>
      <w:r w:rsidRPr="008E36FE">
        <w:rPr>
          <w:rFonts w:ascii="Times New Roman" w:hAnsi="Times New Roman" w:cs="Times New Roman"/>
          <w:sz w:val="28"/>
          <w:szCs w:val="28"/>
        </w:rPr>
        <w:t xml:space="preserve"> </w:t>
      </w:r>
      <w:r w:rsidRPr="008E36FE">
        <w:rPr>
          <w:rFonts w:ascii="Times New Roman" w:hAnsi="Times New Roman" w:cs="Times New Roman"/>
          <w:b/>
          <w:bCs/>
          <w:sz w:val="28"/>
          <w:szCs w:val="28"/>
        </w:rPr>
        <w:t>Существенные условия Концессионного соглашения</w:t>
      </w:r>
    </w:p>
    <w:p w14:paraId="2BC9CBE2" w14:textId="77777777" w:rsidR="004B70B3" w:rsidRPr="008E36FE" w:rsidRDefault="004B70B3" w:rsidP="004B70B3">
      <w:pPr>
        <w:suppressAutoHyphens/>
        <w:kinsoku w:val="0"/>
        <w:overflowPunct w:val="0"/>
        <w:autoSpaceDE w:val="0"/>
        <w:autoSpaceDN w:val="0"/>
        <w:adjustRightInd w:val="0"/>
        <w:spacing w:after="0" w:line="240" w:lineRule="auto"/>
        <w:jc w:val="center"/>
        <w:outlineLvl w:val="0"/>
        <w:rPr>
          <w:rFonts w:ascii="Times New Roman" w:hAnsi="Times New Roman" w:cs="Times New Roman"/>
          <w:bCs/>
          <w:sz w:val="28"/>
          <w:szCs w:val="28"/>
        </w:rPr>
      </w:pPr>
    </w:p>
    <w:p w14:paraId="779F61F5" w14:textId="77777777" w:rsidR="004B70B3" w:rsidRPr="008E36FE" w:rsidRDefault="004B70B3" w:rsidP="004B70B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xml:space="preserve">Во избежание сомнений существенными условиями настоящего Концессионного соглашения являются только те условия, которые предусмотрены частью 1 статьи 10 Федерального закона от 21.07.2005 № 115-ФЗ </w:t>
      </w:r>
      <w:r>
        <w:rPr>
          <w:rFonts w:ascii="Times New Roman" w:hAnsi="Times New Roman" w:cs="Times New Roman"/>
          <w:sz w:val="28"/>
          <w:szCs w:val="28"/>
        </w:rPr>
        <w:t>«</w:t>
      </w:r>
      <w:r w:rsidRPr="008E36FE">
        <w:rPr>
          <w:rFonts w:ascii="Times New Roman" w:hAnsi="Times New Roman" w:cs="Times New Roman"/>
          <w:sz w:val="28"/>
          <w:szCs w:val="28"/>
        </w:rPr>
        <w:t>О</w:t>
      </w:r>
      <w:r>
        <w:rPr>
          <w:rFonts w:ascii="Times New Roman" w:hAnsi="Times New Roman" w:cs="Times New Roman"/>
          <w:sz w:val="28"/>
          <w:szCs w:val="28"/>
        </w:rPr>
        <w:t xml:space="preserve"> к</w:t>
      </w:r>
      <w:r w:rsidRPr="008E36FE">
        <w:rPr>
          <w:rFonts w:ascii="Times New Roman" w:hAnsi="Times New Roman" w:cs="Times New Roman"/>
          <w:sz w:val="28"/>
          <w:szCs w:val="28"/>
        </w:rPr>
        <w:t>онцессионных соглашениях».</w:t>
      </w:r>
    </w:p>
    <w:p w14:paraId="387DF16F" w14:textId="77777777" w:rsidR="004B70B3" w:rsidRPr="008E36FE" w:rsidRDefault="004B70B3" w:rsidP="004B70B3">
      <w:pPr>
        <w:suppressAutoHyphens/>
        <w:kinsoku w:val="0"/>
        <w:overflowPunct w:val="0"/>
        <w:autoSpaceDE w:val="0"/>
        <w:autoSpaceDN w:val="0"/>
        <w:adjustRightInd w:val="0"/>
        <w:spacing w:after="0" w:line="240" w:lineRule="auto"/>
        <w:jc w:val="center"/>
        <w:rPr>
          <w:rFonts w:ascii="Times New Roman" w:hAnsi="Times New Roman" w:cs="Times New Roman"/>
          <w:sz w:val="28"/>
          <w:szCs w:val="28"/>
        </w:rPr>
      </w:pPr>
    </w:p>
    <w:p w14:paraId="52A40BDC" w14:textId="77777777" w:rsidR="004B70B3" w:rsidRPr="008E36FE" w:rsidRDefault="004B70B3" w:rsidP="004B70B3">
      <w:pPr>
        <w:suppressAutoHyphens/>
        <w:kinsoku w:val="0"/>
        <w:overflowPunct w:val="0"/>
        <w:autoSpaceDE w:val="0"/>
        <w:autoSpaceDN w:val="0"/>
        <w:adjustRightInd w:val="0"/>
        <w:spacing w:after="0" w:line="240" w:lineRule="auto"/>
        <w:jc w:val="center"/>
        <w:rPr>
          <w:rFonts w:ascii="Times New Roman" w:hAnsi="Times New Roman" w:cs="Times New Roman"/>
          <w:b/>
          <w:bCs/>
          <w:sz w:val="28"/>
          <w:szCs w:val="28"/>
        </w:rPr>
      </w:pPr>
      <w:r w:rsidRPr="008E36FE">
        <w:rPr>
          <w:rFonts w:ascii="Times New Roman" w:hAnsi="Times New Roman" w:cs="Times New Roman"/>
          <w:b/>
          <w:bCs/>
          <w:sz w:val="28"/>
          <w:szCs w:val="28"/>
        </w:rPr>
        <w:t>1.3.</w:t>
      </w:r>
      <w:r w:rsidRPr="008E36FE">
        <w:rPr>
          <w:rFonts w:ascii="Times New Roman" w:hAnsi="Times New Roman" w:cs="Times New Roman"/>
          <w:sz w:val="28"/>
          <w:szCs w:val="28"/>
        </w:rPr>
        <w:t xml:space="preserve"> </w:t>
      </w:r>
      <w:r w:rsidRPr="008E36FE">
        <w:rPr>
          <w:rFonts w:ascii="Times New Roman" w:hAnsi="Times New Roman" w:cs="Times New Roman"/>
          <w:b/>
          <w:bCs/>
          <w:sz w:val="28"/>
          <w:szCs w:val="28"/>
        </w:rPr>
        <w:t>Заверения Сторон</w:t>
      </w:r>
    </w:p>
    <w:p w14:paraId="7A67DD45" w14:textId="77777777" w:rsidR="004B70B3" w:rsidRPr="008E36FE" w:rsidRDefault="004B70B3" w:rsidP="004B70B3">
      <w:pPr>
        <w:suppressAutoHyphens/>
        <w:kinsoku w:val="0"/>
        <w:overflowPunct w:val="0"/>
        <w:autoSpaceDE w:val="0"/>
        <w:autoSpaceDN w:val="0"/>
        <w:adjustRightInd w:val="0"/>
        <w:spacing w:after="0" w:line="240" w:lineRule="auto"/>
        <w:jc w:val="center"/>
        <w:rPr>
          <w:rFonts w:ascii="Times New Roman" w:hAnsi="Times New Roman" w:cs="Times New Roman"/>
          <w:b/>
          <w:bCs/>
          <w:sz w:val="28"/>
          <w:szCs w:val="28"/>
        </w:rPr>
      </w:pPr>
    </w:p>
    <w:p w14:paraId="7DA0A4E9" w14:textId="77777777" w:rsidR="004B70B3" w:rsidRPr="008E36FE" w:rsidRDefault="004B70B3" w:rsidP="004B70B3">
      <w:pPr>
        <w:tabs>
          <w:tab w:val="left" w:pos="1510"/>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1.3.1. Концедент настоящим заверяет Концессионера в соответствии со статьей 431.2 Гражданского кодекса Российской Федерации, что:</w:t>
      </w:r>
    </w:p>
    <w:p w14:paraId="16E380CC" w14:textId="77777777" w:rsidR="004B70B3" w:rsidRPr="008E36FE" w:rsidRDefault="004B70B3" w:rsidP="004B70B3">
      <w:pPr>
        <w:tabs>
          <w:tab w:val="left" w:pos="1002"/>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w:t>
      </w:r>
      <w:r>
        <w:rPr>
          <w:rFonts w:ascii="Times New Roman" w:hAnsi="Times New Roman" w:cs="Times New Roman"/>
          <w:sz w:val="28"/>
          <w:szCs w:val="28"/>
        </w:rPr>
        <w:t>н</w:t>
      </w:r>
      <w:r w:rsidRPr="008E36FE">
        <w:rPr>
          <w:rFonts w:ascii="Times New Roman" w:hAnsi="Times New Roman" w:cs="Times New Roman"/>
          <w:sz w:val="28"/>
          <w:szCs w:val="28"/>
        </w:rPr>
        <w:t>астоящее Концессионное соглашение было заключено Концедентом в полном соответствии с требованиями к заключению концессионных соглашений, установленными законодательством, и является действительным на дату заключения Концессионного соглашения;</w:t>
      </w:r>
    </w:p>
    <w:p w14:paraId="30D0D938" w14:textId="77777777" w:rsidR="004B70B3" w:rsidRPr="008E36FE" w:rsidRDefault="004B70B3" w:rsidP="004B70B3">
      <w:pPr>
        <w:tabs>
          <w:tab w:val="left" w:pos="976"/>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xml:space="preserve">- у </w:t>
      </w:r>
      <w:r>
        <w:rPr>
          <w:rFonts w:ascii="Times New Roman" w:hAnsi="Times New Roman" w:cs="Times New Roman"/>
          <w:sz w:val="28"/>
          <w:szCs w:val="28"/>
        </w:rPr>
        <w:t>Концедента</w:t>
      </w:r>
      <w:r w:rsidRPr="008E36FE">
        <w:rPr>
          <w:rFonts w:ascii="Times New Roman" w:hAnsi="Times New Roman" w:cs="Times New Roman"/>
          <w:sz w:val="28"/>
          <w:szCs w:val="28"/>
        </w:rPr>
        <w:t xml:space="preserve"> и </w:t>
      </w:r>
      <w:r>
        <w:rPr>
          <w:rFonts w:ascii="Times New Roman" w:hAnsi="Times New Roman" w:cs="Times New Roman"/>
          <w:sz w:val="28"/>
          <w:szCs w:val="28"/>
        </w:rPr>
        <w:t>его</w:t>
      </w:r>
      <w:r w:rsidRPr="008E36FE">
        <w:rPr>
          <w:rFonts w:ascii="Times New Roman" w:hAnsi="Times New Roman" w:cs="Times New Roman"/>
          <w:sz w:val="28"/>
          <w:szCs w:val="28"/>
        </w:rPr>
        <w:t xml:space="preserve"> должностных лиц</w:t>
      </w:r>
      <w:r>
        <w:rPr>
          <w:rFonts w:ascii="Times New Roman" w:hAnsi="Times New Roman" w:cs="Times New Roman"/>
          <w:sz w:val="28"/>
          <w:szCs w:val="28"/>
        </w:rPr>
        <w:t xml:space="preserve"> </w:t>
      </w:r>
      <w:r w:rsidRPr="008E36FE">
        <w:rPr>
          <w:rFonts w:ascii="Times New Roman" w:hAnsi="Times New Roman" w:cs="Times New Roman"/>
          <w:sz w:val="28"/>
          <w:szCs w:val="28"/>
        </w:rPr>
        <w:t xml:space="preserve">имелись все необходимые для </w:t>
      </w:r>
      <w:r>
        <w:rPr>
          <w:rFonts w:ascii="Times New Roman" w:hAnsi="Times New Roman" w:cs="Times New Roman"/>
          <w:sz w:val="28"/>
          <w:szCs w:val="28"/>
        </w:rPr>
        <w:t>заключения настоящего Концессионного соглашения</w:t>
      </w:r>
      <w:r w:rsidRPr="008E36FE">
        <w:rPr>
          <w:rFonts w:ascii="Times New Roman" w:hAnsi="Times New Roman" w:cs="Times New Roman"/>
          <w:sz w:val="28"/>
          <w:szCs w:val="28"/>
        </w:rPr>
        <w:t xml:space="preserve"> полномочия в соответствии с законодательством;</w:t>
      </w:r>
    </w:p>
    <w:p w14:paraId="5729FB48" w14:textId="77777777" w:rsidR="004B70B3" w:rsidRPr="008E36FE" w:rsidRDefault="004B70B3" w:rsidP="004B70B3">
      <w:pPr>
        <w:tabs>
          <w:tab w:val="left" w:pos="861"/>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на дату заключения настоящего Концессионного соглашения Концедент обладает всеми необходимыми правами и полномочиями по распоряжению земельным участком, который необходим для осуществления Концессионером деятельности, предусмотренной настоящим Концессионным соглашением;</w:t>
      </w:r>
    </w:p>
    <w:p w14:paraId="0099CD01" w14:textId="77777777" w:rsidR="004B70B3" w:rsidRPr="008E36FE" w:rsidRDefault="004B70B3" w:rsidP="004B70B3">
      <w:pPr>
        <w:tabs>
          <w:tab w:val="left" w:pos="830"/>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на дату заключения настоящего Концессионного соглашения земельный участок свободен от любых прав третьих лиц;</w:t>
      </w:r>
    </w:p>
    <w:p w14:paraId="275A5CA8" w14:textId="77777777" w:rsidR="004B70B3" w:rsidRPr="008E36FE" w:rsidRDefault="004B70B3" w:rsidP="004B70B3">
      <w:pPr>
        <w:tabs>
          <w:tab w:val="left" w:pos="971"/>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xml:space="preserve">- на дату заключения настоящего Концессионного соглашения размещение Объекта Концессионного соглашения, его вид, назначение и наименование, основные характеристики, местоположение соответствуют </w:t>
      </w:r>
      <w:r>
        <w:rPr>
          <w:rFonts w:ascii="Times New Roman" w:hAnsi="Times New Roman" w:cs="Times New Roman"/>
          <w:sz w:val="28"/>
          <w:szCs w:val="28"/>
        </w:rPr>
        <w:t>Правилам землепользования и застройки городского округа город Воронеж, утвержденным р</w:t>
      </w:r>
      <w:r w:rsidRPr="00CB6CB9">
        <w:rPr>
          <w:rFonts w:ascii="Times New Roman" w:hAnsi="Times New Roman" w:cs="Times New Roman"/>
          <w:sz w:val="28"/>
          <w:szCs w:val="28"/>
        </w:rPr>
        <w:t>ешение</w:t>
      </w:r>
      <w:r>
        <w:rPr>
          <w:rFonts w:ascii="Times New Roman" w:hAnsi="Times New Roman" w:cs="Times New Roman"/>
          <w:sz w:val="28"/>
          <w:szCs w:val="28"/>
        </w:rPr>
        <w:t>м</w:t>
      </w:r>
      <w:r w:rsidRPr="00CB6CB9">
        <w:rPr>
          <w:rFonts w:ascii="Times New Roman" w:hAnsi="Times New Roman" w:cs="Times New Roman"/>
          <w:sz w:val="28"/>
          <w:szCs w:val="28"/>
        </w:rPr>
        <w:t xml:space="preserve"> Воронежско</w:t>
      </w:r>
      <w:r>
        <w:rPr>
          <w:rFonts w:ascii="Times New Roman" w:hAnsi="Times New Roman" w:cs="Times New Roman"/>
          <w:sz w:val="28"/>
          <w:szCs w:val="28"/>
        </w:rPr>
        <w:t>й городской Думы от 20.04.2022 №</w:t>
      </w:r>
      <w:r w:rsidRPr="00CB6CB9">
        <w:rPr>
          <w:rFonts w:ascii="Times New Roman" w:hAnsi="Times New Roman" w:cs="Times New Roman"/>
          <w:sz w:val="28"/>
          <w:szCs w:val="28"/>
        </w:rPr>
        <w:t xml:space="preserve"> 466-V</w:t>
      </w:r>
      <w:r w:rsidRPr="008E36FE">
        <w:rPr>
          <w:rFonts w:ascii="Times New Roman" w:hAnsi="Times New Roman" w:cs="Times New Roman"/>
          <w:sz w:val="28"/>
          <w:szCs w:val="28"/>
        </w:rPr>
        <w:t>;</w:t>
      </w:r>
    </w:p>
    <w:p w14:paraId="50A162D6" w14:textId="77777777" w:rsidR="004B70B3" w:rsidRPr="008E36FE" w:rsidRDefault="004B70B3" w:rsidP="004B70B3">
      <w:pPr>
        <w:tabs>
          <w:tab w:val="left" w:pos="832"/>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xml:space="preserve">- на дату заключения настоящего Концессионного соглашения параметры, установленные в </w:t>
      </w:r>
      <w:r>
        <w:rPr>
          <w:rFonts w:ascii="Times New Roman" w:hAnsi="Times New Roman" w:cs="Times New Roman"/>
          <w:sz w:val="28"/>
          <w:szCs w:val="28"/>
        </w:rPr>
        <w:t>п</w:t>
      </w:r>
      <w:r w:rsidRPr="008E36FE">
        <w:rPr>
          <w:rFonts w:ascii="Times New Roman" w:hAnsi="Times New Roman" w:cs="Times New Roman"/>
          <w:sz w:val="28"/>
          <w:szCs w:val="28"/>
        </w:rPr>
        <w:t>риложении № 1</w:t>
      </w:r>
      <w:r>
        <w:rPr>
          <w:rFonts w:ascii="Times New Roman" w:hAnsi="Times New Roman" w:cs="Times New Roman"/>
          <w:sz w:val="28"/>
          <w:szCs w:val="28"/>
        </w:rPr>
        <w:t>,</w:t>
      </w:r>
      <w:r w:rsidRPr="008E36FE">
        <w:rPr>
          <w:rFonts w:ascii="Times New Roman" w:hAnsi="Times New Roman" w:cs="Times New Roman"/>
          <w:sz w:val="28"/>
          <w:szCs w:val="28"/>
        </w:rPr>
        <w:t xml:space="preserve"> соответствуют законодательству, объем обязательств Концессионера по реализации настоящего Концессионного соглашения является достаточным для достижения цели заключения настоящего Концессионного соглашения, указанной в настоящем Концессионном соглашении;</w:t>
      </w:r>
    </w:p>
    <w:p w14:paraId="5A598DDC" w14:textId="77777777" w:rsidR="004B70B3" w:rsidRPr="008E36FE" w:rsidRDefault="004B70B3" w:rsidP="004B70B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предоставленная Концедентом Концессионеру до и на дату заключения настоящего Концессионного соглашения информация является достоверной, полной и точной.</w:t>
      </w:r>
    </w:p>
    <w:p w14:paraId="38A41879" w14:textId="77777777" w:rsidR="004B70B3" w:rsidRPr="008E36FE" w:rsidRDefault="004B70B3" w:rsidP="004B70B3">
      <w:pPr>
        <w:tabs>
          <w:tab w:val="left" w:pos="1510"/>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1.3.2. Концессионер настоящим заверяет Концедента в соответствии со статьей 431.2 Гражданского кодекса Российской Федерации, что:</w:t>
      </w:r>
    </w:p>
    <w:p w14:paraId="0A4BB4D9" w14:textId="77777777" w:rsidR="004B70B3" w:rsidRPr="008E36FE" w:rsidRDefault="004B70B3" w:rsidP="004B70B3">
      <w:pPr>
        <w:tabs>
          <w:tab w:val="left" w:pos="935"/>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на дату заключения настоящего Концессионного соглашения Концессионером были соблюдены все требования, предусмотренные в отношении решений органов управления Концессионера законодательством, учредительными и (или) внутренними документами, регулирующими деятельность органов Концессионера, необходимые для заключения наст</w:t>
      </w:r>
      <w:r>
        <w:rPr>
          <w:rFonts w:ascii="Times New Roman" w:hAnsi="Times New Roman" w:cs="Times New Roman"/>
          <w:sz w:val="28"/>
          <w:szCs w:val="28"/>
        </w:rPr>
        <w:t>о</w:t>
      </w:r>
      <w:r w:rsidRPr="008E36FE">
        <w:rPr>
          <w:rFonts w:ascii="Times New Roman" w:hAnsi="Times New Roman" w:cs="Times New Roman"/>
          <w:sz w:val="28"/>
          <w:szCs w:val="28"/>
        </w:rPr>
        <w:t>ящего Концессионного соглашения;</w:t>
      </w:r>
    </w:p>
    <w:p w14:paraId="1565A8F9" w14:textId="77777777" w:rsidR="004B70B3" w:rsidRPr="008E36FE" w:rsidRDefault="004B70B3" w:rsidP="004B70B3">
      <w:pPr>
        <w:tabs>
          <w:tab w:val="left" w:pos="942"/>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на дату заключения настоящего Концессионного соглашения у Концессионера, его органов и должностных лиц, заключивших настоящее Концессионное соглашение, имелись все необходимые для этого полномочия в соответствии с законодательством;</w:t>
      </w:r>
    </w:p>
    <w:p w14:paraId="78101E83" w14:textId="77777777" w:rsidR="004B70B3" w:rsidRPr="008E36FE" w:rsidRDefault="004B70B3" w:rsidP="004B70B3">
      <w:pPr>
        <w:tabs>
          <w:tab w:val="left" w:pos="1031"/>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на дату заключения настоящего Концессионного соглашения у Концессионера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w:t>
      </w:r>
    </w:p>
    <w:p w14:paraId="1D6F816D" w14:textId="77777777" w:rsidR="004B70B3" w:rsidRPr="008E36FE" w:rsidRDefault="004B70B3" w:rsidP="004B70B3">
      <w:pPr>
        <w:tabs>
          <w:tab w:val="left" w:pos="889"/>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Концессионер имеет на дату заключения настоящего Концессионного соглашения или обязуется получить предусмотренные законодательством необходимые разрешения для осуществления деятельности, предусмотренной настоящим Концессионным соглашением, или привлечь для осуществления деятельности, предусмотренной настоящим Концессионным соглашением, третьих лиц, обладающих соответствующими необходимыми разрешениями;</w:t>
      </w:r>
    </w:p>
    <w:p w14:paraId="59C4F38F" w14:textId="77777777" w:rsidR="004B70B3" w:rsidRPr="008E36FE" w:rsidRDefault="004B70B3" w:rsidP="004B70B3">
      <w:pPr>
        <w:tabs>
          <w:tab w:val="left" w:pos="832"/>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в отношении Концессионера на дату заключения настоящего Концессионного соглашения не принято определение суда о возбуждении производства по делу о его банкротстве и (или) не принято решение о его ликвидации;</w:t>
      </w:r>
    </w:p>
    <w:p w14:paraId="73C0A14B" w14:textId="77777777" w:rsidR="004B70B3" w:rsidRPr="008E36FE" w:rsidRDefault="004B70B3" w:rsidP="004B70B3">
      <w:pPr>
        <w:tabs>
          <w:tab w:val="left" w:pos="1064"/>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деятельность Концессионера не была приостановлена в порядке, предусмотренном законодательством, на дату заключения настоящего Концессионного соглашения;</w:t>
      </w:r>
    </w:p>
    <w:p w14:paraId="3FF8AD1D" w14:textId="77777777" w:rsidR="004B70B3" w:rsidRPr="008E36FE" w:rsidRDefault="004B70B3" w:rsidP="004B70B3">
      <w:pPr>
        <w:tabs>
          <w:tab w:val="left" w:pos="824"/>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на дату заключения настоящего Концессионного соглашения исполнение Концессионером своих обязательств в соответствии с настоящим Концессионным соглашением, исполнение Концессионером сделок с его участием, предусмотренных настоящим Концессионным соглашением, не противоречит ни законодательству, ни условиям договоров, соглашений, Стороной которых является Концессионер и (или) действие которых касается Концессионера, а также не приводит к их нарушению и не является нарушением обязательств по ним;</w:t>
      </w:r>
    </w:p>
    <w:p w14:paraId="4215F68B" w14:textId="77777777" w:rsidR="004B70B3" w:rsidRPr="008E36FE" w:rsidRDefault="004B70B3" w:rsidP="004B70B3">
      <w:pPr>
        <w:tabs>
          <w:tab w:val="left" w:pos="932"/>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предоставленная Концессионером Концеденту до и на дату заключения Концессионного соглашения информация является достоверной, полной и точной</w:t>
      </w:r>
      <w:r>
        <w:rPr>
          <w:rFonts w:ascii="Times New Roman" w:hAnsi="Times New Roman" w:cs="Times New Roman"/>
          <w:sz w:val="28"/>
          <w:szCs w:val="28"/>
        </w:rPr>
        <w:t>.</w:t>
      </w:r>
    </w:p>
    <w:p w14:paraId="5FA0177F" w14:textId="77777777" w:rsidR="004B70B3" w:rsidRPr="008E36FE" w:rsidRDefault="004B70B3" w:rsidP="004B70B3">
      <w:pPr>
        <w:suppressAutoHyphens/>
        <w:kinsoku w:val="0"/>
        <w:overflowPunct w:val="0"/>
        <w:autoSpaceDE w:val="0"/>
        <w:autoSpaceDN w:val="0"/>
        <w:adjustRightInd w:val="0"/>
        <w:spacing w:after="0" w:line="240" w:lineRule="auto"/>
        <w:jc w:val="center"/>
        <w:outlineLvl w:val="0"/>
        <w:rPr>
          <w:rFonts w:ascii="Times New Roman" w:hAnsi="Times New Roman" w:cs="Times New Roman"/>
          <w:b/>
          <w:bCs/>
          <w:sz w:val="28"/>
          <w:szCs w:val="28"/>
        </w:rPr>
      </w:pPr>
    </w:p>
    <w:p w14:paraId="1BB25DA6" w14:textId="77777777" w:rsidR="004B70B3" w:rsidRPr="008E36FE" w:rsidRDefault="004B70B3" w:rsidP="004B70B3">
      <w:pPr>
        <w:suppressAutoHyphens/>
        <w:kinsoku w:val="0"/>
        <w:overflowPunct w:val="0"/>
        <w:autoSpaceDE w:val="0"/>
        <w:autoSpaceDN w:val="0"/>
        <w:adjustRightInd w:val="0"/>
        <w:spacing w:after="0" w:line="240" w:lineRule="auto"/>
        <w:jc w:val="center"/>
        <w:outlineLvl w:val="0"/>
        <w:rPr>
          <w:rFonts w:ascii="Times New Roman" w:hAnsi="Times New Roman" w:cs="Times New Roman"/>
          <w:b/>
          <w:bCs/>
          <w:sz w:val="28"/>
          <w:szCs w:val="28"/>
        </w:rPr>
      </w:pPr>
      <w:r w:rsidRPr="008E36FE">
        <w:rPr>
          <w:rFonts w:ascii="Times New Roman" w:hAnsi="Times New Roman" w:cs="Times New Roman"/>
          <w:b/>
          <w:bCs/>
          <w:sz w:val="28"/>
          <w:szCs w:val="28"/>
        </w:rPr>
        <w:t>2. Предмет Концессионного соглашения</w:t>
      </w:r>
    </w:p>
    <w:p w14:paraId="24BF5C1C" w14:textId="77777777" w:rsidR="004B70B3" w:rsidRPr="008E36FE" w:rsidRDefault="004B70B3" w:rsidP="004B70B3">
      <w:pPr>
        <w:suppressAutoHyphens/>
        <w:kinsoku w:val="0"/>
        <w:overflowPunct w:val="0"/>
        <w:autoSpaceDE w:val="0"/>
        <w:autoSpaceDN w:val="0"/>
        <w:adjustRightInd w:val="0"/>
        <w:spacing w:after="0" w:line="240" w:lineRule="auto"/>
        <w:jc w:val="center"/>
        <w:outlineLvl w:val="0"/>
        <w:rPr>
          <w:rFonts w:ascii="Times New Roman" w:hAnsi="Times New Roman" w:cs="Times New Roman"/>
          <w:b/>
          <w:bCs/>
          <w:sz w:val="28"/>
          <w:szCs w:val="28"/>
        </w:rPr>
      </w:pPr>
    </w:p>
    <w:p w14:paraId="5C3D577E" w14:textId="22B0B268" w:rsidR="004B70B3" w:rsidRPr="008E36FE" w:rsidRDefault="004B70B3" w:rsidP="004B70B3">
      <w:pPr>
        <w:tabs>
          <w:tab w:val="left" w:pos="1343"/>
        </w:tabs>
        <w:suppressAutoHyphens/>
        <w:kinsoku w:val="0"/>
        <w:overflowPunct w:val="0"/>
        <w:autoSpaceDE w:val="0"/>
        <w:autoSpaceDN w:val="0"/>
        <w:adjustRightInd w:val="0"/>
        <w:spacing w:after="0" w:line="252"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2.1. </w:t>
      </w:r>
      <w:r w:rsidRPr="00FD6EE4">
        <w:rPr>
          <w:rFonts w:ascii="Times New Roman" w:hAnsi="Times New Roman" w:cs="Times New Roman"/>
          <w:sz w:val="28"/>
          <w:szCs w:val="28"/>
        </w:rPr>
        <w:t xml:space="preserve">Концессионер обязуется за свой счет в порядке, в сроки и на условиях, указанных в настоящем Концессионном соглашении, создать (движимое имущество) и реконструировать (недвижимое имущество) </w:t>
      </w:r>
      <w:r w:rsidRPr="000053F4">
        <w:rPr>
          <w:rFonts w:ascii="Times New Roman" w:hAnsi="Times New Roman" w:cs="Times New Roman"/>
          <w:sz w:val="28"/>
          <w:szCs w:val="28"/>
        </w:rPr>
        <w:t>имущественн</w:t>
      </w:r>
      <w:r>
        <w:rPr>
          <w:rFonts w:ascii="Times New Roman" w:hAnsi="Times New Roman" w:cs="Times New Roman"/>
          <w:sz w:val="28"/>
          <w:szCs w:val="28"/>
        </w:rPr>
        <w:t>ый</w:t>
      </w:r>
      <w:r w:rsidRPr="000053F4">
        <w:rPr>
          <w:rFonts w:ascii="Times New Roman" w:hAnsi="Times New Roman" w:cs="Times New Roman"/>
          <w:sz w:val="28"/>
          <w:szCs w:val="28"/>
        </w:rPr>
        <w:t xml:space="preserve"> комплекс, предназначенн</w:t>
      </w:r>
      <w:r>
        <w:rPr>
          <w:rFonts w:ascii="Times New Roman" w:hAnsi="Times New Roman" w:cs="Times New Roman"/>
          <w:sz w:val="28"/>
          <w:szCs w:val="28"/>
        </w:rPr>
        <w:t>ый</w:t>
      </w:r>
      <w:r w:rsidRPr="000053F4">
        <w:rPr>
          <w:rFonts w:ascii="Times New Roman" w:hAnsi="Times New Roman" w:cs="Times New Roman"/>
          <w:sz w:val="28"/>
          <w:szCs w:val="28"/>
        </w:rPr>
        <w:t xml:space="preserve"> для оказания населению физкультурно-оздоровительных, спортивных услуг</w:t>
      </w:r>
      <w:r>
        <w:rPr>
          <w:rFonts w:ascii="Times New Roman" w:hAnsi="Times New Roman" w:cs="Times New Roman"/>
          <w:sz w:val="28"/>
          <w:szCs w:val="28"/>
        </w:rPr>
        <w:t xml:space="preserve"> </w:t>
      </w:r>
      <w:r w:rsidRPr="000053F4">
        <w:rPr>
          <w:rFonts w:ascii="Times New Roman" w:hAnsi="Times New Roman" w:cs="Times New Roman"/>
          <w:sz w:val="28"/>
          <w:szCs w:val="28"/>
        </w:rPr>
        <w:t>и услуг по организации отдыха</w:t>
      </w:r>
      <w:r w:rsidRPr="00FD6EE4">
        <w:rPr>
          <w:rFonts w:ascii="Times New Roman" w:hAnsi="Times New Roman" w:cs="Times New Roman"/>
          <w:sz w:val="28"/>
          <w:szCs w:val="28"/>
        </w:rPr>
        <w:t xml:space="preserve">, состав и описание которого приведены в </w:t>
      </w:r>
      <w:r>
        <w:rPr>
          <w:rFonts w:ascii="Times New Roman" w:hAnsi="Times New Roman" w:cs="Times New Roman"/>
          <w:sz w:val="28"/>
          <w:szCs w:val="28"/>
        </w:rPr>
        <w:t>п</w:t>
      </w:r>
      <w:r w:rsidRPr="00FD6EE4">
        <w:rPr>
          <w:rFonts w:ascii="Times New Roman" w:hAnsi="Times New Roman" w:cs="Times New Roman"/>
          <w:sz w:val="28"/>
          <w:szCs w:val="28"/>
        </w:rPr>
        <w:t>риложении № 1 к настоящему Концессионному соглашению (далее – Объект</w:t>
      </w:r>
      <w:r w:rsidR="00DA0C82">
        <w:rPr>
          <w:rFonts w:ascii="Times New Roman" w:hAnsi="Times New Roman" w:cs="Times New Roman"/>
          <w:sz w:val="28"/>
          <w:szCs w:val="28"/>
        </w:rPr>
        <w:t xml:space="preserve"> Концессионного </w:t>
      </w:r>
      <w:r w:rsidRPr="00FD6EE4">
        <w:rPr>
          <w:rFonts w:ascii="Times New Roman" w:hAnsi="Times New Roman" w:cs="Times New Roman"/>
          <w:sz w:val="28"/>
          <w:szCs w:val="28"/>
        </w:rPr>
        <w:t xml:space="preserve">соглашения), право </w:t>
      </w:r>
      <w:proofErr w:type="gramStart"/>
      <w:r w:rsidRPr="00FD6EE4">
        <w:rPr>
          <w:rFonts w:ascii="Times New Roman" w:hAnsi="Times New Roman" w:cs="Times New Roman"/>
          <w:sz w:val="28"/>
          <w:szCs w:val="28"/>
        </w:rPr>
        <w:t>собственности</w:t>
      </w:r>
      <w:proofErr w:type="gramEnd"/>
      <w:r w:rsidRPr="00FD6EE4">
        <w:rPr>
          <w:rFonts w:ascii="Times New Roman" w:hAnsi="Times New Roman" w:cs="Times New Roman"/>
          <w:sz w:val="28"/>
          <w:szCs w:val="28"/>
        </w:rPr>
        <w:t xml:space="preserve"> на котор</w:t>
      </w:r>
      <w:r>
        <w:rPr>
          <w:rFonts w:ascii="Times New Roman" w:hAnsi="Times New Roman" w:cs="Times New Roman"/>
          <w:sz w:val="28"/>
          <w:szCs w:val="28"/>
        </w:rPr>
        <w:t>ый</w:t>
      </w:r>
      <w:r w:rsidRPr="00FD6EE4">
        <w:rPr>
          <w:rFonts w:ascii="Times New Roman" w:hAnsi="Times New Roman" w:cs="Times New Roman"/>
          <w:sz w:val="28"/>
          <w:szCs w:val="28"/>
        </w:rPr>
        <w:t xml:space="preserve"> принадлежит и будет принадлежать (включая созданное и </w:t>
      </w:r>
      <w:r>
        <w:rPr>
          <w:rFonts w:ascii="Times New Roman" w:hAnsi="Times New Roman" w:cs="Times New Roman"/>
          <w:sz w:val="28"/>
          <w:szCs w:val="28"/>
        </w:rPr>
        <w:t>реконструированное</w:t>
      </w:r>
      <w:r w:rsidRPr="00FD6EE4">
        <w:rPr>
          <w:rFonts w:ascii="Times New Roman" w:hAnsi="Times New Roman" w:cs="Times New Roman"/>
          <w:sz w:val="28"/>
          <w:szCs w:val="28"/>
        </w:rPr>
        <w:t xml:space="preserve"> имущество) Концеденту, и осуществлять деятельность </w:t>
      </w:r>
      <w:r>
        <w:rPr>
          <w:rFonts w:ascii="Times New Roman" w:hAnsi="Times New Roman" w:cs="Times New Roman"/>
          <w:sz w:val="28"/>
          <w:szCs w:val="28"/>
        </w:rPr>
        <w:t xml:space="preserve">по </w:t>
      </w:r>
      <w:r w:rsidRPr="00F40379">
        <w:rPr>
          <w:rFonts w:ascii="Times New Roman" w:hAnsi="Times New Roman" w:cs="Times New Roman"/>
          <w:sz w:val="28"/>
          <w:szCs w:val="28"/>
        </w:rPr>
        <w:t>оказани</w:t>
      </w:r>
      <w:r>
        <w:rPr>
          <w:rFonts w:ascii="Times New Roman" w:hAnsi="Times New Roman" w:cs="Times New Roman"/>
          <w:sz w:val="28"/>
          <w:szCs w:val="28"/>
        </w:rPr>
        <w:t>ю</w:t>
      </w:r>
      <w:r w:rsidRPr="00F40379">
        <w:rPr>
          <w:rFonts w:ascii="Times New Roman" w:hAnsi="Times New Roman" w:cs="Times New Roman"/>
          <w:sz w:val="28"/>
          <w:szCs w:val="28"/>
        </w:rPr>
        <w:t xml:space="preserve"> физкультурно-оздоровительных, спортивных услуг и услуг по организации отдыха</w:t>
      </w:r>
      <w:r w:rsidRPr="00FD6EE4">
        <w:rPr>
          <w:rFonts w:ascii="Times New Roman" w:hAnsi="Times New Roman" w:cs="Times New Roman"/>
          <w:sz w:val="28"/>
          <w:szCs w:val="28"/>
        </w:rPr>
        <w:t>, осуществлять управление и эксплуатацию имуществом и зелеными насаждениями, включая благоустройство территории</w:t>
      </w:r>
      <w:r w:rsidRPr="008E36FE">
        <w:rPr>
          <w:rFonts w:ascii="Times New Roman" w:hAnsi="Times New Roman" w:cs="Times New Roman"/>
          <w:sz w:val="28"/>
          <w:szCs w:val="28"/>
        </w:rPr>
        <w:t>.</w:t>
      </w:r>
    </w:p>
    <w:p w14:paraId="385254E4" w14:textId="77777777" w:rsidR="004B70B3" w:rsidRPr="008E36FE" w:rsidRDefault="004B70B3" w:rsidP="004B70B3">
      <w:pPr>
        <w:tabs>
          <w:tab w:val="left" w:pos="1165"/>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2.2. Концедент обязуется предоставить Концессионеру на срок, установленный настоящим Концессионным соглашением, права владения и пользования недвижимым и движимым имуществом, состав, описание, в том числе технико-экономические показатели, которого приведены в приложении № 1 к настоящему Концессионному соглашению, для осуществления деятельности, определенной настоящим Концессионным соглашением.</w:t>
      </w:r>
    </w:p>
    <w:p w14:paraId="498F79AE" w14:textId="77777777" w:rsidR="004B70B3" w:rsidRPr="008E36FE" w:rsidRDefault="004B70B3" w:rsidP="004B70B3">
      <w:pPr>
        <w:tabs>
          <w:tab w:val="left" w:pos="1315"/>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xml:space="preserve">2.3. Концессионер обязан осуществить инвестиции в создание </w:t>
      </w:r>
      <w:r>
        <w:rPr>
          <w:rFonts w:ascii="Times New Roman" w:hAnsi="Times New Roman" w:cs="Times New Roman"/>
          <w:sz w:val="28"/>
          <w:szCs w:val="28"/>
        </w:rPr>
        <w:t xml:space="preserve">и реконструкцию </w:t>
      </w:r>
      <w:r w:rsidRPr="008E36FE">
        <w:rPr>
          <w:rFonts w:ascii="Times New Roman" w:hAnsi="Times New Roman" w:cs="Times New Roman"/>
          <w:sz w:val="28"/>
          <w:szCs w:val="28"/>
        </w:rPr>
        <w:t xml:space="preserve">Объекта Концессионного соглашения в размере не менее </w:t>
      </w:r>
      <w:bookmarkStart w:id="3" w:name="_Hlk195091775"/>
      <w:r w:rsidRPr="008221A2">
        <w:rPr>
          <w:rFonts w:ascii="Times New Roman" w:hAnsi="Times New Roman" w:cs="Times New Roman"/>
          <w:sz w:val="28"/>
          <w:szCs w:val="28"/>
        </w:rPr>
        <w:t>11</w:t>
      </w:r>
      <w:r>
        <w:rPr>
          <w:rFonts w:ascii="Times New Roman" w:hAnsi="Times New Roman" w:cs="Times New Roman"/>
          <w:sz w:val="28"/>
          <w:szCs w:val="28"/>
        </w:rPr>
        <w:t>5</w:t>
      </w:r>
      <w:r w:rsidRPr="008221A2">
        <w:rPr>
          <w:rFonts w:ascii="Times New Roman" w:hAnsi="Times New Roman" w:cs="Times New Roman"/>
          <w:sz w:val="28"/>
          <w:szCs w:val="28"/>
        </w:rPr>
        <w:t xml:space="preserve"> </w:t>
      </w:r>
      <w:r>
        <w:rPr>
          <w:rFonts w:ascii="Times New Roman" w:hAnsi="Times New Roman" w:cs="Times New Roman"/>
          <w:sz w:val="28"/>
          <w:szCs w:val="28"/>
        </w:rPr>
        <w:t>3</w:t>
      </w:r>
      <w:r w:rsidRPr="008221A2">
        <w:rPr>
          <w:rFonts w:ascii="Times New Roman" w:hAnsi="Times New Roman" w:cs="Times New Roman"/>
          <w:sz w:val="28"/>
          <w:szCs w:val="28"/>
        </w:rPr>
        <w:t xml:space="preserve">00 000 (Сто </w:t>
      </w:r>
      <w:r>
        <w:rPr>
          <w:rFonts w:ascii="Times New Roman" w:hAnsi="Times New Roman" w:cs="Times New Roman"/>
          <w:sz w:val="28"/>
          <w:szCs w:val="28"/>
        </w:rPr>
        <w:t>пятнадцать</w:t>
      </w:r>
      <w:r w:rsidRPr="008221A2">
        <w:rPr>
          <w:rFonts w:ascii="Times New Roman" w:hAnsi="Times New Roman" w:cs="Times New Roman"/>
          <w:sz w:val="28"/>
          <w:szCs w:val="28"/>
        </w:rPr>
        <w:t xml:space="preserve"> миллионов </w:t>
      </w:r>
      <w:r>
        <w:rPr>
          <w:rFonts w:ascii="Times New Roman" w:hAnsi="Times New Roman" w:cs="Times New Roman"/>
          <w:sz w:val="28"/>
          <w:szCs w:val="28"/>
        </w:rPr>
        <w:t>триста</w:t>
      </w:r>
      <w:r w:rsidRPr="008221A2">
        <w:rPr>
          <w:rFonts w:ascii="Times New Roman" w:hAnsi="Times New Roman" w:cs="Times New Roman"/>
          <w:sz w:val="28"/>
          <w:szCs w:val="28"/>
        </w:rPr>
        <w:t xml:space="preserve"> тысяч) рублей </w:t>
      </w:r>
      <w:bookmarkEnd w:id="3"/>
      <w:r w:rsidRPr="008E36FE">
        <w:rPr>
          <w:rFonts w:ascii="Times New Roman" w:hAnsi="Times New Roman" w:cs="Times New Roman"/>
          <w:sz w:val="28"/>
          <w:szCs w:val="28"/>
        </w:rPr>
        <w:t>для выполнения следующих работ:</w:t>
      </w:r>
    </w:p>
    <w:p w14:paraId="203BF3A9" w14:textId="77777777" w:rsidR="004B70B3" w:rsidRPr="008221A2" w:rsidRDefault="004B70B3" w:rsidP="004B70B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221A2">
        <w:rPr>
          <w:rFonts w:ascii="Times New Roman" w:hAnsi="Times New Roman" w:cs="Times New Roman"/>
          <w:sz w:val="28"/>
          <w:szCs w:val="28"/>
        </w:rPr>
        <w:t>- разработки проектной документации;</w:t>
      </w:r>
    </w:p>
    <w:p w14:paraId="36FF6001" w14:textId="77777777" w:rsidR="004B70B3" w:rsidRPr="008221A2" w:rsidRDefault="004B70B3" w:rsidP="004B70B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221A2">
        <w:rPr>
          <w:rFonts w:ascii="Times New Roman" w:hAnsi="Times New Roman" w:cs="Times New Roman"/>
          <w:sz w:val="28"/>
          <w:szCs w:val="28"/>
        </w:rPr>
        <w:t>-  подготовки территории;</w:t>
      </w:r>
    </w:p>
    <w:p w14:paraId="7E12D662" w14:textId="77777777" w:rsidR="004B70B3" w:rsidRPr="008221A2" w:rsidRDefault="004B70B3" w:rsidP="004B70B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221A2">
        <w:rPr>
          <w:rFonts w:ascii="Times New Roman" w:hAnsi="Times New Roman" w:cs="Times New Roman"/>
          <w:sz w:val="28"/>
          <w:szCs w:val="28"/>
        </w:rPr>
        <w:t>- создания и размещения новых объектов;</w:t>
      </w:r>
    </w:p>
    <w:p w14:paraId="33B76D81" w14:textId="77777777" w:rsidR="004B70B3" w:rsidRPr="008221A2" w:rsidRDefault="004B70B3" w:rsidP="004B70B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221A2">
        <w:rPr>
          <w:rFonts w:ascii="Times New Roman" w:hAnsi="Times New Roman" w:cs="Times New Roman"/>
          <w:sz w:val="28"/>
          <w:szCs w:val="28"/>
        </w:rPr>
        <w:t>- реконструкции переданных объектов;</w:t>
      </w:r>
    </w:p>
    <w:p w14:paraId="1EF0CA1A" w14:textId="77777777" w:rsidR="004B70B3" w:rsidRPr="008221A2" w:rsidRDefault="004B70B3" w:rsidP="004B70B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221A2">
        <w:rPr>
          <w:rFonts w:ascii="Times New Roman" w:hAnsi="Times New Roman" w:cs="Times New Roman"/>
          <w:sz w:val="28"/>
          <w:szCs w:val="28"/>
        </w:rPr>
        <w:t>- выполнения работ по благоустройству территории;</w:t>
      </w:r>
    </w:p>
    <w:p w14:paraId="168611ED" w14:textId="77777777" w:rsidR="004B70B3" w:rsidRDefault="004B70B3" w:rsidP="004B70B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221A2">
        <w:rPr>
          <w:rFonts w:ascii="Times New Roman" w:hAnsi="Times New Roman" w:cs="Times New Roman"/>
          <w:sz w:val="28"/>
          <w:szCs w:val="28"/>
        </w:rPr>
        <w:t>- получения необходимых согласований для выполнения работ.</w:t>
      </w:r>
    </w:p>
    <w:p w14:paraId="306A79B4" w14:textId="77777777" w:rsidR="004B70B3" w:rsidRPr="008E36FE" w:rsidRDefault="004B70B3" w:rsidP="004B70B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При этом к документам, подтверждающим фактическое осуществление Концессионером инвестиций, относятся: заключения о проверке достоверности определения сметной стоимости, и (или) договоры на оказание услуг, и (или) договоры на техническое присоединение</w:t>
      </w:r>
      <w:r>
        <w:rPr>
          <w:rFonts w:ascii="Times New Roman" w:hAnsi="Times New Roman" w:cs="Times New Roman"/>
          <w:sz w:val="28"/>
          <w:szCs w:val="28"/>
        </w:rPr>
        <w:t>,</w:t>
      </w:r>
      <w:r w:rsidRPr="008E36FE">
        <w:rPr>
          <w:rFonts w:ascii="Times New Roman" w:hAnsi="Times New Roman" w:cs="Times New Roman"/>
          <w:sz w:val="28"/>
          <w:szCs w:val="28"/>
        </w:rPr>
        <w:t xml:space="preserve"> и иные подтверждающие документы на выполнение работ, не вошедших в сметную стоимость строительно-монтажных работ.</w:t>
      </w:r>
    </w:p>
    <w:p w14:paraId="7FCBC89A" w14:textId="77777777" w:rsidR="004B70B3" w:rsidRPr="008E36FE" w:rsidRDefault="004B70B3" w:rsidP="004B70B3">
      <w:pPr>
        <w:suppressAutoHyphens/>
        <w:kinsoku w:val="0"/>
        <w:overflowPunct w:val="0"/>
        <w:autoSpaceDE w:val="0"/>
        <w:autoSpaceDN w:val="0"/>
        <w:adjustRightInd w:val="0"/>
        <w:spacing w:after="0" w:line="240" w:lineRule="auto"/>
        <w:jc w:val="center"/>
        <w:rPr>
          <w:rFonts w:ascii="Times New Roman" w:hAnsi="Times New Roman" w:cs="Times New Roman"/>
          <w:sz w:val="28"/>
          <w:szCs w:val="28"/>
        </w:rPr>
      </w:pPr>
    </w:p>
    <w:p w14:paraId="47DBB075" w14:textId="77777777" w:rsidR="004B70B3" w:rsidRPr="008E36FE" w:rsidRDefault="004B70B3" w:rsidP="004B70B3">
      <w:pPr>
        <w:suppressAutoHyphens/>
        <w:kinsoku w:val="0"/>
        <w:overflowPunct w:val="0"/>
        <w:autoSpaceDE w:val="0"/>
        <w:autoSpaceDN w:val="0"/>
        <w:adjustRightInd w:val="0"/>
        <w:spacing w:after="0" w:line="240" w:lineRule="auto"/>
        <w:jc w:val="center"/>
        <w:outlineLvl w:val="0"/>
        <w:rPr>
          <w:rFonts w:ascii="Times New Roman" w:hAnsi="Times New Roman" w:cs="Times New Roman"/>
          <w:b/>
          <w:bCs/>
          <w:sz w:val="28"/>
          <w:szCs w:val="28"/>
        </w:rPr>
      </w:pPr>
      <w:r w:rsidRPr="008E36FE">
        <w:rPr>
          <w:rFonts w:ascii="Times New Roman" w:hAnsi="Times New Roman" w:cs="Times New Roman"/>
          <w:b/>
          <w:bCs/>
          <w:sz w:val="28"/>
          <w:szCs w:val="28"/>
        </w:rPr>
        <w:t>3. Объект Концессионного соглашения,</w:t>
      </w:r>
    </w:p>
    <w:p w14:paraId="520D63BA" w14:textId="77777777" w:rsidR="004B70B3" w:rsidRPr="008E36FE" w:rsidRDefault="004B70B3" w:rsidP="004B70B3">
      <w:pPr>
        <w:suppressAutoHyphens/>
        <w:kinsoku w:val="0"/>
        <w:overflowPunct w:val="0"/>
        <w:autoSpaceDE w:val="0"/>
        <w:autoSpaceDN w:val="0"/>
        <w:adjustRightInd w:val="0"/>
        <w:spacing w:after="0" w:line="240" w:lineRule="auto"/>
        <w:jc w:val="center"/>
        <w:outlineLvl w:val="0"/>
        <w:rPr>
          <w:rFonts w:ascii="Times New Roman" w:hAnsi="Times New Roman" w:cs="Times New Roman"/>
          <w:b/>
          <w:bCs/>
          <w:sz w:val="28"/>
          <w:szCs w:val="28"/>
        </w:rPr>
      </w:pPr>
      <w:r w:rsidRPr="008E36FE">
        <w:rPr>
          <w:rFonts w:ascii="Times New Roman" w:hAnsi="Times New Roman" w:cs="Times New Roman"/>
          <w:b/>
          <w:bCs/>
          <w:sz w:val="28"/>
          <w:szCs w:val="28"/>
        </w:rPr>
        <w:t>порядок передачи Объекта Концессионного соглашения</w:t>
      </w:r>
    </w:p>
    <w:p w14:paraId="66B7ADA3" w14:textId="77777777" w:rsidR="004B70B3" w:rsidRPr="008E36FE" w:rsidRDefault="004B70B3" w:rsidP="004B70B3">
      <w:pPr>
        <w:suppressAutoHyphens/>
        <w:kinsoku w:val="0"/>
        <w:overflowPunct w:val="0"/>
        <w:autoSpaceDE w:val="0"/>
        <w:autoSpaceDN w:val="0"/>
        <w:adjustRightInd w:val="0"/>
        <w:spacing w:after="0" w:line="240" w:lineRule="auto"/>
        <w:jc w:val="center"/>
        <w:rPr>
          <w:rFonts w:ascii="Times New Roman" w:hAnsi="Times New Roman" w:cs="Times New Roman"/>
          <w:b/>
          <w:bCs/>
          <w:sz w:val="28"/>
          <w:szCs w:val="28"/>
        </w:rPr>
      </w:pPr>
    </w:p>
    <w:p w14:paraId="2F8D229A" w14:textId="77777777" w:rsidR="004B70B3" w:rsidRPr="008E36FE" w:rsidRDefault="004B70B3" w:rsidP="004B70B3">
      <w:pPr>
        <w:tabs>
          <w:tab w:val="left" w:pos="1309"/>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xml:space="preserve">3.1. Объектом Концессионного соглашения является недвижимое и движимое имущество, расположенное по адресу: </w:t>
      </w:r>
      <w:r w:rsidRPr="00D25C5E">
        <w:rPr>
          <w:rFonts w:ascii="Times New Roman" w:hAnsi="Times New Roman" w:cs="Times New Roman"/>
          <w:sz w:val="28"/>
          <w:szCs w:val="28"/>
        </w:rPr>
        <w:t>Воронежская область, г.</w:t>
      </w:r>
      <w:r>
        <w:rPr>
          <w:rFonts w:ascii="Times New Roman" w:hAnsi="Times New Roman" w:cs="Times New Roman"/>
          <w:sz w:val="28"/>
          <w:szCs w:val="28"/>
        </w:rPr>
        <w:t xml:space="preserve"> </w:t>
      </w:r>
      <w:r w:rsidRPr="00D25C5E">
        <w:rPr>
          <w:rFonts w:ascii="Times New Roman" w:hAnsi="Times New Roman" w:cs="Times New Roman"/>
          <w:sz w:val="28"/>
          <w:szCs w:val="28"/>
        </w:rPr>
        <w:t xml:space="preserve">Воронеж, район </w:t>
      </w:r>
      <w:proofErr w:type="spellStart"/>
      <w:r w:rsidRPr="00D25C5E">
        <w:rPr>
          <w:rFonts w:ascii="Times New Roman" w:hAnsi="Times New Roman" w:cs="Times New Roman"/>
          <w:sz w:val="28"/>
          <w:szCs w:val="28"/>
        </w:rPr>
        <w:t>Веневитинского</w:t>
      </w:r>
      <w:proofErr w:type="spellEnd"/>
      <w:r w:rsidRPr="00D25C5E">
        <w:rPr>
          <w:rFonts w:ascii="Times New Roman" w:hAnsi="Times New Roman" w:cs="Times New Roman"/>
          <w:sz w:val="28"/>
          <w:szCs w:val="28"/>
        </w:rPr>
        <w:t xml:space="preserve"> кордона (кв. 53 Левобережного лесничества учебно-опытного лесхоза ВГЛТА)</w:t>
      </w:r>
      <w:r w:rsidRPr="008E36FE">
        <w:rPr>
          <w:rFonts w:ascii="Times New Roman" w:hAnsi="Times New Roman" w:cs="Times New Roman"/>
          <w:sz w:val="28"/>
          <w:szCs w:val="28"/>
        </w:rPr>
        <w:t xml:space="preserve">, состав, описание, в том числе технико-экономические показатели, которого определены в приложении № 1 к настоящему Концессионному соглашению, которое подлежит </w:t>
      </w:r>
      <w:r>
        <w:rPr>
          <w:rFonts w:ascii="Times New Roman" w:hAnsi="Times New Roman" w:cs="Times New Roman"/>
          <w:sz w:val="28"/>
          <w:szCs w:val="28"/>
        </w:rPr>
        <w:t xml:space="preserve">созданию и реконструкции в </w:t>
      </w:r>
      <w:r w:rsidRPr="008E36FE">
        <w:rPr>
          <w:rFonts w:ascii="Times New Roman" w:hAnsi="Times New Roman" w:cs="Times New Roman"/>
          <w:sz w:val="28"/>
          <w:szCs w:val="28"/>
        </w:rPr>
        <w:t xml:space="preserve">сроки, в порядке и на условиях, предусмотренных настоящим Концессионным соглашением, на земельном участке с кадастровым номером </w:t>
      </w:r>
      <w:r w:rsidRPr="00816426">
        <w:rPr>
          <w:rFonts w:ascii="Times New Roman" w:hAnsi="Times New Roman" w:cs="Times New Roman"/>
          <w:sz w:val="28"/>
          <w:szCs w:val="28"/>
        </w:rPr>
        <w:t>36:34:0101001:7</w:t>
      </w:r>
      <w:r w:rsidRPr="008E36FE">
        <w:rPr>
          <w:rFonts w:ascii="Times New Roman" w:hAnsi="Times New Roman" w:cs="Times New Roman"/>
          <w:sz w:val="28"/>
          <w:szCs w:val="28"/>
        </w:rPr>
        <w:t>.</w:t>
      </w:r>
    </w:p>
    <w:p w14:paraId="5475465C" w14:textId="77777777" w:rsidR="004B70B3" w:rsidRDefault="004B70B3" w:rsidP="004B70B3">
      <w:pPr>
        <w:tabs>
          <w:tab w:val="left" w:pos="1309"/>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3.2. Недвижимое и движимое имущество, входящее в Объект Концессионного соглашения, которое подлежит созданию</w:t>
      </w:r>
      <w:r>
        <w:rPr>
          <w:rFonts w:ascii="Times New Roman" w:hAnsi="Times New Roman" w:cs="Times New Roman"/>
          <w:sz w:val="28"/>
          <w:szCs w:val="28"/>
        </w:rPr>
        <w:t xml:space="preserve"> и реконструкции,</w:t>
      </w:r>
      <w:r w:rsidRPr="008E36FE">
        <w:rPr>
          <w:rFonts w:ascii="Times New Roman" w:hAnsi="Times New Roman" w:cs="Times New Roman"/>
          <w:sz w:val="28"/>
          <w:szCs w:val="28"/>
        </w:rPr>
        <w:t xml:space="preserve"> состав которого определен в </w:t>
      </w:r>
      <w:r>
        <w:rPr>
          <w:rFonts w:ascii="Times New Roman" w:hAnsi="Times New Roman" w:cs="Times New Roman"/>
          <w:sz w:val="28"/>
          <w:szCs w:val="28"/>
        </w:rPr>
        <w:t>п</w:t>
      </w:r>
      <w:r w:rsidRPr="008E36FE">
        <w:rPr>
          <w:rFonts w:ascii="Times New Roman" w:hAnsi="Times New Roman" w:cs="Times New Roman"/>
          <w:sz w:val="28"/>
          <w:szCs w:val="28"/>
        </w:rPr>
        <w:t>риложении № 1 к настоящему Концессионному соглашению, будет являться муниципальной собственностью.</w:t>
      </w:r>
    </w:p>
    <w:p w14:paraId="32191E26" w14:textId="77777777" w:rsidR="004B70B3" w:rsidRDefault="004B70B3" w:rsidP="004B70B3">
      <w:pPr>
        <w:tabs>
          <w:tab w:val="left" w:pos="1309"/>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 </w:t>
      </w:r>
      <w:r w:rsidRPr="00183D6B">
        <w:rPr>
          <w:rFonts w:ascii="Times New Roman" w:hAnsi="Times New Roman" w:cs="Times New Roman"/>
          <w:sz w:val="28"/>
          <w:szCs w:val="28"/>
        </w:rPr>
        <w:t>Концессионер обязан осуществлять за свой счет ежегодное страхование риска случайной гибели и (или) случайного повреждения</w:t>
      </w:r>
      <w:r>
        <w:rPr>
          <w:rFonts w:ascii="Times New Roman" w:hAnsi="Times New Roman" w:cs="Times New Roman"/>
          <w:sz w:val="28"/>
          <w:szCs w:val="28"/>
        </w:rPr>
        <w:t xml:space="preserve"> следующих</w:t>
      </w:r>
      <w:r w:rsidRPr="00183D6B">
        <w:rPr>
          <w:rFonts w:ascii="Times New Roman" w:hAnsi="Times New Roman" w:cs="Times New Roman"/>
          <w:sz w:val="28"/>
          <w:szCs w:val="28"/>
        </w:rPr>
        <w:t xml:space="preserve"> объект</w:t>
      </w:r>
      <w:r>
        <w:rPr>
          <w:rFonts w:ascii="Times New Roman" w:hAnsi="Times New Roman" w:cs="Times New Roman"/>
          <w:sz w:val="28"/>
          <w:szCs w:val="28"/>
        </w:rPr>
        <w:t>ов</w:t>
      </w:r>
      <w:r w:rsidRPr="00183D6B">
        <w:rPr>
          <w:rFonts w:ascii="Times New Roman" w:hAnsi="Times New Roman" w:cs="Times New Roman"/>
          <w:sz w:val="28"/>
          <w:szCs w:val="28"/>
        </w:rPr>
        <w:t xml:space="preserve"> капитального строительства, входящ</w:t>
      </w:r>
      <w:r>
        <w:rPr>
          <w:rFonts w:ascii="Times New Roman" w:hAnsi="Times New Roman" w:cs="Times New Roman"/>
          <w:sz w:val="28"/>
          <w:szCs w:val="28"/>
        </w:rPr>
        <w:t>их в состав создаваемого Объекта К</w:t>
      </w:r>
      <w:r w:rsidRPr="00183D6B">
        <w:rPr>
          <w:rFonts w:ascii="Times New Roman" w:hAnsi="Times New Roman" w:cs="Times New Roman"/>
          <w:sz w:val="28"/>
          <w:szCs w:val="28"/>
        </w:rPr>
        <w:t>онцессионного соглашения</w:t>
      </w:r>
      <w:r>
        <w:rPr>
          <w:rFonts w:ascii="Times New Roman" w:hAnsi="Times New Roman" w:cs="Times New Roman"/>
          <w:sz w:val="28"/>
          <w:szCs w:val="28"/>
        </w:rPr>
        <w:t>,</w:t>
      </w:r>
      <w:r w:rsidRPr="00183D6B">
        <w:rPr>
          <w:rFonts w:ascii="Times New Roman" w:hAnsi="Times New Roman" w:cs="Times New Roman"/>
          <w:sz w:val="28"/>
          <w:szCs w:val="28"/>
        </w:rPr>
        <w:t xml:space="preserve"> в пользу Концессионера</w:t>
      </w:r>
      <w:r>
        <w:rPr>
          <w:rFonts w:ascii="Times New Roman" w:hAnsi="Times New Roman" w:cs="Times New Roman"/>
          <w:sz w:val="28"/>
          <w:szCs w:val="28"/>
        </w:rPr>
        <w:t>:</w:t>
      </w:r>
    </w:p>
    <w:p w14:paraId="08A672C5" w14:textId="77777777" w:rsidR="004B70B3" w:rsidRDefault="004B70B3" w:rsidP="004B70B3">
      <w:pPr>
        <w:tabs>
          <w:tab w:val="left" w:pos="1309"/>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w:t>
      </w:r>
      <w:r w:rsidRPr="00411A8D">
        <w:rPr>
          <w:rFonts w:ascii="Times New Roman" w:hAnsi="Times New Roman" w:cs="Times New Roman"/>
          <w:sz w:val="28"/>
          <w:szCs w:val="28"/>
        </w:rPr>
        <w:t>омплексное здание п/А, А</w:t>
      </w:r>
      <w:r>
        <w:rPr>
          <w:rFonts w:ascii="Times New Roman" w:hAnsi="Times New Roman" w:cs="Times New Roman"/>
          <w:sz w:val="28"/>
          <w:szCs w:val="28"/>
        </w:rPr>
        <w:t>;</w:t>
      </w:r>
    </w:p>
    <w:p w14:paraId="748DB6AC" w14:textId="77777777" w:rsidR="004B70B3" w:rsidRPr="00183D6B" w:rsidRDefault="004B70B3" w:rsidP="004B70B3">
      <w:pPr>
        <w:tabs>
          <w:tab w:val="left" w:pos="1309"/>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- 3-</w:t>
      </w:r>
      <w:r w:rsidRPr="00654AC0">
        <w:rPr>
          <w:rFonts w:ascii="Times New Roman" w:hAnsi="Times New Roman" w:cs="Times New Roman"/>
          <w:sz w:val="28"/>
          <w:szCs w:val="28"/>
        </w:rPr>
        <w:t>этажный жилой корпус, литер Б, Б1</w:t>
      </w:r>
      <w:r>
        <w:rPr>
          <w:rFonts w:ascii="Times New Roman" w:hAnsi="Times New Roman" w:cs="Times New Roman"/>
          <w:sz w:val="28"/>
          <w:szCs w:val="28"/>
        </w:rPr>
        <w:t>.</w:t>
      </w:r>
    </w:p>
    <w:p w14:paraId="7BA5CCC8" w14:textId="77777777" w:rsidR="004B70B3" w:rsidRPr="00183D6B" w:rsidRDefault="004B70B3" w:rsidP="004B70B3">
      <w:pPr>
        <w:tabs>
          <w:tab w:val="left" w:pos="1309"/>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183D6B">
        <w:rPr>
          <w:rFonts w:ascii="Times New Roman" w:hAnsi="Times New Roman" w:cs="Times New Roman"/>
          <w:sz w:val="28"/>
          <w:szCs w:val="28"/>
        </w:rPr>
        <w:t>Порядок страхования</w:t>
      </w:r>
      <w:r>
        <w:rPr>
          <w:rFonts w:ascii="Times New Roman" w:hAnsi="Times New Roman" w:cs="Times New Roman"/>
          <w:sz w:val="28"/>
          <w:szCs w:val="28"/>
        </w:rPr>
        <w:t xml:space="preserve"> данных</w:t>
      </w:r>
      <w:r w:rsidRPr="00183D6B">
        <w:rPr>
          <w:rFonts w:ascii="Times New Roman" w:hAnsi="Times New Roman" w:cs="Times New Roman"/>
          <w:sz w:val="28"/>
          <w:szCs w:val="28"/>
        </w:rPr>
        <w:t xml:space="preserve"> объект</w:t>
      </w:r>
      <w:r>
        <w:rPr>
          <w:rFonts w:ascii="Times New Roman" w:hAnsi="Times New Roman" w:cs="Times New Roman"/>
          <w:sz w:val="28"/>
          <w:szCs w:val="28"/>
        </w:rPr>
        <w:t>ов</w:t>
      </w:r>
      <w:r w:rsidRPr="00183D6B">
        <w:rPr>
          <w:rFonts w:ascii="Times New Roman" w:hAnsi="Times New Roman" w:cs="Times New Roman"/>
          <w:sz w:val="28"/>
          <w:szCs w:val="28"/>
        </w:rPr>
        <w:t xml:space="preserve"> капитального строительства, входящ</w:t>
      </w:r>
      <w:r>
        <w:rPr>
          <w:rFonts w:ascii="Times New Roman" w:hAnsi="Times New Roman" w:cs="Times New Roman"/>
          <w:sz w:val="28"/>
          <w:szCs w:val="28"/>
        </w:rPr>
        <w:t>их</w:t>
      </w:r>
      <w:r w:rsidRPr="00183D6B">
        <w:rPr>
          <w:rFonts w:ascii="Times New Roman" w:hAnsi="Times New Roman" w:cs="Times New Roman"/>
          <w:sz w:val="28"/>
          <w:szCs w:val="28"/>
        </w:rPr>
        <w:t xml:space="preserve"> в состав Объекта</w:t>
      </w:r>
      <w:r>
        <w:rPr>
          <w:rFonts w:ascii="Times New Roman" w:hAnsi="Times New Roman" w:cs="Times New Roman"/>
          <w:sz w:val="28"/>
          <w:szCs w:val="28"/>
        </w:rPr>
        <w:t xml:space="preserve"> </w:t>
      </w:r>
      <w:r w:rsidRPr="00183D6B">
        <w:rPr>
          <w:rFonts w:ascii="Times New Roman" w:hAnsi="Times New Roman" w:cs="Times New Roman"/>
          <w:sz w:val="28"/>
          <w:szCs w:val="28"/>
        </w:rPr>
        <w:t xml:space="preserve">Концессионного соглашения, определяется действующим гражданским законодательством и законодательством об организации страхового дела. Порядок определения страховой стоимости </w:t>
      </w:r>
      <w:r>
        <w:rPr>
          <w:rFonts w:ascii="Times New Roman" w:hAnsi="Times New Roman" w:cs="Times New Roman"/>
          <w:sz w:val="28"/>
          <w:szCs w:val="28"/>
        </w:rPr>
        <w:t xml:space="preserve">указанных в настоящем пункте </w:t>
      </w:r>
      <w:r w:rsidRPr="00183D6B">
        <w:rPr>
          <w:rFonts w:ascii="Times New Roman" w:hAnsi="Times New Roman" w:cs="Times New Roman"/>
          <w:sz w:val="28"/>
          <w:szCs w:val="28"/>
        </w:rPr>
        <w:t>объект</w:t>
      </w:r>
      <w:r>
        <w:rPr>
          <w:rFonts w:ascii="Times New Roman" w:hAnsi="Times New Roman" w:cs="Times New Roman"/>
          <w:sz w:val="28"/>
          <w:szCs w:val="28"/>
        </w:rPr>
        <w:t>ов</w:t>
      </w:r>
      <w:r w:rsidRPr="00183D6B">
        <w:rPr>
          <w:rFonts w:ascii="Times New Roman" w:hAnsi="Times New Roman" w:cs="Times New Roman"/>
          <w:sz w:val="28"/>
          <w:szCs w:val="28"/>
        </w:rPr>
        <w:t xml:space="preserve"> капитального строительства, входящ</w:t>
      </w:r>
      <w:r>
        <w:rPr>
          <w:rFonts w:ascii="Times New Roman" w:hAnsi="Times New Roman" w:cs="Times New Roman"/>
          <w:sz w:val="28"/>
          <w:szCs w:val="28"/>
        </w:rPr>
        <w:t>их</w:t>
      </w:r>
      <w:r w:rsidRPr="00183D6B">
        <w:rPr>
          <w:rFonts w:ascii="Times New Roman" w:hAnsi="Times New Roman" w:cs="Times New Roman"/>
          <w:sz w:val="28"/>
          <w:szCs w:val="28"/>
        </w:rPr>
        <w:t xml:space="preserve"> в состав Объекта Концессионного соглашения, определяется по правилам действующего гражданского законодательства и законодательства об организации страхового дела.</w:t>
      </w:r>
    </w:p>
    <w:p w14:paraId="22AE0EDE" w14:textId="77777777" w:rsidR="004B70B3" w:rsidRPr="00183D6B" w:rsidRDefault="004B70B3" w:rsidP="004B70B3">
      <w:pPr>
        <w:tabs>
          <w:tab w:val="left" w:pos="1309"/>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183D6B">
        <w:rPr>
          <w:rFonts w:ascii="Times New Roman" w:hAnsi="Times New Roman" w:cs="Times New Roman"/>
          <w:sz w:val="28"/>
          <w:szCs w:val="28"/>
        </w:rPr>
        <w:t>Расходы, связанные со страхованием, оплачиваются за счет Концессионера.</w:t>
      </w:r>
    </w:p>
    <w:p w14:paraId="0A7D1805" w14:textId="77777777" w:rsidR="004B70B3" w:rsidRDefault="004B70B3" w:rsidP="004B70B3">
      <w:pPr>
        <w:tabs>
          <w:tab w:val="left" w:pos="1309"/>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183D6B">
        <w:rPr>
          <w:rFonts w:ascii="Times New Roman" w:hAnsi="Times New Roman" w:cs="Times New Roman"/>
          <w:sz w:val="28"/>
          <w:szCs w:val="28"/>
        </w:rPr>
        <w:t>Ежегодное страхование риска случайной гибели и (или) повреждения объект</w:t>
      </w:r>
      <w:r>
        <w:rPr>
          <w:rFonts w:ascii="Times New Roman" w:hAnsi="Times New Roman" w:cs="Times New Roman"/>
          <w:sz w:val="28"/>
          <w:szCs w:val="28"/>
        </w:rPr>
        <w:t>ов</w:t>
      </w:r>
      <w:r w:rsidRPr="00183D6B">
        <w:rPr>
          <w:rFonts w:ascii="Times New Roman" w:hAnsi="Times New Roman" w:cs="Times New Roman"/>
          <w:sz w:val="28"/>
          <w:szCs w:val="28"/>
        </w:rPr>
        <w:t xml:space="preserve"> капитального строительства, </w:t>
      </w:r>
      <w:r>
        <w:rPr>
          <w:rFonts w:ascii="Times New Roman" w:hAnsi="Times New Roman" w:cs="Times New Roman"/>
          <w:sz w:val="28"/>
          <w:szCs w:val="28"/>
        </w:rPr>
        <w:t>перечисленных в настоящем пункте,</w:t>
      </w:r>
      <w:r w:rsidRPr="00183D6B">
        <w:rPr>
          <w:rFonts w:ascii="Times New Roman" w:hAnsi="Times New Roman" w:cs="Times New Roman"/>
          <w:sz w:val="28"/>
          <w:szCs w:val="28"/>
        </w:rPr>
        <w:t xml:space="preserve"> осуществляется по истечении срока, указанного в п</w:t>
      </w:r>
      <w:r>
        <w:rPr>
          <w:rFonts w:ascii="Times New Roman" w:hAnsi="Times New Roman" w:cs="Times New Roman"/>
          <w:sz w:val="28"/>
          <w:szCs w:val="28"/>
        </w:rPr>
        <w:t>ункте</w:t>
      </w:r>
      <w:r w:rsidRPr="00183D6B">
        <w:rPr>
          <w:rFonts w:ascii="Times New Roman" w:hAnsi="Times New Roman" w:cs="Times New Roman"/>
          <w:sz w:val="28"/>
          <w:szCs w:val="28"/>
        </w:rPr>
        <w:t xml:space="preserve"> 7.2 настоящего Концессионного соглашения</w:t>
      </w:r>
      <w:r>
        <w:rPr>
          <w:rFonts w:ascii="Times New Roman" w:hAnsi="Times New Roman" w:cs="Times New Roman"/>
          <w:sz w:val="28"/>
          <w:szCs w:val="28"/>
        </w:rPr>
        <w:t xml:space="preserve"> (т.е.  </w:t>
      </w:r>
      <w:r w:rsidRPr="00183D6B">
        <w:rPr>
          <w:rFonts w:ascii="Times New Roman" w:hAnsi="Times New Roman" w:cs="Times New Roman"/>
          <w:sz w:val="28"/>
          <w:szCs w:val="28"/>
        </w:rPr>
        <w:t>начиная с 8-го года</w:t>
      </w:r>
      <w:r>
        <w:rPr>
          <w:rFonts w:ascii="Times New Roman" w:hAnsi="Times New Roman" w:cs="Times New Roman"/>
          <w:sz w:val="28"/>
          <w:szCs w:val="28"/>
        </w:rPr>
        <w:t xml:space="preserve"> </w:t>
      </w:r>
      <w:r w:rsidRPr="00183D6B">
        <w:rPr>
          <w:rFonts w:ascii="Times New Roman" w:hAnsi="Times New Roman" w:cs="Times New Roman"/>
          <w:sz w:val="28"/>
          <w:szCs w:val="28"/>
        </w:rPr>
        <w:t>с</w:t>
      </w:r>
      <w:r>
        <w:rPr>
          <w:rFonts w:ascii="Times New Roman" w:hAnsi="Times New Roman" w:cs="Times New Roman"/>
          <w:sz w:val="28"/>
          <w:szCs w:val="28"/>
        </w:rPr>
        <w:t xml:space="preserve"> даты</w:t>
      </w:r>
      <w:r w:rsidRPr="00183D6B">
        <w:rPr>
          <w:rFonts w:ascii="Times New Roman" w:hAnsi="Times New Roman" w:cs="Times New Roman"/>
          <w:sz w:val="28"/>
          <w:szCs w:val="28"/>
        </w:rPr>
        <w:t xml:space="preserve"> подписания настоящего Концессионного соглашения</w:t>
      </w:r>
      <w:r>
        <w:rPr>
          <w:rFonts w:ascii="Times New Roman" w:hAnsi="Times New Roman" w:cs="Times New Roman"/>
          <w:sz w:val="28"/>
          <w:szCs w:val="28"/>
        </w:rPr>
        <w:t>)</w:t>
      </w:r>
      <w:r w:rsidRPr="00183D6B">
        <w:rPr>
          <w:rFonts w:ascii="Times New Roman" w:hAnsi="Times New Roman" w:cs="Times New Roman"/>
          <w:sz w:val="28"/>
          <w:szCs w:val="28"/>
        </w:rPr>
        <w:t>.</w:t>
      </w:r>
    </w:p>
    <w:p w14:paraId="7C0F2239" w14:textId="1763EDB5" w:rsidR="004B70B3" w:rsidRPr="008E36FE" w:rsidRDefault="004B70B3" w:rsidP="004B70B3">
      <w:pPr>
        <w:tabs>
          <w:tab w:val="left" w:pos="1309"/>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183D6B">
        <w:rPr>
          <w:rFonts w:ascii="Times New Roman" w:hAnsi="Times New Roman" w:cs="Times New Roman"/>
          <w:sz w:val="28"/>
          <w:szCs w:val="28"/>
        </w:rPr>
        <w:t xml:space="preserve">3.4. </w:t>
      </w:r>
      <w:proofErr w:type="gramStart"/>
      <w:r w:rsidRPr="00183D6B">
        <w:rPr>
          <w:rFonts w:ascii="Times New Roman" w:hAnsi="Times New Roman" w:cs="Times New Roman"/>
          <w:sz w:val="28"/>
          <w:szCs w:val="28"/>
        </w:rPr>
        <w:t xml:space="preserve">Концессионер обязуется ежегодно не позднее 20 февраля года, следующего за отчетным, предоставлять Концеденту копию договора страхования риска случайной гибели и (или) случайного повреждения объекта капитального строительства, входящего в состав Объекта </w:t>
      </w:r>
      <w:r w:rsidR="00197810">
        <w:rPr>
          <w:rFonts w:ascii="Times New Roman" w:hAnsi="Times New Roman" w:cs="Times New Roman"/>
          <w:sz w:val="28"/>
          <w:szCs w:val="28"/>
        </w:rPr>
        <w:t>К</w:t>
      </w:r>
      <w:r w:rsidRPr="00183D6B">
        <w:rPr>
          <w:rFonts w:ascii="Times New Roman" w:hAnsi="Times New Roman" w:cs="Times New Roman"/>
          <w:sz w:val="28"/>
          <w:szCs w:val="28"/>
        </w:rPr>
        <w:t>онцессионного соглашения, созданного в соответствии с п</w:t>
      </w:r>
      <w:r>
        <w:rPr>
          <w:rFonts w:ascii="Times New Roman" w:hAnsi="Times New Roman" w:cs="Times New Roman"/>
          <w:sz w:val="28"/>
          <w:szCs w:val="28"/>
        </w:rPr>
        <w:t xml:space="preserve">унктом 2.1 </w:t>
      </w:r>
      <w:r w:rsidRPr="00183D6B">
        <w:rPr>
          <w:rFonts w:ascii="Times New Roman" w:hAnsi="Times New Roman" w:cs="Times New Roman"/>
          <w:sz w:val="28"/>
          <w:szCs w:val="28"/>
        </w:rPr>
        <w:t>насто</w:t>
      </w:r>
      <w:r>
        <w:rPr>
          <w:rFonts w:ascii="Times New Roman" w:hAnsi="Times New Roman" w:cs="Times New Roman"/>
          <w:sz w:val="28"/>
          <w:szCs w:val="28"/>
        </w:rPr>
        <w:t>ящего Концессионного соглашения.</w:t>
      </w:r>
      <w:proofErr w:type="gramEnd"/>
    </w:p>
    <w:p w14:paraId="6BA0DD90" w14:textId="77777777" w:rsidR="004B70B3" w:rsidRPr="008E36FE" w:rsidRDefault="004B70B3" w:rsidP="004B70B3">
      <w:pPr>
        <w:tabs>
          <w:tab w:val="left" w:pos="1337"/>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p>
    <w:p w14:paraId="1560DD11" w14:textId="77777777" w:rsidR="004B70B3" w:rsidRPr="008E36FE" w:rsidRDefault="004B70B3" w:rsidP="004B70B3">
      <w:pPr>
        <w:suppressAutoHyphens/>
        <w:kinsoku w:val="0"/>
        <w:overflowPunct w:val="0"/>
        <w:autoSpaceDE w:val="0"/>
        <w:autoSpaceDN w:val="0"/>
        <w:adjustRightInd w:val="0"/>
        <w:spacing w:after="0" w:line="240" w:lineRule="auto"/>
        <w:jc w:val="center"/>
        <w:rPr>
          <w:rFonts w:ascii="Times New Roman" w:hAnsi="Times New Roman" w:cs="Times New Roman"/>
          <w:sz w:val="28"/>
          <w:szCs w:val="28"/>
        </w:rPr>
      </w:pPr>
    </w:p>
    <w:p w14:paraId="400DA37A" w14:textId="77777777" w:rsidR="004B70B3" w:rsidRPr="008E36FE" w:rsidRDefault="004B70B3" w:rsidP="004B70B3">
      <w:pPr>
        <w:suppressAutoHyphens/>
        <w:kinsoku w:val="0"/>
        <w:overflowPunct w:val="0"/>
        <w:autoSpaceDE w:val="0"/>
        <w:autoSpaceDN w:val="0"/>
        <w:adjustRightInd w:val="0"/>
        <w:spacing w:after="0" w:line="240" w:lineRule="auto"/>
        <w:jc w:val="center"/>
        <w:outlineLvl w:val="0"/>
        <w:rPr>
          <w:rFonts w:ascii="Times New Roman" w:hAnsi="Times New Roman" w:cs="Times New Roman"/>
          <w:b/>
          <w:bCs/>
          <w:sz w:val="28"/>
          <w:szCs w:val="28"/>
        </w:rPr>
      </w:pPr>
      <w:r w:rsidRPr="008E36FE">
        <w:rPr>
          <w:rFonts w:ascii="Times New Roman" w:hAnsi="Times New Roman" w:cs="Times New Roman"/>
          <w:b/>
          <w:bCs/>
          <w:sz w:val="28"/>
          <w:szCs w:val="28"/>
        </w:rPr>
        <w:t xml:space="preserve">4. </w:t>
      </w:r>
      <w:r w:rsidRPr="008221A2">
        <w:rPr>
          <w:rFonts w:ascii="Times New Roman" w:hAnsi="Times New Roman" w:cs="Times New Roman"/>
          <w:b/>
          <w:bCs/>
          <w:sz w:val="28"/>
          <w:szCs w:val="28"/>
        </w:rPr>
        <w:t>Создание и реконструкция Объекта</w:t>
      </w:r>
      <w:r>
        <w:rPr>
          <w:rFonts w:ascii="Times New Roman" w:hAnsi="Times New Roman" w:cs="Times New Roman"/>
          <w:b/>
          <w:bCs/>
          <w:sz w:val="28"/>
          <w:szCs w:val="28"/>
        </w:rPr>
        <w:t xml:space="preserve"> Концессионного с</w:t>
      </w:r>
      <w:r w:rsidRPr="008221A2">
        <w:rPr>
          <w:rFonts w:ascii="Times New Roman" w:hAnsi="Times New Roman" w:cs="Times New Roman"/>
          <w:b/>
          <w:bCs/>
          <w:sz w:val="28"/>
          <w:szCs w:val="28"/>
        </w:rPr>
        <w:t>оглашения</w:t>
      </w:r>
    </w:p>
    <w:p w14:paraId="6645520A" w14:textId="77777777" w:rsidR="004B70B3" w:rsidRPr="008E36FE" w:rsidRDefault="004B70B3" w:rsidP="004B70B3">
      <w:pPr>
        <w:suppressAutoHyphens/>
        <w:kinsoku w:val="0"/>
        <w:overflowPunct w:val="0"/>
        <w:autoSpaceDE w:val="0"/>
        <w:autoSpaceDN w:val="0"/>
        <w:adjustRightInd w:val="0"/>
        <w:spacing w:after="0" w:line="240" w:lineRule="auto"/>
        <w:jc w:val="center"/>
        <w:rPr>
          <w:rFonts w:ascii="Times New Roman" w:hAnsi="Times New Roman" w:cs="Times New Roman"/>
          <w:b/>
          <w:bCs/>
          <w:sz w:val="28"/>
          <w:szCs w:val="28"/>
        </w:rPr>
      </w:pPr>
    </w:p>
    <w:p w14:paraId="0C6937DB" w14:textId="77777777" w:rsidR="004B70B3" w:rsidRPr="008E36FE" w:rsidRDefault="004B70B3" w:rsidP="004B70B3">
      <w:pPr>
        <w:tabs>
          <w:tab w:val="left" w:pos="1443"/>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4.1. </w:t>
      </w:r>
      <w:r w:rsidRPr="008221A2">
        <w:rPr>
          <w:rFonts w:ascii="Times New Roman" w:hAnsi="Times New Roman" w:cs="Times New Roman"/>
          <w:sz w:val="28"/>
          <w:szCs w:val="28"/>
        </w:rPr>
        <w:t>Концессионер обязан создать, реконструировать Объект Концессионного соглашения, указанный в п</w:t>
      </w:r>
      <w:r>
        <w:rPr>
          <w:rFonts w:ascii="Times New Roman" w:hAnsi="Times New Roman" w:cs="Times New Roman"/>
          <w:sz w:val="28"/>
          <w:szCs w:val="28"/>
        </w:rPr>
        <w:t xml:space="preserve">ункте </w:t>
      </w:r>
      <w:r w:rsidRPr="008221A2">
        <w:rPr>
          <w:rFonts w:ascii="Times New Roman" w:hAnsi="Times New Roman" w:cs="Times New Roman"/>
          <w:sz w:val="28"/>
          <w:szCs w:val="28"/>
        </w:rPr>
        <w:t>3.1 настоящего Концессионного соглашения, в соответствии с условиями настоящего Концессионного соглашения и неотъемлемыми приложениями к нему, с требованиями сводов правил (СП, СНиП)</w:t>
      </w:r>
      <w:r w:rsidRPr="008E36FE">
        <w:rPr>
          <w:rFonts w:ascii="Times New Roman" w:hAnsi="Times New Roman" w:cs="Times New Roman"/>
          <w:sz w:val="28"/>
          <w:szCs w:val="28"/>
        </w:rPr>
        <w:t xml:space="preserve">, технических регламентов и других действующих нормативных актов Российской Федерации, регионального и местного законодательства, обязан осуществлять управление имуществом и </w:t>
      </w:r>
      <w:r>
        <w:rPr>
          <w:rFonts w:ascii="Times New Roman" w:hAnsi="Times New Roman" w:cs="Times New Roman"/>
          <w:sz w:val="28"/>
          <w:szCs w:val="28"/>
        </w:rPr>
        <w:t xml:space="preserve">его </w:t>
      </w:r>
      <w:r w:rsidRPr="008E36FE">
        <w:rPr>
          <w:rFonts w:ascii="Times New Roman" w:hAnsi="Times New Roman" w:cs="Times New Roman"/>
          <w:sz w:val="28"/>
          <w:szCs w:val="28"/>
        </w:rPr>
        <w:t xml:space="preserve">эксплуатацию, включая </w:t>
      </w:r>
      <w:r>
        <w:rPr>
          <w:rFonts w:ascii="Times New Roman" w:hAnsi="Times New Roman" w:cs="Times New Roman"/>
          <w:sz w:val="28"/>
          <w:szCs w:val="28"/>
        </w:rPr>
        <w:t>его</w:t>
      </w:r>
      <w:r w:rsidRPr="008E36FE">
        <w:rPr>
          <w:rFonts w:ascii="Times New Roman" w:hAnsi="Times New Roman" w:cs="Times New Roman"/>
          <w:sz w:val="28"/>
          <w:szCs w:val="28"/>
        </w:rPr>
        <w:t xml:space="preserve"> содержание, а Концедент обязуется предоставить Концессионеру на срок, установленный настоящим Концессионным соглашением, права владения и пользования Объектом Концессионного соглашения для осуществления указанной деятельности.</w:t>
      </w:r>
    </w:p>
    <w:p w14:paraId="3B908774" w14:textId="77777777" w:rsidR="004B70B3" w:rsidRPr="008E36FE" w:rsidRDefault="004B70B3" w:rsidP="004B70B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Состав и описание, в том числе технико-экономические показатели, Объекта Концессионного соглашения содержатся в приложении № 1 к настоящему Концессионному соглашению, являющемся его неотъемлемой частью.</w:t>
      </w:r>
    </w:p>
    <w:p w14:paraId="32A93E24" w14:textId="77777777" w:rsidR="004B70B3" w:rsidRDefault="004B70B3" w:rsidP="004B70B3">
      <w:pPr>
        <w:tabs>
          <w:tab w:val="left" w:pos="1460"/>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4.2. </w:t>
      </w:r>
      <w:r w:rsidRPr="004775EF">
        <w:rPr>
          <w:rFonts w:ascii="Times New Roman" w:hAnsi="Times New Roman" w:cs="Times New Roman"/>
          <w:sz w:val="28"/>
          <w:szCs w:val="28"/>
        </w:rPr>
        <w:t>Концессионер за свой счет самостоятельно либо по договору с проектными организациями, имеющими соответствующие допуски и лицензии, в срок не позднее 6</w:t>
      </w:r>
      <w:r>
        <w:rPr>
          <w:rFonts w:ascii="Times New Roman" w:hAnsi="Times New Roman" w:cs="Times New Roman"/>
          <w:sz w:val="28"/>
          <w:szCs w:val="28"/>
        </w:rPr>
        <w:t xml:space="preserve"> </w:t>
      </w:r>
      <w:r w:rsidRPr="004775EF">
        <w:rPr>
          <w:rFonts w:ascii="Times New Roman" w:hAnsi="Times New Roman" w:cs="Times New Roman"/>
          <w:sz w:val="28"/>
          <w:szCs w:val="28"/>
        </w:rPr>
        <w:t>лет со дня подписания настоящего Концессионного соглашения осуществляет подготовку проектно-сметной документации. При этом ответственность за действия таких организаций перед Концедентом Концессионер несет как за свои собственные.</w:t>
      </w:r>
    </w:p>
    <w:p w14:paraId="21C1AC1E" w14:textId="77777777" w:rsidR="004B70B3" w:rsidRPr="008E36FE" w:rsidRDefault="004B70B3" w:rsidP="004B70B3">
      <w:pPr>
        <w:tabs>
          <w:tab w:val="left" w:pos="1460"/>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4.3. Концессионер обязуется провести за свой счет необходимые мероприятия, в том числе проектно-инженерные изыскания.</w:t>
      </w:r>
    </w:p>
    <w:p w14:paraId="1DF4C7DA" w14:textId="77777777" w:rsidR="004B70B3" w:rsidRPr="008E36FE" w:rsidRDefault="004B70B3" w:rsidP="004B70B3">
      <w:pPr>
        <w:tabs>
          <w:tab w:val="left" w:pos="1523"/>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4.4. При разработке проектно-сметной документации Концессионеру необходимо предусмотреть мероприятия по обеспечению беспрепятственного передвижения маломобильных групп населения.</w:t>
      </w:r>
    </w:p>
    <w:p w14:paraId="52A3BE93" w14:textId="77777777" w:rsidR="004B70B3" w:rsidRDefault="004B70B3" w:rsidP="004B70B3">
      <w:pPr>
        <w:tabs>
          <w:tab w:val="left" w:pos="1302"/>
        </w:tabs>
        <w:suppressAutoHyphens/>
        <w:kinsoku w:val="0"/>
        <w:overflowPunct w:val="0"/>
        <w:autoSpaceDE w:val="0"/>
        <w:autoSpaceDN w:val="0"/>
        <w:adjustRightInd w:val="0"/>
        <w:spacing w:after="0" w:line="240" w:lineRule="auto"/>
        <w:ind w:firstLine="709"/>
        <w:jc w:val="both"/>
        <w:rPr>
          <w:rFonts w:ascii="Times New Roman" w:hAnsi="Times New Roman" w:cs="Times New Roman"/>
          <w:spacing w:val="-4"/>
          <w:sz w:val="28"/>
          <w:szCs w:val="28"/>
        </w:rPr>
      </w:pPr>
      <w:r w:rsidRPr="00D937E2">
        <w:rPr>
          <w:rFonts w:ascii="Times New Roman" w:hAnsi="Times New Roman" w:cs="Times New Roman"/>
          <w:spacing w:val="-4"/>
          <w:sz w:val="28"/>
          <w:szCs w:val="28"/>
        </w:rPr>
        <w:t>4.5. </w:t>
      </w:r>
      <w:r w:rsidRPr="008221A2">
        <w:rPr>
          <w:rFonts w:ascii="Times New Roman" w:hAnsi="Times New Roman" w:cs="Times New Roman"/>
          <w:spacing w:val="-4"/>
          <w:sz w:val="28"/>
          <w:szCs w:val="28"/>
        </w:rPr>
        <w:t xml:space="preserve">При обнаружении Концессионером независящих от сторон обстоятельств, делающих невозможным создание, реконструкцию и ввод в эксплуатацию Объекта </w:t>
      </w:r>
      <w:r>
        <w:rPr>
          <w:rFonts w:ascii="Times New Roman" w:hAnsi="Times New Roman" w:cs="Times New Roman"/>
          <w:spacing w:val="-4"/>
          <w:sz w:val="28"/>
          <w:szCs w:val="28"/>
        </w:rPr>
        <w:t>Концессионного с</w:t>
      </w:r>
      <w:r w:rsidRPr="008221A2">
        <w:rPr>
          <w:rFonts w:ascii="Times New Roman" w:hAnsi="Times New Roman" w:cs="Times New Roman"/>
          <w:spacing w:val="-4"/>
          <w:sz w:val="28"/>
          <w:szCs w:val="28"/>
        </w:rPr>
        <w:t>оглашения в сроки, установленные настоящим Концессионным соглашением, Концессионер обязуется немедленно уведомить Концедента об указанных обстоятельствах в целях со</w:t>
      </w:r>
      <w:r>
        <w:rPr>
          <w:rFonts w:ascii="Times New Roman" w:hAnsi="Times New Roman" w:cs="Times New Roman"/>
          <w:spacing w:val="-4"/>
          <w:sz w:val="28"/>
          <w:szCs w:val="28"/>
        </w:rPr>
        <w:t>гласования дальнейших действий С</w:t>
      </w:r>
      <w:r w:rsidRPr="008221A2">
        <w:rPr>
          <w:rFonts w:ascii="Times New Roman" w:hAnsi="Times New Roman" w:cs="Times New Roman"/>
          <w:spacing w:val="-4"/>
          <w:sz w:val="28"/>
          <w:szCs w:val="28"/>
        </w:rPr>
        <w:t>торон по исполнению настоящего Концессионного соглашения.</w:t>
      </w:r>
    </w:p>
    <w:p w14:paraId="6ED2F912" w14:textId="77777777" w:rsidR="004B70B3" w:rsidRPr="008E36FE" w:rsidRDefault="004B70B3" w:rsidP="004B70B3">
      <w:pPr>
        <w:tabs>
          <w:tab w:val="left" w:pos="1302"/>
          <w:tab w:val="left" w:pos="5529"/>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4209E6">
        <w:rPr>
          <w:rFonts w:ascii="Times New Roman" w:hAnsi="Times New Roman" w:cs="Times New Roman"/>
          <w:sz w:val="28"/>
          <w:szCs w:val="28"/>
        </w:rPr>
        <w:t>4.6. График (последовательность) проведения работ по созданию и реконструкции Объекта</w:t>
      </w:r>
      <w:r>
        <w:rPr>
          <w:rFonts w:ascii="Times New Roman" w:hAnsi="Times New Roman" w:cs="Times New Roman"/>
          <w:sz w:val="28"/>
          <w:szCs w:val="28"/>
        </w:rPr>
        <w:t xml:space="preserve"> Концессионного </w:t>
      </w:r>
      <w:r w:rsidRPr="004209E6">
        <w:rPr>
          <w:rFonts w:ascii="Times New Roman" w:hAnsi="Times New Roman" w:cs="Times New Roman"/>
          <w:sz w:val="28"/>
          <w:szCs w:val="28"/>
        </w:rPr>
        <w:t xml:space="preserve">соглашения </w:t>
      </w:r>
      <w:r w:rsidRPr="00816426">
        <w:rPr>
          <w:rFonts w:ascii="Times New Roman" w:hAnsi="Times New Roman" w:cs="Times New Roman"/>
          <w:sz w:val="28"/>
          <w:szCs w:val="28"/>
        </w:rPr>
        <w:t xml:space="preserve">определяется </w:t>
      </w:r>
      <w:r>
        <w:rPr>
          <w:rFonts w:ascii="Times New Roman" w:hAnsi="Times New Roman" w:cs="Times New Roman"/>
          <w:sz w:val="28"/>
          <w:szCs w:val="28"/>
        </w:rPr>
        <w:t>п</w:t>
      </w:r>
      <w:r w:rsidRPr="00816426">
        <w:rPr>
          <w:rFonts w:ascii="Times New Roman" w:hAnsi="Times New Roman" w:cs="Times New Roman"/>
          <w:sz w:val="28"/>
          <w:szCs w:val="28"/>
        </w:rPr>
        <w:t xml:space="preserve">риложением № </w:t>
      </w:r>
      <w:r>
        <w:rPr>
          <w:rFonts w:ascii="Times New Roman" w:hAnsi="Times New Roman" w:cs="Times New Roman"/>
          <w:sz w:val="28"/>
          <w:szCs w:val="28"/>
        </w:rPr>
        <w:t>4</w:t>
      </w:r>
      <w:r w:rsidRPr="00816426">
        <w:rPr>
          <w:rFonts w:ascii="Times New Roman" w:hAnsi="Times New Roman" w:cs="Times New Roman"/>
          <w:sz w:val="28"/>
          <w:szCs w:val="28"/>
        </w:rPr>
        <w:t xml:space="preserve"> </w:t>
      </w:r>
      <w:r w:rsidRPr="008221A2">
        <w:rPr>
          <w:rFonts w:ascii="Times New Roman" w:hAnsi="Times New Roman" w:cs="Times New Roman"/>
          <w:sz w:val="28"/>
          <w:szCs w:val="28"/>
        </w:rPr>
        <w:t>к настоящему Концессионному соглашению.</w:t>
      </w:r>
    </w:p>
    <w:p w14:paraId="2EAA286B" w14:textId="77777777" w:rsidR="004B70B3" w:rsidRDefault="004B70B3" w:rsidP="004B70B3">
      <w:pPr>
        <w:tabs>
          <w:tab w:val="left" w:pos="1379"/>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4.7. </w:t>
      </w:r>
      <w:r>
        <w:rPr>
          <w:rFonts w:ascii="Times New Roman" w:hAnsi="Times New Roman" w:cs="Times New Roman"/>
          <w:sz w:val="28"/>
          <w:szCs w:val="28"/>
        </w:rPr>
        <w:t>П</w:t>
      </w:r>
      <w:r w:rsidRPr="008E36FE">
        <w:rPr>
          <w:rFonts w:ascii="Times New Roman" w:hAnsi="Times New Roman" w:cs="Times New Roman"/>
          <w:sz w:val="28"/>
          <w:szCs w:val="28"/>
        </w:rPr>
        <w:t>оследовательность проведения работ по созданию</w:t>
      </w:r>
      <w:r>
        <w:rPr>
          <w:rFonts w:ascii="Times New Roman" w:hAnsi="Times New Roman" w:cs="Times New Roman"/>
          <w:sz w:val="28"/>
          <w:szCs w:val="28"/>
        </w:rPr>
        <w:t xml:space="preserve"> и реконструкции</w:t>
      </w:r>
      <w:r w:rsidRPr="008E36FE">
        <w:rPr>
          <w:rFonts w:ascii="Times New Roman" w:hAnsi="Times New Roman" w:cs="Times New Roman"/>
          <w:sz w:val="28"/>
          <w:szCs w:val="28"/>
        </w:rPr>
        <w:t xml:space="preserve"> Объекта Концессионного соглашения может быть при необходимости актуализирован</w:t>
      </w:r>
      <w:r>
        <w:rPr>
          <w:rFonts w:ascii="Times New Roman" w:hAnsi="Times New Roman" w:cs="Times New Roman"/>
          <w:sz w:val="28"/>
          <w:szCs w:val="28"/>
        </w:rPr>
        <w:t>а</w:t>
      </w:r>
      <w:r w:rsidRPr="008E36FE">
        <w:rPr>
          <w:rFonts w:ascii="Times New Roman" w:hAnsi="Times New Roman" w:cs="Times New Roman"/>
          <w:sz w:val="28"/>
          <w:szCs w:val="28"/>
        </w:rPr>
        <w:t xml:space="preserve"> Концессионером с использованием метода набегающей волны без изменения срока создания </w:t>
      </w:r>
      <w:r>
        <w:rPr>
          <w:rFonts w:ascii="Times New Roman" w:hAnsi="Times New Roman" w:cs="Times New Roman"/>
          <w:sz w:val="28"/>
          <w:szCs w:val="28"/>
        </w:rPr>
        <w:t xml:space="preserve">и реконструкции </w:t>
      </w:r>
      <w:r w:rsidRPr="008E36FE">
        <w:rPr>
          <w:rFonts w:ascii="Times New Roman" w:hAnsi="Times New Roman" w:cs="Times New Roman"/>
          <w:sz w:val="28"/>
          <w:szCs w:val="28"/>
        </w:rPr>
        <w:t>Объекта Концессионного соглашения</w:t>
      </w:r>
      <w:r>
        <w:rPr>
          <w:rFonts w:ascii="Times New Roman" w:hAnsi="Times New Roman" w:cs="Times New Roman"/>
          <w:sz w:val="28"/>
          <w:szCs w:val="28"/>
        </w:rPr>
        <w:t xml:space="preserve">, установленного </w:t>
      </w:r>
      <w:r w:rsidRPr="008E36FE">
        <w:rPr>
          <w:rFonts w:ascii="Times New Roman" w:hAnsi="Times New Roman" w:cs="Times New Roman"/>
          <w:sz w:val="28"/>
          <w:szCs w:val="28"/>
        </w:rPr>
        <w:t>пунктом 7.2 настоящего Концессионного соглашения.</w:t>
      </w:r>
    </w:p>
    <w:p w14:paraId="50DD5488" w14:textId="5B7520C3" w:rsidR="004B70B3" w:rsidRPr="008E36FE" w:rsidRDefault="004B70B3" w:rsidP="004B70B3">
      <w:pPr>
        <w:tabs>
          <w:tab w:val="left" w:pos="1374"/>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4.8. </w:t>
      </w:r>
      <w:proofErr w:type="gramStart"/>
      <w:r w:rsidRPr="008E36FE">
        <w:rPr>
          <w:rFonts w:ascii="Times New Roman" w:hAnsi="Times New Roman" w:cs="Times New Roman"/>
          <w:sz w:val="28"/>
          <w:szCs w:val="28"/>
        </w:rPr>
        <w:t>Концессионер обязан оплатить за свой счет все затраты, связанные с созданием</w:t>
      </w:r>
      <w:r>
        <w:rPr>
          <w:rFonts w:ascii="Times New Roman" w:hAnsi="Times New Roman" w:cs="Times New Roman"/>
          <w:sz w:val="28"/>
          <w:szCs w:val="28"/>
        </w:rPr>
        <w:t xml:space="preserve"> и реконструкцией</w:t>
      </w:r>
      <w:r w:rsidRPr="008E36FE">
        <w:rPr>
          <w:rFonts w:ascii="Times New Roman" w:hAnsi="Times New Roman" w:cs="Times New Roman"/>
          <w:sz w:val="28"/>
          <w:szCs w:val="28"/>
        </w:rPr>
        <w:t xml:space="preserve"> Объекта Концессионного соглашения, в полном объеме, в том числе стоимость оформления разрешительной и иной документации</w:t>
      </w:r>
      <w:r>
        <w:rPr>
          <w:rFonts w:ascii="Times New Roman" w:hAnsi="Times New Roman" w:cs="Times New Roman"/>
          <w:sz w:val="28"/>
          <w:szCs w:val="28"/>
        </w:rPr>
        <w:t xml:space="preserve">, связанной с реконструкцией </w:t>
      </w:r>
      <w:r w:rsidR="00197810">
        <w:rPr>
          <w:rFonts w:ascii="Times New Roman" w:hAnsi="Times New Roman" w:cs="Times New Roman"/>
          <w:sz w:val="28"/>
          <w:szCs w:val="28"/>
        </w:rPr>
        <w:t>о</w:t>
      </w:r>
      <w:r>
        <w:rPr>
          <w:rFonts w:ascii="Times New Roman" w:hAnsi="Times New Roman" w:cs="Times New Roman"/>
          <w:sz w:val="28"/>
          <w:szCs w:val="28"/>
        </w:rPr>
        <w:t xml:space="preserve">бъекта, подготовкой </w:t>
      </w:r>
      <w:r w:rsidRPr="008E36FE">
        <w:rPr>
          <w:rFonts w:ascii="Times New Roman" w:hAnsi="Times New Roman" w:cs="Times New Roman"/>
          <w:sz w:val="28"/>
          <w:szCs w:val="28"/>
        </w:rPr>
        <w:t xml:space="preserve"> территории (при необходимости), работ по благоустройству, работ специалистов, материалов, привлечения используемого оборудования, транспортные расходы, все налоги, сборы, </w:t>
      </w:r>
      <w:r>
        <w:rPr>
          <w:rFonts w:ascii="Times New Roman" w:hAnsi="Times New Roman" w:cs="Times New Roman"/>
          <w:sz w:val="28"/>
          <w:szCs w:val="28"/>
        </w:rPr>
        <w:t xml:space="preserve">пошлины, </w:t>
      </w:r>
      <w:r w:rsidRPr="008E36FE">
        <w:rPr>
          <w:rFonts w:ascii="Times New Roman" w:hAnsi="Times New Roman" w:cs="Times New Roman"/>
          <w:sz w:val="28"/>
          <w:szCs w:val="28"/>
        </w:rPr>
        <w:t>отчисления и другие платежи, установленные действующим законодательством</w:t>
      </w:r>
      <w:r>
        <w:rPr>
          <w:rFonts w:ascii="Times New Roman" w:hAnsi="Times New Roman" w:cs="Times New Roman"/>
          <w:sz w:val="28"/>
          <w:szCs w:val="28"/>
        </w:rPr>
        <w:t>.</w:t>
      </w:r>
      <w:proofErr w:type="gramEnd"/>
    </w:p>
    <w:p w14:paraId="5600C012" w14:textId="77777777" w:rsidR="004B70B3" w:rsidRPr="008E36FE" w:rsidRDefault="004B70B3" w:rsidP="004B70B3">
      <w:pPr>
        <w:tabs>
          <w:tab w:val="left" w:pos="1405"/>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4.9. Концессионер вправе привлекать к выполнению работ по созданию</w:t>
      </w:r>
      <w:r>
        <w:rPr>
          <w:rFonts w:ascii="Times New Roman" w:hAnsi="Times New Roman" w:cs="Times New Roman"/>
          <w:sz w:val="28"/>
          <w:szCs w:val="28"/>
        </w:rPr>
        <w:t xml:space="preserve"> и реконструкции</w:t>
      </w:r>
      <w:r w:rsidRPr="008E36FE">
        <w:rPr>
          <w:rFonts w:ascii="Times New Roman" w:hAnsi="Times New Roman" w:cs="Times New Roman"/>
          <w:sz w:val="28"/>
          <w:szCs w:val="28"/>
        </w:rPr>
        <w:t xml:space="preserve"> Объекта Концессионного соглашения и благоустройству его территории третьих лиц, за действия которых он несет ответственность как за свои собственные.</w:t>
      </w:r>
    </w:p>
    <w:p w14:paraId="75D54422" w14:textId="77777777" w:rsidR="004B70B3" w:rsidRPr="008E36FE" w:rsidRDefault="004B70B3" w:rsidP="004B70B3">
      <w:pPr>
        <w:tabs>
          <w:tab w:val="left" w:pos="1475"/>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4.10. Концедент обязуется обеспечить Концессионеру необходимые условия для выполнения работ по созданию</w:t>
      </w:r>
      <w:r>
        <w:rPr>
          <w:rFonts w:ascii="Times New Roman" w:hAnsi="Times New Roman" w:cs="Times New Roman"/>
          <w:sz w:val="28"/>
          <w:szCs w:val="28"/>
        </w:rPr>
        <w:t xml:space="preserve"> и реконструкции</w:t>
      </w:r>
      <w:r w:rsidRPr="008E36FE">
        <w:rPr>
          <w:rFonts w:ascii="Times New Roman" w:hAnsi="Times New Roman" w:cs="Times New Roman"/>
          <w:sz w:val="28"/>
          <w:szCs w:val="28"/>
        </w:rPr>
        <w:t xml:space="preserve"> Объекта Концессионного соглашения, в том числе принять необходимые меры по обеспечению свободного доступа Концессионера и уполномоченных им лиц к Объекту Концессионного соглашения.</w:t>
      </w:r>
    </w:p>
    <w:p w14:paraId="11A3C524" w14:textId="77777777" w:rsidR="004B70B3" w:rsidRPr="008E36FE" w:rsidRDefault="004B70B3" w:rsidP="004B70B3">
      <w:pPr>
        <w:tabs>
          <w:tab w:val="left" w:pos="1495"/>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4.11. Концедент обязуется оказывать содействие при выполнении работ по созданию</w:t>
      </w:r>
      <w:r>
        <w:rPr>
          <w:rFonts w:ascii="Times New Roman" w:hAnsi="Times New Roman" w:cs="Times New Roman"/>
          <w:sz w:val="28"/>
          <w:szCs w:val="28"/>
        </w:rPr>
        <w:t xml:space="preserve"> и реконструкции</w:t>
      </w:r>
      <w:r w:rsidRPr="008E36FE">
        <w:rPr>
          <w:rFonts w:ascii="Times New Roman" w:hAnsi="Times New Roman" w:cs="Times New Roman"/>
          <w:sz w:val="28"/>
          <w:szCs w:val="28"/>
        </w:rPr>
        <w:t xml:space="preserve"> Объ</w:t>
      </w:r>
      <w:r>
        <w:rPr>
          <w:rFonts w:ascii="Times New Roman" w:hAnsi="Times New Roman" w:cs="Times New Roman"/>
          <w:sz w:val="28"/>
          <w:szCs w:val="28"/>
        </w:rPr>
        <w:t xml:space="preserve">екта </w:t>
      </w:r>
      <w:r w:rsidRPr="008E36FE">
        <w:rPr>
          <w:rFonts w:ascii="Times New Roman" w:hAnsi="Times New Roman" w:cs="Times New Roman"/>
          <w:sz w:val="28"/>
          <w:szCs w:val="28"/>
        </w:rPr>
        <w:t>Концессионного соглашения, в том числе, путем предоставления информации, необходимой для исполнения обязательств Концессионером по настоящему Концессионному соглашению.</w:t>
      </w:r>
    </w:p>
    <w:p w14:paraId="52CEA20F" w14:textId="77777777" w:rsidR="004B70B3" w:rsidRPr="006F34BF" w:rsidRDefault="004B70B3" w:rsidP="004B70B3">
      <w:pPr>
        <w:tabs>
          <w:tab w:val="left" w:pos="1490"/>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4.12. </w:t>
      </w:r>
      <w:r w:rsidRPr="006F34BF">
        <w:rPr>
          <w:rFonts w:ascii="Times New Roman" w:hAnsi="Times New Roman" w:cs="Times New Roman"/>
          <w:sz w:val="28"/>
          <w:szCs w:val="28"/>
        </w:rPr>
        <w:t xml:space="preserve">Завершение Концессионером работ по созданию и реконструкции Объекта </w:t>
      </w:r>
      <w:r w:rsidRPr="008E36FE">
        <w:rPr>
          <w:rFonts w:ascii="Times New Roman" w:hAnsi="Times New Roman" w:cs="Times New Roman"/>
          <w:sz w:val="28"/>
          <w:szCs w:val="28"/>
        </w:rPr>
        <w:t>Концессионного</w:t>
      </w:r>
      <w:r w:rsidRPr="006F34BF">
        <w:rPr>
          <w:rFonts w:ascii="Times New Roman" w:hAnsi="Times New Roman" w:cs="Times New Roman"/>
          <w:sz w:val="28"/>
          <w:szCs w:val="28"/>
        </w:rPr>
        <w:t xml:space="preserve"> </w:t>
      </w:r>
      <w:r>
        <w:rPr>
          <w:rFonts w:ascii="Times New Roman" w:hAnsi="Times New Roman" w:cs="Times New Roman"/>
          <w:sz w:val="28"/>
          <w:szCs w:val="28"/>
        </w:rPr>
        <w:t>с</w:t>
      </w:r>
      <w:r w:rsidRPr="006F34BF">
        <w:rPr>
          <w:rFonts w:ascii="Times New Roman" w:hAnsi="Times New Roman" w:cs="Times New Roman"/>
          <w:sz w:val="28"/>
          <w:szCs w:val="28"/>
        </w:rPr>
        <w:t xml:space="preserve">оглашения осуществляется посредством подписания Сторонами акта о завершении выполнения работ по созданию и реконструкции Объекта </w:t>
      </w:r>
      <w:r w:rsidRPr="008E36FE">
        <w:rPr>
          <w:rFonts w:ascii="Times New Roman" w:hAnsi="Times New Roman" w:cs="Times New Roman"/>
          <w:sz w:val="28"/>
          <w:szCs w:val="28"/>
        </w:rPr>
        <w:t>Концессионного</w:t>
      </w:r>
      <w:r w:rsidRPr="006F34BF">
        <w:rPr>
          <w:rFonts w:ascii="Times New Roman" w:hAnsi="Times New Roman" w:cs="Times New Roman"/>
          <w:sz w:val="28"/>
          <w:szCs w:val="28"/>
        </w:rPr>
        <w:t xml:space="preserve"> </w:t>
      </w:r>
      <w:r>
        <w:rPr>
          <w:rFonts w:ascii="Times New Roman" w:hAnsi="Times New Roman" w:cs="Times New Roman"/>
          <w:sz w:val="28"/>
          <w:szCs w:val="28"/>
        </w:rPr>
        <w:t>с</w:t>
      </w:r>
      <w:r w:rsidRPr="006F34BF">
        <w:rPr>
          <w:rFonts w:ascii="Times New Roman" w:hAnsi="Times New Roman" w:cs="Times New Roman"/>
          <w:sz w:val="28"/>
          <w:szCs w:val="28"/>
        </w:rPr>
        <w:t xml:space="preserve">оглашения. </w:t>
      </w:r>
    </w:p>
    <w:p w14:paraId="5C2C0B30" w14:textId="77777777" w:rsidR="004B70B3" w:rsidRPr="006F34BF" w:rsidRDefault="004B70B3" w:rsidP="004B70B3">
      <w:pPr>
        <w:tabs>
          <w:tab w:val="left" w:pos="1490"/>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6F34BF">
        <w:rPr>
          <w:rFonts w:ascii="Times New Roman" w:hAnsi="Times New Roman" w:cs="Times New Roman"/>
          <w:sz w:val="28"/>
          <w:szCs w:val="28"/>
        </w:rPr>
        <w:t xml:space="preserve">В течение 5 рабочих дней со дня завершения выполнения работ по </w:t>
      </w:r>
      <w:r>
        <w:rPr>
          <w:rFonts w:ascii="Times New Roman" w:hAnsi="Times New Roman" w:cs="Times New Roman"/>
          <w:sz w:val="28"/>
          <w:szCs w:val="28"/>
        </w:rPr>
        <w:t xml:space="preserve">реконструкции и </w:t>
      </w:r>
      <w:r w:rsidRPr="006F34BF">
        <w:rPr>
          <w:rFonts w:ascii="Times New Roman" w:hAnsi="Times New Roman" w:cs="Times New Roman"/>
          <w:sz w:val="28"/>
          <w:szCs w:val="28"/>
        </w:rPr>
        <w:t xml:space="preserve">созданию Объекта </w:t>
      </w:r>
      <w:r w:rsidRPr="008E36FE">
        <w:rPr>
          <w:rFonts w:ascii="Times New Roman" w:hAnsi="Times New Roman" w:cs="Times New Roman"/>
          <w:sz w:val="28"/>
          <w:szCs w:val="28"/>
        </w:rPr>
        <w:t>Концессионного</w:t>
      </w:r>
      <w:r w:rsidRPr="006F34BF">
        <w:rPr>
          <w:rFonts w:ascii="Times New Roman" w:hAnsi="Times New Roman" w:cs="Times New Roman"/>
          <w:sz w:val="28"/>
          <w:szCs w:val="28"/>
        </w:rPr>
        <w:t xml:space="preserve"> </w:t>
      </w:r>
      <w:r>
        <w:rPr>
          <w:rFonts w:ascii="Times New Roman" w:hAnsi="Times New Roman" w:cs="Times New Roman"/>
          <w:sz w:val="28"/>
          <w:szCs w:val="28"/>
        </w:rPr>
        <w:t>с</w:t>
      </w:r>
      <w:r w:rsidRPr="006F34BF">
        <w:rPr>
          <w:rFonts w:ascii="Times New Roman" w:hAnsi="Times New Roman" w:cs="Times New Roman"/>
          <w:sz w:val="28"/>
          <w:szCs w:val="28"/>
        </w:rPr>
        <w:t xml:space="preserve">оглашения Концессионер направляет Концеденту проект акта о завершении выполнения работ по созданию и реконструкции Объекта </w:t>
      </w:r>
      <w:r w:rsidRPr="008E36FE">
        <w:rPr>
          <w:rFonts w:ascii="Times New Roman" w:hAnsi="Times New Roman" w:cs="Times New Roman"/>
          <w:sz w:val="28"/>
          <w:szCs w:val="28"/>
        </w:rPr>
        <w:t>Концессионного</w:t>
      </w:r>
      <w:r w:rsidRPr="006F34BF">
        <w:rPr>
          <w:rFonts w:ascii="Times New Roman" w:hAnsi="Times New Roman" w:cs="Times New Roman"/>
          <w:sz w:val="28"/>
          <w:szCs w:val="28"/>
        </w:rPr>
        <w:t xml:space="preserve"> </w:t>
      </w:r>
      <w:r>
        <w:rPr>
          <w:rFonts w:ascii="Times New Roman" w:hAnsi="Times New Roman" w:cs="Times New Roman"/>
          <w:sz w:val="28"/>
          <w:szCs w:val="28"/>
        </w:rPr>
        <w:t>с</w:t>
      </w:r>
      <w:r w:rsidRPr="006F34BF">
        <w:rPr>
          <w:rFonts w:ascii="Times New Roman" w:hAnsi="Times New Roman" w:cs="Times New Roman"/>
          <w:sz w:val="28"/>
          <w:szCs w:val="28"/>
        </w:rPr>
        <w:t xml:space="preserve">оглашения.  </w:t>
      </w:r>
    </w:p>
    <w:p w14:paraId="20B6264D" w14:textId="5688EDC5" w:rsidR="004B70B3" w:rsidRPr="006F34BF" w:rsidRDefault="004B70B3" w:rsidP="004B70B3">
      <w:pPr>
        <w:tabs>
          <w:tab w:val="left" w:pos="1490"/>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0E3AC9">
        <w:rPr>
          <w:rFonts w:ascii="Times New Roman" w:hAnsi="Times New Roman" w:cs="Times New Roman"/>
          <w:sz w:val="28"/>
          <w:szCs w:val="28"/>
        </w:rPr>
        <w:t xml:space="preserve">Приемка результатов создания и реконструкции Объекта Концессионного соглашения осуществляется рабочей группой (приемочной комиссией), </w:t>
      </w:r>
      <w:r w:rsidR="00DA0C82">
        <w:rPr>
          <w:rFonts w:ascii="Times New Roman" w:hAnsi="Times New Roman" w:cs="Times New Roman"/>
          <w:sz w:val="28"/>
          <w:szCs w:val="28"/>
        </w:rPr>
        <w:t xml:space="preserve">состав которой </w:t>
      </w:r>
      <w:r w:rsidRPr="000E3AC9">
        <w:rPr>
          <w:rFonts w:ascii="Times New Roman" w:hAnsi="Times New Roman" w:cs="Times New Roman"/>
          <w:sz w:val="28"/>
          <w:szCs w:val="28"/>
        </w:rPr>
        <w:t xml:space="preserve">утвержден правовым актом администрации городского округа город Воронеж, в течение 14 </w:t>
      </w:r>
      <w:r w:rsidR="000E3AC9" w:rsidRPr="000E3AC9">
        <w:rPr>
          <w:rFonts w:ascii="Times New Roman" w:hAnsi="Times New Roman" w:cs="Times New Roman"/>
          <w:sz w:val="28"/>
          <w:szCs w:val="28"/>
        </w:rPr>
        <w:t>рабочих</w:t>
      </w:r>
      <w:r w:rsidRPr="000E3AC9">
        <w:rPr>
          <w:rFonts w:ascii="Times New Roman" w:hAnsi="Times New Roman" w:cs="Times New Roman"/>
          <w:sz w:val="28"/>
          <w:szCs w:val="28"/>
        </w:rPr>
        <w:t xml:space="preserve"> дней со дня получения проекта акта о завершении выполнения работ по созданию и реконструкции Объекта Концессионного соглашения.</w:t>
      </w:r>
    </w:p>
    <w:p w14:paraId="06E8271A" w14:textId="77777777" w:rsidR="004B70B3" w:rsidRPr="008527D3" w:rsidRDefault="004B70B3" w:rsidP="00D701A5">
      <w:pPr>
        <w:tabs>
          <w:tab w:val="left" w:pos="1490"/>
        </w:tabs>
        <w:suppressAutoHyphens/>
        <w:kinsoku w:val="0"/>
        <w:overflowPunct w:val="0"/>
        <w:autoSpaceDE w:val="0"/>
        <w:autoSpaceDN w:val="0"/>
        <w:adjustRightInd w:val="0"/>
        <w:spacing w:after="0" w:line="216" w:lineRule="auto"/>
        <w:ind w:firstLine="709"/>
        <w:jc w:val="both"/>
        <w:rPr>
          <w:rFonts w:ascii="Times New Roman" w:hAnsi="Times New Roman" w:cs="Times New Roman"/>
          <w:sz w:val="28"/>
          <w:szCs w:val="28"/>
        </w:rPr>
      </w:pPr>
      <w:r w:rsidRPr="008527D3">
        <w:rPr>
          <w:rFonts w:ascii="Times New Roman" w:hAnsi="Times New Roman" w:cs="Times New Roman"/>
          <w:sz w:val="28"/>
          <w:szCs w:val="28"/>
        </w:rPr>
        <w:t xml:space="preserve">Концессионер обязан приступить к использованию (эксплуатации) Объекта Концессионного </w:t>
      </w:r>
      <w:r>
        <w:rPr>
          <w:rFonts w:ascii="Times New Roman" w:hAnsi="Times New Roman" w:cs="Times New Roman"/>
          <w:sz w:val="28"/>
          <w:szCs w:val="28"/>
        </w:rPr>
        <w:t>с</w:t>
      </w:r>
      <w:r w:rsidRPr="008527D3">
        <w:rPr>
          <w:rFonts w:ascii="Times New Roman" w:hAnsi="Times New Roman" w:cs="Times New Roman"/>
          <w:sz w:val="28"/>
          <w:szCs w:val="28"/>
        </w:rPr>
        <w:t>оглашения не позднее срока, указанного в п</w:t>
      </w:r>
      <w:r>
        <w:rPr>
          <w:rFonts w:ascii="Times New Roman" w:hAnsi="Times New Roman" w:cs="Times New Roman"/>
          <w:sz w:val="28"/>
          <w:szCs w:val="28"/>
        </w:rPr>
        <w:t>ункте</w:t>
      </w:r>
      <w:r w:rsidRPr="008527D3">
        <w:rPr>
          <w:rFonts w:ascii="Times New Roman" w:hAnsi="Times New Roman" w:cs="Times New Roman"/>
          <w:sz w:val="28"/>
          <w:szCs w:val="28"/>
        </w:rPr>
        <w:t xml:space="preserve"> 7.2 настоящего Концессионного соглашения. </w:t>
      </w:r>
    </w:p>
    <w:p w14:paraId="1330BCBB" w14:textId="77777777" w:rsidR="004B70B3" w:rsidRDefault="004B70B3" w:rsidP="00D701A5">
      <w:pPr>
        <w:tabs>
          <w:tab w:val="left" w:pos="1490"/>
        </w:tabs>
        <w:suppressAutoHyphens/>
        <w:kinsoku w:val="0"/>
        <w:overflowPunct w:val="0"/>
        <w:autoSpaceDE w:val="0"/>
        <w:autoSpaceDN w:val="0"/>
        <w:adjustRightInd w:val="0"/>
        <w:spacing w:after="0" w:line="216" w:lineRule="auto"/>
        <w:ind w:firstLine="709"/>
        <w:jc w:val="both"/>
        <w:rPr>
          <w:rFonts w:ascii="Times New Roman" w:hAnsi="Times New Roman" w:cs="Times New Roman"/>
          <w:sz w:val="28"/>
          <w:szCs w:val="28"/>
        </w:rPr>
      </w:pPr>
      <w:r w:rsidRPr="00A93824">
        <w:rPr>
          <w:rFonts w:ascii="Times New Roman" w:hAnsi="Times New Roman" w:cs="Times New Roman"/>
          <w:sz w:val="28"/>
          <w:szCs w:val="28"/>
        </w:rPr>
        <w:t>4.13. </w:t>
      </w:r>
      <w:r w:rsidRPr="00867B6F">
        <w:rPr>
          <w:rFonts w:ascii="Times New Roman" w:hAnsi="Times New Roman" w:cs="Times New Roman"/>
          <w:sz w:val="28"/>
          <w:szCs w:val="28"/>
        </w:rPr>
        <w:t xml:space="preserve">Права владения и пользования Концессионера недвижимым имуществом, входящим в состав Объекта </w:t>
      </w:r>
      <w:r w:rsidRPr="008527D3">
        <w:rPr>
          <w:rFonts w:ascii="Times New Roman" w:hAnsi="Times New Roman" w:cs="Times New Roman"/>
          <w:sz w:val="28"/>
          <w:szCs w:val="28"/>
        </w:rPr>
        <w:t>Концессионного</w:t>
      </w:r>
      <w:r w:rsidRPr="00867B6F">
        <w:rPr>
          <w:rFonts w:ascii="Times New Roman" w:hAnsi="Times New Roman" w:cs="Times New Roman"/>
          <w:sz w:val="28"/>
          <w:szCs w:val="28"/>
        </w:rPr>
        <w:t xml:space="preserve"> </w:t>
      </w:r>
      <w:r>
        <w:rPr>
          <w:rFonts w:ascii="Times New Roman" w:hAnsi="Times New Roman" w:cs="Times New Roman"/>
          <w:sz w:val="28"/>
          <w:szCs w:val="28"/>
        </w:rPr>
        <w:t>с</w:t>
      </w:r>
      <w:r w:rsidRPr="00867B6F">
        <w:rPr>
          <w:rFonts w:ascii="Times New Roman" w:hAnsi="Times New Roman" w:cs="Times New Roman"/>
          <w:sz w:val="28"/>
          <w:szCs w:val="28"/>
        </w:rPr>
        <w:t xml:space="preserve">оглашения, подлежат государственной регистрации в качестве обременения права собственности Концедента. </w:t>
      </w:r>
    </w:p>
    <w:p w14:paraId="4FC512D2" w14:textId="77777777" w:rsidR="004B70B3" w:rsidRDefault="004B70B3" w:rsidP="004B70B3">
      <w:pPr>
        <w:tabs>
          <w:tab w:val="left" w:pos="1490"/>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67B6F">
        <w:rPr>
          <w:rFonts w:ascii="Times New Roman" w:hAnsi="Times New Roman" w:cs="Times New Roman"/>
          <w:sz w:val="28"/>
          <w:szCs w:val="28"/>
        </w:rPr>
        <w:t xml:space="preserve">Расходы, связанные с государственной регистрацией прав владения и пользования Концессионера недвижимым имуществом, несет Концессионер. </w:t>
      </w:r>
    </w:p>
    <w:p w14:paraId="566FE7AA" w14:textId="72755EE1" w:rsidR="004B70B3" w:rsidRPr="004F1623" w:rsidRDefault="004B70B3" w:rsidP="004B70B3">
      <w:pPr>
        <w:tabs>
          <w:tab w:val="left" w:pos="1490"/>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A93824">
        <w:rPr>
          <w:rFonts w:ascii="Times New Roman" w:hAnsi="Times New Roman" w:cs="Times New Roman"/>
          <w:sz w:val="28"/>
          <w:szCs w:val="28"/>
        </w:rPr>
        <w:t>4.14. </w:t>
      </w:r>
      <w:r w:rsidRPr="004F1623">
        <w:rPr>
          <w:rFonts w:ascii="Times New Roman" w:hAnsi="Times New Roman" w:cs="Times New Roman"/>
          <w:sz w:val="28"/>
          <w:szCs w:val="28"/>
        </w:rPr>
        <w:t>Концессионер обязан передать Концеденту, а Концедент обязан пр</w:t>
      </w:r>
      <w:r w:rsidR="00C3051A">
        <w:rPr>
          <w:rFonts w:ascii="Times New Roman" w:hAnsi="Times New Roman" w:cs="Times New Roman"/>
          <w:sz w:val="28"/>
          <w:szCs w:val="28"/>
        </w:rPr>
        <w:t>инять созданные и реконструированные</w:t>
      </w:r>
      <w:r w:rsidRPr="004F1623">
        <w:rPr>
          <w:rFonts w:ascii="Times New Roman" w:hAnsi="Times New Roman" w:cs="Times New Roman"/>
          <w:sz w:val="28"/>
          <w:szCs w:val="28"/>
        </w:rPr>
        <w:t xml:space="preserve"> объекты в соответствии с п</w:t>
      </w:r>
      <w:r>
        <w:rPr>
          <w:rFonts w:ascii="Times New Roman" w:hAnsi="Times New Roman" w:cs="Times New Roman"/>
          <w:sz w:val="28"/>
          <w:szCs w:val="28"/>
        </w:rPr>
        <w:t>унктом</w:t>
      </w:r>
      <w:r w:rsidRPr="004F1623">
        <w:rPr>
          <w:rFonts w:ascii="Times New Roman" w:hAnsi="Times New Roman" w:cs="Times New Roman"/>
          <w:sz w:val="28"/>
          <w:szCs w:val="28"/>
        </w:rPr>
        <w:t xml:space="preserve"> 2.1 настоящего Концессионного соглашения, входящие в Объект</w:t>
      </w:r>
      <w:r>
        <w:rPr>
          <w:rFonts w:ascii="Times New Roman" w:hAnsi="Times New Roman" w:cs="Times New Roman"/>
          <w:sz w:val="28"/>
          <w:szCs w:val="28"/>
        </w:rPr>
        <w:t xml:space="preserve"> </w:t>
      </w:r>
      <w:r w:rsidRPr="008527D3">
        <w:rPr>
          <w:rFonts w:ascii="Times New Roman" w:hAnsi="Times New Roman" w:cs="Times New Roman"/>
          <w:sz w:val="28"/>
          <w:szCs w:val="28"/>
        </w:rPr>
        <w:t>Концессионного</w:t>
      </w:r>
      <w:r>
        <w:rPr>
          <w:rFonts w:ascii="Times New Roman" w:hAnsi="Times New Roman" w:cs="Times New Roman"/>
          <w:sz w:val="28"/>
          <w:szCs w:val="28"/>
        </w:rPr>
        <w:t xml:space="preserve"> с</w:t>
      </w:r>
      <w:r w:rsidRPr="004F1623">
        <w:rPr>
          <w:rFonts w:ascii="Times New Roman" w:hAnsi="Times New Roman" w:cs="Times New Roman"/>
          <w:sz w:val="28"/>
          <w:szCs w:val="28"/>
        </w:rPr>
        <w:t>оглашения</w:t>
      </w:r>
      <w:r w:rsidR="00197810">
        <w:rPr>
          <w:rFonts w:ascii="Times New Roman" w:hAnsi="Times New Roman" w:cs="Times New Roman"/>
          <w:sz w:val="28"/>
          <w:szCs w:val="28"/>
        </w:rPr>
        <w:t>,</w:t>
      </w:r>
      <w:r w:rsidRPr="004F1623">
        <w:rPr>
          <w:rFonts w:ascii="Times New Roman" w:hAnsi="Times New Roman" w:cs="Times New Roman"/>
          <w:sz w:val="28"/>
          <w:szCs w:val="28"/>
        </w:rPr>
        <w:t xml:space="preserve"> в течение 15 рабочих дней с момента прекращения настоящего Концессионного соглашения вне зависимости от основания для его прекращения (окончания). </w:t>
      </w:r>
    </w:p>
    <w:p w14:paraId="1E175BBF" w14:textId="77777777" w:rsidR="004B70B3" w:rsidRPr="004F1623" w:rsidRDefault="004B70B3" w:rsidP="004B70B3">
      <w:pPr>
        <w:tabs>
          <w:tab w:val="left" w:pos="1490"/>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4F1623">
        <w:rPr>
          <w:rFonts w:ascii="Times New Roman" w:hAnsi="Times New Roman" w:cs="Times New Roman"/>
          <w:sz w:val="28"/>
          <w:szCs w:val="28"/>
        </w:rPr>
        <w:t xml:space="preserve">Передаваемый Концеденту Объект </w:t>
      </w:r>
      <w:r w:rsidRPr="008527D3">
        <w:rPr>
          <w:rFonts w:ascii="Times New Roman" w:hAnsi="Times New Roman" w:cs="Times New Roman"/>
          <w:sz w:val="28"/>
          <w:szCs w:val="28"/>
        </w:rPr>
        <w:t>Концессионного</w:t>
      </w:r>
      <w:r>
        <w:rPr>
          <w:rFonts w:ascii="Times New Roman" w:hAnsi="Times New Roman" w:cs="Times New Roman"/>
          <w:sz w:val="28"/>
          <w:szCs w:val="28"/>
        </w:rPr>
        <w:t xml:space="preserve"> с</w:t>
      </w:r>
      <w:r w:rsidRPr="004F1623">
        <w:rPr>
          <w:rFonts w:ascii="Times New Roman" w:hAnsi="Times New Roman" w:cs="Times New Roman"/>
          <w:sz w:val="28"/>
          <w:szCs w:val="28"/>
        </w:rPr>
        <w:t>оглашения должен находиться в состоянии, пригодном для осуществления деятельности, предусмотренной настоящим Концессионным соглашением.</w:t>
      </w:r>
    </w:p>
    <w:p w14:paraId="012772F3" w14:textId="77777777" w:rsidR="004B70B3" w:rsidRDefault="004B70B3" w:rsidP="004B70B3">
      <w:pPr>
        <w:tabs>
          <w:tab w:val="left" w:pos="1490"/>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4F1623">
        <w:rPr>
          <w:rFonts w:ascii="Times New Roman" w:hAnsi="Times New Roman" w:cs="Times New Roman"/>
          <w:sz w:val="28"/>
          <w:szCs w:val="28"/>
        </w:rPr>
        <w:t xml:space="preserve">Передача Концессионером Концеденту объектов имущества в составе Объекта </w:t>
      </w:r>
      <w:r w:rsidRPr="00672931">
        <w:rPr>
          <w:rFonts w:ascii="Times New Roman" w:hAnsi="Times New Roman" w:cs="Times New Roman"/>
          <w:sz w:val="28"/>
          <w:szCs w:val="28"/>
        </w:rPr>
        <w:t>Концессионного</w:t>
      </w:r>
      <w:r>
        <w:rPr>
          <w:rFonts w:ascii="Times New Roman" w:hAnsi="Times New Roman" w:cs="Times New Roman"/>
          <w:sz w:val="28"/>
          <w:szCs w:val="28"/>
        </w:rPr>
        <w:t xml:space="preserve"> с</w:t>
      </w:r>
      <w:r w:rsidRPr="004F1623">
        <w:rPr>
          <w:rFonts w:ascii="Times New Roman" w:hAnsi="Times New Roman" w:cs="Times New Roman"/>
          <w:sz w:val="28"/>
          <w:szCs w:val="28"/>
        </w:rPr>
        <w:t xml:space="preserve">оглашения осуществляется по акту </w:t>
      </w:r>
      <w:r>
        <w:rPr>
          <w:rFonts w:ascii="Times New Roman" w:hAnsi="Times New Roman" w:cs="Times New Roman"/>
          <w:sz w:val="28"/>
          <w:szCs w:val="28"/>
        </w:rPr>
        <w:t xml:space="preserve">приема-передачи, подписываемому </w:t>
      </w:r>
      <w:r w:rsidRPr="004F1623">
        <w:rPr>
          <w:rFonts w:ascii="Times New Roman" w:hAnsi="Times New Roman" w:cs="Times New Roman"/>
          <w:sz w:val="28"/>
          <w:szCs w:val="28"/>
        </w:rPr>
        <w:t>Сторонами, содержащему перечень передаваемого недвижимого и движимого имущества, его наименование и идентифицирующие характеристики, сведения о техническом состоянии (с учетом заключения приемочной комиссии), дате ввода в эксплуатацию, сроке службы, первоначальной балансовой стоимости (с учетом затрат на модернизацию), остаточной стоимости, начисленной амортизации и износе.</w:t>
      </w:r>
    </w:p>
    <w:p w14:paraId="61718F78" w14:textId="77777777" w:rsidR="004B70B3" w:rsidRPr="008E36FE" w:rsidRDefault="004B70B3" w:rsidP="004B70B3">
      <w:pPr>
        <w:tabs>
          <w:tab w:val="left" w:pos="1490"/>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4.15. Концессионер обязан передать Концеденту документы, относящиеся к передаваемому Объекту Концессионного соглашения. Перечень передаваемых документов в отношении Объекта Концессионного соглашения согласовывается Сторонами до даты передачи.</w:t>
      </w:r>
    </w:p>
    <w:p w14:paraId="5C99DB77" w14:textId="77777777" w:rsidR="004B70B3" w:rsidRPr="008E36FE" w:rsidRDefault="004B70B3" w:rsidP="004B70B3">
      <w:pPr>
        <w:tabs>
          <w:tab w:val="left" w:pos="1552"/>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4.16. Концедент вправе отказаться от подписания акта приема-передачи Объекта Концессионного соглашения в случае, если передаваемый Концессионером Объект Концессионного соглашения (объекты, входящие в состав Объекта Концессионного соглашения) находится в состоянии, не позволяющем его эксплуатацию.</w:t>
      </w:r>
    </w:p>
    <w:p w14:paraId="1585469D" w14:textId="77777777" w:rsidR="004B70B3" w:rsidRPr="008E36FE" w:rsidRDefault="004B70B3" w:rsidP="004B70B3">
      <w:pPr>
        <w:tabs>
          <w:tab w:val="left" w:pos="1444"/>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4.17. Прекращение прав Концессионера на владение и пользование объектами недвижимого имущества, входящими в состав Объекта Концессионного соглашения, подлежит государственной регистрации в установленном законодательством Российской Федерации порядке.</w:t>
      </w:r>
    </w:p>
    <w:p w14:paraId="34F2BB78" w14:textId="77777777" w:rsidR="004B70B3" w:rsidRPr="008E36FE" w:rsidRDefault="004B70B3" w:rsidP="004B70B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xml:space="preserve">Государственная регистрация прекращения указанных прав Концессионера осуществляется за счет Концессионера. </w:t>
      </w:r>
    </w:p>
    <w:p w14:paraId="5F0EBA8A" w14:textId="77777777" w:rsidR="004B70B3" w:rsidRPr="008E36FE" w:rsidRDefault="004B70B3" w:rsidP="004B70B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Концессионер обязуется осуществить действия, необходимые для государственной регистрации прекращения указанных прав Концессионера, в течение 60 календарных дней с даты прекращения настоящего Концессионного соглашения вне зависимости от оснований прекращения настоящего Концессионного соглашения. Обязательства Концессионера по возврату имущества считаются исполненными после принятия Концессионером мер по государственной регистрации прав Концедента на объекты, входящие в Объект Концессионного соглашения, в том числе незавершенные объекты, и подписания с Концедентом акта приема-передачи.</w:t>
      </w:r>
    </w:p>
    <w:p w14:paraId="53173911" w14:textId="77777777" w:rsidR="004B70B3" w:rsidRPr="008E36FE" w:rsidRDefault="004B70B3" w:rsidP="004B70B3">
      <w:pPr>
        <w:tabs>
          <w:tab w:val="left" w:pos="1459"/>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xml:space="preserve">4.18. Концессионер обязан предоставлять сведения об имуществе (движимом и недвижимом), входящем в состав Объекта Концессионного соглашения, структурному подразделению администрации городского округа город Воронеж, уполномоченному на распоряжение муниципальным имуществом (управление имущественных и земельных отношений администрации городского округа город Воронеж), в порядке, установленном в приложении № </w:t>
      </w:r>
      <w:r>
        <w:rPr>
          <w:rFonts w:ascii="Times New Roman" w:hAnsi="Times New Roman" w:cs="Times New Roman"/>
          <w:sz w:val="28"/>
          <w:szCs w:val="28"/>
        </w:rPr>
        <w:t>3</w:t>
      </w:r>
      <w:r w:rsidRPr="008E36FE">
        <w:rPr>
          <w:rFonts w:ascii="Times New Roman" w:hAnsi="Times New Roman" w:cs="Times New Roman"/>
          <w:sz w:val="28"/>
          <w:szCs w:val="28"/>
        </w:rPr>
        <w:t xml:space="preserve"> к настоящему Концессионному соглашению.</w:t>
      </w:r>
    </w:p>
    <w:p w14:paraId="3CF52176" w14:textId="77777777" w:rsidR="004B70B3" w:rsidRPr="008E36FE" w:rsidRDefault="004B70B3" w:rsidP="004B70B3">
      <w:pPr>
        <w:tabs>
          <w:tab w:val="left" w:pos="1730"/>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4.19. Концессионер обязан предоставлять Концеденту документы, подтверждающие обеспечение Концессионером исполнения обязательств по настоящему Концессионному соглашению путем предоставления безотзывной банковской гарантии.</w:t>
      </w:r>
    </w:p>
    <w:p w14:paraId="23116F01" w14:textId="77777777" w:rsidR="004B70B3" w:rsidRPr="008E36FE" w:rsidRDefault="004B70B3" w:rsidP="004B70B3">
      <w:pPr>
        <w:tabs>
          <w:tab w:val="left" w:pos="1581"/>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4.20. Размер обеспечения исполнения Концессионером обязательств по настоящему Концессионному соглашению определяется:</w:t>
      </w:r>
    </w:p>
    <w:p w14:paraId="6EDC499C" w14:textId="77777777" w:rsidR="004B70B3" w:rsidRPr="00A93824" w:rsidRDefault="004B70B3" w:rsidP="004B70B3">
      <w:pPr>
        <w:tabs>
          <w:tab w:val="left" w:pos="384"/>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A93824">
        <w:rPr>
          <w:rFonts w:ascii="Times New Roman" w:hAnsi="Times New Roman" w:cs="Times New Roman"/>
          <w:sz w:val="28"/>
          <w:szCs w:val="28"/>
        </w:rPr>
        <w:t>- в размере 0,5% от минимального размера инвестиций в создание и реконструкцию Объекта Концессионного соглашения, предусмотренного пунктом 2.3 настоящего Концессионного соглашения;</w:t>
      </w:r>
    </w:p>
    <w:p w14:paraId="1400D41F" w14:textId="77777777" w:rsidR="004B70B3" w:rsidRPr="008E36FE" w:rsidRDefault="004B70B3" w:rsidP="004B70B3">
      <w:pPr>
        <w:tabs>
          <w:tab w:val="left" w:pos="408"/>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на период выполнения обязательств по созданию</w:t>
      </w:r>
      <w:r>
        <w:rPr>
          <w:rFonts w:ascii="Times New Roman" w:hAnsi="Times New Roman" w:cs="Times New Roman"/>
          <w:sz w:val="28"/>
          <w:szCs w:val="28"/>
        </w:rPr>
        <w:t xml:space="preserve"> и реконструкции</w:t>
      </w:r>
      <w:r w:rsidRPr="008E36FE">
        <w:rPr>
          <w:rFonts w:ascii="Times New Roman" w:hAnsi="Times New Roman" w:cs="Times New Roman"/>
          <w:sz w:val="28"/>
          <w:szCs w:val="28"/>
        </w:rPr>
        <w:t xml:space="preserve"> Объекта Концессионного соглашения в соответствии со сроками, установленными разделом 7 настоящего Концессионного соглашения.</w:t>
      </w:r>
    </w:p>
    <w:p w14:paraId="7ED652D8" w14:textId="77777777" w:rsidR="004B70B3" w:rsidRPr="008E36FE" w:rsidRDefault="004B70B3" w:rsidP="004B70B3">
      <w:pPr>
        <w:tabs>
          <w:tab w:val="left" w:pos="1449"/>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4.21. В случае если в течение срока действия настоящего Концессионного соглашения обеспечение стало недействительным (прекратило обеспечивать обязательства, принятые на себя Концессионером при подписании настоящего Концессионного соглашения), Концессионер обязан предоставить иное обеспечение одним из способов, указанных в пункте 6.1 части 1 статьи 10 Федерального закона от 21.07.2005 № 115-ФЗ «О концессионных соглашениях», в течение 20 рабочих дней с момента утраты обеспечения.</w:t>
      </w:r>
    </w:p>
    <w:p w14:paraId="7F352166" w14:textId="77777777" w:rsidR="004B70B3" w:rsidRPr="008E36FE" w:rsidRDefault="004B70B3" w:rsidP="004B70B3">
      <w:pPr>
        <w:tabs>
          <w:tab w:val="left" w:pos="1576"/>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4.22. В целях надлежащего исполнения настоящего Концессионного соглашения и достижения положительного результата Стороны обязуются сотрудничать добросовестно и разумно. Концедент обеспечивает Концессионеру содействие при осуществлении Концессионером мероприятий, необходимых для подключения (технологического присоединения) Объекта Концессионного соглашения к сетям инженерно-технического обеспечения с объемами потребления (мощностью) и иными характеристиками, необходимыми и достаточными для создания</w:t>
      </w:r>
      <w:r>
        <w:rPr>
          <w:rFonts w:ascii="Times New Roman" w:hAnsi="Times New Roman" w:cs="Times New Roman"/>
          <w:sz w:val="28"/>
          <w:szCs w:val="28"/>
        </w:rPr>
        <w:t>, реконструкции</w:t>
      </w:r>
      <w:r w:rsidRPr="008E36FE">
        <w:rPr>
          <w:rFonts w:ascii="Times New Roman" w:hAnsi="Times New Roman" w:cs="Times New Roman"/>
          <w:sz w:val="28"/>
          <w:szCs w:val="28"/>
        </w:rPr>
        <w:t xml:space="preserve"> и (или) осуществления деятельности, предусмотренной настоящим Концессионным оглашением, в том числе для временного технологического присоединения к указанным сетям на стадии создания</w:t>
      </w:r>
      <w:r>
        <w:rPr>
          <w:rFonts w:ascii="Times New Roman" w:hAnsi="Times New Roman" w:cs="Times New Roman"/>
          <w:sz w:val="28"/>
          <w:szCs w:val="28"/>
        </w:rPr>
        <w:t xml:space="preserve"> и реконструкции</w:t>
      </w:r>
      <w:r w:rsidRPr="008E36FE">
        <w:rPr>
          <w:rFonts w:ascii="Times New Roman" w:hAnsi="Times New Roman" w:cs="Times New Roman"/>
          <w:sz w:val="28"/>
          <w:szCs w:val="28"/>
        </w:rPr>
        <w:t>, в сроки, установленные законодательством, или разумные сроки, если такие сроки законодательством не установлены.</w:t>
      </w:r>
    </w:p>
    <w:p w14:paraId="344F4CDA" w14:textId="77777777" w:rsidR="004B70B3" w:rsidRPr="008E36FE" w:rsidRDefault="004B70B3" w:rsidP="004B70B3">
      <w:pPr>
        <w:tabs>
          <w:tab w:val="left" w:pos="1507"/>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4.23. Для целей выполнения Концессионером обязательств по настоящему Концессионному соглашению Концедент обязан:</w:t>
      </w:r>
    </w:p>
    <w:p w14:paraId="61441857" w14:textId="77777777" w:rsidR="004B70B3" w:rsidRPr="008E36FE" w:rsidRDefault="004B70B3" w:rsidP="004B70B3">
      <w:pPr>
        <w:tabs>
          <w:tab w:val="left" w:pos="441"/>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при наличии возможности осуществлять консультирование в отношении социальных, экономических, финансовых, законодательных, имущественных, правовых, технических, экологических и иных условий, целей и механизмов реализации настоящего Концессионного соглашения;</w:t>
      </w:r>
    </w:p>
    <w:p w14:paraId="6078D530" w14:textId="716F469A" w:rsidR="004B70B3" w:rsidRPr="004B70B3" w:rsidRDefault="004B70B3" w:rsidP="004B70B3">
      <w:pPr>
        <w:tabs>
          <w:tab w:val="left" w:pos="283"/>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w:t>
      </w:r>
      <w:r w:rsidRPr="006F34BF">
        <w:rPr>
          <w:rFonts w:ascii="Times New Roman" w:hAnsi="Times New Roman" w:cs="Times New Roman"/>
          <w:sz w:val="28"/>
          <w:szCs w:val="28"/>
        </w:rPr>
        <w:t>принимать участие по запросам Концессионера в проведении осмотра земельного участка</w:t>
      </w:r>
      <w:r>
        <w:rPr>
          <w:rFonts w:ascii="Times New Roman" w:hAnsi="Times New Roman" w:cs="Times New Roman"/>
          <w:sz w:val="28"/>
          <w:szCs w:val="28"/>
        </w:rPr>
        <w:t xml:space="preserve"> и имущества </w:t>
      </w:r>
      <w:r w:rsidRPr="006F34BF">
        <w:rPr>
          <w:rFonts w:ascii="Times New Roman" w:hAnsi="Times New Roman" w:cs="Times New Roman"/>
          <w:sz w:val="28"/>
          <w:szCs w:val="28"/>
        </w:rPr>
        <w:t xml:space="preserve">и иных процедурах, необходимых для выполнения работ по созданию и реконструкции Объекта </w:t>
      </w:r>
      <w:r w:rsidRPr="008527D3">
        <w:rPr>
          <w:rFonts w:ascii="Times New Roman" w:hAnsi="Times New Roman" w:cs="Times New Roman"/>
          <w:sz w:val="28"/>
          <w:szCs w:val="28"/>
        </w:rPr>
        <w:t>Концессионного</w:t>
      </w:r>
      <w:r>
        <w:rPr>
          <w:rFonts w:ascii="Times New Roman" w:hAnsi="Times New Roman" w:cs="Times New Roman"/>
          <w:sz w:val="28"/>
          <w:szCs w:val="28"/>
        </w:rPr>
        <w:t xml:space="preserve"> </w:t>
      </w:r>
      <w:r w:rsidRPr="006F34BF">
        <w:rPr>
          <w:rFonts w:ascii="Times New Roman" w:hAnsi="Times New Roman" w:cs="Times New Roman"/>
          <w:sz w:val="28"/>
          <w:szCs w:val="28"/>
        </w:rPr>
        <w:t>соглашения</w:t>
      </w:r>
      <w:r w:rsidRPr="008E36FE">
        <w:rPr>
          <w:rFonts w:ascii="Times New Roman" w:hAnsi="Times New Roman" w:cs="Times New Roman"/>
          <w:sz w:val="28"/>
          <w:szCs w:val="28"/>
        </w:rPr>
        <w:t>.</w:t>
      </w:r>
    </w:p>
    <w:p w14:paraId="61AA8830" w14:textId="77777777" w:rsidR="000053F4" w:rsidRPr="008E36FE" w:rsidRDefault="000053F4" w:rsidP="008E36FE">
      <w:pPr>
        <w:suppressAutoHyphens/>
        <w:kinsoku w:val="0"/>
        <w:overflowPunct w:val="0"/>
        <w:autoSpaceDE w:val="0"/>
        <w:autoSpaceDN w:val="0"/>
        <w:adjustRightInd w:val="0"/>
        <w:spacing w:after="0" w:line="240" w:lineRule="auto"/>
        <w:jc w:val="center"/>
        <w:outlineLvl w:val="0"/>
        <w:rPr>
          <w:rFonts w:ascii="Times New Roman" w:hAnsi="Times New Roman" w:cs="Times New Roman"/>
          <w:b/>
          <w:bCs/>
          <w:sz w:val="28"/>
          <w:szCs w:val="28"/>
        </w:rPr>
      </w:pPr>
    </w:p>
    <w:p w14:paraId="711FD7E9" w14:textId="77777777" w:rsidR="00160E03" w:rsidRPr="008E36FE" w:rsidRDefault="00160E03" w:rsidP="00160E03">
      <w:pPr>
        <w:suppressAutoHyphens/>
        <w:kinsoku w:val="0"/>
        <w:overflowPunct w:val="0"/>
        <w:autoSpaceDE w:val="0"/>
        <w:autoSpaceDN w:val="0"/>
        <w:adjustRightInd w:val="0"/>
        <w:spacing w:after="0" w:line="240" w:lineRule="auto"/>
        <w:jc w:val="center"/>
        <w:outlineLvl w:val="0"/>
        <w:rPr>
          <w:rFonts w:ascii="Times New Roman" w:hAnsi="Times New Roman" w:cs="Times New Roman"/>
          <w:b/>
          <w:bCs/>
          <w:sz w:val="28"/>
          <w:szCs w:val="28"/>
        </w:rPr>
      </w:pPr>
      <w:r w:rsidRPr="008E36FE">
        <w:rPr>
          <w:rFonts w:ascii="Times New Roman" w:hAnsi="Times New Roman" w:cs="Times New Roman"/>
          <w:b/>
          <w:bCs/>
          <w:sz w:val="28"/>
          <w:szCs w:val="28"/>
        </w:rPr>
        <w:t>5. Порядок предоставления Концессионеру земельного участка</w:t>
      </w:r>
    </w:p>
    <w:p w14:paraId="6DAAEACC" w14:textId="77777777" w:rsidR="00160E03" w:rsidRPr="008E36FE" w:rsidRDefault="00160E03" w:rsidP="00160E03">
      <w:pPr>
        <w:suppressAutoHyphens/>
        <w:kinsoku w:val="0"/>
        <w:overflowPunct w:val="0"/>
        <w:autoSpaceDE w:val="0"/>
        <w:autoSpaceDN w:val="0"/>
        <w:adjustRightInd w:val="0"/>
        <w:spacing w:after="0" w:line="240" w:lineRule="auto"/>
        <w:jc w:val="center"/>
        <w:outlineLvl w:val="0"/>
        <w:rPr>
          <w:rFonts w:ascii="Times New Roman" w:hAnsi="Times New Roman" w:cs="Times New Roman"/>
          <w:sz w:val="28"/>
          <w:szCs w:val="28"/>
        </w:rPr>
      </w:pPr>
    </w:p>
    <w:p w14:paraId="50FE7657" w14:textId="77777777" w:rsidR="00160E03" w:rsidRPr="00E40FA9" w:rsidRDefault="00160E03" w:rsidP="00160E0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5.1. Концедент предоставляет Концессионеру в соответствии с требованиями земельного законодательства по договору аренды земельный участок</w:t>
      </w:r>
      <w:r>
        <w:rPr>
          <w:rFonts w:ascii="Times New Roman" w:hAnsi="Times New Roman" w:cs="Times New Roman"/>
          <w:sz w:val="28"/>
          <w:szCs w:val="28"/>
        </w:rPr>
        <w:t>:</w:t>
      </w:r>
      <w:r w:rsidRPr="008E36FE">
        <w:rPr>
          <w:rFonts w:ascii="Times New Roman" w:hAnsi="Times New Roman" w:cs="Times New Roman"/>
          <w:sz w:val="28"/>
          <w:szCs w:val="28"/>
        </w:rPr>
        <w:t xml:space="preserve"> кадастровый номер </w:t>
      </w:r>
      <w:r w:rsidRPr="005A5035">
        <w:rPr>
          <w:rFonts w:ascii="Times New Roman" w:hAnsi="Times New Roman" w:cs="Times New Roman"/>
          <w:sz w:val="28"/>
          <w:szCs w:val="28"/>
        </w:rPr>
        <w:t>36:34:0101001:7</w:t>
      </w:r>
      <w:r w:rsidRPr="008E36FE">
        <w:rPr>
          <w:rFonts w:ascii="Times New Roman" w:hAnsi="Times New Roman" w:cs="Times New Roman"/>
          <w:sz w:val="28"/>
          <w:szCs w:val="28"/>
        </w:rPr>
        <w:t xml:space="preserve">, категория земель – земли населенных пунктов, вид разрешенного использования – </w:t>
      </w:r>
      <w:r>
        <w:rPr>
          <w:rFonts w:ascii="Times New Roman" w:hAnsi="Times New Roman" w:cs="Times New Roman"/>
          <w:sz w:val="28"/>
          <w:szCs w:val="28"/>
        </w:rPr>
        <w:t>«</w:t>
      </w:r>
      <w:r w:rsidRPr="005A5035">
        <w:rPr>
          <w:rFonts w:ascii="Times New Roman" w:hAnsi="Times New Roman" w:cs="Times New Roman"/>
          <w:sz w:val="28"/>
          <w:szCs w:val="28"/>
        </w:rPr>
        <w:t>Обеспечение занятий спортом в помещениях, площадки для занятий спортом</w:t>
      </w:r>
      <w:r>
        <w:rPr>
          <w:rFonts w:ascii="Times New Roman" w:hAnsi="Times New Roman" w:cs="Times New Roman"/>
          <w:sz w:val="28"/>
          <w:szCs w:val="28"/>
        </w:rPr>
        <w:t>»</w:t>
      </w:r>
      <w:r w:rsidRPr="008E36FE">
        <w:rPr>
          <w:rFonts w:ascii="Times New Roman" w:hAnsi="Times New Roman" w:cs="Times New Roman"/>
          <w:sz w:val="28"/>
          <w:szCs w:val="28"/>
        </w:rPr>
        <w:t xml:space="preserve">, площадь – </w:t>
      </w:r>
      <w:r w:rsidRPr="005A5035">
        <w:rPr>
          <w:rFonts w:ascii="Times New Roman" w:hAnsi="Times New Roman" w:cs="Times New Roman"/>
          <w:sz w:val="28"/>
          <w:szCs w:val="28"/>
        </w:rPr>
        <w:t>61945 +/- 4356</w:t>
      </w:r>
      <w:r w:rsidRPr="008E36FE">
        <w:rPr>
          <w:rFonts w:ascii="Times New Roman" w:hAnsi="Times New Roman" w:cs="Times New Roman"/>
          <w:sz w:val="28"/>
          <w:szCs w:val="28"/>
        </w:rPr>
        <w:t xml:space="preserve"> кв. м,</w:t>
      </w:r>
      <w:r>
        <w:rPr>
          <w:rFonts w:ascii="Times New Roman" w:hAnsi="Times New Roman" w:cs="Times New Roman"/>
          <w:sz w:val="28"/>
          <w:szCs w:val="28"/>
        </w:rPr>
        <w:t xml:space="preserve"> </w:t>
      </w:r>
      <w:r w:rsidRPr="008E36FE">
        <w:rPr>
          <w:rFonts w:ascii="Times New Roman" w:hAnsi="Times New Roman" w:cs="Times New Roman"/>
          <w:sz w:val="28"/>
          <w:szCs w:val="28"/>
        </w:rPr>
        <w:t xml:space="preserve">адрес: </w:t>
      </w:r>
      <w:r w:rsidRPr="00D25C5E">
        <w:rPr>
          <w:rFonts w:ascii="Times New Roman" w:hAnsi="Times New Roman" w:cs="Times New Roman"/>
          <w:sz w:val="28"/>
          <w:szCs w:val="28"/>
        </w:rPr>
        <w:t xml:space="preserve">Воронежская область, г. Воронеж, район </w:t>
      </w:r>
      <w:proofErr w:type="spellStart"/>
      <w:r w:rsidRPr="00D25C5E">
        <w:rPr>
          <w:rFonts w:ascii="Times New Roman" w:hAnsi="Times New Roman" w:cs="Times New Roman"/>
          <w:sz w:val="28"/>
          <w:szCs w:val="28"/>
        </w:rPr>
        <w:t>Веневитинского</w:t>
      </w:r>
      <w:proofErr w:type="spellEnd"/>
      <w:r w:rsidRPr="00D25C5E">
        <w:rPr>
          <w:rFonts w:ascii="Times New Roman" w:hAnsi="Times New Roman" w:cs="Times New Roman"/>
          <w:sz w:val="28"/>
          <w:szCs w:val="28"/>
        </w:rPr>
        <w:t xml:space="preserve"> кордона (кв. 53 Левобережного лесничества учебно-опытного лесхоза ВГЛТА)</w:t>
      </w:r>
      <w:r>
        <w:rPr>
          <w:rFonts w:ascii="Times New Roman" w:hAnsi="Times New Roman" w:cs="Times New Roman"/>
          <w:sz w:val="28"/>
          <w:szCs w:val="28"/>
        </w:rPr>
        <w:t>,</w:t>
      </w:r>
      <w:r w:rsidRPr="008E36FE">
        <w:rPr>
          <w:rFonts w:ascii="Times New Roman" w:hAnsi="Times New Roman" w:cs="Times New Roman"/>
          <w:sz w:val="28"/>
          <w:szCs w:val="28"/>
        </w:rPr>
        <w:t xml:space="preserve"> – </w:t>
      </w:r>
      <w:bookmarkStart w:id="4" w:name="_Hlk194057616"/>
      <w:r w:rsidRPr="00E40FA9">
        <w:rPr>
          <w:rFonts w:ascii="Times New Roman" w:hAnsi="Times New Roman" w:cs="Times New Roman"/>
          <w:sz w:val="28"/>
          <w:szCs w:val="28"/>
        </w:rPr>
        <w:t>который необходим для осуществления Концессионером деятельности по настоящему Концессионному соглашению, на срок действия настоящего Концессионного соглашени</w:t>
      </w:r>
      <w:bookmarkEnd w:id="4"/>
      <w:r w:rsidRPr="00E40FA9">
        <w:rPr>
          <w:rFonts w:ascii="Times New Roman" w:hAnsi="Times New Roman" w:cs="Times New Roman"/>
          <w:sz w:val="28"/>
          <w:szCs w:val="28"/>
        </w:rPr>
        <w:t>я.</w:t>
      </w:r>
    </w:p>
    <w:p w14:paraId="4D0EC68A" w14:textId="77777777" w:rsidR="00160E03" w:rsidRPr="00E40FA9" w:rsidRDefault="00160E03" w:rsidP="00160E0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E40FA9">
        <w:rPr>
          <w:rFonts w:ascii="Times New Roman" w:hAnsi="Times New Roman" w:cs="Times New Roman"/>
          <w:sz w:val="28"/>
          <w:szCs w:val="28"/>
        </w:rPr>
        <w:t xml:space="preserve">Земельный участок, предусмотренный настоящим Концессионным соглашением, предоставляется Концессионеру в аренду. </w:t>
      </w:r>
    </w:p>
    <w:p w14:paraId="4AE37B4B" w14:textId="77777777" w:rsidR="00160E03" w:rsidRPr="00E40FA9" w:rsidRDefault="00160E03" w:rsidP="00160E0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E40FA9">
        <w:rPr>
          <w:rFonts w:ascii="Times New Roman" w:hAnsi="Times New Roman" w:cs="Times New Roman"/>
          <w:sz w:val="28"/>
          <w:szCs w:val="28"/>
        </w:rPr>
        <w:t>Концессионер обязуется заключить Договор аренды земельного участка, необходимого для создания Объекта Концессионного соглашения и осуществления деятельности, предусмотренной Концессионным соглашением</w:t>
      </w:r>
      <w:r>
        <w:rPr>
          <w:rFonts w:ascii="Times New Roman" w:hAnsi="Times New Roman" w:cs="Times New Roman"/>
          <w:sz w:val="28"/>
          <w:szCs w:val="28"/>
        </w:rPr>
        <w:t>,</w:t>
      </w:r>
      <w:r w:rsidRPr="00E40FA9">
        <w:rPr>
          <w:rFonts w:ascii="Times New Roman" w:hAnsi="Times New Roman" w:cs="Times New Roman"/>
          <w:sz w:val="28"/>
          <w:szCs w:val="28"/>
        </w:rPr>
        <w:t xml:space="preserve"> в порядке и сроки, предусмотренные настоящим Концессионным соглашением.</w:t>
      </w:r>
    </w:p>
    <w:p w14:paraId="13FDB9F3" w14:textId="51BACCC7" w:rsidR="00160E03" w:rsidRDefault="00160E03" w:rsidP="00160E0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A21AB">
        <w:rPr>
          <w:rFonts w:ascii="Times New Roman" w:hAnsi="Times New Roman" w:cs="Times New Roman"/>
          <w:sz w:val="28"/>
          <w:szCs w:val="28"/>
        </w:rPr>
        <w:t xml:space="preserve">Договор аренды земельного участка заключается на </w:t>
      </w:r>
      <w:r w:rsidRPr="000E3AC9">
        <w:rPr>
          <w:rFonts w:ascii="Times New Roman" w:hAnsi="Times New Roman" w:cs="Times New Roman"/>
          <w:sz w:val="28"/>
          <w:szCs w:val="28"/>
        </w:rPr>
        <w:t xml:space="preserve">основании заявления Концессионера, направленного главе городского округа город Воронеж. Указанное заявление Концессионер обязан направить в срок не позднее 3 дней со дня подписания настоящего соглашения и </w:t>
      </w:r>
      <w:r w:rsidR="00197810">
        <w:rPr>
          <w:rFonts w:ascii="Times New Roman" w:hAnsi="Times New Roman" w:cs="Times New Roman"/>
          <w:sz w:val="28"/>
          <w:szCs w:val="28"/>
        </w:rPr>
        <w:t xml:space="preserve">со дня </w:t>
      </w:r>
      <w:r w:rsidRPr="000E3AC9">
        <w:rPr>
          <w:rFonts w:ascii="Times New Roman" w:hAnsi="Times New Roman" w:cs="Times New Roman"/>
          <w:sz w:val="28"/>
          <w:szCs w:val="28"/>
        </w:rPr>
        <w:t>регистраци</w:t>
      </w:r>
      <w:r w:rsidR="00197810">
        <w:rPr>
          <w:rFonts w:ascii="Times New Roman" w:hAnsi="Times New Roman" w:cs="Times New Roman"/>
          <w:sz w:val="28"/>
          <w:szCs w:val="28"/>
        </w:rPr>
        <w:t>и</w:t>
      </w:r>
      <w:r w:rsidRPr="000E3AC9">
        <w:rPr>
          <w:rFonts w:ascii="Times New Roman" w:hAnsi="Times New Roman" w:cs="Times New Roman"/>
          <w:sz w:val="28"/>
          <w:szCs w:val="28"/>
        </w:rPr>
        <w:t xml:space="preserve"> прав владения и пользования Концессионера недвижимым имуществом. Договор аренды заключается в срок</w:t>
      </w:r>
      <w:r w:rsidRPr="008A21AB">
        <w:rPr>
          <w:rFonts w:ascii="Times New Roman" w:hAnsi="Times New Roman" w:cs="Times New Roman"/>
          <w:sz w:val="28"/>
          <w:szCs w:val="28"/>
        </w:rPr>
        <w:t xml:space="preserve"> не позднее 30 дней со дня подачи заявления Концессионером.</w:t>
      </w:r>
    </w:p>
    <w:p w14:paraId="07D3609E" w14:textId="77777777" w:rsidR="00160E03" w:rsidRPr="008E36FE" w:rsidRDefault="00160E03" w:rsidP="00160E0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5.2. Договор аренды земельного участка подлежит государственной регистрации в установленном законодательством Российской Федерации порядке и вступает в силу с момента этой регистрации.</w:t>
      </w:r>
    </w:p>
    <w:p w14:paraId="532E4FDC" w14:textId="77777777" w:rsidR="00160E03" w:rsidRPr="008E36FE" w:rsidRDefault="00160E03" w:rsidP="00160E03">
      <w:pPr>
        <w:tabs>
          <w:tab w:val="left" w:pos="1338"/>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5.3. Расчет годовой арендной платы за земельный участок осуществляется в соответствии с решением Воронежской городской Думы от 26.03.2014 № 1467-III «Об утверждении Положения о порядке определения размера арендной платы, порядке, условиях и сроках внесения арендной платы за использование земельных участков, находящихся в собственности муниципального образования городской округ город Воронеж».</w:t>
      </w:r>
    </w:p>
    <w:p w14:paraId="32BA892F" w14:textId="77777777" w:rsidR="00160E03" w:rsidRPr="008E36FE" w:rsidRDefault="00160E03" w:rsidP="00160E0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Размер арендной платы за земельный участок рассчитывается по формуле:</w:t>
      </w:r>
    </w:p>
    <w:p w14:paraId="392D96E2" w14:textId="77777777" w:rsidR="00160E03" w:rsidRPr="008E36FE" w:rsidRDefault="00160E03" w:rsidP="00160E03">
      <w:pPr>
        <w:suppressAutoHyphens/>
        <w:kinsoku w:val="0"/>
        <w:overflowPunct w:val="0"/>
        <w:autoSpaceDE w:val="0"/>
        <w:autoSpaceDN w:val="0"/>
        <w:adjustRightInd w:val="0"/>
        <w:spacing w:after="0" w:line="240" w:lineRule="auto"/>
        <w:jc w:val="center"/>
        <w:rPr>
          <w:rFonts w:ascii="Times New Roman" w:hAnsi="Times New Roman" w:cs="Times New Roman"/>
          <w:sz w:val="28"/>
          <w:szCs w:val="28"/>
        </w:rPr>
      </w:pPr>
      <w:proofErr w:type="spellStart"/>
      <w:r w:rsidRPr="008E36FE">
        <w:rPr>
          <w:rFonts w:ascii="Times New Roman" w:hAnsi="Times New Roman" w:cs="Times New Roman"/>
          <w:sz w:val="28"/>
          <w:szCs w:val="28"/>
        </w:rPr>
        <w:t>Аг</w:t>
      </w:r>
      <w:proofErr w:type="spellEnd"/>
      <w:r w:rsidRPr="008E36FE">
        <w:rPr>
          <w:rFonts w:ascii="Times New Roman" w:hAnsi="Times New Roman" w:cs="Times New Roman"/>
          <w:sz w:val="28"/>
          <w:szCs w:val="28"/>
        </w:rPr>
        <w:t xml:space="preserve"> = Кс </w:t>
      </w:r>
      <w:r>
        <w:rPr>
          <w:rFonts w:ascii="Times New Roman" w:hAnsi="Times New Roman" w:cs="Times New Roman"/>
          <w:sz w:val="28"/>
          <w:szCs w:val="28"/>
        </w:rPr>
        <w:t>×</w:t>
      </w:r>
      <w:r w:rsidRPr="008E36FE">
        <w:rPr>
          <w:rFonts w:ascii="Times New Roman" w:hAnsi="Times New Roman" w:cs="Times New Roman"/>
          <w:sz w:val="28"/>
          <w:szCs w:val="28"/>
        </w:rPr>
        <w:t xml:space="preserve"> </w:t>
      </w:r>
      <w:proofErr w:type="spellStart"/>
      <w:r w:rsidRPr="008E36FE">
        <w:rPr>
          <w:rFonts w:ascii="Times New Roman" w:hAnsi="Times New Roman" w:cs="Times New Roman"/>
          <w:sz w:val="28"/>
          <w:szCs w:val="28"/>
        </w:rPr>
        <w:t>Аст</w:t>
      </w:r>
      <w:proofErr w:type="spellEnd"/>
      <w:r w:rsidRPr="008E36FE">
        <w:rPr>
          <w:rFonts w:ascii="Times New Roman" w:hAnsi="Times New Roman" w:cs="Times New Roman"/>
          <w:sz w:val="28"/>
          <w:szCs w:val="28"/>
        </w:rPr>
        <w:t>, где:</w:t>
      </w:r>
    </w:p>
    <w:p w14:paraId="25022888" w14:textId="77777777" w:rsidR="00160E03" w:rsidRPr="008E36FE" w:rsidRDefault="00160E03" w:rsidP="00160E0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8E36FE">
        <w:rPr>
          <w:rFonts w:ascii="Times New Roman" w:hAnsi="Times New Roman" w:cs="Times New Roman"/>
          <w:sz w:val="28"/>
          <w:szCs w:val="28"/>
        </w:rPr>
        <w:t>Аг</w:t>
      </w:r>
      <w:proofErr w:type="spellEnd"/>
      <w:r w:rsidRPr="008E36FE">
        <w:rPr>
          <w:rFonts w:ascii="Times New Roman" w:hAnsi="Times New Roman" w:cs="Times New Roman"/>
          <w:sz w:val="28"/>
          <w:szCs w:val="28"/>
        </w:rPr>
        <w:t xml:space="preserve"> – величина годовой арендной платы, рублей;</w:t>
      </w:r>
    </w:p>
    <w:p w14:paraId="5ED9A75F" w14:textId="77777777" w:rsidR="00160E03" w:rsidRPr="008E36FE" w:rsidRDefault="00160E03" w:rsidP="00160E0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Кс – кадастровая стоимость земельного участка, рублей;</w:t>
      </w:r>
    </w:p>
    <w:p w14:paraId="5EF6C9AB" w14:textId="77777777" w:rsidR="00160E03" w:rsidRPr="008E36FE" w:rsidRDefault="00160E03" w:rsidP="00160E0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8E36FE">
        <w:rPr>
          <w:rFonts w:ascii="Times New Roman" w:hAnsi="Times New Roman" w:cs="Times New Roman"/>
          <w:sz w:val="28"/>
          <w:szCs w:val="28"/>
        </w:rPr>
        <w:t>Аст</w:t>
      </w:r>
      <w:proofErr w:type="spellEnd"/>
      <w:r w:rsidRPr="008E36FE">
        <w:rPr>
          <w:rFonts w:ascii="Times New Roman" w:hAnsi="Times New Roman" w:cs="Times New Roman"/>
          <w:sz w:val="28"/>
          <w:szCs w:val="28"/>
        </w:rPr>
        <w:t xml:space="preserve"> – арендная ставка, установленная в процентах от кадастровой стоимости в зависимости от вида разрешенного использования земельного участка</w:t>
      </w:r>
      <w:r>
        <w:rPr>
          <w:rFonts w:ascii="Times New Roman" w:hAnsi="Times New Roman" w:cs="Times New Roman"/>
          <w:sz w:val="28"/>
          <w:szCs w:val="28"/>
        </w:rPr>
        <w:t xml:space="preserve"> (</w:t>
      </w:r>
      <w:r w:rsidRPr="00A74B33">
        <w:rPr>
          <w:rFonts w:ascii="Times New Roman" w:hAnsi="Times New Roman" w:cs="Times New Roman"/>
          <w:sz w:val="28"/>
          <w:szCs w:val="28"/>
        </w:rPr>
        <w:t>0,15 – земельные участки, предназначенные для объектов физической культуры и спорта).</w:t>
      </w:r>
    </w:p>
    <w:p w14:paraId="3CA37D03" w14:textId="77777777" w:rsidR="00160E03" w:rsidRPr="008E36FE" w:rsidRDefault="00160E03" w:rsidP="00160E03">
      <w:pPr>
        <w:tabs>
          <w:tab w:val="left" w:pos="1395"/>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5.4. Концессионер не вправе передавать свои права по договору аренды земельного участка третьим лицам и сдавать земельный участок в субаренду, если иное не предусмотрено договором аренды земельного участка.</w:t>
      </w:r>
    </w:p>
    <w:p w14:paraId="66FFB866" w14:textId="77777777" w:rsidR="00160E03" w:rsidRPr="008E36FE" w:rsidRDefault="00160E03" w:rsidP="00160E03">
      <w:pPr>
        <w:tabs>
          <w:tab w:val="left" w:pos="1738"/>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5.5. Прекращение настоящего Концессионного соглашения является основанием для прекращения договора аренды земельного участка.</w:t>
      </w:r>
    </w:p>
    <w:p w14:paraId="53049E83" w14:textId="77777777" w:rsidR="00BC55EF" w:rsidRDefault="00BC55EF" w:rsidP="008E36FE">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p>
    <w:p w14:paraId="064ED58C" w14:textId="77777777" w:rsidR="00197810" w:rsidRDefault="00197810" w:rsidP="008E36FE">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p>
    <w:p w14:paraId="19631AE0" w14:textId="77777777" w:rsidR="00197810" w:rsidRDefault="00197810" w:rsidP="008E36FE">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p>
    <w:p w14:paraId="0A0AD400" w14:textId="77777777" w:rsidR="00197810" w:rsidRPr="008E36FE" w:rsidRDefault="00197810" w:rsidP="008E36FE">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p>
    <w:p w14:paraId="2AEF30E7" w14:textId="77777777" w:rsidR="00160E03" w:rsidRPr="008E36FE" w:rsidRDefault="00160E03" w:rsidP="00160E03">
      <w:pPr>
        <w:suppressAutoHyphens/>
        <w:kinsoku w:val="0"/>
        <w:overflowPunct w:val="0"/>
        <w:autoSpaceDE w:val="0"/>
        <w:autoSpaceDN w:val="0"/>
        <w:adjustRightInd w:val="0"/>
        <w:spacing w:after="0" w:line="240" w:lineRule="auto"/>
        <w:jc w:val="center"/>
        <w:outlineLvl w:val="0"/>
        <w:rPr>
          <w:rFonts w:ascii="Times New Roman" w:hAnsi="Times New Roman" w:cs="Times New Roman"/>
          <w:b/>
          <w:bCs/>
          <w:sz w:val="28"/>
          <w:szCs w:val="28"/>
        </w:rPr>
      </w:pPr>
      <w:r w:rsidRPr="008E36FE">
        <w:rPr>
          <w:rFonts w:ascii="Times New Roman" w:hAnsi="Times New Roman" w:cs="Times New Roman"/>
          <w:b/>
          <w:bCs/>
          <w:sz w:val="28"/>
          <w:szCs w:val="28"/>
        </w:rPr>
        <w:t>6. Владение, пользование, распоряжение</w:t>
      </w:r>
    </w:p>
    <w:p w14:paraId="3533CE48" w14:textId="77777777" w:rsidR="00160E03" w:rsidRPr="008E36FE" w:rsidRDefault="00160E03" w:rsidP="00160E03">
      <w:pPr>
        <w:suppressAutoHyphens/>
        <w:kinsoku w:val="0"/>
        <w:overflowPunct w:val="0"/>
        <w:autoSpaceDE w:val="0"/>
        <w:autoSpaceDN w:val="0"/>
        <w:adjustRightInd w:val="0"/>
        <w:spacing w:after="0" w:line="240" w:lineRule="auto"/>
        <w:jc w:val="center"/>
        <w:outlineLvl w:val="0"/>
        <w:rPr>
          <w:rFonts w:ascii="Times New Roman" w:hAnsi="Times New Roman" w:cs="Times New Roman"/>
          <w:b/>
          <w:bCs/>
          <w:sz w:val="28"/>
          <w:szCs w:val="28"/>
        </w:rPr>
      </w:pPr>
      <w:r w:rsidRPr="008E36FE">
        <w:rPr>
          <w:rFonts w:ascii="Times New Roman" w:hAnsi="Times New Roman" w:cs="Times New Roman"/>
          <w:b/>
          <w:bCs/>
          <w:sz w:val="28"/>
          <w:szCs w:val="28"/>
        </w:rPr>
        <w:t xml:space="preserve">Объектом Концессионного соглашения, движимым </w:t>
      </w:r>
      <w:r>
        <w:rPr>
          <w:rFonts w:ascii="Times New Roman" w:hAnsi="Times New Roman" w:cs="Times New Roman"/>
          <w:b/>
          <w:bCs/>
          <w:sz w:val="28"/>
          <w:szCs w:val="28"/>
        </w:rPr>
        <w:t xml:space="preserve">и недвижимым </w:t>
      </w:r>
      <w:r w:rsidRPr="008E36FE">
        <w:rPr>
          <w:rFonts w:ascii="Times New Roman" w:hAnsi="Times New Roman" w:cs="Times New Roman"/>
          <w:b/>
          <w:bCs/>
          <w:sz w:val="28"/>
          <w:szCs w:val="28"/>
        </w:rPr>
        <w:t>имуществом, не входящим в состав</w:t>
      </w:r>
      <w:r>
        <w:rPr>
          <w:rFonts w:ascii="Times New Roman" w:hAnsi="Times New Roman" w:cs="Times New Roman"/>
          <w:b/>
          <w:bCs/>
          <w:sz w:val="28"/>
          <w:szCs w:val="28"/>
        </w:rPr>
        <w:t xml:space="preserve"> </w:t>
      </w:r>
      <w:r w:rsidRPr="008E36FE">
        <w:rPr>
          <w:rFonts w:ascii="Times New Roman" w:hAnsi="Times New Roman" w:cs="Times New Roman"/>
          <w:b/>
          <w:bCs/>
          <w:sz w:val="28"/>
          <w:szCs w:val="28"/>
        </w:rPr>
        <w:t>Объекта Концессионного соглашения, порядок осуществления Концессионером деятельности по Концессионному соглашению</w:t>
      </w:r>
    </w:p>
    <w:p w14:paraId="1F7D7B1F" w14:textId="77777777" w:rsidR="00160E03" w:rsidRPr="008E36FE" w:rsidRDefault="00160E03" w:rsidP="00160E0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p>
    <w:p w14:paraId="2BE91B5F" w14:textId="77777777" w:rsidR="00160E03" w:rsidRPr="008E36FE" w:rsidRDefault="00160E03" w:rsidP="00160E03">
      <w:pPr>
        <w:tabs>
          <w:tab w:val="left" w:pos="1337"/>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6.1. Концедент предоставляет Концессионеру право владения и пользования недвижимым и движимым имуществом, состав, описание, в том числе технико- экономические показатели</w:t>
      </w:r>
      <w:r>
        <w:rPr>
          <w:rFonts w:ascii="Times New Roman" w:hAnsi="Times New Roman" w:cs="Times New Roman"/>
          <w:sz w:val="28"/>
          <w:szCs w:val="28"/>
        </w:rPr>
        <w:t>,</w:t>
      </w:r>
      <w:r w:rsidRPr="008E36FE">
        <w:rPr>
          <w:rFonts w:ascii="Times New Roman" w:hAnsi="Times New Roman" w:cs="Times New Roman"/>
          <w:sz w:val="28"/>
          <w:szCs w:val="28"/>
        </w:rPr>
        <w:t xml:space="preserve"> которого приведены в приложении № 1 к настоящему Концессионному соглашению, для осуществления деятельности, предусмотренной настоящим Концессионным соглашением.</w:t>
      </w:r>
    </w:p>
    <w:p w14:paraId="28CBCD73" w14:textId="77777777" w:rsidR="00160E03" w:rsidRPr="00FD6EE4" w:rsidRDefault="00160E03" w:rsidP="00160E03">
      <w:pPr>
        <w:tabs>
          <w:tab w:val="left" w:pos="1381"/>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6.2. </w:t>
      </w:r>
      <w:bookmarkStart w:id="5" w:name="_Hlk194059136"/>
      <w:r w:rsidRPr="00FD6EE4">
        <w:rPr>
          <w:rFonts w:ascii="Times New Roman" w:hAnsi="Times New Roman" w:cs="Times New Roman"/>
          <w:sz w:val="28"/>
          <w:szCs w:val="28"/>
        </w:rPr>
        <w:t>Ко</w:t>
      </w:r>
      <w:r>
        <w:rPr>
          <w:rFonts w:ascii="Times New Roman" w:hAnsi="Times New Roman" w:cs="Times New Roman"/>
          <w:sz w:val="28"/>
          <w:szCs w:val="28"/>
        </w:rPr>
        <w:t>нцессионер обязан использовать О</w:t>
      </w:r>
      <w:r w:rsidRPr="00FD6EE4">
        <w:rPr>
          <w:rFonts w:ascii="Times New Roman" w:hAnsi="Times New Roman" w:cs="Times New Roman"/>
          <w:sz w:val="28"/>
          <w:szCs w:val="28"/>
        </w:rPr>
        <w:t>бъект</w:t>
      </w:r>
      <w:r w:rsidRPr="00FD7EFB">
        <w:rPr>
          <w:rFonts w:ascii="Times New Roman" w:hAnsi="Times New Roman" w:cs="Times New Roman"/>
          <w:sz w:val="28"/>
          <w:szCs w:val="28"/>
        </w:rPr>
        <w:t xml:space="preserve"> </w:t>
      </w:r>
      <w:proofErr w:type="spellStart"/>
      <w:r>
        <w:rPr>
          <w:rFonts w:ascii="Times New Roman" w:hAnsi="Times New Roman" w:cs="Times New Roman"/>
          <w:sz w:val="28"/>
          <w:szCs w:val="28"/>
        </w:rPr>
        <w:t>Концессионого</w:t>
      </w:r>
      <w:proofErr w:type="spellEnd"/>
      <w:r w:rsidRPr="00FD6EE4">
        <w:rPr>
          <w:rFonts w:ascii="Times New Roman" w:hAnsi="Times New Roman" w:cs="Times New Roman"/>
          <w:sz w:val="28"/>
          <w:szCs w:val="28"/>
        </w:rPr>
        <w:t xml:space="preserve"> соглашения в следующих целях:</w:t>
      </w:r>
    </w:p>
    <w:p w14:paraId="2D9588A0" w14:textId="77777777" w:rsidR="00160E03" w:rsidRPr="00FD6EE4" w:rsidRDefault="00160E03" w:rsidP="00160E03">
      <w:pPr>
        <w:tabs>
          <w:tab w:val="left" w:pos="1381"/>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FD6EE4">
        <w:rPr>
          <w:rFonts w:ascii="Times New Roman" w:hAnsi="Times New Roman" w:cs="Times New Roman"/>
          <w:sz w:val="28"/>
          <w:szCs w:val="28"/>
        </w:rPr>
        <w:t>- деятельность в области развития спорта и физической культуры;</w:t>
      </w:r>
    </w:p>
    <w:p w14:paraId="5CA71F6A" w14:textId="77777777" w:rsidR="00160E03" w:rsidRPr="00FD6EE4" w:rsidRDefault="00160E03" w:rsidP="00160E03">
      <w:pPr>
        <w:tabs>
          <w:tab w:val="left" w:pos="1381"/>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FD6EE4">
        <w:rPr>
          <w:rFonts w:ascii="Times New Roman" w:hAnsi="Times New Roman" w:cs="Times New Roman"/>
          <w:sz w:val="28"/>
          <w:szCs w:val="28"/>
        </w:rPr>
        <w:t xml:space="preserve">- деятельность по организации отдыха; </w:t>
      </w:r>
    </w:p>
    <w:p w14:paraId="126D15AE" w14:textId="77777777" w:rsidR="00160E03" w:rsidRDefault="00160E03" w:rsidP="00160E03">
      <w:pPr>
        <w:tabs>
          <w:tab w:val="left" w:pos="1381"/>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FD6EE4">
        <w:rPr>
          <w:rFonts w:ascii="Times New Roman" w:hAnsi="Times New Roman" w:cs="Times New Roman"/>
          <w:sz w:val="28"/>
          <w:szCs w:val="28"/>
        </w:rPr>
        <w:t>- управление и эксплуатация имущества и зеленых насаждений, обслуживание и благоустройство территории.</w:t>
      </w:r>
    </w:p>
    <w:bookmarkEnd w:id="5"/>
    <w:p w14:paraId="7DE56476" w14:textId="77777777" w:rsidR="00160E03" w:rsidRPr="008E36FE" w:rsidRDefault="00160E03" w:rsidP="00160E03">
      <w:pPr>
        <w:tabs>
          <w:tab w:val="left" w:pos="1381"/>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6.3. Концессионер обязан использовать Объект Концессионного оглашения в установленном настоящим Концессионным соглашением порядке в соответствии с целями, указанными в пункте 6.2 настоящего Концессионного соглашения, в течение всего срока действия настоящего Концессионного соглашения.</w:t>
      </w:r>
    </w:p>
    <w:p w14:paraId="644C022B" w14:textId="77777777" w:rsidR="00160E03" w:rsidRPr="008E36FE" w:rsidRDefault="00160E03" w:rsidP="00160E03">
      <w:pPr>
        <w:tabs>
          <w:tab w:val="left" w:pos="1393"/>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xml:space="preserve">6.4. Концессионер в течение срока действия настоящего Концессионного соглашения обязан поддерживать Объект Концессионного соглашения в надлежащем состоянии, производить за свой счет текущий и капитальный ремонт, осуществлять модернизацию, замену физически изношенного в ходе эксплуатации оборудования, нести расходы на содержание и эксплуатацию Объекта Концессионного соглашения, а также осуществлять </w:t>
      </w:r>
      <w:r>
        <w:rPr>
          <w:rFonts w:ascii="Times New Roman" w:hAnsi="Times New Roman" w:cs="Times New Roman"/>
          <w:sz w:val="28"/>
          <w:szCs w:val="28"/>
        </w:rPr>
        <w:t xml:space="preserve">иные </w:t>
      </w:r>
      <w:r w:rsidRPr="008E36FE">
        <w:rPr>
          <w:rFonts w:ascii="Times New Roman" w:hAnsi="Times New Roman" w:cs="Times New Roman"/>
          <w:sz w:val="28"/>
          <w:szCs w:val="28"/>
        </w:rPr>
        <w:t xml:space="preserve">мероприятия </w:t>
      </w:r>
      <w:r>
        <w:rPr>
          <w:rFonts w:ascii="Times New Roman" w:hAnsi="Times New Roman" w:cs="Times New Roman"/>
          <w:sz w:val="28"/>
          <w:szCs w:val="28"/>
        </w:rPr>
        <w:t>в отношении</w:t>
      </w:r>
      <w:r w:rsidRPr="008E36FE">
        <w:rPr>
          <w:rFonts w:ascii="Times New Roman" w:hAnsi="Times New Roman" w:cs="Times New Roman"/>
          <w:sz w:val="28"/>
          <w:szCs w:val="28"/>
        </w:rPr>
        <w:t xml:space="preserve"> Объекта Концессионного соглашения в соответствии с действующим федеральным, региональным, местным законодательством.</w:t>
      </w:r>
    </w:p>
    <w:p w14:paraId="52FC1CD6" w14:textId="77777777" w:rsidR="00160E03" w:rsidRPr="008E36FE" w:rsidRDefault="00160E03" w:rsidP="00160E03">
      <w:pPr>
        <w:tabs>
          <w:tab w:val="left" w:pos="1407"/>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6.5. Срок осуществления мероприятий по улучшению эксплуатационных свойств имущества, входящего в состав Объекта Концессионного соглашения, определяется Концессионером самостоятельно на основании состояния и работоспособности движимого и недвижимого имущества, входящего в состав Объекта Концессионного соглашения.</w:t>
      </w:r>
    </w:p>
    <w:p w14:paraId="2CEB2931" w14:textId="77777777" w:rsidR="00160E03" w:rsidRPr="008E36FE" w:rsidRDefault="00160E03" w:rsidP="00160E03">
      <w:pPr>
        <w:tabs>
          <w:tab w:val="left" w:pos="851"/>
          <w:tab w:val="left" w:pos="1326"/>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6.6. Передача Концессионером в залог или отчуждение Объекта Концессионного соглашения не допускается.</w:t>
      </w:r>
    </w:p>
    <w:p w14:paraId="54980269" w14:textId="77777777" w:rsidR="00160E03" w:rsidRPr="008E36FE" w:rsidRDefault="00160E03" w:rsidP="00160E03">
      <w:pPr>
        <w:tabs>
          <w:tab w:val="left" w:pos="1472"/>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6.7. Продукция и доходы, полученные Концессионером в результате осуществления деятельности по настоящему Концессионному соглашению, являются собственностью Концессионера.</w:t>
      </w:r>
    </w:p>
    <w:p w14:paraId="66A1462A" w14:textId="77777777" w:rsidR="00160E03" w:rsidRPr="00A74B33" w:rsidRDefault="00160E03" w:rsidP="00160E03">
      <w:pPr>
        <w:tabs>
          <w:tab w:val="left" w:pos="1427"/>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A74B33">
        <w:rPr>
          <w:rFonts w:ascii="Times New Roman" w:hAnsi="Times New Roman" w:cs="Times New Roman"/>
          <w:sz w:val="28"/>
          <w:szCs w:val="28"/>
        </w:rPr>
        <w:t>6.8. Концессионер после заключения настоящего Концессионного соглашения вправе создавать (или приобретать) движимое имущество, предусмотренное пунктом 10 статьи 3 Федерального закона от 21.07.2005 № 115-ФЗ «О концессионных соглашениях», которое не входит в состав Объекта Концессионного соглашения</w:t>
      </w:r>
      <w:r>
        <w:rPr>
          <w:rFonts w:ascii="Times New Roman" w:hAnsi="Times New Roman" w:cs="Times New Roman"/>
          <w:sz w:val="28"/>
          <w:szCs w:val="28"/>
        </w:rPr>
        <w:t xml:space="preserve"> </w:t>
      </w:r>
      <w:r w:rsidRPr="00A74B33">
        <w:rPr>
          <w:rFonts w:ascii="Times New Roman" w:hAnsi="Times New Roman" w:cs="Times New Roman"/>
          <w:sz w:val="28"/>
          <w:szCs w:val="28"/>
        </w:rPr>
        <w:t>и не является иным движимым имуществом (в понимании Федерального закона от 21.07.2005 № 115-ФЗ «О концессионных соглашениях»), с соблюдением требований, предусмотренных пунктом 4.1 настоящего Концессионного соглашения, в целях осуществления деятельности, предусмотренной настоящим Концессионным соглашением.</w:t>
      </w:r>
    </w:p>
    <w:p w14:paraId="540DB929" w14:textId="77777777" w:rsidR="00160E03" w:rsidRPr="00A74B33" w:rsidRDefault="00160E03" w:rsidP="00160E0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A74B33">
        <w:rPr>
          <w:rFonts w:ascii="Times New Roman" w:hAnsi="Times New Roman" w:cs="Times New Roman"/>
          <w:sz w:val="28"/>
          <w:szCs w:val="28"/>
        </w:rPr>
        <w:t>Движимое имущество, предусмотренное пунктом 10 статьи 3 Федерального закона от 21.07.2005 № 115-ФЗ «О концессионных соглашениях», указанное в настоящем пункте, является собственностью Концессионера.</w:t>
      </w:r>
    </w:p>
    <w:p w14:paraId="2D85360F" w14:textId="77777777" w:rsidR="00160E03" w:rsidRPr="00A74B33" w:rsidRDefault="00160E03" w:rsidP="00160E0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A74B33">
        <w:rPr>
          <w:rFonts w:ascii="Times New Roman" w:hAnsi="Times New Roman" w:cs="Times New Roman"/>
          <w:sz w:val="28"/>
          <w:szCs w:val="28"/>
        </w:rPr>
        <w:t>По своему выбору Концессионер по окончании действия настоящего Концессионного соглашения вправе передать движимое имущество, указанное в настоящем пункте, Концеденту безвозмездно либо осуществить демонтаж такого движимого имущества в течение 30 календарных дней с даты прекращения действия настоящего Концессионного соглашения с осуществлением мероприятий по благоустройству территории, на которой оно было размещено.</w:t>
      </w:r>
    </w:p>
    <w:p w14:paraId="6A77A0F5" w14:textId="77777777" w:rsidR="00160E03" w:rsidRPr="008E36FE" w:rsidRDefault="00160E03" w:rsidP="00160E03">
      <w:pPr>
        <w:tabs>
          <w:tab w:val="left" w:pos="1316"/>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xml:space="preserve">6.9. Размещение движимого имущества, предусмотренного пунктом 6.8 настоящего Концессионного соглашения, осуществляется Концессионером с учетом требований, определенных законодательством Российской Федерации. При этом количество таких объектов (движимого имущества, предусмотренного пунктом 10 статьи 3 Федерального закона от 21.07.2005 № 115-ФЗ «О концессионных соглашениях»), которые Концессионер вправе разместить без согласования с Концедентом, составляет не более </w:t>
      </w:r>
      <w:r>
        <w:rPr>
          <w:rFonts w:ascii="Times New Roman" w:hAnsi="Times New Roman" w:cs="Times New Roman"/>
          <w:sz w:val="28"/>
          <w:szCs w:val="28"/>
        </w:rPr>
        <w:t>50</w:t>
      </w:r>
      <w:r w:rsidRPr="008E36FE">
        <w:rPr>
          <w:rFonts w:ascii="Times New Roman" w:hAnsi="Times New Roman" w:cs="Times New Roman"/>
          <w:sz w:val="28"/>
          <w:szCs w:val="28"/>
        </w:rPr>
        <w:t> единиц.</w:t>
      </w:r>
    </w:p>
    <w:p w14:paraId="0A66CA19" w14:textId="77777777" w:rsidR="00160E03" w:rsidRPr="008E36FE" w:rsidRDefault="00160E03" w:rsidP="00160E03">
      <w:pPr>
        <w:tabs>
          <w:tab w:val="left" w:pos="1663"/>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6.10</w:t>
      </w:r>
      <w:r>
        <w:rPr>
          <w:rFonts w:ascii="Times New Roman" w:hAnsi="Times New Roman" w:cs="Times New Roman"/>
          <w:sz w:val="28"/>
          <w:szCs w:val="28"/>
        </w:rPr>
        <w:t>.</w:t>
      </w:r>
      <w:r w:rsidRPr="008E36FE">
        <w:rPr>
          <w:rFonts w:ascii="Times New Roman" w:hAnsi="Times New Roman" w:cs="Times New Roman"/>
          <w:sz w:val="28"/>
          <w:szCs w:val="28"/>
        </w:rPr>
        <w:t> Объект Концессионного соглашения отражается на балансе Концессионера и обособляется от его имущества. В отношении Объекта Концессионного соглашения Концессионером ведется самостоятельный учет, осуществляемый им в связи с исполнением обязательств по настоящему Концессионному соглашению, и производится начисление амортизации по такому объекту и имуществу.</w:t>
      </w:r>
    </w:p>
    <w:p w14:paraId="2463D48F" w14:textId="77777777" w:rsidR="00160E03" w:rsidRPr="008E36FE" w:rsidRDefault="00160E03" w:rsidP="00160E03">
      <w:pPr>
        <w:tabs>
          <w:tab w:val="left" w:pos="1672"/>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6.11. Концессионер вправе с использованием Объекта Концессионного соглашения осуществлять иную деятельность помимо деятельности, указанной в пункте 2.1 настоящего Концессионного соглашения, не противоречащую целям, указанным в пункте 6.2 настоящего Концессионного соглашения, с учетом требований, указанных в пункте 6.3 настоящего Концессионного соглашения, с письменным уведомлением Концедента.</w:t>
      </w:r>
    </w:p>
    <w:p w14:paraId="24DE439F" w14:textId="77777777" w:rsidR="00160E03" w:rsidRPr="008E36FE" w:rsidRDefault="00160E03" w:rsidP="00160E03">
      <w:pPr>
        <w:tabs>
          <w:tab w:val="left" w:pos="1713"/>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6.12. Концессионер обязан не прекращать (не приостанавливать) деятельность, указанную в настоящем Концессионном соглашении, без согласия Концедента.</w:t>
      </w:r>
    </w:p>
    <w:p w14:paraId="7DD50426" w14:textId="77777777" w:rsidR="00160E03" w:rsidRPr="008E36FE" w:rsidRDefault="00160E03" w:rsidP="00160E03">
      <w:pPr>
        <w:tabs>
          <w:tab w:val="left" w:pos="1646"/>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6.13. Концессионер обязан осуществлять деятельность, указанную в настоящем Концессионном соглашении, до окончания срока действия настоящего Концессионного соглашения.</w:t>
      </w:r>
    </w:p>
    <w:p w14:paraId="700D1A64" w14:textId="77777777" w:rsidR="00160E03" w:rsidRPr="008E36FE" w:rsidRDefault="00160E03" w:rsidP="00160E03">
      <w:pPr>
        <w:tabs>
          <w:tab w:val="left" w:pos="1783"/>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6.14. Концессионер обязан предоставлять потребителям льготы</w:t>
      </w:r>
      <w:r>
        <w:rPr>
          <w:rFonts w:ascii="Times New Roman" w:hAnsi="Times New Roman" w:cs="Times New Roman"/>
          <w:sz w:val="28"/>
          <w:szCs w:val="28"/>
        </w:rPr>
        <w:t xml:space="preserve"> (при наличии установленных льгот)</w:t>
      </w:r>
      <w:r w:rsidRPr="008E36FE">
        <w:rPr>
          <w:rFonts w:ascii="Times New Roman" w:hAnsi="Times New Roman" w:cs="Times New Roman"/>
          <w:sz w:val="28"/>
          <w:szCs w:val="28"/>
        </w:rPr>
        <w:t>, установленные федеральными законами, законами Воронежской области, нормативными правовыми актами органов местного самоуправления городского округа город Воронеж.</w:t>
      </w:r>
    </w:p>
    <w:p w14:paraId="41BA6072" w14:textId="77777777" w:rsidR="00160E03" w:rsidRPr="008E36FE" w:rsidRDefault="00160E03" w:rsidP="00160E03">
      <w:pPr>
        <w:tabs>
          <w:tab w:val="left" w:pos="1607"/>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6.15. Концессионер имеет право исполнять настоящее Концессионное соглашение своими силами и (или) с привлечением других лиц. При этом Концессионер несет ответственность за действия других лиц как за свои собственные.</w:t>
      </w:r>
    </w:p>
    <w:p w14:paraId="2612C178" w14:textId="77777777" w:rsidR="00160E03" w:rsidRPr="008E36FE" w:rsidRDefault="00160E03" w:rsidP="00160E0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Концессионер имеет право привлекать в целях эксплуатации Объекта Концессионного соглашения организации и индивидуальных предпринимателей. При этом в соответствии с пунктом 1 части 1 статьи 8 Федерального закона от 21.07.2005 № 115-ФЗ «О концессионных соглашениях» Концессионер вправе передать имущество, входящее в Объект Концессионного соглашения</w:t>
      </w:r>
      <w:r>
        <w:rPr>
          <w:rFonts w:ascii="Times New Roman" w:hAnsi="Times New Roman" w:cs="Times New Roman"/>
          <w:sz w:val="28"/>
          <w:szCs w:val="28"/>
        </w:rPr>
        <w:t>,</w:t>
      </w:r>
      <w:r w:rsidRPr="008E36FE">
        <w:rPr>
          <w:rFonts w:ascii="Times New Roman" w:hAnsi="Times New Roman" w:cs="Times New Roman"/>
          <w:sz w:val="28"/>
          <w:szCs w:val="28"/>
        </w:rPr>
        <w:t xml:space="preserve"> с согласия Концедента во временное владение и пользование (аренду) на срок, не превышающий срок действия настоящего Концессионного соглашения.</w:t>
      </w:r>
    </w:p>
    <w:p w14:paraId="3894DA15" w14:textId="77777777" w:rsidR="00160E03" w:rsidRPr="008E36FE" w:rsidRDefault="00160E03" w:rsidP="00160E03">
      <w:pPr>
        <w:tabs>
          <w:tab w:val="left" w:pos="1437"/>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6.16. Во время осуществления деятельности по использованию (эксплуатации) Объекта Концессионного соглашения Концессионер обязан обеспечивать возможность получения потребителями соответствующих работ</w:t>
      </w:r>
      <w:r>
        <w:rPr>
          <w:rFonts w:ascii="Times New Roman" w:hAnsi="Times New Roman" w:cs="Times New Roman"/>
          <w:sz w:val="28"/>
          <w:szCs w:val="28"/>
        </w:rPr>
        <w:t xml:space="preserve"> и </w:t>
      </w:r>
      <w:r w:rsidRPr="008E36FE">
        <w:rPr>
          <w:rFonts w:ascii="Times New Roman" w:hAnsi="Times New Roman" w:cs="Times New Roman"/>
          <w:sz w:val="28"/>
          <w:szCs w:val="28"/>
        </w:rPr>
        <w:t>услуг.</w:t>
      </w:r>
    </w:p>
    <w:p w14:paraId="417F2807" w14:textId="77777777" w:rsidR="00160E03" w:rsidRPr="008E36FE" w:rsidRDefault="00160E03" w:rsidP="00160E03">
      <w:pPr>
        <w:tabs>
          <w:tab w:val="left" w:pos="1595"/>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6.17. При использовании (эксплуатации) оборудования, технических и инженерных средств, размещенных на Объекте Концессионного соглашения, Концессионер обязан обеспечить бесперебойную работу Объекта Концессионного соглашения в соответствии с его прямым назначением.</w:t>
      </w:r>
    </w:p>
    <w:p w14:paraId="462F6A90" w14:textId="77777777" w:rsidR="00160E03" w:rsidRPr="008E36FE" w:rsidRDefault="00160E03" w:rsidP="00160E03">
      <w:pPr>
        <w:tabs>
          <w:tab w:val="left" w:pos="1528"/>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6.18.  Списание объектов имущества, входящих в состав Объекта Концессионного соглашения, Концессионером без письменного согласия Концедента не допускается.</w:t>
      </w:r>
    </w:p>
    <w:p w14:paraId="2417DDDF" w14:textId="77777777" w:rsidR="00160E03" w:rsidRPr="008E36FE" w:rsidRDefault="00160E03" w:rsidP="00160E03">
      <w:pPr>
        <w:tabs>
          <w:tab w:val="left" w:pos="1446"/>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6.</w:t>
      </w:r>
      <w:r>
        <w:rPr>
          <w:rFonts w:ascii="Times New Roman" w:hAnsi="Times New Roman" w:cs="Times New Roman"/>
          <w:sz w:val="28"/>
          <w:szCs w:val="28"/>
        </w:rPr>
        <w:t>19</w:t>
      </w:r>
      <w:r w:rsidRPr="008E36FE">
        <w:rPr>
          <w:rFonts w:ascii="Times New Roman" w:hAnsi="Times New Roman" w:cs="Times New Roman"/>
          <w:sz w:val="28"/>
          <w:szCs w:val="28"/>
        </w:rPr>
        <w:t>. Списание объектов имущества, входящих в состав Объекта Концессионного соглашения, осуществляется с соблюдением требований нормативных правовых актов муниципального образования городской округ город Воронеж.</w:t>
      </w:r>
    </w:p>
    <w:p w14:paraId="42A77965" w14:textId="77777777" w:rsidR="00160E03" w:rsidRPr="008E36FE" w:rsidRDefault="00160E03" w:rsidP="00160E03">
      <w:pPr>
        <w:tabs>
          <w:tab w:val="left" w:pos="1595"/>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6.2</w:t>
      </w:r>
      <w:r>
        <w:rPr>
          <w:rFonts w:ascii="Times New Roman" w:hAnsi="Times New Roman" w:cs="Times New Roman"/>
          <w:sz w:val="28"/>
          <w:szCs w:val="28"/>
        </w:rPr>
        <w:t>0</w:t>
      </w:r>
      <w:r w:rsidRPr="008E36FE">
        <w:rPr>
          <w:rFonts w:ascii="Times New Roman" w:hAnsi="Times New Roman" w:cs="Times New Roman"/>
          <w:sz w:val="28"/>
          <w:szCs w:val="28"/>
        </w:rPr>
        <w:t>. Списание недвижимого имущества осуществляется в следующем порядке:</w:t>
      </w:r>
    </w:p>
    <w:p w14:paraId="2DE8F92D" w14:textId="77777777" w:rsidR="00160E03" w:rsidRPr="008E36FE" w:rsidRDefault="00160E03" w:rsidP="00160E0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 Концессионер готовит и направляет Концеденту следующие документы:</w:t>
      </w:r>
    </w:p>
    <w:p w14:paraId="5DABF2E3" w14:textId="77777777" w:rsidR="00160E03" w:rsidRPr="008E36FE" w:rsidRDefault="00160E03" w:rsidP="00160E03">
      <w:pPr>
        <w:tabs>
          <w:tab w:val="left" w:pos="278"/>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перечень недвижимого имущества, подлежащего списанию, с указанием сведений о составе имущества, сроке службы, начальной, остаточной стоимости, причины списания;</w:t>
      </w:r>
    </w:p>
    <w:p w14:paraId="2891C981" w14:textId="77777777" w:rsidR="00160E03" w:rsidRPr="008E36FE" w:rsidRDefault="00160E03" w:rsidP="00160E03">
      <w:pPr>
        <w:tabs>
          <w:tab w:val="left" w:pos="276"/>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акты технического состояния;</w:t>
      </w:r>
    </w:p>
    <w:p w14:paraId="7BEC27EF" w14:textId="77777777" w:rsidR="00160E03" w:rsidRPr="008E36FE" w:rsidRDefault="00160E03" w:rsidP="00160E03">
      <w:pPr>
        <w:tabs>
          <w:tab w:val="left" w:pos="276"/>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акт на списание по форме ОС-4;</w:t>
      </w:r>
    </w:p>
    <w:p w14:paraId="2DC5065E" w14:textId="77777777" w:rsidR="00160E03" w:rsidRPr="008E36FE" w:rsidRDefault="00160E03" w:rsidP="00160E0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2) при отсутствии возражений со стороны Концедента Концессионер осуществляет списание объектов недвижимого имущества с баланса в соответствии с требованиями бухгалтерского учета;</w:t>
      </w:r>
    </w:p>
    <w:p w14:paraId="7A921871" w14:textId="77777777" w:rsidR="00160E03" w:rsidRDefault="00160E03" w:rsidP="00160E0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3) Концессионер на основании доверенности, выданной Концедентом, совершает необходимые действия в целях государственной регистрации прекращения права собственности на недвижимое имущество в установленном порядке и направляет соответствующий документ Концеденту.</w:t>
      </w:r>
    </w:p>
    <w:p w14:paraId="1AEA8BB7" w14:textId="6113163F" w:rsidR="00540F9F" w:rsidRDefault="00540F9F" w:rsidP="008E36FE">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6.21. </w:t>
      </w:r>
      <w:r w:rsidRPr="00540F9F">
        <w:rPr>
          <w:rFonts w:ascii="Times New Roman" w:hAnsi="Times New Roman" w:cs="Times New Roman"/>
          <w:sz w:val="28"/>
          <w:szCs w:val="28"/>
        </w:rPr>
        <w:t>Концессионеру Концедентом передается на срок действия Концессионного соглашения (</w:t>
      </w:r>
      <w:r>
        <w:rPr>
          <w:rFonts w:ascii="Times New Roman" w:hAnsi="Times New Roman" w:cs="Times New Roman"/>
          <w:sz w:val="28"/>
          <w:szCs w:val="28"/>
        </w:rPr>
        <w:t>39</w:t>
      </w:r>
      <w:r w:rsidRPr="00540F9F">
        <w:rPr>
          <w:rFonts w:ascii="Times New Roman" w:hAnsi="Times New Roman" w:cs="Times New Roman"/>
          <w:sz w:val="28"/>
          <w:szCs w:val="28"/>
        </w:rPr>
        <w:t xml:space="preserve"> лет) следующее </w:t>
      </w:r>
      <w:r w:rsidR="00654AC0">
        <w:rPr>
          <w:rFonts w:ascii="Times New Roman" w:hAnsi="Times New Roman" w:cs="Times New Roman"/>
          <w:sz w:val="28"/>
          <w:szCs w:val="28"/>
        </w:rPr>
        <w:t>имущество (</w:t>
      </w:r>
      <w:r w:rsidR="00654AC0" w:rsidRPr="00654AC0">
        <w:rPr>
          <w:rFonts w:ascii="Times New Roman" w:hAnsi="Times New Roman" w:cs="Times New Roman"/>
          <w:sz w:val="28"/>
          <w:szCs w:val="28"/>
        </w:rPr>
        <w:t xml:space="preserve">иное передаваемое </w:t>
      </w:r>
      <w:proofErr w:type="spellStart"/>
      <w:r w:rsidR="000F49BB">
        <w:rPr>
          <w:rFonts w:ascii="Times New Roman" w:hAnsi="Times New Roman" w:cs="Times New Roman"/>
          <w:sz w:val="28"/>
          <w:szCs w:val="28"/>
        </w:rPr>
        <w:t>К</w:t>
      </w:r>
      <w:r w:rsidR="00654AC0" w:rsidRPr="00654AC0">
        <w:rPr>
          <w:rFonts w:ascii="Times New Roman" w:hAnsi="Times New Roman" w:cs="Times New Roman"/>
          <w:sz w:val="28"/>
          <w:szCs w:val="28"/>
        </w:rPr>
        <w:t>онцедентом</w:t>
      </w:r>
      <w:proofErr w:type="spellEnd"/>
      <w:r w:rsidR="00654AC0" w:rsidRPr="00654AC0">
        <w:rPr>
          <w:rFonts w:ascii="Times New Roman" w:hAnsi="Times New Roman" w:cs="Times New Roman"/>
          <w:sz w:val="28"/>
          <w:szCs w:val="28"/>
        </w:rPr>
        <w:t xml:space="preserve"> </w:t>
      </w:r>
      <w:r w:rsidR="000F49BB">
        <w:rPr>
          <w:rFonts w:ascii="Times New Roman" w:hAnsi="Times New Roman" w:cs="Times New Roman"/>
          <w:sz w:val="28"/>
          <w:szCs w:val="28"/>
        </w:rPr>
        <w:t>К</w:t>
      </w:r>
      <w:r w:rsidR="00654AC0" w:rsidRPr="00654AC0">
        <w:rPr>
          <w:rFonts w:ascii="Times New Roman" w:hAnsi="Times New Roman" w:cs="Times New Roman"/>
          <w:sz w:val="28"/>
          <w:szCs w:val="28"/>
        </w:rPr>
        <w:t xml:space="preserve">онцессионеру по </w:t>
      </w:r>
      <w:r w:rsidR="00197810">
        <w:rPr>
          <w:rFonts w:ascii="Times New Roman" w:hAnsi="Times New Roman" w:cs="Times New Roman"/>
          <w:sz w:val="28"/>
          <w:szCs w:val="28"/>
        </w:rPr>
        <w:t>К</w:t>
      </w:r>
      <w:r w:rsidR="00654AC0" w:rsidRPr="00654AC0">
        <w:rPr>
          <w:rFonts w:ascii="Times New Roman" w:hAnsi="Times New Roman" w:cs="Times New Roman"/>
          <w:sz w:val="28"/>
          <w:szCs w:val="28"/>
        </w:rPr>
        <w:t>онцессионному соглашению имущество</w:t>
      </w:r>
      <w:r w:rsidR="00654AC0">
        <w:rPr>
          <w:rFonts w:ascii="Times New Roman" w:hAnsi="Times New Roman" w:cs="Times New Roman"/>
          <w:sz w:val="28"/>
          <w:szCs w:val="28"/>
        </w:rPr>
        <w:t>,</w:t>
      </w:r>
      <w:r w:rsidR="007A2F04">
        <w:rPr>
          <w:rFonts w:ascii="Times New Roman" w:hAnsi="Times New Roman" w:cs="Times New Roman"/>
          <w:sz w:val="28"/>
          <w:szCs w:val="28"/>
        </w:rPr>
        <w:t xml:space="preserve"> </w:t>
      </w:r>
      <w:r w:rsidR="00654AC0" w:rsidRPr="00654AC0">
        <w:rPr>
          <w:rFonts w:ascii="Times New Roman" w:hAnsi="Times New Roman" w:cs="Times New Roman"/>
          <w:sz w:val="28"/>
          <w:szCs w:val="28"/>
        </w:rPr>
        <w:t xml:space="preserve"> </w:t>
      </w:r>
      <w:r w:rsidR="00886DFD">
        <w:rPr>
          <w:rFonts w:ascii="Times New Roman" w:hAnsi="Times New Roman" w:cs="Times New Roman"/>
          <w:sz w:val="28"/>
          <w:szCs w:val="28"/>
        </w:rPr>
        <w:t xml:space="preserve">характеристики которого приведены в приложении № 2), </w:t>
      </w:r>
      <w:r w:rsidR="00654AC0" w:rsidRPr="00654AC0">
        <w:rPr>
          <w:rFonts w:ascii="Times New Roman" w:hAnsi="Times New Roman" w:cs="Times New Roman"/>
          <w:sz w:val="28"/>
          <w:szCs w:val="28"/>
        </w:rPr>
        <w:t>предназначенно</w:t>
      </w:r>
      <w:r w:rsidR="00654AC0">
        <w:rPr>
          <w:rFonts w:ascii="Times New Roman" w:hAnsi="Times New Roman" w:cs="Times New Roman"/>
          <w:sz w:val="28"/>
          <w:szCs w:val="28"/>
        </w:rPr>
        <w:t>е</w:t>
      </w:r>
      <w:r w:rsidR="00654AC0" w:rsidRPr="00654AC0">
        <w:rPr>
          <w:rFonts w:ascii="Times New Roman" w:hAnsi="Times New Roman" w:cs="Times New Roman"/>
          <w:sz w:val="28"/>
          <w:szCs w:val="28"/>
        </w:rPr>
        <w:t xml:space="preserve"> для использования в целях создания условий осуществления </w:t>
      </w:r>
      <w:r w:rsidR="00654AC0">
        <w:rPr>
          <w:rFonts w:ascii="Times New Roman" w:hAnsi="Times New Roman" w:cs="Times New Roman"/>
          <w:sz w:val="28"/>
          <w:szCs w:val="28"/>
        </w:rPr>
        <w:t>К</w:t>
      </w:r>
      <w:r w:rsidR="00654AC0" w:rsidRPr="00654AC0">
        <w:rPr>
          <w:rFonts w:ascii="Times New Roman" w:hAnsi="Times New Roman" w:cs="Times New Roman"/>
          <w:sz w:val="28"/>
          <w:szCs w:val="28"/>
        </w:rPr>
        <w:t>онцессионером деятельности</w:t>
      </w:r>
      <w:r w:rsidR="00654AC0">
        <w:rPr>
          <w:rFonts w:ascii="Times New Roman" w:hAnsi="Times New Roman" w:cs="Times New Roman"/>
          <w:sz w:val="28"/>
          <w:szCs w:val="28"/>
        </w:rPr>
        <w:t xml:space="preserve"> и</w:t>
      </w:r>
      <w:r>
        <w:rPr>
          <w:rFonts w:ascii="Times New Roman" w:hAnsi="Times New Roman" w:cs="Times New Roman"/>
          <w:sz w:val="28"/>
          <w:szCs w:val="28"/>
        </w:rPr>
        <w:t xml:space="preserve"> </w:t>
      </w:r>
      <w:r w:rsidRPr="00540F9F">
        <w:rPr>
          <w:rFonts w:ascii="Times New Roman" w:hAnsi="Times New Roman" w:cs="Times New Roman"/>
          <w:sz w:val="28"/>
          <w:szCs w:val="28"/>
        </w:rPr>
        <w:t xml:space="preserve">не включенное в состав Объекта </w:t>
      </w:r>
      <w:r>
        <w:rPr>
          <w:rFonts w:ascii="Times New Roman" w:hAnsi="Times New Roman" w:cs="Times New Roman"/>
          <w:sz w:val="28"/>
          <w:szCs w:val="28"/>
        </w:rPr>
        <w:t>К</w:t>
      </w:r>
      <w:r w:rsidRPr="00540F9F">
        <w:rPr>
          <w:rFonts w:ascii="Times New Roman" w:hAnsi="Times New Roman" w:cs="Times New Roman"/>
          <w:sz w:val="28"/>
          <w:szCs w:val="28"/>
        </w:rPr>
        <w:t xml:space="preserve">онцессионного соглашения, принадлежащее </w:t>
      </w:r>
      <w:r>
        <w:rPr>
          <w:rFonts w:ascii="Times New Roman" w:hAnsi="Times New Roman" w:cs="Times New Roman"/>
          <w:sz w:val="28"/>
          <w:szCs w:val="28"/>
        </w:rPr>
        <w:t>К</w:t>
      </w:r>
      <w:r w:rsidRPr="00540F9F">
        <w:rPr>
          <w:rFonts w:ascii="Times New Roman" w:hAnsi="Times New Roman" w:cs="Times New Roman"/>
          <w:sz w:val="28"/>
          <w:szCs w:val="28"/>
        </w:rPr>
        <w:t xml:space="preserve">онцеденту на праве собственности: </w:t>
      </w:r>
    </w:p>
    <w:p w14:paraId="38F9C724" w14:textId="0F5C29AF" w:rsidR="00A74B33" w:rsidRDefault="00540F9F" w:rsidP="00A74B3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654AC0">
        <w:rPr>
          <w:rFonts w:ascii="Times New Roman" w:hAnsi="Times New Roman" w:cs="Times New Roman"/>
          <w:sz w:val="28"/>
          <w:szCs w:val="28"/>
        </w:rPr>
        <w:t>)</w:t>
      </w:r>
      <w:r>
        <w:rPr>
          <w:rFonts w:ascii="Times New Roman" w:hAnsi="Times New Roman" w:cs="Times New Roman"/>
          <w:sz w:val="28"/>
          <w:szCs w:val="28"/>
        </w:rPr>
        <w:t xml:space="preserve"> </w:t>
      </w:r>
      <w:r w:rsidR="00C3051A">
        <w:rPr>
          <w:rFonts w:ascii="Times New Roman" w:hAnsi="Times New Roman" w:cs="Times New Roman"/>
          <w:sz w:val="28"/>
          <w:szCs w:val="28"/>
        </w:rPr>
        <w:t>н</w:t>
      </w:r>
      <w:r w:rsidR="00A74B33">
        <w:rPr>
          <w:rFonts w:ascii="Times New Roman" w:hAnsi="Times New Roman" w:cs="Times New Roman"/>
          <w:sz w:val="28"/>
          <w:szCs w:val="28"/>
        </w:rPr>
        <w:t xml:space="preserve">едвижимое имущество </w:t>
      </w:r>
      <w:r w:rsidR="00B470CB">
        <w:rPr>
          <w:rFonts w:ascii="Times New Roman" w:hAnsi="Times New Roman" w:cs="Times New Roman"/>
          <w:sz w:val="28"/>
          <w:szCs w:val="28"/>
        </w:rPr>
        <w:t>–</w:t>
      </w:r>
      <w:r w:rsidR="00A74B33" w:rsidRPr="00A74B33">
        <w:rPr>
          <w:rFonts w:ascii="Times New Roman" w:hAnsi="Times New Roman" w:cs="Times New Roman"/>
          <w:sz w:val="28"/>
          <w:szCs w:val="28"/>
        </w:rPr>
        <w:t xml:space="preserve"> иное передаваемое </w:t>
      </w:r>
      <w:proofErr w:type="spellStart"/>
      <w:r w:rsidR="00A74B33" w:rsidRPr="00A74B33">
        <w:rPr>
          <w:rFonts w:ascii="Times New Roman" w:hAnsi="Times New Roman" w:cs="Times New Roman"/>
          <w:sz w:val="28"/>
          <w:szCs w:val="28"/>
        </w:rPr>
        <w:t>Концедентом</w:t>
      </w:r>
      <w:proofErr w:type="spellEnd"/>
      <w:r w:rsidR="00A74B33" w:rsidRPr="00A74B33">
        <w:rPr>
          <w:rFonts w:ascii="Times New Roman" w:hAnsi="Times New Roman" w:cs="Times New Roman"/>
          <w:sz w:val="28"/>
          <w:szCs w:val="28"/>
        </w:rPr>
        <w:t xml:space="preserve"> Концессионеру по </w:t>
      </w:r>
      <w:r w:rsidR="00B470CB">
        <w:rPr>
          <w:rFonts w:ascii="Times New Roman" w:hAnsi="Times New Roman" w:cs="Times New Roman"/>
          <w:sz w:val="28"/>
          <w:szCs w:val="28"/>
        </w:rPr>
        <w:t>К</w:t>
      </w:r>
      <w:r w:rsidR="00A74B33" w:rsidRPr="00A74B33">
        <w:rPr>
          <w:rFonts w:ascii="Times New Roman" w:hAnsi="Times New Roman" w:cs="Times New Roman"/>
          <w:sz w:val="28"/>
          <w:szCs w:val="28"/>
        </w:rPr>
        <w:t xml:space="preserve">онцессионному соглашению имущество (не включенное в состав Объекта </w:t>
      </w:r>
      <w:r w:rsidR="00B470CB">
        <w:rPr>
          <w:rFonts w:ascii="Times New Roman" w:hAnsi="Times New Roman" w:cs="Times New Roman"/>
          <w:sz w:val="28"/>
          <w:szCs w:val="28"/>
        </w:rPr>
        <w:t>К</w:t>
      </w:r>
      <w:r w:rsidR="00A74B33" w:rsidRPr="00A74B33">
        <w:rPr>
          <w:rFonts w:ascii="Times New Roman" w:hAnsi="Times New Roman" w:cs="Times New Roman"/>
          <w:sz w:val="28"/>
          <w:szCs w:val="28"/>
        </w:rPr>
        <w:t>онцессионного соглашения)</w:t>
      </w:r>
      <w:r w:rsidR="00A74B33">
        <w:rPr>
          <w:rFonts w:ascii="Times New Roman" w:hAnsi="Times New Roman" w:cs="Times New Roman"/>
          <w:sz w:val="28"/>
          <w:szCs w:val="28"/>
        </w:rPr>
        <w:t>:</w:t>
      </w:r>
    </w:p>
    <w:p w14:paraId="40A4FD06" w14:textId="762118FC" w:rsidR="00A74B33" w:rsidRPr="00540F9F" w:rsidRDefault="00540F9F" w:rsidP="00190092">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3051A">
        <w:rPr>
          <w:rFonts w:ascii="Times New Roman" w:hAnsi="Times New Roman" w:cs="Times New Roman"/>
          <w:sz w:val="28"/>
          <w:szCs w:val="28"/>
        </w:rPr>
        <w:t>в</w:t>
      </w:r>
      <w:r w:rsidR="005B4F93">
        <w:rPr>
          <w:rFonts w:ascii="Times New Roman" w:hAnsi="Times New Roman" w:cs="Times New Roman"/>
          <w:sz w:val="28"/>
          <w:szCs w:val="28"/>
        </w:rPr>
        <w:t>идеосалон</w:t>
      </w:r>
      <w:r w:rsidRPr="00540F9F">
        <w:rPr>
          <w:rFonts w:ascii="Times New Roman" w:hAnsi="Times New Roman" w:cs="Times New Roman"/>
          <w:sz w:val="28"/>
          <w:szCs w:val="28"/>
        </w:rPr>
        <w:t>, инвентарный номер: 10861. литер: О</w:t>
      </w:r>
      <w:r>
        <w:rPr>
          <w:rFonts w:ascii="Times New Roman" w:hAnsi="Times New Roman" w:cs="Times New Roman"/>
          <w:sz w:val="28"/>
          <w:szCs w:val="28"/>
        </w:rPr>
        <w:t xml:space="preserve">, </w:t>
      </w:r>
      <w:r w:rsidRPr="00540F9F">
        <w:rPr>
          <w:rFonts w:ascii="Times New Roman" w:hAnsi="Times New Roman" w:cs="Times New Roman"/>
          <w:sz w:val="28"/>
          <w:szCs w:val="28"/>
        </w:rPr>
        <w:t>кадастровый номер 36:34:0000000:5507</w:t>
      </w:r>
      <w:r w:rsidR="00120E58">
        <w:rPr>
          <w:rFonts w:ascii="Times New Roman" w:hAnsi="Times New Roman" w:cs="Times New Roman"/>
          <w:sz w:val="28"/>
          <w:szCs w:val="28"/>
        </w:rPr>
        <w:t xml:space="preserve">, </w:t>
      </w:r>
      <w:r w:rsidR="00482B38">
        <w:rPr>
          <w:rFonts w:ascii="Times New Roman" w:hAnsi="Times New Roman" w:cs="Times New Roman"/>
          <w:sz w:val="28"/>
          <w:szCs w:val="28"/>
        </w:rPr>
        <w:t>местоположение</w:t>
      </w:r>
      <w:r w:rsidR="00120E58">
        <w:rPr>
          <w:rFonts w:ascii="Times New Roman" w:hAnsi="Times New Roman" w:cs="Times New Roman"/>
          <w:sz w:val="28"/>
          <w:szCs w:val="28"/>
        </w:rPr>
        <w:t xml:space="preserve">: </w:t>
      </w:r>
      <w:r w:rsidR="00190092" w:rsidRPr="00190092">
        <w:rPr>
          <w:rFonts w:ascii="Times New Roman" w:hAnsi="Times New Roman" w:cs="Times New Roman"/>
          <w:sz w:val="28"/>
          <w:szCs w:val="28"/>
        </w:rPr>
        <w:t>Воронежская область, г. Воронеж, Железнодорожный район, ра</w:t>
      </w:r>
      <w:r w:rsidR="00C3051A">
        <w:rPr>
          <w:rFonts w:ascii="Times New Roman" w:hAnsi="Times New Roman" w:cs="Times New Roman"/>
          <w:sz w:val="28"/>
          <w:szCs w:val="28"/>
        </w:rPr>
        <w:t>б</w:t>
      </w:r>
      <w:proofErr w:type="gramStart"/>
      <w:r w:rsidR="00C3051A">
        <w:rPr>
          <w:rFonts w:ascii="Times New Roman" w:hAnsi="Times New Roman" w:cs="Times New Roman"/>
          <w:sz w:val="28"/>
          <w:szCs w:val="28"/>
        </w:rPr>
        <w:t>.</w:t>
      </w:r>
      <w:proofErr w:type="gramEnd"/>
      <w:r w:rsidR="00C3051A">
        <w:rPr>
          <w:rFonts w:ascii="Times New Roman" w:hAnsi="Times New Roman" w:cs="Times New Roman"/>
          <w:sz w:val="28"/>
          <w:szCs w:val="28"/>
        </w:rPr>
        <w:t xml:space="preserve"> </w:t>
      </w:r>
      <w:proofErr w:type="gramStart"/>
      <w:r w:rsidR="00C3051A">
        <w:rPr>
          <w:rFonts w:ascii="Times New Roman" w:hAnsi="Times New Roman" w:cs="Times New Roman"/>
          <w:sz w:val="28"/>
          <w:szCs w:val="28"/>
        </w:rPr>
        <w:t>п</w:t>
      </w:r>
      <w:proofErr w:type="gramEnd"/>
      <w:r w:rsidR="00C3051A">
        <w:rPr>
          <w:rFonts w:ascii="Times New Roman" w:hAnsi="Times New Roman" w:cs="Times New Roman"/>
          <w:sz w:val="28"/>
          <w:szCs w:val="28"/>
        </w:rPr>
        <w:t>оселок Сомово, база отдыха «Колос»</w:t>
      </w:r>
      <w:r w:rsidR="00190092">
        <w:rPr>
          <w:rFonts w:ascii="Times New Roman" w:hAnsi="Times New Roman" w:cs="Times New Roman"/>
          <w:sz w:val="28"/>
          <w:szCs w:val="28"/>
        </w:rPr>
        <w:t xml:space="preserve"> </w:t>
      </w:r>
      <w:r w:rsidR="00190092" w:rsidRPr="00190092">
        <w:rPr>
          <w:rFonts w:ascii="Times New Roman" w:hAnsi="Times New Roman" w:cs="Times New Roman"/>
          <w:sz w:val="28"/>
          <w:szCs w:val="28"/>
        </w:rPr>
        <w:t>Кожевенный кордон</w:t>
      </w:r>
      <w:r w:rsidR="00A74B33">
        <w:rPr>
          <w:rFonts w:ascii="Times New Roman" w:hAnsi="Times New Roman" w:cs="Times New Roman"/>
          <w:sz w:val="28"/>
          <w:szCs w:val="28"/>
        </w:rPr>
        <w:t xml:space="preserve">. </w:t>
      </w:r>
      <w:r w:rsidR="00A74B33" w:rsidRPr="00A74B33">
        <w:rPr>
          <w:rFonts w:ascii="Times New Roman" w:hAnsi="Times New Roman" w:cs="Times New Roman"/>
          <w:sz w:val="28"/>
          <w:szCs w:val="28"/>
        </w:rPr>
        <w:t xml:space="preserve">Данное иное передаваемое </w:t>
      </w:r>
      <w:proofErr w:type="spellStart"/>
      <w:r w:rsidR="00B470CB">
        <w:rPr>
          <w:rFonts w:ascii="Times New Roman" w:hAnsi="Times New Roman" w:cs="Times New Roman"/>
          <w:sz w:val="28"/>
          <w:szCs w:val="28"/>
        </w:rPr>
        <w:t>Концедентом</w:t>
      </w:r>
      <w:proofErr w:type="spellEnd"/>
      <w:r w:rsidR="00B470CB">
        <w:rPr>
          <w:rFonts w:ascii="Times New Roman" w:hAnsi="Times New Roman" w:cs="Times New Roman"/>
          <w:sz w:val="28"/>
          <w:szCs w:val="28"/>
        </w:rPr>
        <w:t xml:space="preserve"> Концессионеру по К</w:t>
      </w:r>
      <w:r w:rsidR="00A74B33" w:rsidRPr="00A74B33">
        <w:rPr>
          <w:rFonts w:ascii="Times New Roman" w:hAnsi="Times New Roman" w:cs="Times New Roman"/>
          <w:sz w:val="28"/>
          <w:szCs w:val="28"/>
        </w:rPr>
        <w:t xml:space="preserve">онцессионному соглашению имущество (не включенное в состав Объекта </w:t>
      </w:r>
      <w:r w:rsidR="00B470CB">
        <w:rPr>
          <w:rFonts w:ascii="Times New Roman" w:hAnsi="Times New Roman" w:cs="Times New Roman"/>
          <w:sz w:val="28"/>
          <w:szCs w:val="28"/>
        </w:rPr>
        <w:t>К</w:t>
      </w:r>
      <w:r w:rsidR="00A74B33" w:rsidRPr="00A74B33">
        <w:rPr>
          <w:rFonts w:ascii="Times New Roman" w:hAnsi="Times New Roman" w:cs="Times New Roman"/>
          <w:sz w:val="28"/>
          <w:szCs w:val="28"/>
        </w:rPr>
        <w:t>онцессионного соглашения) подлежит восстановительному ремонту (включая восст</w:t>
      </w:r>
      <w:r w:rsidR="00B470CB">
        <w:rPr>
          <w:rFonts w:ascii="Times New Roman" w:hAnsi="Times New Roman" w:cs="Times New Roman"/>
          <w:sz w:val="28"/>
          <w:szCs w:val="28"/>
        </w:rPr>
        <w:t>ановление утраченных элементов);</w:t>
      </w:r>
    </w:p>
    <w:p w14:paraId="06A0A38D" w14:textId="10A25467" w:rsidR="00540F9F" w:rsidRDefault="00540F9F" w:rsidP="000F49BB">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470CB">
        <w:rPr>
          <w:rFonts w:ascii="Times New Roman" w:hAnsi="Times New Roman" w:cs="Times New Roman"/>
          <w:sz w:val="28"/>
          <w:szCs w:val="28"/>
        </w:rPr>
        <w:t>п</w:t>
      </w:r>
      <w:r w:rsidRPr="00540F9F">
        <w:rPr>
          <w:rFonts w:ascii="Times New Roman" w:hAnsi="Times New Roman" w:cs="Times New Roman"/>
          <w:sz w:val="28"/>
          <w:szCs w:val="28"/>
        </w:rPr>
        <w:t>ункт</w:t>
      </w:r>
      <w:r>
        <w:rPr>
          <w:rFonts w:ascii="Times New Roman" w:hAnsi="Times New Roman" w:cs="Times New Roman"/>
          <w:sz w:val="28"/>
          <w:szCs w:val="28"/>
        </w:rPr>
        <w:t xml:space="preserve"> </w:t>
      </w:r>
      <w:r w:rsidRPr="00540F9F">
        <w:rPr>
          <w:rFonts w:ascii="Times New Roman" w:hAnsi="Times New Roman" w:cs="Times New Roman"/>
          <w:sz w:val="28"/>
          <w:szCs w:val="28"/>
        </w:rPr>
        <w:t>проката, инвентарный номер:</w:t>
      </w:r>
      <w:r>
        <w:rPr>
          <w:rFonts w:ascii="Times New Roman" w:hAnsi="Times New Roman" w:cs="Times New Roman"/>
          <w:sz w:val="28"/>
          <w:szCs w:val="28"/>
        </w:rPr>
        <w:t xml:space="preserve"> </w:t>
      </w:r>
      <w:r w:rsidRPr="00540F9F">
        <w:rPr>
          <w:rFonts w:ascii="Times New Roman" w:hAnsi="Times New Roman" w:cs="Times New Roman"/>
          <w:sz w:val="28"/>
          <w:szCs w:val="28"/>
        </w:rPr>
        <w:t>10861, литер: Н, кадастровый номер 36:34:0000000:5509</w:t>
      </w:r>
      <w:r w:rsidR="00120E58">
        <w:rPr>
          <w:rFonts w:ascii="Times New Roman" w:hAnsi="Times New Roman" w:cs="Times New Roman"/>
          <w:sz w:val="28"/>
          <w:szCs w:val="28"/>
        </w:rPr>
        <w:t xml:space="preserve">, местоположение: </w:t>
      </w:r>
      <w:r w:rsidR="00120E58" w:rsidRPr="00120E58">
        <w:rPr>
          <w:rFonts w:ascii="Times New Roman" w:hAnsi="Times New Roman" w:cs="Times New Roman"/>
          <w:sz w:val="28"/>
          <w:szCs w:val="28"/>
        </w:rPr>
        <w:t>Воронежская область, р-н Рамонск</w:t>
      </w:r>
      <w:r w:rsidR="00C3051A">
        <w:rPr>
          <w:rFonts w:ascii="Times New Roman" w:hAnsi="Times New Roman" w:cs="Times New Roman"/>
          <w:sz w:val="28"/>
          <w:szCs w:val="28"/>
        </w:rPr>
        <w:t>ий, тер АО Сомово, база отдыха «Колос»</w:t>
      </w:r>
      <w:r w:rsidR="00120E58" w:rsidRPr="00120E58">
        <w:rPr>
          <w:rFonts w:ascii="Times New Roman" w:hAnsi="Times New Roman" w:cs="Times New Roman"/>
          <w:sz w:val="28"/>
          <w:szCs w:val="28"/>
        </w:rPr>
        <w:t xml:space="preserve"> Кожевенный кордон</w:t>
      </w:r>
      <w:r>
        <w:rPr>
          <w:rFonts w:ascii="Times New Roman" w:hAnsi="Times New Roman" w:cs="Times New Roman"/>
          <w:sz w:val="28"/>
          <w:szCs w:val="28"/>
        </w:rPr>
        <w:t>.</w:t>
      </w:r>
      <w:r w:rsidR="000F49BB">
        <w:rPr>
          <w:rFonts w:ascii="Times New Roman" w:hAnsi="Times New Roman" w:cs="Times New Roman"/>
          <w:sz w:val="28"/>
          <w:szCs w:val="28"/>
        </w:rPr>
        <w:t xml:space="preserve"> </w:t>
      </w:r>
      <w:r>
        <w:rPr>
          <w:rFonts w:ascii="Times New Roman" w:hAnsi="Times New Roman" w:cs="Times New Roman"/>
          <w:sz w:val="28"/>
          <w:szCs w:val="28"/>
        </w:rPr>
        <w:t xml:space="preserve">Данное </w:t>
      </w:r>
      <w:r w:rsidR="00B470CB">
        <w:rPr>
          <w:rFonts w:ascii="Times New Roman" w:hAnsi="Times New Roman" w:cs="Times New Roman"/>
          <w:sz w:val="28"/>
          <w:szCs w:val="28"/>
        </w:rPr>
        <w:t xml:space="preserve">иное передаваемое </w:t>
      </w:r>
      <w:proofErr w:type="spellStart"/>
      <w:r w:rsidR="00B470CB">
        <w:rPr>
          <w:rFonts w:ascii="Times New Roman" w:hAnsi="Times New Roman" w:cs="Times New Roman"/>
          <w:sz w:val="28"/>
          <w:szCs w:val="28"/>
        </w:rPr>
        <w:t>К</w:t>
      </w:r>
      <w:r w:rsidR="000F49BB" w:rsidRPr="000F49BB">
        <w:rPr>
          <w:rFonts w:ascii="Times New Roman" w:hAnsi="Times New Roman" w:cs="Times New Roman"/>
          <w:sz w:val="28"/>
          <w:szCs w:val="28"/>
        </w:rPr>
        <w:t>онцедентом</w:t>
      </w:r>
      <w:proofErr w:type="spellEnd"/>
      <w:r w:rsidR="000F49BB" w:rsidRPr="000F49BB">
        <w:rPr>
          <w:rFonts w:ascii="Times New Roman" w:hAnsi="Times New Roman" w:cs="Times New Roman"/>
          <w:sz w:val="28"/>
          <w:szCs w:val="28"/>
        </w:rPr>
        <w:t xml:space="preserve"> </w:t>
      </w:r>
      <w:r w:rsidR="00B470CB">
        <w:rPr>
          <w:rFonts w:ascii="Times New Roman" w:hAnsi="Times New Roman" w:cs="Times New Roman"/>
          <w:sz w:val="28"/>
          <w:szCs w:val="28"/>
        </w:rPr>
        <w:t>К</w:t>
      </w:r>
      <w:r w:rsidR="000F49BB" w:rsidRPr="000F49BB">
        <w:rPr>
          <w:rFonts w:ascii="Times New Roman" w:hAnsi="Times New Roman" w:cs="Times New Roman"/>
          <w:sz w:val="28"/>
          <w:szCs w:val="28"/>
        </w:rPr>
        <w:t xml:space="preserve">онцессионеру по </w:t>
      </w:r>
      <w:r w:rsidR="00B470CB">
        <w:rPr>
          <w:rFonts w:ascii="Times New Roman" w:hAnsi="Times New Roman" w:cs="Times New Roman"/>
          <w:sz w:val="28"/>
          <w:szCs w:val="28"/>
        </w:rPr>
        <w:t>К</w:t>
      </w:r>
      <w:r w:rsidR="000F49BB" w:rsidRPr="000F49BB">
        <w:rPr>
          <w:rFonts w:ascii="Times New Roman" w:hAnsi="Times New Roman" w:cs="Times New Roman"/>
          <w:sz w:val="28"/>
          <w:szCs w:val="28"/>
        </w:rPr>
        <w:t xml:space="preserve">онцессионному соглашению имущество </w:t>
      </w:r>
      <w:r>
        <w:t>(</w:t>
      </w:r>
      <w:r w:rsidRPr="00540F9F">
        <w:rPr>
          <w:rFonts w:ascii="Times New Roman" w:hAnsi="Times New Roman" w:cs="Times New Roman"/>
          <w:sz w:val="28"/>
          <w:szCs w:val="28"/>
        </w:rPr>
        <w:t xml:space="preserve">не включенное в состав Объекта </w:t>
      </w:r>
      <w:r w:rsidR="00B470CB">
        <w:rPr>
          <w:rFonts w:ascii="Times New Roman" w:hAnsi="Times New Roman" w:cs="Times New Roman"/>
          <w:sz w:val="28"/>
          <w:szCs w:val="28"/>
        </w:rPr>
        <w:t>К</w:t>
      </w:r>
      <w:r w:rsidRPr="00540F9F">
        <w:rPr>
          <w:rFonts w:ascii="Times New Roman" w:hAnsi="Times New Roman" w:cs="Times New Roman"/>
          <w:sz w:val="28"/>
          <w:szCs w:val="28"/>
        </w:rPr>
        <w:t>онцессионного соглашения</w:t>
      </w:r>
      <w:r>
        <w:rPr>
          <w:rFonts w:ascii="Times New Roman" w:hAnsi="Times New Roman" w:cs="Times New Roman"/>
          <w:sz w:val="28"/>
          <w:szCs w:val="28"/>
        </w:rPr>
        <w:t>)</w:t>
      </w:r>
      <w:r w:rsidRPr="00540F9F">
        <w:rPr>
          <w:rFonts w:ascii="Times New Roman" w:hAnsi="Times New Roman" w:cs="Times New Roman"/>
          <w:sz w:val="28"/>
          <w:szCs w:val="28"/>
        </w:rPr>
        <w:t xml:space="preserve"> подле</w:t>
      </w:r>
      <w:r>
        <w:rPr>
          <w:rFonts w:ascii="Times New Roman" w:hAnsi="Times New Roman" w:cs="Times New Roman"/>
          <w:sz w:val="28"/>
          <w:szCs w:val="28"/>
        </w:rPr>
        <w:t xml:space="preserve">жит восстановительному </w:t>
      </w:r>
      <w:r w:rsidRPr="00540F9F">
        <w:rPr>
          <w:rFonts w:ascii="Times New Roman" w:hAnsi="Times New Roman" w:cs="Times New Roman"/>
          <w:sz w:val="28"/>
          <w:szCs w:val="28"/>
        </w:rPr>
        <w:t>ремонту (включая восстановление утраченных элементов)</w:t>
      </w:r>
      <w:r w:rsidR="00C3051A">
        <w:rPr>
          <w:rFonts w:ascii="Times New Roman" w:hAnsi="Times New Roman" w:cs="Times New Roman"/>
          <w:sz w:val="28"/>
          <w:szCs w:val="28"/>
        </w:rPr>
        <w:t>;</w:t>
      </w:r>
    </w:p>
    <w:p w14:paraId="74FAC02A" w14:textId="77777777" w:rsidR="00540F9F" w:rsidRDefault="00540F9F" w:rsidP="00540F9F">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p>
    <w:p w14:paraId="4A9FBD02" w14:textId="7845AF6E" w:rsidR="00540F9F" w:rsidRDefault="00540F9F" w:rsidP="000F49BB">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654AC0">
        <w:rPr>
          <w:rFonts w:ascii="Times New Roman" w:hAnsi="Times New Roman" w:cs="Times New Roman"/>
          <w:sz w:val="28"/>
          <w:szCs w:val="28"/>
        </w:rPr>
        <w:t>)</w:t>
      </w:r>
      <w:r>
        <w:rPr>
          <w:rFonts w:ascii="Times New Roman" w:hAnsi="Times New Roman" w:cs="Times New Roman"/>
          <w:sz w:val="28"/>
          <w:szCs w:val="28"/>
        </w:rPr>
        <w:t xml:space="preserve"> </w:t>
      </w:r>
      <w:r w:rsidR="00C3051A">
        <w:rPr>
          <w:rFonts w:ascii="Times New Roman" w:hAnsi="Times New Roman" w:cs="Times New Roman"/>
          <w:sz w:val="28"/>
          <w:szCs w:val="28"/>
        </w:rPr>
        <w:t>о</w:t>
      </w:r>
      <w:r w:rsidRPr="00540F9F">
        <w:rPr>
          <w:rFonts w:ascii="Times New Roman" w:hAnsi="Times New Roman" w:cs="Times New Roman"/>
          <w:sz w:val="28"/>
          <w:szCs w:val="28"/>
        </w:rPr>
        <w:t>бъект незавершенного строительства (назначение – нежилое, кадастровый паспорт № 5261 от 14.08.2009)</w:t>
      </w:r>
      <w:r w:rsidR="007F043C">
        <w:rPr>
          <w:rFonts w:ascii="Times New Roman" w:hAnsi="Times New Roman" w:cs="Times New Roman"/>
          <w:sz w:val="28"/>
          <w:szCs w:val="28"/>
        </w:rPr>
        <w:t xml:space="preserve">, кадастровый номер: </w:t>
      </w:r>
      <w:r w:rsidR="007F043C" w:rsidRPr="007F043C">
        <w:rPr>
          <w:rFonts w:ascii="Times New Roman" w:hAnsi="Times New Roman" w:cs="Times New Roman"/>
          <w:sz w:val="28"/>
          <w:szCs w:val="28"/>
        </w:rPr>
        <w:t>36:34:0000000:5522</w:t>
      </w:r>
      <w:r w:rsidR="00120E58">
        <w:rPr>
          <w:rFonts w:ascii="Times New Roman" w:hAnsi="Times New Roman" w:cs="Times New Roman"/>
          <w:sz w:val="28"/>
          <w:szCs w:val="28"/>
        </w:rPr>
        <w:t xml:space="preserve">, местоположение: </w:t>
      </w:r>
      <w:r w:rsidR="00120E58" w:rsidRPr="00120E58">
        <w:rPr>
          <w:rFonts w:ascii="Times New Roman" w:hAnsi="Times New Roman" w:cs="Times New Roman"/>
          <w:sz w:val="28"/>
          <w:szCs w:val="28"/>
        </w:rPr>
        <w:t>Воронежская область, р-н Рамонск</w:t>
      </w:r>
      <w:r w:rsidR="00C3051A">
        <w:rPr>
          <w:rFonts w:ascii="Times New Roman" w:hAnsi="Times New Roman" w:cs="Times New Roman"/>
          <w:sz w:val="28"/>
          <w:szCs w:val="28"/>
        </w:rPr>
        <w:t>ий, тер АО Сомово, база отдыха «</w:t>
      </w:r>
      <w:r w:rsidR="00120E58" w:rsidRPr="00120E58">
        <w:rPr>
          <w:rFonts w:ascii="Times New Roman" w:hAnsi="Times New Roman" w:cs="Times New Roman"/>
          <w:sz w:val="28"/>
          <w:szCs w:val="28"/>
        </w:rPr>
        <w:t>Колос</w:t>
      </w:r>
      <w:r w:rsidR="00C3051A">
        <w:rPr>
          <w:rFonts w:ascii="Times New Roman" w:hAnsi="Times New Roman" w:cs="Times New Roman"/>
          <w:sz w:val="28"/>
          <w:szCs w:val="28"/>
        </w:rPr>
        <w:t>»</w:t>
      </w:r>
      <w:r w:rsidR="00120E58" w:rsidRPr="00120E58">
        <w:rPr>
          <w:rFonts w:ascii="Times New Roman" w:hAnsi="Times New Roman" w:cs="Times New Roman"/>
          <w:sz w:val="28"/>
          <w:szCs w:val="28"/>
        </w:rPr>
        <w:t xml:space="preserve"> Кожевенный кордон</w:t>
      </w:r>
      <w:r>
        <w:rPr>
          <w:rFonts w:ascii="Times New Roman" w:hAnsi="Times New Roman" w:cs="Times New Roman"/>
          <w:sz w:val="28"/>
          <w:szCs w:val="28"/>
        </w:rPr>
        <w:t>.</w:t>
      </w:r>
      <w:r w:rsidR="000F49BB">
        <w:rPr>
          <w:rFonts w:ascii="Times New Roman" w:hAnsi="Times New Roman" w:cs="Times New Roman"/>
          <w:sz w:val="28"/>
          <w:szCs w:val="28"/>
        </w:rPr>
        <w:t xml:space="preserve"> </w:t>
      </w:r>
      <w:r w:rsidRPr="00540F9F">
        <w:rPr>
          <w:rFonts w:ascii="Times New Roman" w:hAnsi="Times New Roman" w:cs="Times New Roman"/>
          <w:sz w:val="28"/>
          <w:szCs w:val="28"/>
        </w:rPr>
        <w:t>Данн</w:t>
      </w:r>
      <w:r>
        <w:rPr>
          <w:rFonts w:ascii="Times New Roman" w:hAnsi="Times New Roman" w:cs="Times New Roman"/>
          <w:sz w:val="28"/>
          <w:szCs w:val="28"/>
        </w:rPr>
        <w:t xml:space="preserve">ый объект незавершенного строительства </w:t>
      </w:r>
      <w:r w:rsidR="00B470CB">
        <w:rPr>
          <w:rFonts w:ascii="Times New Roman" w:hAnsi="Times New Roman" w:cs="Times New Roman"/>
          <w:sz w:val="28"/>
          <w:szCs w:val="28"/>
        </w:rPr>
        <w:t>–</w:t>
      </w:r>
      <w:r w:rsidRPr="00540F9F">
        <w:rPr>
          <w:rFonts w:ascii="Times New Roman" w:hAnsi="Times New Roman" w:cs="Times New Roman"/>
          <w:sz w:val="28"/>
          <w:szCs w:val="28"/>
        </w:rPr>
        <w:t xml:space="preserve"> </w:t>
      </w:r>
      <w:r w:rsidR="000F49BB" w:rsidRPr="000F49BB">
        <w:rPr>
          <w:rFonts w:ascii="Times New Roman" w:hAnsi="Times New Roman" w:cs="Times New Roman"/>
          <w:sz w:val="28"/>
          <w:szCs w:val="28"/>
        </w:rPr>
        <w:t xml:space="preserve">иное передаваемое </w:t>
      </w:r>
      <w:proofErr w:type="spellStart"/>
      <w:r w:rsidR="000F49BB">
        <w:rPr>
          <w:rFonts w:ascii="Times New Roman" w:hAnsi="Times New Roman" w:cs="Times New Roman"/>
          <w:sz w:val="28"/>
          <w:szCs w:val="28"/>
        </w:rPr>
        <w:t>К</w:t>
      </w:r>
      <w:r w:rsidR="000F49BB" w:rsidRPr="000F49BB">
        <w:rPr>
          <w:rFonts w:ascii="Times New Roman" w:hAnsi="Times New Roman" w:cs="Times New Roman"/>
          <w:sz w:val="28"/>
          <w:szCs w:val="28"/>
        </w:rPr>
        <w:t>онцедентом</w:t>
      </w:r>
      <w:proofErr w:type="spellEnd"/>
      <w:r w:rsidR="000F49BB" w:rsidRPr="000F49BB">
        <w:rPr>
          <w:rFonts w:ascii="Times New Roman" w:hAnsi="Times New Roman" w:cs="Times New Roman"/>
          <w:sz w:val="28"/>
          <w:szCs w:val="28"/>
        </w:rPr>
        <w:t xml:space="preserve"> </w:t>
      </w:r>
      <w:r w:rsidR="000F49BB">
        <w:rPr>
          <w:rFonts w:ascii="Times New Roman" w:hAnsi="Times New Roman" w:cs="Times New Roman"/>
          <w:sz w:val="28"/>
          <w:szCs w:val="28"/>
        </w:rPr>
        <w:t>К</w:t>
      </w:r>
      <w:r w:rsidR="000F49BB" w:rsidRPr="000F49BB">
        <w:rPr>
          <w:rFonts w:ascii="Times New Roman" w:hAnsi="Times New Roman" w:cs="Times New Roman"/>
          <w:sz w:val="28"/>
          <w:szCs w:val="28"/>
        </w:rPr>
        <w:t xml:space="preserve">онцессионеру по </w:t>
      </w:r>
      <w:r w:rsidR="00B470CB">
        <w:rPr>
          <w:rFonts w:ascii="Times New Roman" w:hAnsi="Times New Roman" w:cs="Times New Roman"/>
          <w:sz w:val="28"/>
          <w:szCs w:val="28"/>
        </w:rPr>
        <w:t>К</w:t>
      </w:r>
      <w:r w:rsidR="000F49BB" w:rsidRPr="000F49BB">
        <w:rPr>
          <w:rFonts w:ascii="Times New Roman" w:hAnsi="Times New Roman" w:cs="Times New Roman"/>
          <w:sz w:val="28"/>
          <w:szCs w:val="28"/>
        </w:rPr>
        <w:t xml:space="preserve">онцессионному соглашению имущество </w:t>
      </w:r>
      <w:r w:rsidRPr="00540F9F">
        <w:rPr>
          <w:rFonts w:ascii="Times New Roman" w:hAnsi="Times New Roman" w:cs="Times New Roman"/>
          <w:sz w:val="28"/>
          <w:szCs w:val="28"/>
        </w:rPr>
        <w:t>(не включенное в сост</w:t>
      </w:r>
      <w:r w:rsidR="00B470CB">
        <w:rPr>
          <w:rFonts w:ascii="Times New Roman" w:hAnsi="Times New Roman" w:cs="Times New Roman"/>
          <w:sz w:val="28"/>
          <w:szCs w:val="28"/>
        </w:rPr>
        <w:t>ав Объекта Кон</w:t>
      </w:r>
      <w:r w:rsidRPr="00540F9F">
        <w:rPr>
          <w:rFonts w:ascii="Times New Roman" w:hAnsi="Times New Roman" w:cs="Times New Roman"/>
          <w:sz w:val="28"/>
          <w:szCs w:val="28"/>
        </w:rPr>
        <w:t xml:space="preserve">цессионного соглашения) </w:t>
      </w:r>
      <w:r>
        <w:rPr>
          <w:rFonts w:ascii="Times New Roman" w:hAnsi="Times New Roman" w:cs="Times New Roman"/>
          <w:sz w:val="28"/>
          <w:szCs w:val="28"/>
        </w:rPr>
        <w:t xml:space="preserve">не </w:t>
      </w:r>
      <w:r w:rsidRPr="00540F9F">
        <w:rPr>
          <w:rFonts w:ascii="Times New Roman" w:hAnsi="Times New Roman" w:cs="Times New Roman"/>
          <w:sz w:val="28"/>
          <w:szCs w:val="28"/>
        </w:rPr>
        <w:t xml:space="preserve">подлежит </w:t>
      </w:r>
      <w:r>
        <w:rPr>
          <w:rFonts w:ascii="Times New Roman" w:hAnsi="Times New Roman" w:cs="Times New Roman"/>
          <w:sz w:val="28"/>
          <w:szCs w:val="28"/>
        </w:rPr>
        <w:t xml:space="preserve">реконструкции и </w:t>
      </w:r>
      <w:r w:rsidRPr="00540F9F">
        <w:rPr>
          <w:rFonts w:ascii="Times New Roman" w:hAnsi="Times New Roman" w:cs="Times New Roman"/>
          <w:sz w:val="28"/>
          <w:szCs w:val="28"/>
        </w:rPr>
        <w:t>восстановительному ремонту</w:t>
      </w:r>
      <w:r>
        <w:rPr>
          <w:rFonts w:ascii="Times New Roman" w:hAnsi="Times New Roman" w:cs="Times New Roman"/>
          <w:sz w:val="28"/>
          <w:szCs w:val="28"/>
        </w:rPr>
        <w:t>, а подлежит сохранению Концессионером в течение срока действия Концессионного соглашения.</w:t>
      </w:r>
    </w:p>
    <w:p w14:paraId="1136E41E" w14:textId="77777777" w:rsidR="000F49BB" w:rsidRDefault="000F49BB" w:rsidP="008E36FE">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p>
    <w:p w14:paraId="19E77B08" w14:textId="116F4C76" w:rsidR="00654AC0" w:rsidRDefault="00654AC0" w:rsidP="00654AC0">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654AC0">
        <w:rPr>
          <w:rFonts w:ascii="Times New Roman" w:hAnsi="Times New Roman" w:cs="Times New Roman"/>
          <w:sz w:val="28"/>
          <w:szCs w:val="28"/>
        </w:rPr>
        <w:t xml:space="preserve">Концедент обязан передать данное </w:t>
      </w:r>
      <w:r w:rsidR="00C3051A">
        <w:rPr>
          <w:rFonts w:ascii="Times New Roman" w:hAnsi="Times New Roman" w:cs="Times New Roman"/>
          <w:sz w:val="28"/>
          <w:szCs w:val="28"/>
        </w:rPr>
        <w:t xml:space="preserve">иное передаваемое </w:t>
      </w:r>
      <w:proofErr w:type="spellStart"/>
      <w:r w:rsidR="00C3051A">
        <w:rPr>
          <w:rFonts w:ascii="Times New Roman" w:hAnsi="Times New Roman" w:cs="Times New Roman"/>
          <w:sz w:val="28"/>
          <w:szCs w:val="28"/>
        </w:rPr>
        <w:t>К</w:t>
      </w:r>
      <w:r w:rsidR="000F49BB" w:rsidRPr="000F49BB">
        <w:rPr>
          <w:rFonts w:ascii="Times New Roman" w:hAnsi="Times New Roman" w:cs="Times New Roman"/>
          <w:sz w:val="28"/>
          <w:szCs w:val="28"/>
        </w:rPr>
        <w:t>онцедентом</w:t>
      </w:r>
      <w:proofErr w:type="spellEnd"/>
      <w:r w:rsidR="000F49BB" w:rsidRPr="000F49BB">
        <w:rPr>
          <w:rFonts w:ascii="Times New Roman" w:hAnsi="Times New Roman" w:cs="Times New Roman"/>
          <w:sz w:val="28"/>
          <w:szCs w:val="28"/>
        </w:rPr>
        <w:t xml:space="preserve"> </w:t>
      </w:r>
      <w:r w:rsidR="00C3051A">
        <w:rPr>
          <w:rFonts w:ascii="Times New Roman" w:hAnsi="Times New Roman" w:cs="Times New Roman"/>
          <w:sz w:val="28"/>
          <w:szCs w:val="28"/>
        </w:rPr>
        <w:t>К</w:t>
      </w:r>
      <w:r w:rsidR="000F49BB" w:rsidRPr="000F49BB">
        <w:rPr>
          <w:rFonts w:ascii="Times New Roman" w:hAnsi="Times New Roman" w:cs="Times New Roman"/>
          <w:sz w:val="28"/>
          <w:szCs w:val="28"/>
        </w:rPr>
        <w:t xml:space="preserve">онцессионеру по </w:t>
      </w:r>
      <w:r w:rsidR="000F49BB">
        <w:rPr>
          <w:rFonts w:ascii="Times New Roman" w:hAnsi="Times New Roman" w:cs="Times New Roman"/>
          <w:sz w:val="28"/>
          <w:szCs w:val="28"/>
        </w:rPr>
        <w:t>К</w:t>
      </w:r>
      <w:r w:rsidR="000F49BB" w:rsidRPr="000F49BB">
        <w:rPr>
          <w:rFonts w:ascii="Times New Roman" w:hAnsi="Times New Roman" w:cs="Times New Roman"/>
          <w:sz w:val="28"/>
          <w:szCs w:val="28"/>
        </w:rPr>
        <w:t>онцессионному соглашению имущество</w:t>
      </w:r>
      <w:r w:rsidR="000F49BB">
        <w:rPr>
          <w:rFonts w:ascii="Times New Roman" w:hAnsi="Times New Roman" w:cs="Times New Roman"/>
          <w:sz w:val="28"/>
          <w:szCs w:val="28"/>
        </w:rPr>
        <w:t xml:space="preserve"> </w:t>
      </w:r>
      <w:r w:rsidRPr="00654AC0">
        <w:rPr>
          <w:rFonts w:ascii="Times New Roman" w:hAnsi="Times New Roman" w:cs="Times New Roman"/>
          <w:sz w:val="28"/>
          <w:szCs w:val="28"/>
        </w:rPr>
        <w:t>Концессионеру, а Концессионер обязан принять его в течение 30 дней с момента заключения Концессионного соглашения.</w:t>
      </w:r>
    </w:p>
    <w:p w14:paraId="15F182BF" w14:textId="197E9CCF" w:rsidR="000F49BB" w:rsidRPr="000F49BB" w:rsidRDefault="000F49BB" w:rsidP="000F49BB">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0F49BB">
        <w:rPr>
          <w:rFonts w:ascii="Times New Roman" w:hAnsi="Times New Roman" w:cs="Times New Roman"/>
          <w:sz w:val="28"/>
          <w:szCs w:val="28"/>
        </w:rPr>
        <w:t xml:space="preserve">Права владения и пользования Концессионера имуществом, </w:t>
      </w:r>
      <w:r>
        <w:rPr>
          <w:rFonts w:ascii="Times New Roman" w:hAnsi="Times New Roman" w:cs="Times New Roman"/>
          <w:sz w:val="28"/>
          <w:szCs w:val="28"/>
        </w:rPr>
        <w:t>указанным в настоящем пункте Концессионного соглашения,</w:t>
      </w:r>
      <w:r w:rsidRPr="000F49BB">
        <w:rPr>
          <w:rFonts w:ascii="Times New Roman" w:hAnsi="Times New Roman" w:cs="Times New Roman"/>
          <w:sz w:val="28"/>
          <w:szCs w:val="28"/>
        </w:rPr>
        <w:t xml:space="preserve"> подлежат государственной регистрации в качестве обременения права собственности Концедента. </w:t>
      </w:r>
    </w:p>
    <w:p w14:paraId="166E9A86" w14:textId="484F0F77" w:rsidR="000F49BB" w:rsidRPr="00654AC0" w:rsidRDefault="000F49BB" w:rsidP="000F49BB">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0F49BB">
        <w:rPr>
          <w:rFonts w:ascii="Times New Roman" w:hAnsi="Times New Roman" w:cs="Times New Roman"/>
          <w:sz w:val="28"/>
          <w:szCs w:val="28"/>
        </w:rPr>
        <w:t xml:space="preserve">Расходы, связанные с государственной регистрацией прав владения и пользования Концессионера </w:t>
      </w:r>
      <w:r>
        <w:rPr>
          <w:rFonts w:ascii="Times New Roman" w:hAnsi="Times New Roman" w:cs="Times New Roman"/>
          <w:sz w:val="28"/>
          <w:szCs w:val="28"/>
        </w:rPr>
        <w:t xml:space="preserve">данным </w:t>
      </w:r>
      <w:r w:rsidRPr="000F49BB">
        <w:rPr>
          <w:rFonts w:ascii="Times New Roman" w:hAnsi="Times New Roman" w:cs="Times New Roman"/>
          <w:sz w:val="28"/>
          <w:szCs w:val="28"/>
        </w:rPr>
        <w:t>имуществом, несет Концессионер.</w:t>
      </w:r>
    </w:p>
    <w:p w14:paraId="6067A710" w14:textId="5AC35E93" w:rsidR="00654AC0" w:rsidRPr="00654AC0" w:rsidRDefault="00654AC0" w:rsidP="00654AC0">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654AC0">
        <w:rPr>
          <w:rFonts w:ascii="Times New Roman" w:hAnsi="Times New Roman" w:cs="Times New Roman"/>
          <w:sz w:val="28"/>
          <w:szCs w:val="28"/>
        </w:rPr>
        <w:t xml:space="preserve">Концессионер по окончании срока действия Концессионного соглашения обязан возвратить Концеденту, а Концедент обязан принять </w:t>
      </w:r>
      <w:r w:rsidR="000F49BB" w:rsidRPr="000F49BB">
        <w:rPr>
          <w:rFonts w:ascii="Times New Roman" w:hAnsi="Times New Roman" w:cs="Times New Roman"/>
          <w:sz w:val="28"/>
          <w:szCs w:val="28"/>
        </w:rPr>
        <w:t xml:space="preserve">иное передаваемое </w:t>
      </w:r>
      <w:r w:rsidR="000F49BB">
        <w:rPr>
          <w:rFonts w:ascii="Times New Roman" w:hAnsi="Times New Roman" w:cs="Times New Roman"/>
          <w:sz w:val="28"/>
          <w:szCs w:val="28"/>
        </w:rPr>
        <w:t>К</w:t>
      </w:r>
      <w:r w:rsidR="000F49BB" w:rsidRPr="000F49BB">
        <w:rPr>
          <w:rFonts w:ascii="Times New Roman" w:hAnsi="Times New Roman" w:cs="Times New Roman"/>
          <w:sz w:val="28"/>
          <w:szCs w:val="28"/>
        </w:rPr>
        <w:t xml:space="preserve">онцедентом </w:t>
      </w:r>
      <w:r w:rsidR="000F49BB">
        <w:rPr>
          <w:rFonts w:ascii="Times New Roman" w:hAnsi="Times New Roman" w:cs="Times New Roman"/>
          <w:sz w:val="28"/>
          <w:szCs w:val="28"/>
        </w:rPr>
        <w:t>К</w:t>
      </w:r>
      <w:r w:rsidR="000F49BB" w:rsidRPr="000F49BB">
        <w:rPr>
          <w:rFonts w:ascii="Times New Roman" w:hAnsi="Times New Roman" w:cs="Times New Roman"/>
          <w:sz w:val="28"/>
          <w:szCs w:val="28"/>
        </w:rPr>
        <w:t xml:space="preserve">онцессионеру по </w:t>
      </w:r>
      <w:r w:rsidR="000F49BB">
        <w:rPr>
          <w:rFonts w:ascii="Times New Roman" w:hAnsi="Times New Roman" w:cs="Times New Roman"/>
          <w:sz w:val="28"/>
          <w:szCs w:val="28"/>
        </w:rPr>
        <w:t>К</w:t>
      </w:r>
      <w:r w:rsidR="000F49BB" w:rsidRPr="000F49BB">
        <w:rPr>
          <w:rFonts w:ascii="Times New Roman" w:hAnsi="Times New Roman" w:cs="Times New Roman"/>
          <w:sz w:val="28"/>
          <w:szCs w:val="28"/>
        </w:rPr>
        <w:t>онцессионному соглашению имущество</w:t>
      </w:r>
      <w:r w:rsidRPr="00654AC0">
        <w:rPr>
          <w:rFonts w:ascii="Times New Roman" w:hAnsi="Times New Roman" w:cs="Times New Roman"/>
          <w:sz w:val="28"/>
          <w:szCs w:val="28"/>
        </w:rPr>
        <w:t>, указанное в настоящем пункте, в течение 30 дней с момента окончания срока Концессионного соглашения.</w:t>
      </w:r>
    </w:p>
    <w:p w14:paraId="038103C2" w14:textId="76441E4D" w:rsidR="00654AC0" w:rsidRPr="00654AC0" w:rsidRDefault="00654AC0" w:rsidP="00654AC0">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654AC0">
        <w:rPr>
          <w:rFonts w:ascii="Times New Roman" w:hAnsi="Times New Roman" w:cs="Times New Roman"/>
          <w:sz w:val="28"/>
          <w:szCs w:val="28"/>
        </w:rPr>
        <w:t xml:space="preserve">Передача Концессионером Концеденту </w:t>
      </w:r>
      <w:r w:rsidR="000F49BB" w:rsidRPr="000F49BB">
        <w:rPr>
          <w:rFonts w:ascii="Times New Roman" w:hAnsi="Times New Roman" w:cs="Times New Roman"/>
          <w:sz w:val="28"/>
          <w:szCs w:val="28"/>
        </w:rPr>
        <w:t>ино</w:t>
      </w:r>
      <w:r w:rsidR="000F49BB">
        <w:rPr>
          <w:rFonts w:ascii="Times New Roman" w:hAnsi="Times New Roman" w:cs="Times New Roman"/>
          <w:sz w:val="28"/>
          <w:szCs w:val="28"/>
        </w:rPr>
        <w:t>го</w:t>
      </w:r>
      <w:r w:rsidR="000F49BB" w:rsidRPr="000F49BB">
        <w:rPr>
          <w:rFonts w:ascii="Times New Roman" w:hAnsi="Times New Roman" w:cs="Times New Roman"/>
          <w:sz w:val="28"/>
          <w:szCs w:val="28"/>
        </w:rPr>
        <w:t xml:space="preserve"> передаваемо</w:t>
      </w:r>
      <w:r w:rsidR="000F49BB">
        <w:rPr>
          <w:rFonts w:ascii="Times New Roman" w:hAnsi="Times New Roman" w:cs="Times New Roman"/>
          <w:sz w:val="28"/>
          <w:szCs w:val="28"/>
        </w:rPr>
        <w:t>го</w:t>
      </w:r>
      <w:r w:rsidR="000F49BB" w:rsidRPr="000F49BB">
        <w:rPr>
          <w:rFonts w:ascii="Times New Roman" w:hAnsi="Times New Roman" w:cs="Times New Roman"/>
          <w:sz w:val="28"/>
          <w:szCs w:val="28"/>
        </w:rPr>
        <w:t xml:space="preserve"> </w:t>
      </w:r>
      <w:r w:rsidR="000F49BB">
        <w:rPr>
          <w:rFonts w:ascii="Times New Roman" w:hAnsi="Times New Roman" w:cs="Times New Roman"/>
          <w:sz w:val="28"/>
          <w:szCs w:val="28"/>
        </w:rPr>
        <w:t>К</w:t>
      </w:r>
      <w:r w:rsidR="000F49BB" w:rsidRPr="000F49BB">
        <w:rPr>
          <w:rFonts w:ascii="Times New Roman" w:hAnsi="Times New Roman" w:cs="Times New Roman"/>
          <w:sz w:val="28"/>
          <w:szCs w:val="28"/>
        </w:rPr>
        <w:t xml:space="preserve">онцедентом </w:t>
      </w:r>
      <w:r w:rsidR="000F49BB">
        <w:rPr>
          <w:rFonts w:ascii="Times New Roman" w:hAnsi="Times New Roman" w:cs="Times New Roman"/>
          <w:sz w:val="28"/>
          <w:szCs w:val="28"/>
        </w:rPr>
        <w:t>К</w:t>
      </w:r>
      <w:r w:rsidR="000F49BB" w:rsidRPr="000F49BB">
        <w:rPr>
          <w:rFonts w:ascii="Times New Roman" w:hAnsi="Times New Roman" w:cs="Times New Roman"/>
          <w:sz w:val="28"/>
          <w:szCs w:val="28"/>
        </w:rPr>
        <w:t xml:space="preserve">онцессионеру по </w:t>
      </w:r>
      <w:r w:rsidR="000F49BB">
        <w:rPr>
          <w:rFonts w:ascii="Times New Roman" w:hAnsi="Times New Roman" w:cs="Times New Roman"/>
          <w:sz w:val="28"/>
          <w:szCs w:val="28"/>
        </w:rPr>
        <w:t>К</w:t>
      </w:r>
      <w:r w:rsidR="000F49BB" w:rsidRPr="000F49BB">
        <w:rPr>
          <w:rFonts w:ascii="Times New Roman" w:hAnsi="Times New Roman" w:cs="Times New Roman"/>
          <w:sz w:val="28"/>
          <w:szCs w:val="28"/>
        </w:rPr>
        <w:t>онцессионному соглашению имуществ</w:t>
      </w:r>
      <w:r w:rsidR="000F49BB">
        <w:rPr>
          <w:rFonts w:ascii="Times New Roman" w:hAnsi="Times New Roman" w:cs="Times New Roman"/>
          <w:sz w:val="28"/>
          <w:szCs w:val="28"/>
        </w:rPr>
        <w:t>а</w:t>
      </w:r>
      <w:r w:rsidRPr="00654AC0">
        <w:rPr>
          <w:rFonts w:ascii="Times New Roman" w:hAnsi="Times New Roman" w:cs="Times New Roman"/>
          <w:sz w:val="28"/>
          <w:szCs w:val="28"/>
        </w:rPr>
        <w:t>, предусмотренного настоящим пунктом, осуществляется по акту приема-передачи, подписываемому Сторонами.</w:t>
      </w:r>
    </w:p>
    <w:p w14:paraId="6707A65D" w14:textId="3EA8B1E4" w:rsidR="00654AC0" w:rsidRPr="00654AC0" w:rsidRDefault="00654AC0" w:rsidP="00654AC0">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654AC0">
        <w:rPr>
          <w:rFonts w:ascii="Times New Roman" w:hAnsi="Times New Roman" w:cs="Times New Roman"/>
          <w:sz w:val="28"/>
          <w:szCs w:val="28"/>
        </w:rPr>
        <w:t xml:space="preserve">Обязанность Концессионера по передаче </w:t>
      </w:r>
      <w:r w:rsidR="000F49BB" w:rsidRPr="000F49BB">
        <w:rPr>
          <w:rFonts w:ascii="Times New Roman" w:hAnsi="Times New Roman" w:cs="Times New Roman"/>
          <w:sz w:val="28"/>
          <w:szCs w:val="28"/>
        </w:rPr>
        <w:t>иного передаваемого Концедентом Концессионеру по Концессионному соглашению имущества</w:t>
      </w:r>
      <w:r w:rsidR="000F49BB">
        <w:rPr>
          <w:rFonts w:ascii="Times New Roman" w:hAnsi="Times New Roman" w:cs="Times New Roman"/>
          <w:sz w:val="28"/>
          <w:szCs w:val="28"/>
        </w:rPr>
        <w:t xml:space="preserve">, предусмотренного настоящим пунктом, </w:t>
      </w:r>
      <w:r w:rsidRPr="00654AC0">
        <w:rPr>
          <w:rFonts w:ascii="Times New Roman" w:hAnsi="Times New Roman" w:cs="Times New Roman"/>
          <w:sz w:val="28"/>
          <w:szCs w:val="28"/>
        </w:rPr>
        <w:t>считается исполненной с момента подписания Сторонами соответствующего акта приема-передачи.</w:t>
      </w:r>
    </w:p>
    <w:p w14:paraId="592EAA27" w14:textId="6EF97571" w:rsidR="00654AC0" w:rsidRDefault="00654AC0" w:rsidP="00654AC0">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654AC0">
        <w:rPr>
          <w:rFonts w:ascii="Times New Roman" w:hAnsi="Times New Roman" w:cs="Times New Roman"/>
          <w:sz w:val="28"/>
          <w:szCs w:val="28"/>
        </w:rPr>
        <w:t xml:space="preserve">Уклонение одной из Сторон от подписания акта приема-передачи признается отказом этой Стороны от исполнения ею обязанностей, установленных настоящим </w:t>
      </w:r>
      <w:r w:rsidR="00B470CB">
        <w:rPr>
          <w:rFonts w:ascii="Times New Roman" w:hAnsi="Times New Roman" w:cs="Times New Roman"/>
          <w:sz w:val="28"/>
          <w:szCs w:val="28"/>
        </w:rPr>
        <w:t>Концессионным с</w:t>
      </w:r>
      <w:r w:rsidRPr="00654AC0">
        <w:rPr>
          <w:rFonts w:ascii="Times New Roman" w:hAnsi="Times New Roman" w:cs="Times New Roman"/>
          <w:sz w:val="28"/>
          <w:szCs w:val="28"/>
        </w:rPr>
        <w:t>оглашением.</w:t>
      </w:r>
    </w:p>
    <w:p w14:paraId="3F862CCD" w14:textId="77777777" w:rsidR="00BC55EF" w:rsidRPr="008E36FE" w:rsidRDefault="00BC55EF" w:rsidP="00A74B33">
      <w:pPr>
        <w:suppressAutoHyphens/>
        <w:kinsoku w:val="0"/>
        <w:overflowPunct w:val="0"/>
        <w:autoSpaceDE w:val="0"/>
        <w:autoSpaceDN w:val="0"/>
        <w:adjustRightInd w:val="0"/>
        <w:spacing w:after="0" w:line="240" w:lineRule="auto"/>
        <w:rPr>
          <w:rFonts w:ascii="Times New Roman" w:hAnsi="Times New Roman" w:cs="Times New Roman"/>
          <w:sz w:val="28"/>
          <w:szCs w:val="28"/>
        </w:rPr>
      </w:pPr>
    </w:p>
    <w:p w14:paraId="56C97112" w14:textId="77777777" w:rsidR="00160E03" w:rsidRPr="008E36FE" w:rsidRDefault="00160E03" w:rsidP="00160E03">
      <w:pPr>
        <w:suppressAutoHyphens/>
        <w:kinsoku w:val="0"/>
        <w:overflowPunct w:val="0"/>
        <w:autoSpaceDE w:val="0"/>
        <w:autoSpaceDN w:val="0"/>
        <w:adjustRightInd w:val="0"/>
        <w:spacing w:after="0" w:line="240" w:lineRule="auto"/>
        <w:jc w:val="center"/>
        <w:outlineLvl w:val="0"/>
        <w:rPr>
          <w:rFonts w:ascii="Times New Roman" w:hAnsi="Times New Roman" w:cs="Times New Roman"/>
          <w:b/>
          <w:bCs/>
          <w:sz w:val="28"/>
          <w:szCs w:val="28"/>
        </w:rPr>
      </w:pPr>
      <w:r w:rsidRPr="008E36FE">
        <w:rPr>
          <w:rFonts w:ascii="Times New Roman" w:hAnsi="Times New Roman" w:cs="Times New Roman"/>
          <w:b/>
          <w:bCs/>
          <w:sz w:val="28"/>
          <w:szCs w:val="28"/>
        </w:rPr>
        <w:t>7. Сроки по Концессионному соглашению</w:t>
      </w:r>
    </w:p>
    <w:p w14:paraId="09039410" w14:textId="77777777" w:rsidR="00160E03" w:rsidRPr="008E36FE" w:rsidRDefault="00160E03" w:rsidP="00160E03">
      <w:pPr>
        <w:suppressAutoHyphens/>
        <w:kinsoku w:val="0"/>
        <w:overflowPunct w:val="0"/>
        <w:autoSpaceDE w:val="0"/>
        <w:autoSpaceDN w:val="0"/>
        <w:adjustRightInd w:val="0"/>
        <w:spacing w:after="0" w:line="240" w:lineRule="auto"/>
        <w:jc w:val="center"/>
        <w:rPr>
          <w:rFonts w:ascii="Times New Roman" w:hAnsi="Times New Roman" w:cs="Times New Roman"/>
          <w:b/>
          <w:bCs/>
          <w:sz w:val="28"/>
          <w:szCs w:val="28"/>
        </w:rPr>
      </w:pPr>
    </w:p>
    <w:p w14:paraId="6953D917" w14:textId="77777777" w:rsidR="00160E03" w:rsidRDefault="00160E03" w:rsidP="00160E0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7.1. </w:t>
      </w:r>
      <w:r w:rsidRPr="004775EF">
        <w:rPr>
          <w:rFonts w:ascii="Times New Roman" w:hAnsi="Times New Roman" w:cs="Times New Roman"/>
          <w:sz w:val="28"/>
          <w:szCs w:val="28"/>
        </w:rPr>
        <w:t xml:space="preserve">Настоящее Концессионное соглашение вступает в силу со дня его подписания и действует </w:t>
      </w:r>
      <w:r>
        <w:rPr>
          <w:rFonts w:ascii="Times New Roman" w:hAnsi="Times New Roman" w:cs="Times New Roman"/>
          <w:sz w:val="28"/>
          <w:szCs w:val="28"/>
        </w:rPr>
        <w:t xml:space="preserve">39 </w:t>
      </w:r>
      <w:r w:rsidRPr="004775EF">
        <w:rPr>
          <w:rFonts w:ascii="Times New Roman" w:hAnsi="Times New Roman" w:cs="Times New Roman"/>
          <w:sz w:val="28"/>
          <w:szCs w:val="28"/>
        </w:rPr>
        <w:t>лет.</w:t>
      </w:r>
    </w:p>
    <w:p w14:paraId="50BC38CC" w14:textId="77777777" w:rsidR="00160E03" w:rsidRPr="008E36FE" w:rsidRDefault="00160E03" w:rsidP="00160E0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7.2. </w:t>
      </w:r>
      <w:r>
        <w:rPr>
          <w:rFonts w:ascii="Times New Roman" w:hAnsi="Times New Roman" w:cs="Times New Roman"/>
          <w:sz w:val="28"/>
          <w:szCs w:val="28"/>
        </w:rPr>
        <w:t>Срок создания и реконструкции О</w:t>
      </w:r>
      <w:r w:rsidRPr="004775EF">
        <w:rPr>
          <w:rFonts w:ascii="Times New Roman" w:hAnsi="Times New Roman" w:cs="Times New Roman"/>
          <w:sz w:val="28"/>
          <w:szCs w:val="28"/>
        </w:rPr>
        <w:t>бъекта Концессионного соглашения определяется не позднее 7</w:t>
      </w:r>
      <w:r>
        <w:rPr>
          <w:rFonts w:ascii="Times New Roman" w:hAnsi="Times New Roman" w:cs="Times New Roman"/>
          <w:sz w:val="28"/>
          <w:szCs w:val="28"/>
        </w:rPr>
        <w:t xml:space="preserve"> </w:t>
      </w:r>
      <w:r w:rsidRPr="004775EF">
        <w:rPr>
          <w:rFonts w:ascii="Times New Roman" w:hAnsi="Times New Roman" w:cs="Times New Roman"/>
          <w:sz w:val="28"/>
          <w:szCs w:val="28"/>
        </w:rPr>
        <w:t>лет со дня подписания настоящего Концессионного соглашения</w:t>
      </w:r>
      <w:r w:rsidRPr="008E36FE">
        <w:rPr>
          <w:rFonts w:ascii="Times New Roman" w:hAnsi="Times New Roman" w:cs="Times New Roman"/>
          <w:sz w:val="28"/>
          <w:szCs w:val="28"/>
        </w:rPr>
        <w:t>.</w:t>
      </w:r>
    </w:p>
    <w:p w14:paraId="5FDBC419" w14:textId="77777777" w:rsidR="00160E03" w:rsidRDefault="00160E03" w:rsidP="00160E03">
      <w:pPr>
        <w:tabs>
          <w:tab w:val="left" w:pos="1304"/>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7.3. </w:t>
      </w:r>
      <w:r w:rsidRPr="004775EF">
        <w:rPr>
          <w:rFonts w:ascii="Times New Roman" w:hAnsi="Times New Roman" w:cs="Times New Roman"/>
          <w:sz w:val="28"/>
          <w:szCs w:val="28"/>
        </w:rPr>
        <w:t>Срок разработки и последовательность предоставления проектно-сметной документации определяется Концессионером самостоятельно, при этом полный объем проектно-сметной документации предоставляется не позднее 6</w:t>
      </w:r>
      <w:r>
        <w:rPr>
          <w:rFonts w:ascii="Times New Roman" w:hAnsi="Times New Roman" w:cs="Times New Roman"/>
          <w:sz w:val="28"/>
          <w:szCs w:val="28"/>
        </w:rPr>
        <w:t xml:space="preserve"> </w:t>
      </w:r>
      <w:r w:rsidRPr="004775EF">
        <w:rPr>
          <w:rFonts w:ascii="Times New Roman" w:hAnsi="Times New Roman" w:cs="Times New Roman"/>
          <w:sz w:val="28"/>
          <w:szCs w:val="28"/>
        </w:rPr>
        <w:t>лет со дня подписания настоящего Концессионного соглашения.</w:t>
      </w:r>
    </w:p>
    <w:p w14:paraId="0CFED2B2" w14:textId="77777777" w:rsidR="00160E03" w:rsidRPr="008E36FE" w:rsidRDefault="00160E03" w:rsidP="00160E03">
      <w:pPr>
        <w:tabs>
          <w:tab w:val="left" w:pos="1304"/>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7.4. Срок передачи Концедентом Концессионеру Объекта Концессионного соглашения составляет не более 10</w:t>
      </w:r>
      <w:r>
        <w:rPr>
          <w:rFonts w:ascii="Times New Roman" w:hAnsi="Times New Roman" w:cs="Times New Roman"/>
          <w:sz w:val="28"/>
          <w:szCs w:val="28"/>
        </w:rPr>
        <w:t xml:space="preserve"> </w:t>
      </w:r>
      <w:r w:rsidRPr="008E36FE">
        <w:rPr>
          <w:rFonts w:ascii="Times New Roman" w:hAnsi="Times New Roman" w:cs="Times New Roman"/>
          <w:sz w:val="28"/>
          <w:szCs w:val="28"/>
        </w:rPr>
        <w:t>рабочих дней со дня подписания настоящего Концессионного соглашения.</w:t>
      </w:r>
    </w:p>
    <w:p w14:paraId="26E5A173" w14:textId="77777777" w:rsidR="00160E03" w:rsidRPr="008E36FE" w:rsidRDefault="00160E03" w:rsidP="00160E03">
      <w:pPr>
        <w:tabs>
          <w:tab w:val="left" w:pos="1436"/>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xml:space="preserve">7.5. Срок использования (эксплуатации) и содержания Концессионером Объекта Концессионного соглашения – в течение </w:t>
      </w:r>
      <w:r>
        <w:rPr>
          <w:rFonts w:ascii="Times New Roman" w:hAnsi="Times New Roman" w:cs="Times New Roman"/>
          <w:sz w:val="28"/>
          <w:szCs w:val="28"/>
        </w:rPr>
        <w:t xml:space="preserve">39 </w:t>
      </w:r>
      <w:r w:rsidRPr="008E36FE">
        <w:rPr>
          <w:rFonts w:ascii="Times New Roman" w:hAnsi="Times New Roman" w:cs="Times New Roman"/>
          <w:sz w:val="28"/>
          <w:szCs w:val="28"/>
        </w:rPr>
        <w:t>лет со дня подписания настоящего Концессионного соглашения.</w:t>
      </w:r>
    </w:p>
    <w:p w14:paraId="526F87C0" w14:textId="77777777" w:rsidR="00160E03" w:rsidRPr="008E36FE" w:rsidRDefault="00160E03" w:rsidP="00160E03">
      <w:pPr>
        <w:tabs>
          <w:tab w:val="left" w:pos="1306"/>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7.6. Срок осуществления Концессионером деятельности, указанной в пункте 2.1 настоящего Концессионного соглашения</w:t>
      </w:r>
      <w:r>
        <w:rPr>
          <w:rFonts w:ascii="Times New Roman" w:hAnsi="Times New Roman" w:cs="Times New Roman"/>
          <w:sz w:val="28"/>
          <w:szCs w:val="28"/>
        </w:rPr>
        <w:t>,</w:t>
      </w:r>
      <w:r w:rsidRPr="008E36FE">
        <w:rPr>
          <w:rFonts w:ascii="Times New Roman" w:hAnsi="Times New Roman" w:cs="Times New Roman"/>
          <w:sz w:val="28"/>
          <w:szCs w:val="28"/>
        </w:rPr>
        <w:t xml:space="preserve"> – в течение </w:t>
      </w:r>
      <w:r>
        <w:rPr>
          <w:rFonts w:ascii="Times New Roman" w:hAnsi="Times New Roman" w:cs="Times New Roman"/>
          <w:sz w:val="28"/>
          <w:szCs w:val="28"/>
        </w:rPr>
        <w:t>39</w:t>
      </w:r>
      <w:r w:rsidRPr="008E36FE">
        <w:rPr>
          <w:rFonts w:ascii="Times New Roman" w:hAnsi="Times New Roman" w:cs="Times New Roman"/>
          <w:sz w:val="28"/>
          <w:szCs w:val="28"/>
        </w:rPr>
        <w:t xml:space="preserve"> лет со дня подписания настоящего Концессионного соглашения.</w:t>
      </w:r>
    </w:p>
    <w:p w14:paraId="1BB7BBD3" w14:textId="77777777" w:rsidR="00160E03" w:rsidRDefault="00160E03" w:rsidP="00160E03">
      <w:pPr>
        <w:suppressAutoHyphens/>
        <w:kinsoku w:val="0"/>
        <w:overflowPunct w:val="0"/>
        <w:autoSpaceDE w:val="0"/>
        <w:autoSpaceDN w:val="0"/>
        <w:adjustRightInd w:val="0"/>
        <w:spacing w:after="0" w:line="240" w:lineRule="auto"/>
        <w:jc w:val="center"/>
        <w:outlineLvl w:val="0"/>
        <w:rPr>
          <w:rFonts w:ascii="Times New Roman" w:hAnsi="Times New Roman" w:cs="Times New Roman"/>
          <w:b/>
          <w:bCs/>
          <w:sz w:val="28"/>
          <w:szCs w:val="28"/>
        </w:rPr>
      </w:pPr>
    </w:p>
    <w:p w14:paraId="72AD56C8" w14:textId="77777777" w:rsidR="00160E03" w:rsidRPr="008E36FE" w:rsidRDefault="00160E03" w:rsidP="00160E03">
      <w:pPr>
        <w:suppressAutoHyphens/>
        <w:kinsoku w:val="0"/>
        <w:overflowPunct w:val="0"/>
        <w:autoSpaceDE w:val="0"/>
        <w:autoSpaceDN w:val="0"/>
        <w:adjustRightInd w:val="0"/>
        <w:spacing w:after="0" w:line="240" w:lineRule="auto"/>
        <w:jc w:val="center"/>
        <w:outlineLvl w:val="0"/>
        <w:rPr>
          <w:rFonts w:ascii="Times New Roman" w:hAnsi="Times New Roman" w:cs="Times New Roman"/>
          <w:b/>
          <w:bCs/>
          <w:sz w:val="28"/>
          <w:szCs w:val="28"/>
        </w:rPr>
      </w:pPr>
      <w:r w:rsidRPr="008E36FE">
        <w:rPr>
          <w:rFonts w:ascii="Times New Roman" w:hAnsi="Times New Roman" w:cs="Times New Roman"/>
          <w:b/>
          <w:bCs/>
          <w:sz w:val="28"/>
          <w:szCs w:val="28"/>
        </w:rPr>
        <w:t>8. Плата по Концессионному соглашению</w:t>
      </w:r>
    </w:p>
    <w:p w14:paraId="7EE71B48" w14:textId="77777777" w:rsidR="00160E03" w:rsidRPr="008E36FE" w:rsidRDefault="00160E03" w:rsidP="00160E03">
      <w:pPr>
        <w:suppressAutoHyphens/>
        <w:kinsoku w:val="0"/>
        <w:overflowPunct w:val="0"/>
        <w:autoSpaceDE w:val="0"/>
        <w:autoSpaceDN w:val="0"/>
        <w:adjustRightInd w:val="0"/>
        <w:spacing w:after="0" w:line="240" w:lineRule="auto"/>
        <w:jc w:val="center"/>
        <w:outlineLvl w:val="0"/>
        <w:rPr>
          <w:rFonts w:ascii="Times New Roman" w:hAnsi="Times New Roman" w:cs="Times New Roman"/>
          <w:b/>
          <w:bCs/>
          <w:sz w:val="28"/>
          <w:szCs w:val="28"/>
        </w:rPr>
      </w:pPr>
    </w:p>
    <w:p w14:paraId="030E9744" w14:textId="77777777" w:rsidR="00160E03" w:rsidRPr="008E36FE" w:rsidRDefault="00160E03" w:rsidP="00160E03">
      <w:pPr>
        <w:tabs>
          <w:tab w:val="left" w:pos="1352"/>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xml:space="preserve">8.1. Размер годовой ежегодной концессионной платы определяется твердой суммой и составляет </w:t>
      </w:r>
      <w:r>
        <w:rPr>
          <w:rFonts w:ascii="Times New Roman" w:hAnsi="Times New Roman" w:cs="Times New Roman"/>
          <w:sz w:val="28"/>
          <w:szCs w:val="28"/>
        </w:rPr>
        <w:t>35</w:t>
      </w:r>
      <w:r w:rsidRPr="008E36FE">
        <w:rPr>
          <w:rFonts w:ascii="Times New Roman" w:hAnsi="Times New Roman" w:cs="Times New Roman"/>
          <w:sz w:val="28"/>
          <w:szCs w:val="28"/>
        </w:rPr>
        <w:t>0 000 (</w:t>
      </w:r>
      <w:r>
        <w:rPr>
          <w:rFonts w:ascii="Times New Roman" w:hAnsi="Times New Roman" w:cs="Times New Roman"/>
          <w:sz w:val="28"/>
          <w:szCs w:val="28"/>
        </w:rPr>
        <w:t>Триста пятьдесят</w:t>
      </w:r>
      <w:r w:rsidRPr="008E36FE">
        <w:rPr>
          <w:rFonts w:ascii="Times New Roman" w:hAnsi="Times New Roman" w:cs="Times New Roman"/>
          <w:sz w:val="28"/>
          <w:szCs w:val="28"/>
        </w:rPr>
        <w:t xml:space="preserve"> тысяч) рублей без НДС.</w:t>
      </w:r>
    </w:p>
    <w:p w14:paraId="61CDB3CA" w14:textId="63076604" w:rsidR="00160E03" w:rsidRPr="008E36FE" w:rsidRDefault="00160E03" w:rsidP="00160E03">
      <w:pPr>
        <w:tabs>
          <w:tab w:val="left" w:pos="1378"/>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xml:space="preserve">8.2. Концессионер обязан уплачивать Концеденту концессионную плату в течение всего срока использования (эксплуатации) и содержания Концессионером Объекта Концессионного соглашения. Концессионная плата вносится Концессионером на </w:t>
      </w:r>
      <w:r>
        <w:rPr>
          <w:rFonts w:ascii="Times New Roman" w:hAnsi="Times New Roman" w:cs="Times New Roman"/>
          <w:sz w:val="28"/>
          <w:szCs w:val="28"/>
        </w:rPr>
        <w:t>казначейский</w:t>
      </w:r>
      <w:r w:rsidRPr="008E36FE">
        <w:rPr>
          <w:rFonts w:ascii="Times New Roman" w:hAnsi="Times New Roman" w:cs="Times New Roman"/>
          <w:sz w:val="28"/>
          <w:szCs w:val="28"/>
        </w:rPr>
        <w:t xml:space="preserve"> счет Концедента ежегодно не позднее 15 января года, следующего за отчетным годом. Датой оплаты концессионной платы считается дата поступления денежных средств на счет Концедента. При этом в течение срока, указанного в пункте 7.2 настоящего Концессионного соглашения, Концессионер освобождается от уплаты концессионной платы.</w:t>
      </w:r>
    </w:p>
    <w:p w14:paraId="2B772D0B" w14:textId="77777777" w:rsidR="00160E03" w:rsidRDefault="00160E03" w:rsidP="00160E03">
      <w:pPr>
        <w:autoSpaceDE w:val="0"/>
        <w:autoSpaceDN w:val="0"/>
        <w:adjustRightInd w:val="0"/>
        <w:spacing w:after="0" w:line="240" w:lineRule="auto"/>
        <w:ind w:firstLine="709"/>
        <w:jc w:val="both"/>
        <w:rPr>
          <w:i/>
          <w:sz w:val="28"/>
          <w:szCs w:val="28"/>
        </w:rPr>
      </w:pPr>
      <w:r w:rsidRPr="008E36FE">
        <w:rPr>
          <w:rFonts w:ascii="Times New Roman" w:hAnsi="Times New Roman" w:cs="Times New Roman"/>
          <w:sz w:val="28"/>
          <w:szCs w:val="28"/>
        </w:rPr>
        <w:t xml:space="preserve">Ответственным за администрирование концессионной платы является </w:t>
      </w:r>
      <w:r w:rsidRPr="005A5035">
        <w:rPr>
          <w:rFonts w:ascii="Times New Roman" w:hAnsi="Times New Roman" w:cs="Times New Roman"/>
          <w:sz w:val="28"/>
          <w:szCs w:val="28"/>
        </w:rPr>
        <w:t xml:space="preserve">управление </w:t>
      </w:r>
      <w:bookmarkStart w:id="6" w:name="_Hlk194059946"/>
      <w:r w:rsidRPr="005A5035">
        <w:rPr>
          <w:rFonts w:ascii="Times New Roman" w:hAnsi="Times New Roman" w:cs="Times New Roman"/>
          <w:sz w:val="28"/>
          <w:szCs w:val="28"/>
        </w:rPr>
        <w:t>физической культуры и спорта</w:t>
      </w:r>
      <w:r w:rsidRPr="005A5035">
        <w:t xml:space="preserve"> </w:t>
      </w:r>
      <w:r w:rsidRPr="005A5035">
        <w:rPr>
          <w:rFonts w:ascii="Times New Roman" w:hAnsi="Times New Roman" w:cs="Times New Roman"/>
          <w:sz w:val="28"/>
          <w:szCs w:val="28"/>
        </w:rPr>
        <w:t>администрации городского округа город Воронеж</w:t>
      </w:r>
      <w:bookmarkEnd w:id="6"/>
      <w:r>
        <w:rPr>
          <w:rFonts w:ascii="Times New Roman" w:hAnsi="Times New Roman" w:cs="Times New Roman"/>
          <w:sz w:val="28"/>
          <w:szCs w:val="28"/>
        </w:rPr>
        <w:t>. Перечисление концессионной платы производится по следующим реквизитам:</w:t>
      </w:r>
      <w:r w:rsidRPr="00585A97">
        <w:rPr>
          <w:i/>
          <w:sz w:val="28"/>
          <w:szCs w:val="28"/>
        </w:rPr>
        <w:t xml:space="preserve"> </w:t>
      </w:r>
    </w:p>
    <w:p w14:paraId="1607D59E" w14:textId="77777777" w:rsidR="00160E03" w:rsidRPr="00585A97" w:rsidRDefault="00160E03" w:rsidP="00160E03">
      <w:pPr>
        <w:autoSpaceDE w:val="0"/>
        <w:autoSpaceDN w:val="0"/>
        <w:adjustRightInd w:val="0"/>
        <w:spacing w:after="0" w:line="240" w:lineRule="auto"/>
        <w:ind w:firstLine="709"/>
        <w:jc w:val="both"/>
        <w:rPr>
          <w:rFonts w:ascii="Times New Roman" w:hAnsi="Times New Roman" w:cs="Times New Roman"/>
          <w:sz w:val="28"/>
          <w:szCs w:val="28"/>
        </w:rPr>
      </w:pPr>
      <w:r w:rsidRPr="00585A97">
        <w:rPr>
          <w:rFonts w:ascii="Times New Roman" w:hAnsi="Times New Roman" w:cs="Times New Roman"/>
          <w:sz w:val="28"/>
          <w:szCs w:val="28"/>
        </w:rPr>
        <w:t xml:space="preserve">Получатель </w:t>
      </w:r>
      <w:r>
        <w:rPr>
          <w:rFonts w:ascii="Times New Roman" w:hAnsi="Times New Roman" w:cs="Times New Roman"/>
          <w:sz w:val="28"/>
          <w:szCs w:val="28"/>
        </w:rPr>
        <w:t>–</w:t>
      </w:r>
      <w:r w:rsidRPr="00585A97">
        <w:rPr>
          <w:rFonts w:ascii="Times New Roman" w:hAnsi="Times New Roman" w:cs="Times New Roman"/>
          <w:sz w:val="28"/>
          <w:szCs w:val="28"/>
        </w:rPr>
        <w:t xml:space="preserve"> УФК по В</w:t>
      </w:r>
      <w:r>
        <w:rPr>
          <w:rFonts w:ascii="Times New Roman" w:hAnsi="Times New Roman" w:cs="Times New Roman"/>
          <w:sz w:val="28"/>
          <w:szCs w:val="28"/>
        </w:rPr>
        <w:t xml:space="preserve">оронежской области (управление физической культуры и спорта </w:t>
      </w:r>
      <w:r w:rsidRPr="00585A97">
        <w:rPr>
          <w:rFonts w:ascii="Times New Roman" w:hAnsi="Times New Roman" w:cs="Times New Roman"/>
          <w:sz w:val="28"/>
          <w:szCs w:val="28"/>
        </w:rPr>
        <w:t>администрации городского округа г</w:t>
      </w:r>
      <w:r>
        <w:rPr>
          <w:rFonts w:ascii="Times New Roman" w:hAnsi="Times New Roman" w:cs="Times New Roman"/>
          <w:sz w:val="28"/>
          <w:szCs w:val="28"/>
        </w:rPr>
        <w:t>ород</w:t>
      </w:r>
      <w:r w:rsidRPr="00585A97">
        <w:rPr>
          <w:rFonts w:ascii="Times New Roman" w:hAnsi="Times New Roman" w:cs="Times New Roman"/>
          <w:sz w:val="28"/>
          <w:szCs w:val="28"/>
        </w:rPr>
        <w:t xml:space="preserve"> Воронеж); </w:t>
      </w:r>
    </w:p>
    <w:p w14:paraId="459AC0FA" w14:textId="77777777" w:rsidR="00160E03" w:rsidRPr="00585A97" w:rsidRDefault="00160E03" w:rsidP="00160E03">
      <w:pPr>
        <w:autoSpaceDE w:val="0"/>
        <w:autoSpaceDN w:val="0"/>
        <w:adjustRightInd w:val="0"/>
        <w:spacing w:after="0" w:line="240" w:lineRule="auto"/>
        <w:ind w:firstLine="709"/>
        <w:jc w:val="both"/>
        <w:rPr>
          <w:rFonts w:ascii="Times New Roman" w:hAnsi="Times New Roman" w:cs="Times New Roman"/>
          <w:sz w:val="28"/>
          <w:szCs w:val="28"/>
        </w:rPr>
      </w:pPr>
      <w:r w:rsidRPr="00585A97">
        <w:rPr>
          <w:rFonts w:ascii="Times New Roman" w:hAnsi="Times New Roman" w:cs="Times New Roman"/>
          <w:sz w:val="28"/>
          <w:szCs w:val="28"/>
        </w:rPr>
        <w:t>ИНН – 36661818</w:t>
      </w:r>
      <w:r>
        <w:rPr>
          <w:rFonts w:ascii="Times New Roman" w:hAnsi="Times New Roman" w:cs="Times New Roman"/>
          <w:sz w:val="28"/>
          <w:szCs w:val="28"/>
        </w:rPr>
        <w:t>60</w:t>
      </w:r>
      <w:r w:rsidRPr="00585A97">
        <w:rPr>
          <w:rFonts w:ascii="Times New Roman" w:hAnsi="Times New Roman" w:cs="Times New Roman"/>
          <w:sz w:val="28"/>
          <w:szCs w:val="28"/>
        </w:rPr>
        <w:t>;</w:t>
      </w:r>
    </w:p>
    <w:p w14:paraId="5CEA0199" w14:textId="77777777" w:rsidR="00160E03" w:rsidRPr="00585A97" w:rsidRDefault="00160E03" w:rsidP="00160E03">
      <w:pPr>
        <w:autoSpaceDE w:val="0"/>
        <w:autoSpaceDN w:val="0"/>
        <w:adjustRightInd w:val="0"/>
        <w:spacing w:after="0" w:line="240" w:lineRule="auto"/>
        <w:ind w:firstLine="709"/>
        <w:jc w:val="both"/>
        <w:rPr>
          <w:rFonts w:ascii="Times New Roman" w:hAnsi="Times New Roman" w:cs="Times New Roman"/>
          <w:sz w:val="28"/>
          <w:szCs w:val="28"/>
        </w:rPr>
      </w:pPr>
      <w:r w:rsidRPr="00585A97">
        <w:rPr>
          <w:rFonts w:ascii="Times New Roman" w:hAnsi="Times New Roman" w:cs="Times New Roman"/>
          <w:sz w:val="28"/>
          <w:szCs w:val="28"/>
        </w:rPr>
        <w:t xml:space="preserve">КПП – 366601001; </w:t>
      </w:r>
    </w:p>
    <w:p w14:paraId="184C2F10" w14:textId="77777777" w:rsidR="00160E03" w:rsidRPr="00585A97" w:rsidRDefault="00160E03" w:rsidP="00160E03">
      <w:pPr>
        <w:autoSpaceDE w:val="0"/>
        <w:autoSpaceDN w:val="0"/>
        <w:adjustRightInd w:val="0"/>
        <w:spacing w:after="0" w:line="240" w:lineRule="auto"/>
        <w:ind w:firstLine="709"/>
        <w:jc w:val="both"/>
        <w:rPr>
          <w:rFonts w:ascii="Times New Roman" w:hAnsi="Times New Roman" w:cs="Times New Roman"/>
          <w:sz w:val="28"/>
          <w:szCs w:val="28"/>
        </w:rPr>
      </w:pPr>
      <w:r w:rsidRPr="00585A97">
        <w:rPr>
          <w:rFonts w:ascii="Times New Roman" w:hAnsi="Times New Roman" w:cs="Times New Roman"/>
          <w:sz w:val="28"/>
          <w:szCs w:val="28"/>
        </w:rPr>
        <w:t xml:space="preserve">ОКТМО – 20701000; </w:t>
      </w:r>
    </w:p>
    <w:p w14:paraId="3DB6428B" w14:textId="77777777" w:rsidR="00160E03" w:rsidRPr="00585A97" w:rsidRDefault="00160E03" w:rsidP="00160E03">
      <w:pPr>
        <w:autoSpaceDE w:val="0"/>
        <w:autoSpaceDN w:val="0"/>
        <w:adjustRightInd w:val="0"/>
        <w:spacing w:after="0" w:line="240" w:lineRule="auto"/>
        <w:ind w:firstLine="709"/>
        <w:jc w:val="both"/>
        <w:rPr>
          <w:rFonts w:ascii="Times New Roman" w:hAnsi="Times New Roman" w:cs="Times New Roman"/>
          <w:sz w:val="28"/>
          <w:szCs w:val="28"/>
        </w:rPr>
      </w:pPr>
      <w:r w:rsidRPr="00585A97">
        <w:rPr>
          <w:rFonts w:ascii="Times New Roman" w:hAnsi="Times New Roman" w:cs="Times New Roman"/>
          <w:sz w:val="28"/>
          <w:szCs w:val="28"/>
        </w:rPr>
        <w:t xml:space="preserve">БИК – 012007084; </w:t>
      </w:r>
    </w:p>
    <w:p w14:paraId="14239E26" w14:textId="77777777" w:rsidR="00160E03" w:rsidRPr="00585A97" w:rsidRDefault="00160E03" w:rsidP="00160E03">
      <w:pPr>
        <w:autoSpaceDE w:val="0"/>
        <w:autoSpaceDN w:val="0"/>
        <w:adjustRightInd w:val="0"/>
        <w:spacing w:after="0" w:line="240" w:lineRule="auto"/>
        <w:ind w:firstLine="709"/>
        <w:jc w:val="both"/>
        <w:rPr>
          <w:rFonts w:ascii="Times New Roman" w:hAnsi="Times New Roman" w:cs="Times New Roman"/>
          <w:sz w:val="28"/>
          <w:szCs w:val="28"/>
        </w:rPr>
      </w:pPr>
      <w:r w:rsidRPr="00585A97">
        <w:rPr>
          <w:rFonts w:ascii="Times New Roman" w:hAnsi="Times New Roman" w:cs="Times New Roman"/>
          <w:sz w:val="28"/>
          <w:szCs w:val="28"/>
        </w:rPr>
        <w:t xml:space="preserve">Единый казначейский счет – 40102810945370000023; </w:t>
      </w:r>
    </w:p>
    <w:p w14:paraId="3576CE81" w14:textId="77777777" w:rsidR="00160E03" w:rsidRPr="006824CC" w:rsidRDefault="00160E03" w:rsidP="00160E03">
      <w:pPr>
        <w:autoSpaceDE w:val="0"/>
        <w:autoSpaceDN w:val="0"/>
        <w:adjustRightInd w:val="0"/>
        <w:spacing w:after="0"/>
        <w:ind w:firstLine="709"/>
        <w:jc w:val="both"/>
        <w:rPr>
          <w:rFonts w:ascii="Times New Roman" w:hAnsi="Times New Roman" w:cs="Times New Roman"/>
          <w:sz w:val="28"/>
          <w:szCs w:val="28"/>
        </w:rPr>
      </w:pPr>
      <w:r w:rsidRPr="006824CC">
        <w:rPr>
          <w:rFonts w:ascii="Times New Roman" w:hAnsi="Times New Roman" w:cs="Times New Roman"/>
          <w:sz w:val="28"/>
          <w:szCs w:val="28"/>
        </w:rPr>
        <w:t xml:space="preserve">Казначейский счет – 03100643000000013100; </w:t>
      </w:r>
    </w:p>
    <w:p w14:paraId="29DCF545" w14:textId="77777777" w:rsidR="00160E03" w:rsidRPr="006824CC" w:rsidRDefault="00160E03" w:rsidP="00160E03">
      <w:pPr>
        <w:autoSpaceDE w:val="0"/>
        <w:autoSpaceDN w:val="0"/>
        <w:adjustRightInd w:val="0"/>
        <w:spacing w:after="0"/>
        <w:ind w:firstLine="709"/>
        <w:jc w:val="both"/>
        <w:rPr>
          <w:rFonts w:ascii="Times New Roman" w:hAnsi="Times New Roman" w:cs="Times New Roman"/>
          <w:sz w:val="28"/>
          <w:szCs w:val="28"/>
        </w:rPr>
      </w:pPr>
      <w:r w:rsidRPr="006824CC">
        <w:rPr>
          <w:rFonts w:ascii="Times New Roman" w:hAnsi="Times New Roman" w:cs="Times New Roman"/>
          <w:sz w:val="28"/>
          <w:szCs w:val="28"/>
        </w:rPr>
        <w:t xml:space="preserve">Банк получателя – ОТДЕЛЕНИЕ ВОРОНЕЖ БАНКА РОССИИ//УФК       по Воронежской области г. Воронеж; </w:t>
      </w:r>
    </w:p>
    <w:p w14:paraId="1CBA19B5" w14:textId="77777777" w:rsidR="00160E03" w:rsidRPr="0086789C" w:rsidRDefault="00160E03" w:rsidP="00160E03">
      <w:pPr>
        <w:autoSpaceDE w:val="0"/>
        <w:autoSpaceDN w:val="0"/>
        <w:adjustRightInd w:val="0"/>
        <w:spacing w:after="0" w:line="240" w:lineRule="auto"/>
        <w:ind w:firstLine="709"/>
        <w:jc w:val="both"/>
        <w:rPr>
          <w:rFonts w:ascii="Times New Roman" w:hAnsi="Times New Roman" w:cs="Times New Roman"/>
          <w:caps/>
          <w:sz w:val="28"/>
          <w:szCs w:val="28"/>
        </w:rPr>
      </w:pPr>
      <w:r w:rsidRPr="006824CC">
        <w:rPr>
          <w:rFonts w:ascii="Times New Roman" w:hAnsi="Times New Roman" w:cs="Times New Roman"/>
          <w:sz w:val="28"/>
          <w:szCs w:val="28"/>
        </w:rPr>
        <w:t>Лицевой счет – 04313001020</w:t>
      </w:r>
      <w:r>
        <w:rPr>
          <w:rFonts w:ascii="Times New Roman" w:hAnsi="Times New Roman" w:cs="Times New Roman"/>
          <w:sz w:val="28"/>
          <w:szCs w:val="28"/>
        </w:rPr>
        <w:t>;</w:t>
      </w:r>
      <w:r w:rsidRPr="006824CC">
        <w:rPr>
          <w:rFonts w:ascii="Times New Roman" w:hAnsi="Times New Roman" w:cs="Times New Roman"/>
          <w:sz w:val="28"/>
          <w:szCs w:val="28"/>
        </w:rPr>
        <w:t xml:space="preserve"> </w:t>
      </w:r>
    </w:p>
    <w:p w14:paraId="2A78ECBA" w14:textId="77777777" w:rsidR="00160E03" w:rsidRPr="006824CC" w:rsidRDefault="00160E03" w:rsidP="00160E03">
      <w:pPr>
        <w:autoSpaceDE w:val="0"/>
        <w:autoSpaceDN w:val="0"/>
        <w:adjustRightInd w:val="0"/>
        <w:spacing w:after="0" w:line="240" w:lineRule="auto"/>
        <w:ind w:firstLine="709"/>
        <w:jc w:val="both"/>
        <w:rPr>
          <w:rFonts w:ascii="Times New Roman" w:hAnsi="Times New Roman" w:cs="Times New Roman"/>
          <w:sz w:val="28"/>
          <w:szCs w:val="28"/>
        </w:rPr>
      </w:pPr>
      <w:r w:rsidRPr="006824CC">
        <w:rPr>
          <w:rFonts w:ascii="Times New Roman" w:hAnsi="Times New Roman" w:cs="Times New Roman"/>
          <w:sz w:val="28"/>
          <w:szCs w:val="28"/>
        </w:rPr>
        <w:t>КБК – 972 1 11 09044 04 0000 120;</w:t>
      </w:r>
    </w:p>
    <w:p w14:paraId="7C1E6958" w14:textId="77777777" w:rsidR="00160E03" w:rsidRPr="00585A97" w:rsidRDefault="00160E03" w:rsidP="00160E03">
      <w:pPr>
        <w:autoSpaceDE w:val="0"/>
        <w:autoSpaceDN w:val="0"/>
        <w:adjustRightInd w:val="0"/>
        <w:spacing w:after="0"/>
        <w:ind w:firstLine="709"/>
        <w:jc w:val="both"/>
        <w:rPr>
          <w:rFonts w:ascii="Times New Roman" w:hAnsi="Times New Roman" w:cs="Times New Roman"/>
          <w:bCs/>
          <w:sz w:val="28"/>
          <w:szCs w:val="28"/>
        </w:rPr>
      </w:pPr>
      <w:r w:rsidRPr="006824CC">
        <w:rPr>
          <w:rFonts w:ascii="Times New Roman" w:hAnsi="Times New Roman" w:cs="Times New Roman"/>
          <w:sz w:val="28"/>
          <w:szCs w:val="28"/>
        </w:rPr>
        <w:t xml:space="preserve">Назначение платежа: </w:t>
      </w:r>
      <w:r w:rsidRPr="006824CC">
        <w:rPr>
          <w:rFonts w:ascii="Times New Roman" w:eastAsia="Calibri" w:hAnsi="Times New Roman" w:cs="Times New Roman"/>
          <w:sz w:val="28"/>
          <w:szCs w:val="28"/>
        </w:rPr>
        <w:t>концессионная</w:t>
      </w:r>
      <w:r w:rsidRPr="00585A97">
        <w:rPr>
          <w:rFonts w:ascii="Times New Roman" w:eastAsia="Calibri" w:hAnsi="Times New Roman" w:cs="Times New Roman"/>
          <w:sz w:val="28"/>
          <w:szCs w:val="28"/>
        </w:rPr>
        <w:t xml:space="preserve"> плата</w:t>
      </w:r>
      <w:r w:rsidRPr="00585A97">
        <w:rPr>
          <w:rFonts w:ascii="Times New Roman" w:hAnsi="Times New Roman" w:cs="Times New Roman"/>
          <w:sz w:val="28"/>
          <w:szCs w:val="28"/>
        </w:rPr>
        <w:t xml:space="preserve"> по Ко</w:t>
      </w:r>
      <w:r>
        <w:rPr>
          <w:rFonts w:ascii="Times New Roman" w:hAnsi="Times New Roman" w:cs="Times New Roman"/>
          <w:sz w:val="28"/>
          <w:szCs w:val="28"/>
        </w:rPr>
        <w:t>нцессионному соглашению.</w:t>
      </w:r>
    </w:p>
    <w:p w14:paraId="35BC43A4" w14:textId="77777777" w:rsidR="00160E03" w:rsidRPr="008E36FE" w:rsidRDefault="00160E03" w:rsidP="00160E0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8.3. Концессионер выполняет обязанности налогового агента по уплате НДС.</w:t>
      </w:r>
    </w:p>
    <w:p w14:paraId="127BA8FF" w14:textId="77777777" w:rsidR="00160E03" w:rsidRPr="008E36FE" w:rsidRDefault="00160E03" w:rsidP="00160E03">
      <w:pPr>
        <w:suppressAutoHyphens/>
        <w:kinsoku w:val="0"/>
        <w:overflowPunct w:val="0"/>
        <w:autoSpaceDE w:val="0"/>
        <w:autoSpaceDN w:val="0"/>
        <w:adjustRightInd w:val="0"/>
        <w:spacing w:after="0" w:line="240" w:lineRule="auto"/>
        <w:jc w:val="center"/>
        <w:rPr>
          <w:rFonts w:ascii="Times New Roman" w:hAnsi="Times New Roman" w:cs="Times New Roman"/>
          <w:sz w:val="28"/>
          <w:szCs w:val="28"/>
        </w:rPr>
      </w:pPr>
    </w:p>
    <w:p w14:paraId="2D0EFDE1" w14:textId="77777777" w:rsidR="00160E03" w:rsidRPr="008E36FE" w:rsidRDefault="00160E03" w:rsidP="00160E03">
      <w:pPr>
        <w:tabs>
          <w:tab w:val="left" w:pos="1175"/>
          <w:tab w:val="left" w:pos="1669"/>
        </w:tabs>
        <w:suppressAutoHyphens/>
        <w:kinsoku w:val="0"/>
        <w:overflowPunct w:val="0"/>
        <w:autoSpaceDE w:val="0"/>
        <w:autoSpaceDN w:val="0"/>
        <w:adjustRightInd w:val="0"/>
        <w:spacing w:after="0" w:line="240" w:lineRule="auto"/>
        <w:jc w:val="center"/>
        <w:outlineLvl w:val="0"/>
        <w:rPr>
          <w:rFonts w:ascii="Times New Roman" w:hAnsi="Times New Roman" w:cs="Times New Roman"/>
          <w:b/>
          <w:bCs/>
          <w:sz w:val="28"/>
          <w:szCs w:val="28"/>
        </w:rPr>
      </w:pPr>
      <w:r w:rsidRPr="008E36FE">
        <w:rPr>
          <w:rFonts w:ascii="Times New Roman" w:hAnsi="Times New Roman" w:cs="Times New Roman"/>
          <w:b/>
          <w:bCs/>
          <w:sz w:val="28"/>
          <w:szCs w:val="28"/>
        </w:rPr>
        <w:t>9. Порядок осуществления Концедентом</w:t>
      </w:r>
    </w:p>
    <w:p w14:paraId="332E5FE7" w14:textId="77777777" w:rsidR="00160E03" w:rsidRPr="008E36FE" w:rsidRDefault="00160E03" w:rsidP="00160E03">
      <w:pPr>
        <w:tabs>
          <w:tab w:val="left" w:pos="1175"/>
          <w:tab w:val="left" w:pos="1669"/>
        </w:tabs>
        <w:suppressAutoHyphens/>
        <w:kinsoku w:val="0"/>
        <w:overflowPunct w:val="0"/>
        <w:autoSpaceDE w:val="0"/>
        <w:autoSpaceDN w:val="0"/>
        <w:adjustRightInd w:val="0"/>
        <w:spacing w:after="0" w:line="240" w:lineRule="auto"/>
        <w:jc w:val="center"/>
        <w:outlineLvl w:val="0"/>
        <w:rPr>
          <w:rFonts w:ascii="Times New Roman" w:hAnsi="Times New Roman" w:cs="Times New Roman"/>
          <w:b/>
          <w:bCs/>
          <w:sz w:val="28"/>
          <w:szCs w:val="28"/>
        </w:rPr>
      </w:pPr>
      <w:r w:rsidRPr="008E36FE">
        <w:rPr>
          <w:rFonts w:ascii="Times New Roman" w:hAnsi="Times New Roman" w:cs="Times New Roman"/>
          <w:b/>
          <w:bCs/>
          <w:sz w:val="28"/>
          <w:szCs w:val="28"/>
        </w:rPr>
        <w:t>контроля за соблюдением Концессионером условий</w:t>
      </w:r>
    </w:p>
    <w:p w14:paraId="1521FF7B" w14:textId="77777777" w:rsidR="00160E03" w:rsidRPr="008E36FE" w:rsidRDefault="00160E03" w:rsidP="00160E03">
      <w:pPr>
        <w:tabs>
          <w:tab w:val="left" w:pos="1175"/>
          <w:tab w:val="left" w:pos="1669"/>
        </w:tabs>
        <w:suppressAutoHyphens/>
        <w:kinsoku w:val="0"/>
        <w:overflowPunct w:val="0"/>
        <w:autoSpaceDE w:val="0"/>
        <w:autoSpaceDN w:val="0"/>
        <w:adjustRightInd w:val="0"/>
        <w:spacing w:after="0" w:line="240" w:lineRule="auto"/>
        <w:jc w:val="center"/>
        <w:outlineLvl w:val="0"/>
        <w:rPr>
          <w:rFonts w:ascii="Times New Roman" w:hAnsi="Times New Roman" w:cs="Times New Roman"/>
          <w:b/>
          <w:bCs/>
          <w:sz w:val="28"/>
          <w:szCs w:val="28"/>
        </w:rPr>
      </w:pPr>
      <w:r w:rsidRPr="008E36FE">
        <w:rPr>
          <w:rFonts w:ascii="Times New Roman" w:hAnsi="Times New Roman" w:cs="Times New Roman"/>
          <w:b/>
          <w:bCs/>
          <w:sz w:val="28"/>
          <w:szCs w:val="28"/>
        </w:rPr>
        <w:t>Концессионного соглашения</w:t>
      </w:r>
    </w:p>
    <w:p w14:paraId="5452CE00" w14:textId="77777777" w:rsidR="00160E03" w:rsidRPr="008E36FE" w:rsidRDefault="00160E03" w:rsidP="00160E03">
      <w:pPr>
        <w:suppressAutoHyphens/>
        <w:kinsoku w:val="0"/>
        <w:overflowPunct w:val="0"/>
        <w:autoSpaceDE w:val="0"/>
        <w:autoSpaceDN w:val="0"/>
        <w:adjustRightInd w:val="0"/>
        <w:spacing w:after="0" w:line="240" w:lineRule="auto"/>
        <w:jc w:val="center"/>
        <w:rPr>
          <w:rFonts w:ascii="Times New Roman" w:hAnsi="Times New Roman" w:cs="Times New Roman"/>
          <w:b/>
          <w:bCs/>
          <w:sz w:val="28"/>
          <w:szCs w:val="28"/>
        </w:rPr>
      </w:pPr>
    </w:p>
    <w:p w14:paraId="07B5B84F" w14:textId="77777777" w:rsidR="00160E03" w:rsidRPr="008E36FE" w:rsidRDefault="00160E03" w:rsidP="00160E03">
      <w:pPr>
        <w:tabs>
          <w:tab w:val="left" w:pos="1527"/>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xml:space="preserve">9.1. От имени Концедента контроль за исполнением обязательств Концессионера по подготовке проектно-сметной документации Объекта Концессионного соглашения осуществляют управление строительной политики, </w:t>
      </w:r>
      <w:r>
        <w:rPr>
          <w:rFonts w:ascii="Times New Roman" w:hAnsi="Times New Roman" w:cs="Times New Roman"/>
          <w:sz w:val="28"/>
          <w:szCs w:val="28"/>
        </w:rPr>
        <w:t>у</w:t>
      </w:r>
      <w:r w:rsidRPr="005A5035">
        <w:rPr>
          <w:rFonts w:ascii="Times New Roman" w:hAnsi="Times New Roman" w:cs="Times New Roman"/>
          <w:sz w:val="28"/>
          <w:szCs w:val="28"/>
        </w:rPr>
        <w:t>правление физической культуры и спорта</w:t>
      </w:r>
      <w:r w:rsidRPr="008E36FE">
        <w:rPr>
          <w:rFonts w:ascii="Times New Roman" w:hAnsi="Times New Roman" w:cs="Times New Roman"/>
          <w:sz w:val="28"/>
          <w:szCs w:val="28"/>
        </w:rPr>
        <w:t>, управление главного архитектора администрации городского округа город Воронеж.</w:t>
      </w:r>
    </w:p>
    <w:p w14:paraId="616C6E29" w14:textId="77777777" w:rsidR="00160E03" w:rsidRPr="008E36FE" w:rsidRDefault="00160E03" w:rsidP="00160E03">
      <w:pPr>
        <w:tabs>
          <w:tab w:val="left" w:pos="1527"/>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9.2. От имени Концедента контроль за исполнением обязательств Концессионера по осуществлению мероприятий по созданию</w:t>
      </w:r>
      <w:r>
        <w:rPr>
          <w:rFonts w:ascii="Times New Roman" w:hAnsi="Times New Roman" w:cs="Times New Roman"/>
          <w:sz w:val="28"/>
          <w:szCs w:val="28"/>
        </w:rPr>
        <w:t xml:space="preserve"> и реконструкции</w:t>
      </w:r>
      <w:r w:rsidRPr="008E36FE">
        <w:rPr>
          <w:rFonts w:ascii="Times New Roman" w:hAnsi="Times New Roman" w:cs="Times New Roman"/>
          <w:sz w:val="28"/>
          <w:szCs w:val="28"/>
        </w:rPr>
        <w:t xml:space="preserve"> Объекта Концессионного соглашения и обязательств по соблюдению графика </w:t>
      </w:r>
      <w:r>
        <w:rPr>
          <w:rFonts w:ascii="Times New Roman" w:hAnsi="Times New Roman" w:cs="Times New Roman"/>
          <w:sz w:val="28"/>
          <w:szCs w:val="28"/>
        </w:rPr>
        <w:t xml:space="preserve">(последовательности) </w:t>
      </w:r>
      <w:r w:rsidRPr="008E36FE">
        <w:rPr>
          <w:rFonts w:ascii="Times New Roman" w:hAnsi="Times New Roman" w:cs="Times New Roman"/>
          <w:sz w:val="28"/>
          <w:szCs w:val="28"/>
        </w:rPr>
        <w:t>проведения работ в ходе создания</w:t>
      </w:r>
      <w:r>
        <w:rPr>
          <w:rFonts w:ascii="Times New Roman" w:hAnsi="Times New Roman" w:cs="Times New Roman"/>
          <w:sz w:val="28"/>
          <w:szCs w:val="28"/>
        </w:rPr>
        <w:t xml:space="preserve"> и реконструкции</w:t>
      </w:r>
      <w:r w:rsidRPr="008E36FE">
        <w:rPr>
          <w:rFonts w:ascii="Times New Roman" w:hAnsi="Times New Roman" w:cs="Times New Roman"/>
          <w:sz w:val="28"/>
          <w:szCs w:val="28"/>
        </w:rPr>
        <w:t xml:space="preserve"> Объекта Концессионного соглашения осуществляют управление строительной политики, </w:t>
      </w:r>
      <w:r>
        <w:rPr>
          <w:rFonts w:ascii="Times New Roman" w:hAnsi="Times New Roman" w:cs="Times New Roman"/>
          <w:sz w:val="28"/>
          <w:szCs w:val="28"/>
        </w:rPr>
        <w:t xml:space="preserve">управление </w:t>
      </w:r>
      <w:r w:rsidRPr="005A5035">
        <w:rPr>
          <w:rFonts w:ascii="Times New Roman" w:hAnsi="Times New Roman" w:cs="Times New Roman"/>
          <w:sz w:val="28"/>
          <w:szCs w:val="28"/>
        </w:rPr>
        <w:t>физической культуры и спорта администрации городского округа город Воронеж</w:t>
      </w:r>
      <w:r w:rsidRPr="008E36FE">
        <w:rPr>
          <w:rFonts w:ascii="Times New Roman" w:hAnsi="Times New Roman" w:cs="Times New Roman"/>
          <w:sz w:val="28"/>
          <w:szCs w:val="28"/>
        </w:rPr>
        <w:t>.</w:t>
      </w:r>
    </w:p>
    <w:p w14:paraId="17CB1555" w14:textId="74CC29E5" w:rsidR="00160E03" w:rsidRPr="008E36FE" w:rsidRDefault="00160E03" w:rsidP="00160E03">
      <w:pPr>
        <w:tabs>
          <w:tab w:val="left" w:pos="1457"/>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xml:space="preserve">9.3. От имени Концедента </w:t>
      </w:r>
      <w:proofErr w:type="gramStart"/>
      <w:r w:rsidRPr="008E36FE">
        <w:rPr>
          <w:rFonts w:ascii="Times New Roman" w:hAnsi="Times New Roman" w:cs="Times New Roman"/>
          <w:sz w:val="28"/>
          <w:szCs w:val="28"/>
        </w:rPr>
        <w:t>контроль за</w:t>
      </w:r>
      <w:proofErr w:type="gramEnd"/>
      <w:r w:rsidRPr="008E36FE">
        <w:rPr>
          <w:rFonts w:ascii="Times New Roman" w:hAnsi="Times New Roman" w:cs="Times New Roman"/>
          <w:sz w:val="28"/>
          <w:szCs w:val="28"/>
        </w:rPr>
        <w:t xml:space="preserve"> исполнением Концессионером обязательств по осуществлению деятельности, предусмотренной настоящим Концессионным соглашением</w:t>
      </w:r>
      <w:r w:rsidR="00D60C88">
        <w:rPr>
          <w:rFonts w:ascii="Times New Roman" w:hAnsi="Times New Roman" w:cs="Times New Roman"/>
          <w:sz w:val="28"/>
          <w:szCs w:val="28"/>
        </w:rPr>
        <w:t>,</w:t>
      </w:r>
      <w:r w:rsidRPr="008E36FE">
        <w:rPr>
          <w:rFonts w:ascii="Times New Roman" w:hAnsi="Times New Roman" w:cs="Times New Roman"/>
          <w:sz w:val="28"/>
          <w:szCs w:val="28"/>
        </w:rPr>
        <w:t xml:space="preserve"> по использованию (эксплуатации) Объекта Концессионного </w:t>
      </w:r>
      <w:r>
        <w:rPr>
          <w:rFonts w:ascii="Times New Roman" w:hAnsi="Times New Roman" w:cs="Times New Roman"/>
          <w:sz w:val="28"/>
          <w:szCs w:val="28"/>
        </w:rPr>
        <w:t>с</w:t>
      </w:r>
      <w:r w:rsidRPr="008E36FE">
        <w:rPr>
          <w:rFonts w:ascii="Times New Roman" w:hAnsi="Times New Roman" w:cs="Times New Roman"/>
          <w:sz w:val="28"/>
          <w:szCs w:val="28"/>
        </w:rPr>
        <w:t>оглашения в соответствии с целями, установленными настоящим Концессионным соглашением, осуществляют</w:t>
      </w:r>
      <w:r>
        <w:rPr>
          <w:rFonts w:ascii="Times New Roman" w:hAnsi="Times New Roman" w:cs="Times New Roman"/>
          <w:sz w:val="28"/>
          <w:szCs w:val="28"/>
        </w:rPr>
        <w:t xml:space="preserve"> управление</w:t>
      </w:r>
      <w:r w:rsidRPr="008E36FE">
        <w:rPr>
          <w:rFonts w:ascii="Times New Roman" w:hAnsi="Times New Roman" w:cs="Times New Roman"/>
          <w:sz w:val="28"/>
          <w:szCs w:val="28"/>
        </w:rPr>
        <w:t xml:space="preserve"> </w:t>
      </w:r>
      <w:r>
        <w:rPr>
          <w:rFonts w:ascii="Times New Roman" w:hAnsi="Times New Roman" w:cs="Times New Roman"/>
          <w:sz w:val="28"/>
          <w:szCs w:val="28"/>
        </w:rPr>
        <w:t>физической культуры и спорта</w:t>
      </w:r>
      <w:r w:rsidRPr="008E36FE">
        <w:rPr>
          <w:rFonts w:ascii="Times New Roman" w:hAnsi="Times New Roman" w:cs="Times New Roman"/>
          <w:sz w:val="28"/>
          <w:szCs w:val="28"/>
        </w:rPr>
        <w:t>, управление имущественных и земельных отношений администрации городского округа город Воронеж.</w:t>
      </w:r>
    </w:p>
    <w:p w14:paraId="64FE09B6" w14:textId="77777777" w:rsidR="00160E03" w:rsidRPr="008E36FE" w:rsidRDefault="00160E03" w:rsidP="00160E0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Управлением имущественных и земельных отношений администрации городского округа город Воронеж осуществляется контроль за использованием (эксплуатацией) имущества, указанного в приложении № 1 к настоящему Концессионному соглашению. Контроль осуществляется путем проведения инвентаризации не реже 1 раза в год.</w:t>
      </w:r>
    </w:p>
    <w:p w14:paraId="00C76EED" w14:textId="77777777" w:rsidR="00160E03" w:rsidRPr="008E36FE" w:rsidRDefault="00160E03" w:rsidP="00160E03">
      <w:pPr>
        <w:tabs>
          <w:tab w:val="left" w:pos="1525"/>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xml:space="preserve">9.4. От имени Концедента контроль за исполнением обязательств Концессионера по внесению концессионной платы, учету банковских гарантий и расчет неустоек (в случае возникновения такой необходимости) осуществляет </w:t>
      </w:r>
      <w:r>
        <w:rPr>
          <w:rFonts w:ascii="Times New Roman" w:hAnsi="Times New Roman" w:cs="Times New Roman"/>
          <w:sz w:val="28"/>
          <w:szCs w:val="28"/>
        </w:rPr>
        <w:t xml:space="preserve">управление </w:t>
      </w:r>
      <w:r w:rsidRPr="005A5035">
        <w:rPr>
          <w:rFonts w:ascii="Times New Roman" w:hAnsi="Times New Roman" w:cs="Times New Roman"/>
          <w:sz w:val="28"/>
          <w:szCs w:val="28"/>
        </w:rPr>
        <w:t>физической культуры и спорта администрации городского округа город Воронеж</w:t>
      </w:r>
      <w:r w:rsidRPr="008E36FE">
        <w:rPr>
          <w:rFonts w:ascii="Times New Roman" w:hAnsi="Times New Roman" w:cs="Times New Roman"/>
          <w:sz w:val="28"/>
          <w:szCs w:val="28"/>
        </w:rPr>
        <w:t>.</w:t>
      </w:r>
    </w:p>
    <w:p w14:paraId="7DF72B79" w14:textId="77777777" w:rsidR="00160E03" w:rsidRPr="008E36FE" w:rsidRDefault="00160E03" w:rsidP="00160E03">
      <w:pPr>
        <w:tabs>
          <w:tab w:val="left" w:pos="1452"/>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9.5. Концессионер обязан обеспечить представителям уполномоченного органа Концедента, осуществляющим контроль за исполнением Концессионером условий настоящего Концессионного соглашения, беспрепятственный доступ на Объект Концессионного соглашения.</w:t>
      </w:r>
    </w:p>
    <w:p w14:paraId="0E4BB5B3" w14:textId="77777777" w:rsidR="00160E03" w:rsidRPr="008E36FE" w:rsidRDefault="00160E03" w:rsidP="00160E03">
      <w:pPr>
        <w:tabs>
          <w:tab w:val="left" w:pos="1356"/>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9.6. Концедент имеет право запрашивать у Концессионера информацию об исполнении Концессионером обязательств по настоящему Концессионному соглашению.</w:t>
      </w:r>
    </w:p>
    <w:p w14:paraId="098652E5" w14:textId="77777777" w:rsidR="00160E03" w:rsidRPr="008E36FE" w:rsidRDefault="00160E03" w:rsidP="00160E03">
      <w:pPr>
        <w:tabs>
          <w:tab w:val="left" w:pos="1429"/>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9.7. Концедент не вправе вмешиваться в осуществление хозяйственной деятельности Концессионера.</w:t>
      </w:r>
    </w:p>
    <w:p w14:paraId="0126DDE2" w14:textId="77777777" w:rsidR="00160E03" w:rsidRPr="008E36FE" w:rsidRDefault="00160E03" w:rsidP="00160E03">
      <w:pPr>
        <w:tabs>
          <w:tab w:val="left" w:pos="1416"/>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9.8. При обнаружении Концедентом в ходе осуществления контроля за деятельностью Концессионера нарушений, которые могут существенно повлиять на соблюдение Концессионером условий настоящего Концессионного соглашения, Концедент обязан сообщить об этом Концессионеру в течение 10 рабочих дней с даты обнаружения указанных нарушений.</w:t>
      </w:r>
    </w:p>
    <w:p w14:paraId="4B1ACD8A" w14:textId="77777777" w:rsidR="00160E03" w:rsidRPr="008E36FE" w:rsidRDefault="00160E03" w:rsidP="00160E03">
      <w:pPr>
        <w:tabs>
          <w:tab w:val="left" w:pos="1335"/>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9.9. Стороны обязаны своевременно предоставлять друг другу информацию, необходимую для исполнения обязанностей по настоящему Концессионному соглашению, и в течение 10 рабочих дней уведомлять друг друга о наступлении существенных событий, способных повлиять на надлежащее исполнение указанных обязанностей.</w:t>
      </w:r>
    </w:p>
    <w:p w14:paraId="5E4C07F1" w14:textId="77777777" w:rsidR="00160E03" w:rsidRPr="008E36FE" w:rsidRDefault="00160E03" w:rsidP="00160E03">
      <w:pPr>
        <w:tabs>
          <w:tab w:val="left" w:pos="1595"/>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9.10. Представители уполномоченных Концедентом органов не вправе разглашать сведения, отнесенные настоящим Концессионным соглашением к сведениям конфиденциального характера или являющиеся коммерческой тайной, а именно: справки о состоянии расчетов по налогам и сборам, страховым взносам и пеням; договоры с кредитными организациями.</w:t>
      </w:r>
    </w:p>
    <w:p w14:paraId="25D98191" w14:textId="77777777" w:rsidR="00160E03" w:rsidRPr="008E36FE" w:rsidRDefault="00160E03" w:rsidP="00160E03">
      <w:pPr>
        <w:tabs>
          <w:tab w:val="left" w:pos="1527"/>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9.11. Концедент осуществляет контроль за соблюдением Концессионером условий настоящего Концессионного соглашения, обязательств по использованию (эксплуатации) Объекта Концессионного соглашения в соответствии со статьей 9 Федерального закона от 21.07.2005 № 115-ФЗ «О концессионных соглашениях» согласно установленным целям, срокам исполнения обязательств путем осуществления следующих видов проверок:</w:t>
      </w:r>
    </w:p>
    <w:p w14:paraId="244C696D" w14:textId="77777777" w:rsidR="00160E03" w:rsidRPr="008E36FE" w:rsidRDefault="00160E03" w:rsidP="00160E03">
      <w:pPr>
        <w:tabs>
          <w:tab w:val="left" w:pos="1527"/>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выборочных проверок исполнения Концессионером обязательств по созданию,</w:t>
      </w:r>
      <w:r>
        <w:rPr>
          <w:rFonts w:ascii="Times New Roman" w:hAnsi="Times New Roman" w:cs="Times New Roman"/>
          <w:sz w:val="28"/>
          <w:szCs w:val="28"/>
        </w:rPr>
        <w:t xml:space="preserve"> реконструкции,</w:t>
      </w:r>
      <w:r w:rsidRPr="008E36FE">
        <w:rPr>
          <w:rFonts w:ascii="Times New Roman" w:hAnsi="Times New Roman" w:cs="Times New Roman"/>
          <w:sz w:val="28"/>
          <w:szCs w:val="28"/>
        </w:rPr>
        <w:t xml:space="preserve"> эксплуатации, содержанию и обслуживанию Объекта Концессионного соглашения в присутствии уполномоченного представителя Концессионера;</w:t>
      </w:r>
    </w:p>
    <w:p w14:paraId="22753498" w14:textId="77777777" w:rsidR="00160E03" w:rsidRPr="008E36FE" w:rsidRDefault="00160E03" w:rsidP="00160E03">
      <w:pPr>
        <w:tabs>
          <w:tab w:val="left" w:pos="1527"/>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проверок устранения недостатков и нарушений, выявленных в процессе осуществления Концессионером деятельности</w:t>
      </w:r>
      <w:r>
        <w:rPr>
          <w:rFonts w:ascii="Times New Roman" w:hAnsi="Times New Roman" w:cs="Times New Roman"/>
          <w:sz w:val="28"/>
          <w:szCs w:val="28"/>
        </w:rPr>
        <w:t xml:space="preserve"> (при наличии таковых)</w:t>
      </w:r>
      <w:r w:rsidRPr="008E36FE">
        <w:rPr>
          <w:rFonts w:ascii="Times New Roman" w:hAnsi="Times New Roman" w:cs="Times New Roman"/>
          <w:sz w:val="28"/>
          <w:szCs w:val="28"/>
        </w:rPr>
        <w:t>, в присутствии уполномоченного представителя Концессионера.</w:t>
      </w:r>
    </w:p>
    <w:p w14:paraId="056F7554" w14:textId="77777777" w:rsidR="00160E03" w:rsidRPr="008E36FE" w:rsidRDefault="00160E03" w:rsidP="00160E03">
      <w:pPr>
        <w:tabs>
          <w:tab w:val="left" w:pos="1527"/>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Указанные выше проверки осуществляются Концедентом не чаще 1 раза в квартал.</w:t>
      </w:r>
    </w:p>
    <w:p w14:paraId="1FF4BD48" w14:textId="77777777" w:rsidR="00160E03" w:rsidRPr="008E36FE" w:rsidRDefault="00160E03" w:rsidP="00160E03">
      <w:pPr>
        <w:tabs>
          <w:tab w:val="left" w:pos="1806"/>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9.12. Действие (бездействие) или решение органов, уполномоченных действовать от имени Концедента в соответствии с пунктами 9.1–9.4, считается действием (бездействием) или решением Концедента</w:t>
      </w:r>
      <w:r>
        <w:rPr>
          <w:rFonts w:ascii="Times New Roman" w:hAnsi="Times New Roman" w:cs="Times New Roman"/>
          <w:sz w:val="28"/>
          <w:szCs w:val="28"/>
        </w:rPr>
        <w:t>,</w:t>
      </w:r>
      <w:r w:rsidRPr="008E36FE">
        <w:rPr>
          <w:rFonts w:ascii="Times New Roman" w:hAnsi="Times New Roman" w:cs="Times New Roman"/>
          <w:sz w:val="28"/>
          <w:szCs w:val="28"/>
        </w:rPr>
        <w:t xml:space="preserve"> если иное не предусмотрено законодательством.</w:t>
      </w:r>
    </w:p>
    <w:p w14:paraId="0B0E3B9E" w14:textId="77777777" w:rsidR="00160E03" w:rsidRPr="008E36FE" w:rsidRDefault="00160E03" w:rsidP="00160E03">
      <w:pPr>
        <w:tabs>
          <w:tab w:val="left" w:pos="1655"/>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9.13. В случае если на стороне Концедента выступают несколько уполномоченных органов, Концедент обеспечивает выработку консолидированной позиции таких уполномоченных органов в связи с исполнением настоящего Концессионного соглашения.</w:t>
      </w:r>
    </w:p>
    <w:p w14:paraId="3C11C250" w14:textId="77777777" w:rsidR="00160E03" w:rsidRPr="008E36FE" w:rsidRDefault="00160E03" w:rsidP="00160E03">
      <w:pPr>
        <w:tabs>
          <w:tab w:val="left" w:pos="1549"/>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9.14. В случае наличия противоречий между требованиями, решениями, указаниями или разъяснениями различных уполномоченных органов Концессионер имеет право направить уведомление о наличии такого противоречия в администрацию городского округа город Воронеж и до получения ответа, содержащего консолидированную позицию Концедента по указанному вопросу, имеет право не исполнять такие требования, решения, указания и (или) разъяснения уполномоченных органов.</w:t>
      </w:r>
    </w:p>
    <w:p w14:paraId="10584D75" w14:textId="77777777" w:rsidR="00160E03" w:rsidRPr="008E36FE" w:rsidRDefault="00160E03" w:rsidP="00160E03">
      <w:pPr>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xml:space="preserve">В случае </w:t>
      </w:r>
      <w:proofErr w:type="spellStart"/>
      <w:r w:rsidRPr="008E36FE">
        <w:rPr>
          <w:rFonts w:ascii="Times New Roman" w:hAnsi="Times New Roman" w:cs="Times New Roman"/>
          <w:sz w:val="28"/>
          <w:szCs w:val="28"/>
        </w:rPr>
        <w:t>ненаправления</w:t>
      </w:r>
      <w:proofErr w:type="spellEnd"/>
      <w:r w:rsidRPr="008E36FE">
        <w:rPr>
          <w:rFonts w:ascii="Times New Roman" w:hAnsi="Times New Roman" w:cs="Times New Roman"/>
          <w:sz w:val="28"/>
          <w:szCs w:val="28"/>
        </w:rPr>
        <w:t xml:space="preserve"> Концессионером уведомления, указанного в абзаце первом настоящего пункта, он несет риск вызванных этим неблагоприятных для него последствий.</w:t>
      </w:r>
    </w:p>
    <w:p w14:paraId="26A0458A" w14:textId="77777777" w:rsidR="00160E03" w:rsidRPr="008E36FE" w:rsidRDefault="00160E03" w:rsidP="00160E03">
      <w:pPr>
        <w:suppressAutoHyphens/>
        <w:kinsoku w:val="0"/>
        <w:overflowPunct w:val="0"/>
        <w:autoSpaceDE w:val="0"/>
        <w:autoSpaceDN w:val="0"/>
        <w:adjustRightInd w:val="0"/>
        <w:spacing w:after="0" w:line="240" w:lineRule="auto"/>
        <w:jc w:val="center"/>
        <w:rPr>
          <w:rFonts w:ascii="Times New Roman" w:hAnsi="Times New Roman" w:cs="Times New Roman"/>
          <w:sz w:val="28"/>
          <w:szCs w:val="28"/>
        </w:rPr>
      </w:pPr>
    </w:p>
    <w:p w14:paraId="6D989646" w14:textId="77777777" w:rsidR="00160E03" w:rsidRPr="008E36FE" w:rsidRDefault="00160E03" w:rsidP="00160E03">
      <w:pPr>
        <w:suppressAutoHyphens/>
        <w:kinsoku w:val="0"/>
        <w:overflowPunct w:val="0"/>
        <w:autoSpaceDE w:val="0"/>
        <w:autoSpaceDN w:val="0"/>
        <w:adjustRightInd w:val="0"/>
        <w:spacing w:after="0" w:line="240" w:lineRule="auto"/>
        <w:jc w:val="center"/>
        <w:outlineLvl w:val="0"/>
        <w:rPr>
          <w:rFonts w:ascii="Times New Roman" w:hAnsi="Times New Roman" w:cs="Times New Roman"/>
          <w:b/>
          <w:bCs/>
          <w:sz w:val="28"/>
          <w:szCs w:val="28"/>
        </w:rPr>
      </w:pPr>
      <w:r w:rsidRPr="008E36FE">
        <w:rPr>
          <w:rFonts w:ascii="Times New Roman" w:hAnsi="Times New Roman" w:cs="Times New Roman"/>
          <w:b/>
          <w:bCs/>
          <w:sz w:val="28"/>
          <w:szCs w:val="28"/>
        </w:rPr>
        <w:t>10. Ответственность Сторон</w:t>
      </w:r>
    </w:p>
    <w:p w14:paraId="11C9DECA" w14:textId="77777777" w:rsidR="00160E03" w:rsidRPr="008E36FE" w:rsidRDefault="00160E03" w:rsidP="00160E03">
      <w:pPr>
        <w:suppressAutoHyphens/>
        <w:kinsoku w:val="0"/>
        <w:overflowPunct w:val="0"/>
        <w:autoSpaceDE w:val="0"/>
        <w:autoSpaceDN w:val="0"/>
        <w:adjustRightInd w:val="0"/>
        <w:spacing w:after="0" w:line="240" w:lineRule="auto"/>
        <w:jc w:val="center"/>
        <w:rPr>
          <w:rFonts w:ascii="Times New Roman" w:hAnsi="Times New Roman" w:cs="Times New Roman"/>
          <w:b/>
          <w:bCs/>
          <w:sz w:val="28"/>
          <w:szCs w:val="28"/>
        </w:rPr>
      </w:pPr>
    </w:p>
    <w:p w14:paraId="08749978" w14:textId="77777777" w:rsidR="00160E03" w:rsidRPr="008E36FE" w:rsidRDefault="00160E03" w:rsidP="00160E03">
      <w:pPr>
        <w:tabs>
          <w:tab w:val="left" w:pos="1583"/>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10.1. За неисполнение или ненадлежащее исполнение обязательств по настоящему Концессионному соглашению Стороны несут ответственность, предусмотренную законодательством Российской Федерации и настоящим Концессионным соглашением.</w:t>
      </w:r>
    </w:p>
    <w:p w14:paraId="7C3038E7" w14:textId="77777777" w:rsidR="00160E03" w:rsidRPr="008E36FE" w:rsidRDefault="00160E03" w:rsidP="00160E03">
      <w:pPr>
        <w:tabs>
          <w:tab w:val="left" w:pos="1439"/>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xml:space="preserve">10.2. Концессионер несет ответственность перед Концедентом за допущенные при создании, </w:t>
      </w:r>
      <w:r>
        <w:rPr>
          <w:rFonts w:ascii="Times New Roman" w:hAnsi="Times New Roman" w:cs="Times New Roman"/>
          <w:sz w:val="28"/>
          <w:szCs w:val="28"/>
        </w:rPr>
        <w:t xml:space="preserve">реконструкции, </w:t>
      </w:r>
      <w:r w:rsidRPr="008E36FE">
        <w:rPr>
          <w:rFonts w:ascii="Times New Roman" w:hAnsi="Times New Roman" w:cs="Times New Roman"/>
          <w:sz w:val="28"/>
          <w:szCs w:val="28"/>
        </w:rPr>
        <w:t xml:space="preserve">содержании и эксплуатации Объекта Концессионного соглашения нарушения требований, установленных настоящим Концессионным соглашением, техническими регламентами, требований проектной документации, иных обязательных требований к качеству работ по созданию, </w:t>
      </w:r>
      <w:r>
        <w:rPr>
          <w:rFonts w:ascii="Times New Roman" w:hAnsi="Times New Roman" w:cs="Times New Roman"/>
          <w:sz w:val="28"/>
          <w:szCs w:val="28"/>
        </w:rPr>
        <w:t xml:space="preserve">реконструкции, </w:t>
      </w:r>
      <w:r w:rsidRPr="008E36FE">
        <w:rPr>
          <w:rFonts w:ascii="Times New Roman" w:hAnsi="Times New Roman" w:cs="Times New Roman"/>
          <w:sz w:val="28"/>
          <w:szCs w:val="28"/>
        </w:rPr>
        <w:t xml:space="preserve">содержанию и эксплуатации Объекта Концессионного соглашения, за нарушение сроков создания </w:t>
      </w:r>
      <w:r>
        <w:rPr>
          <w:rFonts w:ascii="Times New Roman" w:hAnsi="Times New Roman" w:cs="Times New Roman"/>
          <w:sz w:val="28"/>
          <w:szCs w:val="28"/>
        </w:rPr>
        <w:t xml:space="preserve">и реконструкции </w:t>
      </w:r>
      <w:r w:rsidRPr="008E36FE">
        <w:rPr>
          <w:rFonts w:ascii="Times New Roman" w:hAnsi="Times New Roman" w:cs="Times New Roman"/>
          <w:sz w:val="28"/>
          <w:szCs w:val="28"/>
        </w:rPr>
        <w:t>Объекта Концессионного соглашения, предусмотренных пунктом 7.2 настоящего Концессионного соглашения.</w:t>
      </w:r>
    </w:p>
    <w:p w14:paraId="6103EB7B" w14:textId="77777777" w:rsidR="00160E03" w:rsidRPr="008E36FE" w:rsidRDefault="00160E03" w:rsidP="00160E03">
      <w:pPr>
        <w:tabs>
          <w:tab w:val="left" w:pos="1549"/>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10.3. В случае нарушения требований, указанных в пункте 10.2 настоящего Концессионного соглашения, Концедент обязан в течение 10 рабочих дней с момента обнаружения нарушения направить Концессионеру в письменной форме требование безвозмездно устранить обнаруженное нарушение с указанием пунктов настоящего Концессионного соглашения и (или) документа, требования которых нарушены. При этом разумный срок для устранения нарушения определяется Концедентом в требовании об устранении нарушения.</w:t>
      </w:r>
    </w:p>
    <w:p w14:paraId="6E6DA75F" w14:textId="77777777" w:rsidR="00160E03" w:rsidRPr="008E36FE" w:rsidRDefault="00160E03" w:rsidP="00160E03">
      <w:pPr>
        <w:tabs>
          <w:tab w:val="left" w:pos="1660"/>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10.4. Концедент вправе потребовать от Концессионера возмещение причиненных Концеденту убытков, вызванных нарушением Концессионером условий, указанных в пункте 10.2 настоящего Концессионного соглашения, если это нарушение не было устранено Концессионером в установленный срок или является существенным, а также убытков, возникших в результате неисполнения или ненадлежащего исполнения Концессионером обязательств по настоящему Концессионному соглашению.</w:t>
      </w:r>
    </w:p>
    <w:p w14:paraId="7FBAD19B" w14:textId="77777777" w:rsidR="00160E03" w:rsidRPr="008E36FE" w:rsidRDefault="00160E03" w:rsidP="00160E03">
      <w:pPr>
        <w:tabs>
          <w:tab w:val="left" w:pos="1609"/>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10.5. Концессионер обязан уплатить Концеденту неустойку в случае неисполнения или ненадлежащего исполнения Концессионером обязательств, установленных настоящим Концессионным соглашением:</w:t>
      </w:r>
    </w:p>
    <w:p w14:paraId="3D082F4E" w14:textId="77777777" w:rsidR="00160E03" w:rsidRPr="008E36FE" w:rsidRDefault="00160E03" w:rsidP="00160E03">
      <w:pPr>
        <w:tabs>
          <w:tab w:val="left" w:pos="302"/>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xml:space="preserve">- в размере 100 (Сто) рублей за каждый календарный день просрочки исполнения Концессионером обязательства по предоставлению графика </w:t>
      </w:r>
      <w:r w:rsidRPr="00797513">
        <w:rPr>
          <w:rFonts w:ascii="Times New Roman" w:hAnsi="Times New Roman" w:cs="Times New Roman"/>
          <w:sz w:val="28"/>
          <w:szCs w:val="28"/>
        </w:rPr>
        <w:t>(последовательност</w:t>
      </w:r>
      <w:r>
        <w:rPr>
          <w:rFonts w:ascii="Times New Roman" w:hAnsi="Times New Roman" w:cs="Times New Roman"/>
          <w:sz w:val="28"/>
          <w:szCs w:val="28"/>
        </w:rPr>
        <w:t>и</w:t>
      </w:r>
      <w:r w:rsidRPr="00797513">
        <w:rPr>
          <w:rFonts w:ascii="Times New Roman" w:hAnsi="Times New Roman" w:cs="Times New Roman"/>
          <w:sz w:val="28"/>
          <w:szCs w:val="28"/>
        </w:rPr>
        <w:t>) проведения работ по созданию и реконструкции</w:t>
      </w:r>
      <w:r>
        <w:rPr>
          <w:rFonts w:ascii="Times New Roman" w:hAnsi="Times New Roman" w:cs="Times New Roman"/>
          <w:sz w:val="28"/>
          <w:szCs w:val="28"/>
        </w:rPr>
        <w:t xml:space="preserve"> </w:t>
      </w:r>
      <w:r w:rsidRPr="008E36FE">
        <w:rPr>
          <w:rFonts w:ascii="Times New Roman" w:hAnsi="Times New Roman" w:cs="Times New Roman"/>
          <w:sz w:val="28"/>
          <w:szCs w:val="28"/>
        </w:rPr>
        <w:t>начиная со дня, следующего за днем истечения срока исполнения обязательства;</w:t>
      </w:r>
    </w:p>
    <w:p w14:paraId="7E0B90E2" w14:textId="77777777" w:rsidR="00160E03" w:rsidRPr="008E36FE" w:rsidRDefault="00160E03" w:rsidP="00160E03">
      <w:pPr>
        <w:tabs>
          <w:tab w:val="left" w:pos="302"/>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в размере 100 (Сто) рублей за каждый календарный день просрочки исполнения Концессионером обязательства по предоставлению проектной документации, установленного пунктом 4.2 настоящего Концессионного соглашения, начиная со дня, следующего за днем истечения срока исполнения обязательства;</w:t>
      </w:r>
    </w:p>
    <w:p w14:paraId="1CC22E3B" w14:textId="77777777" w:rsidR="00160E03" w:rsidRPr="008E36FE" w:rsidRDefault="00160E03" w:rsidP="00160E03">
      <w:pPr>
        <w:tabs>
          <w:tab w:val="left" w:pos="302"/>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xml:space="preserve">- в размере 100 (Сто) рублей за каждый календарный день просрочки исполнения Концессионером обязательств, предусмотренных графиком </w:t>
      </w:r>
      <w:r w:rsidRPr="00797513">
        <w:rPr>
          <w:rFonts w:ascii="Times New Roman" w:hAnsi="Times New Roman" w:cs="Times New Roman"/>
          <w:sz w:val="28"/>
          <w:szCs w:val="28"/>
        </w:rPr>
        <w:t>(последовательность</w:t>
      </w:r>
      <w:r>
        <w:rPr>
          <w:rFonts w:ascii="Times New Roman" w:hAnsi="Times New Roman" w:cs="Times New Roman"/>
          <w:sz w:val="28"/>
          <w:szCs w:val="28"/>
        </w:rPr>
        <w:t>ю</w:t>
      </w:r>
      <w:r w:rsidRPr="00797513">
        <w:rPr>
          <w:rFonts w:ascii="Times New Roman" w:hAnsi="Times New Roman" w:cs="Times New Roman"/>
          <w:sz w:val="28"/>
          <w:szCs w:val="28"/>
        </w:rPr>
        <w:t xml:space="preserve">) проведения работ по созданию и реконструкции </w:t>
      </w:r>
      <w:r w:rsidRPr="008E36FE">
        <w:rPr>
          <w:rFonts w:ascii="Times New Roman" w:hAnsi="Times New Roman" w:cs="Times New Roman"/>
          <w:sz w:val="28"/>
          <w:szCs w:val="28"/>
        </w:rPr>
        <w:t>(актуализированным методом набегающей волны), начиная со дня, следующего за днем истечения срока исполнения обязательств. При этом Концессионер освобождается от уплаты неустойки, если докажет, что нарушение сроков по данному графику произошло по вине другой Стороны или в результате действия обстоятельств непреодолимой силы;</w:t>
      </w:r>
    </w:p>
    <w:p w14:paraId="60745849" w14:textId="77777777" w:rsidR="00160E03" w:rsidRPr="008E36FE" w:rsidRDefault="00160E03" w:rsidP="00160E03">
      <w:pPr>
        <w:tabs>
          <w:tab w:val="left" w:pos="302"/>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xml:space="preserve">- в размере 100 (Сто) рублей за каждый календарный день просрочки исполнения Концессионером обязательств </w:t>
      </w:r>
      <w:r>
        <w:rPr>
          <w:rFonts w:ascii="Times New Roman" w:hAnsi="Times New Roman" w:cs="Times New Roman"/>
          <w:sz w:val="28"/>
          <w:szCs w:val="28"/>
        </w:rPr>
        <w:t>по внесению концессионной платы</w:t>
      </w:r>
      <w:r w:rsidRPr="008E36FE">
        <w:rPr>
          <w:rFonts w:ascii="Times New Roman" w:hAnsi="Times New Roman" w:cs="Times New Roman"/>
          <w:sz w:val="28"/>
          <w:szCs w:val="28"/>
        </w:rPr>
        <w:t xml:space="preserve"> начиная с 20-го календарного дня просрочки;</w:t>
      </w:r>
    </w:p>
    <w:p w14:paraId="6A6BD3F7" w14:textId="77777777" w:rsidR="00160E03" w:rsidRPr="008E36FE" w:rsidRDefault="00160E03" w:rsidP="00160E03">
      <w:pPr>
        <w:tabs>
          <w:tab w:val="left" w:pos="302"/>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в размере 100 (Сто) рублей за каждый календарный день просрочки исполнения Концессионером обязательств по предоставлению обеспечения исполнения Концессионером обязательств по Концессионному соглашению начиная со дня, следующего за днем истечения срока исполнения обязательств;</w:t>
      </w:r>
    </w:p>
    <w:p w14:paraId="45AF96B4" w14:textId="77777777" w:rsidR="00160E03" w:rsidRPr="008E36FE" w:rsidRDefault="00160E03" w:rsidP="00160E03">
      <w:pPr>
        <w:tabs>
          <w:tab w:val="left" w:pos="302"/>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xml:space="preserve">- в размере 100 (Сто) рублей за каждый календарный день просрочки исполнения Концессионером обязательств по государственной регистрации </w:t>
      </w:r>
      <w:proofErr w:type="gramStart"/>
      <w:r w:rsidRPr="008E36FE">
        <w:rPr>
          <w:rFonts w:ascii="Times New Roman" w:hAnsi="Times New Roman" w:cs="Times New Roman"/>
          <w:sz w:val="28"/>
          <w:szCs w:val="28"/>
        </w:rPr>
        <w:t>прав</w:t>
      </w:r>
      <w:proofErr w:type="gramEnd"/>
      <w:r w:rsidRPr="008E36FE">
        <w:rPr>
          <w:rFonts w:ascii="Times New Roman" w:hAnsi="Times New Roman" w:cs="Times New Roman"/>
          <w:sz w:val="28"/>
          <w:szCs w:val="28"/>
        </w:rPr>
        <w:t xml:space="preserve"> на Объект Концессионного соглашения</w:t>
      </w:r>
      <w:r>
        <w:rPr>
          <w:rFonts w:ascii="Times New Roman" w:hAnsi="Times New Roman" w:cs="Times New Roman"/>
          <w:sz w:val="28"/>
          <w:szCs w:val="28"/>
        </w:rPr>
        <w:t xml:space="preserve"> </w:t>
      </w:r>
      <w:r w:rsidRPr="008E36FE">
        <w:rPr>
          <w:rFonts w:ascii="Times New Roman" w:hAnsi="Times New Roman" w:cs="Times New Roman"/>
          <w:sz w:val="28"/>
          <w:szCs w:val="28"/>
        </w:rPr>
        <w:t xml:space="preserve"> начиная со дня, следующего за днем истечения срока исполнения обязательств;</w:t>
      </w:r>
    </w:p>
    <w:p w14:paraId="7C354769" w14:textId="77777777" w:rsidR="00160E03" w:rsidRPr="008E36FE" w:rsidRDefault="00160E03" w:rsidP="00160E03">
      <w:pPr>
        <w:tabs>
          <w:tab w:val="left" w:pos="348"/>
        </w:tabs>
        <w:suppressAutoHyphens/>
        <w:kinsoku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в размере 100 (Сто) рублей за каждый календарный день прекращения либо приостановления деятельности, указанной в настоящем Концессионном соглашении, без согласования с Концедентом</w:t>
      </w:r>
      <w:r w:rsidRPr="007C403B">
        <w:rPr>
          <w:rFonts w:ascii="Times New Roman" w:hAnsi="Times New Roman" w:cs="Times New Roman"/>
          <w:sz w:val="28"/>
          <w:szCs w:val="28"/>
        </w:rPr>
        <w:t>,</w:t>
      </w:r>
      <w:r w:rsidRPr="008E36FE">
        <w:rPr>
          <w:rFonts w:ascii="Times New Roman" w:hAnsi="Times New Roman" w:cs="Times New Roman"/>
          <w:sz w:val="28"/>
          <w:szCs w:val="28"/>
        </w:rPr>
        <w:t xml:space="preserve"> в случае</w:t>
      </w:r>
      <w:r w:rsidRPr="007C403B">
        <w:rPr>
          <w:rFonts w:ascii="Times New Roman" w:hAnsi="Times New Roman" w:cs="Times New Roman"/>
          <w:sz w:val="28"/>
          <w:szCs w:val="28"/>
        </w:rPr>
        <w:t xml:space="preserve"> </w:t>
      </w:r>
      <w:r w:rsidRPr="008E36FE">
        <w:rPr>
          <w:rFonts w:ascii="Times New Roman" w:hAnsi="Times New Roman" w:cs="Times New Roman"/>
          <w:sz w:val="28"/>
          <w:szCs w:val="28"/>
        </w:rPr>
        <w:t>если оно не вызвано обстоятельствами непреодолимой силы.</w:t>
      </w:r>
    </w:p>
    <w:p w14:paraId="2301870D" w14:textId="77777777" w:rsidR="00160E03" w:rsidRDefault="00160E03" w:rsidP="00160E03">
      <w:pPr>
        <w:tabs>
          <w:tab w:val="left" w:pos="348"/>
        </w:tabs>
        <w:suppressAutoHyphens/>
        <w:kinsoku w:val="0"/>
        <w:overflowPunct w:val="0"/>
        <w:autoSpaceDE w:val="0"/>
        <w:autoSpaceDN w:val="0"/>
        <w:adjustRightInd w:val="0"/>
        <w:spacing w:after="0" w:line="228"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10.6. Концессионер имеет право на возмещение убытков, возникших в результате неисполнения или ненадлежащего исполнения Концедентом обязательств по настоящему Концессионному соглашению. Возмещение указанных убытков производится в соответствии с действующим законодательством.</w:t>
      </w:r>
    </w:p>
    <w:p w14:paraId="0CA6B399" w14:textId="77777777" w:rsidR="00160E03" w:rsidRPr="008E36FE" w:rsidRDefault="00160E03" w:rsidP="00160E03">
      <w:pPr>
        <w:tabs>
          <w:tab w:val="left" w:pos="348"/>
        </w:tabs>
        <w:suppressAutoHyphens/>
        <w:kinsoku w:val="0"/>
        <w:overflowPunct w:val="0"/>
        <w:autoSpaceDE w:val="0"/>
        <w:autoSpaceDN w:val="0"/>
        <w:adjustRightInd w:val="0"/>
        <w:spacing w:after="0" w:line="228" w:lineRule="auto"/>
        <w:ind w:firstLine="709"/>
        <w:jc w:val="both"/>
        <w:rPr>
          <w:rFonts w:ascii="Times New Roman" w:hAnsi="Times New Roman" w:cs="Times New Roman"/>
          <w:sz w:val="28"/>
          <w:szCs w:val="28"/>
        </w:rPr>
      </w:pPr>
    </w:p>
    <w:p w14:paraId="7244BF0F" w14:textId="77777777" w:rsidR="00160E03" w:rsidRPr="008E36FE" w:rsidRDefault="00160E03" w:rsidP="00160E03">
      <w:pPr>
        <w:suppressAutoHyphens/>
        <w:kinsoku w:val="0"/>
        <w:overflowPunct w:val="0"/>
        <w:autoSpaceDE w:val="0"/>
        <w:autoSpaceDN w:val="0"/>
        <w:adjustRightInd w:val="0"/>
        <w:spacing w:after="0" w:line="228" w:lineRule="auto"/>
        <w:jc w:val="center"/>
        <w:outlineLvl w:val="0"/>
        <w:rPr>
          <w:rFonts w:ascii="Times New Roman" w:hAnsi="Times New Roman" w:cs="Times New Roman"/>
          <w:b/>
          <w:bCs/>
          <w:sz w:val="28"/>
          <w:szCs w:val="28"/>
        </w:rPr>
      </w:pPr>
      <w:r w:rsidRPr="008E36FE">
        <w:rPr>
          <w:rFonts w:ascii="Times New Roman" w:hAnsi="Times New Roman" w:cs="Times New Roman"/>
          <w:b/>
          <w:bCs/>
          <w:sz w:val="28"/>
          <w:szCs w:val="28"/>
        </w:rPr>
        <w:t>11. Порядок взаимодействия Сторон</w:t>
      </w:r>
    </w:p>
    <w:p w14:paraId="5262916B" w14:textId="77777777" w:rsidR="00160E03" w:rsidRPr="008E36FE" w:rsidRDefault="00160E03" w:rsidP="00160E03">
      <w:pPr>
        <w:suppressAutoHyphens/>
        <w:kinsoku w:val="0"/>
        <w:overflowPunct w:val="0"/>
        <w:autoSpaceDE w:val="0"/>
        <w:autoSpaceDN w:val="0"/>
        <w:adjustRightInd w:val="0"/>
        <w:spacing w:after="0" w:line="228" w:lineRule="auto"/>
        <w:jc w:val="center"/>
        <w:rPr>
          <w:rFonts w:ascii="Times New Roman" w:hAnsi="Times New Roman" w:cs="Times New Roman"/>
          <w:b/>
          <w:bCs/>
          <w:sz w:val="28"/>
          <w:szCs w:val="28"/>
        </w:rPr>
      </w:pPr>
      <w:r w:rsidRPr="008E36FE">
        <w:rPr>
          <w:rFonts w:ascii="Times New Roman" w:hAnsi="Times New Roman" w:cs="Times New Roman"/>
          <w:b/>
          <w:bCs/>
          <w:sz w:val="28"/>
          <w:szCs w:val="28"/>
        </w:rPr>
        <w:t>при наступлении обстоятельств непреодолимой силы</w:t>
      </w:r>
    </w:p>
    <w:p w14:paraId="2A719029" w14:textId="77777777" w:rsidR="00160E03" w:rsidRPr="008E36FE" w:rsidRDefault="00160E03" w:rsidP="00160E03">
      <w:pPr>
        <w:suppressAutoHyphens/>
        <w:kinsoku w:val="0"/>
        <w:overflowPunct w:val="0"/>
        <w:autoSpaceDE w:val="0"/>
        <w:autoSpaceDN w:val="0"/>
        <w:adjustRightInd w:val="0"/>
        <w:spacing w:after="0" w:line="228" w:lineRule="auto"/>
        <w:jc w:val="center"/>
        <w:rPr>
          <w:rFonts w:ascii="Times New Roman" w:hAnsi="Times New Roman" w:cs="Times New Roman"/>
          <w:b/>
          <w:bCs/>
          <w:sz w:val="28"/>
          <w:szCs w:val="28"/>
        </w:rPr>
      </w:pPr>
    </w:p>
    <w:p w14:paraId="61B44A03" w14:textId="77777777" w:rsidR="00160E03" w:rsidRPr="008E36FE" w:rsidRDefault="00160E03" w:rsidP="00160E03">
      <w:pPr>
        <w:tabs>
          <w:tab w:val="left" w:pos="1435"/>
        </w:tabs>
        <w:suppressAutoHyphens/>
        <w:kinsoku w:val="0"/>
        <w:overflowPunct w:val="0"/>
        <w:autoSpaceDE w:val="0"/>
        <w:autoSpaceDN w:val="0"/>
        <w:adjustRightInd w:val="0"/>
        <w:spacing w:after="0" w:line="228"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11.1. Сторона, не исполнившая или исполнившая ненадлежащим образом свои обязательства по настоящему Концессионному соглашению, несет ответственность, предусмотренную законодательством Российской Федерации и настоящим Концессионным соглашением, если не докажет, что надлежащее исполнение обязательств по настоящему Концессионному соглашению оказалось невозможным вследствие наступления обстоятельств непреодолимой силы.</w:t>
      </w:r>
    </w:p>
    <w:p w14:paraId="5C883C1D" w14:textId="77777777" w:rsidR="00160E03" w:rsidRPr="008E36FE" w:rsidRDefault="00160E03" w:rsidP="00160E03">
      <w:pPr>
        <w:tabs>
          <w:tab w:val="left" w:pos="1453"/>
        </w:tabs>
        <w:suppressAutoHyphens/>
        <w:kinsoku w:val="0"/>
        <w:overflowPunct w:val="0"/>
        <w:autoSpaceDE w:val="0"/>
        <w:autoSpaceDN w:val="0"/>
        <w:adjustRightInd w:val="0"/>
        <w:spacing w:after="0" w:line="228"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11.2. Сторона, нарушившая условия настоящего Концессионного соглашения в результате наступления обстоятельств непреодолимой силы, обязана в письменной форме уведомить другую Сторону:</w:t>
      </w:r>
    </w:p>
    <w:p w14:paraId="71771B5E" w14:textId="77777777" w:rsidR="00160E03" w:rsidRPr="008E36FE" w:rsidRDefault="00160E03" w:rsidP="00160E03">
      <w:pPr>
        <w:tabs>
          <w:tab w:val="left" w:pos="288"/>
        </w:tabs>
        <w:suppressAutoHyphens/>
        <w:kinsoku w:val="0"/>
        <w:overflowPunct w:val="0"/>
        <w:autoSpaceDE w:val="0"/>
        <w:autoSpaceDN w:val="0"/>
        <w:adjustRightInd w:val="0"/>
        <w:spacing w:after="0" w:line="228"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о наступлении указанных обстоятельств с описанием наступивших обстоятельств и причин их наступления и представлением необходимых документальных подтверждений – не позднее 5 рабочих дней с даты их наступления;</w:t>
      </w:r>
    </w:p>
    <w:p w14:paraId="0161E880" w14:textId="77777777" w:rsidR="00160E03" w:rsidRPr="008E36FE" w:rsidRDefault="00160E03" w:rsidP="00160E03">
      <w:pPr>
        <w:tabs>
          <w:tab w:val="left" w:pos="283"/>
        </w:tabs>
        <w:suppressAutoHyphens/>
        <w:kinsoku w:val="0"/>
        <w:overflowPunct w:val="0"/>
        <w:autoSpaceDE w:val="0"/>
        <w:autoSpaceDN w:val="0"/>
        <w:adjustRightInd w:val="0"/>
        <w:spacing w:after="0" w:line="228"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о возобновлении исполнения своих обязательств по настоящему Концессионному соглашению после прекращения обстоятельств непреодолимой силы – не позднее 5 рабочих дней с даты их прекращения.</w:t>
      </w:r>
    </w:p>
    <w:p w14:paraId="24213A03" w14:textId="77777777" w:rsidR="00160E03" w:rsidRPr="008E36FE" w:rsidRDefault="00160E03" w:rsidP="00160E03">
      <w:pPr>
        <w:suppressAutoHyphens/>
        <w:kinsoku w:val="0"/>
        <w:overflowPunct w:val="0"/>
        <w:autoSpaceDE w:val="0"/>
        <w:autoSpaceDN w:val="0"/>
        <w:adjustRightInd w:val="0"/>
        <w:spacing w:after="0" w:line="228"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11.3. Стороны обязаны 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по настоящему Концессионному соглашению, а также до устранения этих последствий принять в течение 20 рабочих дней меры, направленные на обеспечение надлежащего осуществления Концессионером деятельности по настоящему Концессионному соглашению.</w:t>
      </w:r>
    </w:p>
    <w:p w14:paraId="29BB51D2" w14:textId="77777777" w:rsidR="00160E03" w:rsidRPr="008E36FE" w:rsidRDefault="00160E03" w:rsidP="00160E03">
      <w:pPr>
        <w:suppressAutoHyphens/>
        <w:kinsoku w:val="0"/>
        <w:overflowPunct w:val="0"/>
        <w:autoSpaceDE w:val="0"/>
        <w:autoSpaceDN w:val="0"/>
        <w:adjustRightInd w:val="0"/>
        <w:spacing w:after="0" w:line="228" w:lineRule="auto"/>
        <w:jc w:val="center"/>
        <w:rPr>
          <w:rFonts w:ascii="Times New Roman" w:hAnsi="Times New Roman" w:cs="Times New Roman"/>
          <w:sz w:val="28"/>
          <w:szCs w:val="28"/>
        </w:rPr>
      </w:pPr>
    </w:p>
    <w:p w14:paraId="123EA445" w14:textId="77777777" w:rsidR="00160E03" w:rsidRPr="008E36FE" w:rsidRDefault="00160E03" w:rsidP="00160E03">
      <w:pPr>
        <w:suppressAutoHyphens/>
        <w:kinsoku w:val="0"/>
        <w:overflowPunct w:val="0"/>
        <w:autoSpaceDE w:val="0"/>
        <w:autoSpaceDN w:val="0"/>
        <w:adjustRightInd w:val="0"/>
        <w:spacing w:after="0" w:line="228" w:lineRule="auto"/>
        <w:jc w:val="center"/>
        <w:outlineLvl w:val="0"/>
        <w:rPr>
          <w:rFonts w:ascii="Times New Roman" w:hAnsi="Times New Roman" w:cs="Times New Roman"/>
          <w:b/>
          <w:bCs/>
          <w:sz w:val="28"/>
          <w:szCs w:val="28"/>
        </w:rPr>
      </w:pPr>
      <w:r w:rsidRPr="008E36FE">
        <w:rPr>
          <w:rFonts w:ascii="Times New Roman" w:hAnsi="Times New Roman" w:cs="Times New Roman"/>
          <w:b/>
          <w:bCs/>
          <w:sz w:val="28"/>
          <w:szCs w:val="28"/>
        </w:rPr>
        <w:t>12. Изменение Концессионного соглашения</w:t>
      </w:r>
    </w:p>
    <w:p w14:paraId="0830A507" w14:textId="77777777" w:rsidR="00160E03" w:rsidRPr="008E36FE" w:rsidRDefault="00160E03" w:rsidP="00160E03">
      <w:pPr>
        <w:suppressAutoHyphens/>
        <w:kinsoku w:val="0"/>
        <w:overflowPunct w:val="0"/>
        <w:autoSpaceDE w:val="0"/>
        <w:autoSpaceDN w:val="0"/>
        <w:adjustRightInd w:val="0"/>
        <w:spacing w:after="0" w:line="228" w:lineRule="auto"/>
        <w:jc w:val="center"/>
        <w:rPr>
          <w:rFonts w:ascii="Times New Roman" w:hAnsi="Times New Roman" w:cs="Times New Roman"/>
          <w:b/>
          <w:bCs/>
          <w:sz w:val="28"/>
          <w:szCs w:val="28"/>
        </w:rPr>
      </w:pPr>
    </w:p>
    <w:p w14:paraId="4D37B0FB" w14:textId="77777777" w:rsidR="00160E03" w:rsidRPr="008E36FE" w:rsidRDefault="00160E03" w:rsidP="00160E03">
      <w:pPr>
        <w:tabs>
          <w:tab w:val="left" w:pos="1585"/>
        </w:tabs>
        <w:suppressAutoHyphens/>
        <w:kinsoku w:val="0"/>
        <w:overflowPunct w:val="0"/>
        <w:autoSpaceDE w:val="0"/>
        <w:autoSpaceDN w:val="0"/>
        <w:adjustRightInd w:val="0"/>
        <w:spacing w:after="0" w:line="228"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12.1. Настоящее Концессионное соглашение может быть изменено по соглашению Сторон. Изменение настоящего Концессионного соглашения осуществляется в письменной форме и в порядке, определенном Федеральным законом от 21.07.2005 № 115-ФЗ «О концессионных соглашениях».</w:t>
      </w:r>
    </w:p>
    <w:p w14:paraId="6C8D6E8D" w14:textId="77777777" w:rsidR="00160E03" w:rsidRPr="008E36FE" w:rsidRDefault="00160E03" w:rsidP="00160E03">
      <w:pPr>
        <w:tabs>
          <w:tab w:val="left" w:pos="1626"/>
        </w:tabs>
        <w:suppressAutoHyphens/>
        <w:kinsoku w:val="0"/>
        <w:overflowPunct w:val="0"/>
        <w:autoSpaceDE w:val="0"/>
        <w:autoSpaceDN w:val="0"/>
        <w:adjustRightInd w:val="0"/>
        <w:spacing w:after="0" w:line="228"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12.2. Концедент обязан рассматривать требования Концессионера по изменению существенных условий настоящего Концессионного соглашения в случае, если реализация настоящего Концессионного соглашения стала невозможной в установленные в нем сроки в результате возникновения обстоятельств непреодолимой силы, в случаях существенного изменения обстоятельств, из которых Стороны исходили при заключении настоящего Концессионного соглашения, а также в случае, если вступившими в законную силу решениями суда или федерального антимонопольного органа установлена невозможность исполнения Концессионером или Концедентом установленных настоящим Концессионным соглашением обязательств вследствие решений, действий (бездействия) государственных органов, органов местного самоуправления и (или) их должностных лиц.</w:t>
      </w:r>
    </w:p>
    <w:p w14:paraId="08D705D2" w14:textId="77777777" w:rsidR="00160E03" w:rsidRPr="008E36FE" w:rsidRDefault="00160E03" w:rsidP="00160E03">
      <w:pPr>
        <w:tabs>
          <w:tab w:val="left" w:pos="1626"/>
        </w:tabs>
        <w:suppressAutoHyphens/>
        <w:kinsoku w:val="0"/>
        <w:overflowPunct w:val="0"/>
        <w:autoSpaceDE w:val="0"/>
        <w:autoSpaceDN w:val="0"/>
        <w:adjustRightInd w:val="0"/>
        <w:spacing w:after="0" w:line="228"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12.3. Решение об изменении существенных условий настоящего Концессионного соглашения принимается Концедентом в течение 30 календарных дней после поступления требований Концессионера в порядке, установленном действующим законодательством Российской Федерации.</w:t>
      </w:r>
    </w:p>
    <w:p w14:paraId="3C0700A9" w14:textId="77777777" w:rsidR="00160E03" w:rsidRPr="008E36FE" w:rsidRDefault="00160E03" w:rsidP="00160E03">
      <w:pPr>
        <w:tabs>
          <w:tab w:val="left" w:pos="1587"/>
        </w:tabs>
        <w:suppressAutoHyphens/>
        <w:kinsoku w:val="0"/>
        <w:overflowPunct w:val="0"/>
        <w:autoSpaceDE w:val="0"/>
        <w:autoSpaceDN w:val="0"/>
        <w:adjustRightInd w:val="0"/>
        <w:spacing w:after="0" w:line="228"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12.4. Настоящее Концессионное соглашение может быть изменено по требованию одной из Сторон, решением суда по основаниям, предусмотренным Гражданским кодексом Российской Федерации.</w:t>
      </w:r>
    </w:p>
    <w:p w14:paraId="73B13626" w14:textId="77777777" w:rsidR="00160E03" w:rsidRPr="008E36FE" w:rsidRDefault="00160E03" w:rsidP="00160E03">
      <w:pPr>
        <w:tabs>
          <w:tab w:val="left" w:pos="1657"/>
        </w:tabs>
        <w:suppressAutoHyphens/>
        <w:kinsoku w:val="0"/>
        <w:overflowPunct w:val="0"/>
        <w:autoSpaceDE w:val="0"/>
        <w:autoSpaceDN w:val="0"/>
        <w:adjustRightInd w:val="0"/>
        <w:spacing w:after="0" w:line="228"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12.5. Изменение существенных условий настоящего Концессионного соглашения, в том числе срока его действия, осуществляется в порядке, определенном Федеральным законом от 21.07.2005 № 115-ФЗ «О концессионных соглашениях», по согласованию с антимонопольным органом.</w:t>
      </w:r>
    </w:p>
    <w:p w14:paraId="70773914" w14:textId="77777777" w:rsidR="00160E03" w:rsidRPr="008E36FE" w:rsidRDefault="00160E03" w:rsidP="00160E03">
      <w:pPr>
        <w:suppressAutoHyphens/>
        <w:kinsoku w:val="0"/>
        <w:overflowPunct w:val="0"/>
        <w:autoSpaceDE w:val="0"/>
        <w:autoSpaceDN w:val="0"/>
        <w:adjustRightInd w:val="0"/>
        <w:spacing w:after="0" w:line="228" w:lineRule="auto"/>
        <w:jc w:val="center"/>
        <w:rPr>
          <w:rFonts w:ascii="Times New Roman" w:hAnsi="Times New Roman" w:cs="Times New Roman"/>
          <w:sz w:val="28"/>
          <w:szCs w:val="28"/>
        </w:rPr>
      </w:pPr>
    </w:p>
    <w:p w14:paraId="28D5960C" w14:textId="77777777" w:rsidR="00160E03" w:rsidRPr="008E36FE" w:rsidRDefault="00160E03" w:rsidP="00160E03">
      <w:pPr>
        <w:suppressAutoHyphens/>
        <w:kinsoku w:val="0"/>
        <w:overflowPunct w:val="0"/>
        <w:autoSpaceDE w:val="0"/>
        <w:autoSpaceDN w:val="0"/>
        <w:adjustRightInd w:val="0"/>
        <w:spacing w:after="0" w:line="228" w:lineRule="auto"/>
        <w:jc w:val="center"/>
        <w:outlineLvl w:val="0"/>
        <w:rPr>
          <w:rFonts w:ascii="Times New Roman" w:hAnsi="Times New Roman" w:cs="Times New Roman"/>
          <w:b/>
          <w:bCs/>
          <w:sz w:val="28"/>
          <w:szCs w:val="28"/>
        </w:rPr>
      </w:pPr>
      <w:r w:rsidRPr="008E36FE">
        <w:rPr>
          <w:rFonts w:ascii="Times New Roman" w:hAnsi="Times New Roman" w:cs="Times New Roman"/>
          <w:b/>
          <w:bCs/>
          <w:sz w:val="28"/>
          <w:szCs w:val="28"/>
        </w:rPr>
        <w:t>13. Прекращение Концессионного соглашения</w:t>
      </w:r>
    </w:p>
    <w:p w14:paraId="24EA25D9" w14:textId="77777777" w:rsidR="00160E03" w:rsidRPr="008E36FE" w:rsidRDefault="00160E03" w:rsidP="00160E03">
      <w:pPr>
        <w:suppressAutoHyphens/>
        <w:kinsoku w:val="0"/>
        <w:overflowPunct w:val="0"/>
        <w:autoSpaceDE w:val="0"/>
        <w:autoSpaceDN w:val="0"/>
        <w:adjustRightInd w:val="0"/>
        <w:spacing w:after="0" w:line="228" w:lineRule="auto"/>
        <w:jc w:val="center"/>
        <w:rPr>
          <w:rFonts w:ascii="Times New Roman" w:hAnsi="Times New Roman" w:cs="Times New Roman"/>
          <w:b/>
          <w:bCs/>
          <w:sz w:val="28"/>
          <w:szCs w:val="28"/>
        </w:rPr>
      </w:pPr>
    </w:p>
    <w:p w14:paraId="45BAC75B" w14:textId="77777777" w:rsidR="00160E03" w:rsidRPr="008E36FE" w:rsidRDefault="00160E03" w:rsidP="00160E03">
      <w:pPr>
        <w:tabs>
          <w:tab w:val="left" w:pos="1585"/>
        </w:tabs>
        <w:suppressAutoHyphens/>
        <w:kinsoku w:val="0"/>
        <w:overflowPunct w:val="0"/>
        <w:autoSpaceDE w:val="0"/>
        <w:autoSpaceDN w:val="0"/>
        <w:adjustRightInd w:val="0"/>
        <w:spacing w:after="0" w:line="228"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13.1. Настоящим Стороны подтверждают, что, исходя из существа отношений по настоящему Концессионному соглашению, досрочное прекращение настоящего Концессионного соглашения по требованию одной из Сторон возможно в исключительных случаях, не запрещенных законодательством и прямо предусмотренных настоящим Концессионным соглашением.</w:t>
      </w:r>
    </w:p>
    <w:p w14:paraId="297EB983" w14:textId="77777777" w:rsidR="00160E03" w:rsidRPr="008E36FE" w:rsidRDefault="00160E03" w:rsidP="00160E03">
      <w:pPr>
        <w:tabs>
          <w:tab w:val="left" w:pos="1585"/>
        </w:tabs>
        <w:suppressAutoHyphens/>
        <w:kinsoku w:val="0"/>
        <w:overflowPunct w:val="0"/>
        <w:autoSpaceDE w:val="0"/>
        <w:autoSpaceDN w:val="0"/>
        <w:adjustRightInd w:val="0"/>
        <w:spacing w:after="0" w:line="228"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13.2. Настоящее Концессионное соглашение прекращается:</w:t>
      </w:r>
    </w:p>
    <w:p w14:paraId="7D9FAD0E" w14:textId="77777777" w:rsidR="00160E03" w:rsidRPr="008E36FE" w:rsidRDefault="00160E03" w:rsidP="00160E03">
      <w:pPr>
        <w:tabs>
          <w:tab w:val="left" w:pos="1585"/>
        </w:tabs>
        <w:suppressAutoHyphens/>
        <w:kinsoku w:val="0"/>
        <w:overflowPunct w:val="0"/>
        <w:autoSpaceDE w:val="0"/>
        <w:autoSpaceDN w:val="0"/>
        <w:adjustRightInd w:val="0"/>
        <w:spacing w:after="0" w:line="228"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по истечении срока его действия;</w:t>
      </w:r>
    </w:p>
    <w:p w14:paraId="71BEE373" w14:textId="77777777" w:rsidR="00160E03" w:rsidRPr="008E36FE" w:rsidRDefault="00160E03" w:rsidP="00160E03">
      <w:pPr>
        <w:tabs>
          <w:tab w:val="left" w:pos="1585"/>
        </w:tabs>
        <w:suppressAutoHyphens/>
        <w:kinsoku w:val="0"/>
        <w:overflowPunct w:val="0"/>
        <w:autoSpaceDE w:val="0"/>
        <w:autoSpaceDN w:val="0"/>
        <w:adjustRightInd w:val="0"/>
        <w:spacing w:after="0" w:line="228"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по соглашению Сторон.</w:t>
      </w:r>
    </w:p>
    <w:p w14:paraId="4328AC3C" w14:textId="77777777" w:rsidR="00160E03" w:rsidRPr="008E36FE" w:rsidRDefault="00160E03" w:rsidP="00160E03">
      <w:pPr>
        <w:tabs>
          <w:tab w:val="left" w:pos="1585"/>
        </w:tabs>
        <w:suppressAutoHyphens/>
        <w:kinsoku w:val="0"/>
        <w:overflowPunct w:val="0"/>
        <w:autoSpaceDE w:val="0"/>
        <w:autoSpaceDN w:val="0"/>
        <w:adjustRightInd w:val="0"/>
        <w:spacing w:after="0" w:line="228"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13.3 Настоящее Концессионное соглашение может быть расторгнуто досрочно на основании решения суда по требованию одной из Сторон в случае существенного изменения обстоятельств, из которых Стороны исходили при его подписании, а также по иным основаниям, предусмотренным федеральными законами.</w:t>
      </w:r>
    </w:p>
    <w:p w14:paraId="0A646493" w14:textId="77777777" w:rsidR="00160E03" w:rsidRPr="008E36FE" w:rsidRDefault="00160E03" w:rsidP="00160E03">
      <w:pPr>
        <w:suppressAutoHyphens/>
        <w:kinsoku w:val="0"/>
        <w:overflowPunct w:val="0"/>
        <w:autoSpaceDE w:val="0"/>
        <w:autoSpaceDN w:val="0"/>
        <w:adjustRightInd w:val="0"/>
        <w:spacing w:after="0" w:line="228" w:lineRule="auto"/>
        <w:jc w:val="center"/>
        <w:rPr>
          <w:rFonts w:ascii="Times New Roman" w:hAnsi="Times New Roman" w:cs="Times New Roman"/>
          <w:sz w:val="28"/>
          <w:szCs w:val="28"/>
        </w:rPr>
      </w:pPr>
    </w:p>
    <w:p w14:paraId="487308A9" w14:textId="77777777" w:rsidR="00160E03" w:rsidRPr="008E36FE" w:rsidRDefault="00160E03" w:rsidP="00160E03">
      <w:pPr>
        <w:suppressAutoHyphens/>
        <w:kinsoku w:val="0"/>
        <w:overflowPunct w:val="0"/>
        <w:autoSpaceDE w:val="0"/>
        <w:autoSpaceDN w:val="0"/>
        <w:adjustRightInd w:val="0"/>
        <w:spacing w:after="0" w:line="228" w:lineRule="auto"/>
        <w:jc w:val="center"/>
        <w:outlineLvl w:val="0"/>
        <w:rPr>
          <w:rFonts w:ascii="Times New Roman" w:hAnsi="Times New Roman" w:cs="Times New Roman"/>
          <w:b/>
          <w:bCs/>
          <w:sz w:val="28"/>
          <w:szCs w:val="28"/>
        </w:rPr>
      </w:pPr>
      <w:r w:rsidRPr="008E36FE">
        <w:rPr>
          <w:rFonts w:ascii="Times New Roman" w:hAnsi="Times New Roman" w:cs="Times New Roman"/>
          <w:b/>
          <w:bCs/>
          <w:sz w:val="28"/>
          <w:szCs w:val="28"/>
        </w:rPr>
        <w:t>14. Порядок возмещения расходов Сторон</w:t>
      </w:r>
    </w:p>
    <w:p w14:paraId="00200A26" w14:textId="77777777" w:rsidR="00160E03" w:rsidRPr="008E36FE" w:rsidRDefault="00160E03" w:rsidP="00160E03">
      <w:pPr>
        <w:suppressAutoHyphens/>
        <w:kinsoku w:val="0"/>
        <w:overflowPunct w:val="0"/>
        <w:autoSpaceDE w:val="0"/>
        <w:autoSpaceDN w:val="0"/>
        <w:adjustRightInd w:val="0"/>
        <w:spacing w:after="0" w:line="228" w:lineRule="auto"/>
        <w:jc w:val="center"/>
        <w:outlineLvl w:val="0"/>
        <w:rPr>
          <w:rFonts w:ascii="Times New Roman" w:hAnsi="Times New Roman" w:cs="Times New Roman"/>
          <w:b/>
          <w:bCs/>
          <w:sz w:val="28"/>
          <w:szCs w:val="28"/>
        </w:rPr>
      </w:pPr>
      <w:r w:rsidRPr="008E36FE">
        <w:rPr>
          <w:rFonts w:ascii="Times New Roman" w:hAnsi="Times New Roman" w:cs="Times New Roman"/>
          <w:b/>
          <w:bCs/>
          <w:sz w:val="28"/>
          <w:szCs w:val="28"/>
        </w:rPr>
        <w:t>в случае досрочного расторжения Концессионного соглашения</w:t>
      </w:r>
    </w:p>
    <w:p w14:paraId="6832039B" w14:textId="77777777" w:rsidR="00160E03" w:rsidRPr="008E36FE" w:rsidRDefault="00160E03" w:rsidP="00160E03">
      <w:pPr>
        <w:suppressAutoHyphens/>
        <w:kinsoku w:val="0"/>
        <w:overflowPunct w:val="0"/>
        <w:autoSpaceDE w:val="0"/>
        <w:autoSpaceDN w:val="0"/>
        <w:adjustRightInd w:val="0"/>
        <w:spacing w:after="0" w:line="228" w:lineRule="auto"/>
        <w:jc w:val="center"/>
        <w:rPr>
          <w:rFonts w:ascii="Times New Roman" w:hAnsi="Times New Roman" w:cs="Times New Roman"/>
          <w:b/>
          <w:bCs/>
          <w:sz w:val="28"/>
          <w:szCs w:val="28"/>
        </w:rPr>
      </w:pPr>
    </w:p>
    <w:p w14:paraId="61C14D2A" w14:textId="77777777" w:rsidR="00160E03" w:rsidRPr="008E36FE" w:rsidRDefault="00160E03" w:rsidP="00160E03">
      <w:pPr>
        <w:pStyle w:val="a5"/>
        <w:tabs>
          <w:tab w:val="left" w:pos="1587"/>
        </w:tabs>
        <w:suppressAutoHyphens/>
        <w:kinsoku w:val="0"/>
        <w:overflowPunct w:val="0"/>
        <w:spacing w:line="228" w:lineRule="auto"/>
        <w:ind w:left="0" w:right="0" w:firstLine="709"/>
        <w:rPr>
          <w:sz w:val="28"/>
          <w:szCs w:val="28"/>
        </w:rPr>
      </w:pPr>
      <w:r w:rsidRPr="008E36FE">
        <w:rPr>
          <w:sz w:val="28"/>
          <w:szCs w:val="28"/>
        </w:rPr>
        <w:t>14.1. В случае досрочного расторжения настоящего Концессионного соглашения по причине существенного нарушения условий настоящего Концессионного соглашения Концессионером или Концедентом порядок возмещения расходов Сторонам определяется в судебном порядке.</w:t>
      </w:r>
    </w:p>
    <w:p w14:paraId="4FBA3626" w14:textId="77777777" w:rsidR="00160E03" w:rsidRPr="008E36FE" w:rsidRDefault="00160E03" w:rsidP="00160E03">
      <w:pPr>
        <w:pStyle w:val="a5"/>
        <w:tabs>
          <w:tab w:val="left" w:pos="1587"/>
        </w:tabs>
        <w:suppressAutoHyphens/>
        <w:kinsoku w:val="0"/>
        <w:overflowPunct w:val="0"/>
        <w:spacing w:line="228" w:lineRule="auto"/>
        <w:ind w:left="0" w:right="0" w:firstLine="709"/>
        <w:rPr>
          <w:spacing w:val="-4"/>
          <w:sz w:val="28"/>
          <w:szCs w:val="28"/>
        </w:rPr>
      </w:pPr>
      <w:r w:rsidRPr="008E36FE">
        <w:rPr>
          <w:spacing w:val="-4"/>
          <w:sz w:val="28"/>
          <w:szCs w:val="28"/>
        </w:rPr>
        <w:t>14.2. Согласно пункту 5 статьи 15 Федерального закона от 21.07.2005 № 115-ФЗ «О концессионных соглашениях» в случае досрочного расторжения настоящего Концессионного соглашения, в том числе по соглашению Сторон, Концессионер вправе потребовать от Концедента возмещения расходов на создание</w:t>
      </w:r>
      <w:r>
        <w:rPr>
          <w:spacing w:val="-4"/>
          <w:sz w:val="28"/>
          <w:szCs w:val="28"/>
        </w:rPr>
        <w:t xml:space="preserve"> и реконструкцию</w:t>
      </w:r>
      <w:r w:rsidRPr="008E36FE">
        <w:rPr>
          <w:spacing w:val="-4"/>
          <w:sz w:val="28"/>
          <w:szCs w:val="28"/>
        </w:rPr>
        <w:t xml:space="preserve"> Объекта Концессионного соглашения. Расходы Концессионера определяются на момент досрочного расторжения настоящего Концессионного соглашения и подтверждаются соответствующей документацией о размере фактически произведенных расходов.</w:t>
      </w:r>
    </w:p>
    <w:p w14:paraId="35BC2D3E" w14:textId="77777777" w:rsidR="00160E03" w:rsidRDefault="00160E03" w:rsidP="00160E03">
      <w:pPr>
        <w:suppressAutoHyphens/>
        <w:kinsoku w:val="0"/>
        <w:overflowPunct w:val="0"/>
        <w:autoSpaceDE w:val="0"/>
        <w:autoSpaceDN w:val="0"/>
        <w:adjustRightInd w:val="0"/>
        <w:spacing w:after="0" w:line="228" w:lineRule="auto"/>
        <w:outlineLvl w:val="0"/>
        <w:rPr>
          <w:rFonts w:ascii="Times New Roman" w:hAnsi="Times New Roman" w:cs="Times New Roman"/>
          <w:b/>
          <w:bCs/>
          <w:sz w:val="28"/>
          <w:szCs w:val="28"/>
        </w:rPr>
      </w:pPr>
    </w:p>
    <w:p w14:paraId="0F206A69" w14:textId="77777777" w:rsidR="00160E03" w:rsidRDefault="00160E03" w:rsidP="00160E03">
      <w:pPr>
        <w:suppressAutoHyphens/>
        <w:kinsoku w:val="0"/>
        <w:overflowPunct w:val="0"/>
        <w:autoSpaceDE w:val="0"/>
        <w:autoSpaceDN w:val="0"/>
        <w:adjustRightInd w:val="0"/>
        <w:spacing w:after="0" w:line="228" w:lineRule="auto"/>
        <w:jc w:val="center"/>
        <w:outlineLvl w:val="0"/>
        <w:rPr>
          <w:rFonts w:ascii="Times New Roman" w:hAnsi="Times New Roman" w:cs="Times New Roman"/>
          <w:b/>
          <w:bCs/>
          <w:sz w:val="28"/>
          <w:szCs w:val="28"/>
        </w:rPr>
      </w:pPr>
    </w:p>
    <w:p w14:paraId="699EEB2D" w14:textId="77777777" w:rsidR="00160E03" w:rsidRPr="008E36FE" w:rsidRDefault="00160E03" w:rsidP="00160E03">
      <w:pPr>
        <w:suppressAutoHyphens/>
        <w:kinsoku w:val="0"/>
        <w:overflowPunct w:val="0"/>
        <w:autoSpaceDE w:val="0"/>
        <w:autoSpaceDN w:val="0"/>
        <w:adjustRightInd w:val="0"/>
        <w:spacing w:after="0" w:line="228" w:lineRule="auto"/>
        <w:jc w:val="center"/>
        <w:outlineLvl w:val="0"/>
        <w:rPr>
          <w:rFonts w:ascii="Times New Roman" w:hAnsi="Times New Roman" w:cs="Times New Roman"/>
          <w:b/>
          <w:bCs/>
          <w:sz w:val="28"/>
          <w:szCs w:val="28"/>
        </w:rPr>
      </w:pPr>
      <w:r w:rsidRPr="008E36FE">
        <w:rPr>
          <w:rFonts w:ascii="Times New Roman" w:hAnsi="Times New Roman" w:cs="Times New Roman"/>
          <w:b/>
          <w:bCs/>
          <w:sz w:val="28"/>
          <w:szCs w:val="28"/>
        </w:rPr>
        <w:t>15. Разрешение споров</w:t>
      </w:r>
    </w:p>
    <w:p w14:paraId="10B0FD8F" w14:textId="77777777" w:rsidR="00160E03" w:rsidRPr="008E36FE" w:rsidRDefault="00160E03" w:rsidP="00160E03">
      <w:pPr>
        <w:suppressAutoHyphens/>
        <w:kinsoku w:val="0"/>
        <w:overflowPunct w:val="0"/>
        <w:autoSpaceDE w:val="0"/>
        <w:autoSpaceDN w:val="0"/>
        <w:adjustRightInd w:val="0"/>
        <w:spacing w:after="0" w:line="228" w:lineRule="auto"/>
        <w:jc w:val="center"/>
        <w:rPr>
          <w:rFonts w:ascii="Times New Roman" w:hAnsi="Times New Roman" w:cs="Times New Roman"/>
          <w:b/>
          <w:bCs/>
          <w:sz w:val="28"/>
          <w:szCs w:val="28"/>
        </w:rPr>
      </w:pPr>
    </w:p>
    <w:p w14:paraId="70FC131D" w14:textId="77777777" w:rsidR="00160E03" w:rsidRPr="008E36FE" w:rsidRDefault="00160E03" w:rsidP="00160E03">
      <w:pPr>
        <w:tabs>
          <w:tab w:val="left" w:pos="1468"/>
        </w:tabs>
        <w:suppressAutoHyphens/>
        <w:kinsoku w:val="0"/>
        <w:overflowPunct w:val="0"/>
        <w:autoSpaceDE w:val="0"/>
        <w:autoSpaceDN w:val="0"/>
        <w:adjustRightInd w:val="0"/>
        <w:spacing w:after="0" w:line="228"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15.1. Все споры и разногласия, которые могут возникнуть между Сторонами по настоящему Концессионному соглашению или в связи с ним, разрешаются путем переговоров.</w:t>
      </w:r>
    </w:p>
    <w:p w14:paraId="11763A45" w14:textId="77777777" w:rsidR="00160E03" w:rsidRPr="008E36FE" w:rsidRDefault="00160E03" w:rsidP="00160E03">
      <w:pPr>
        <w:tabs>
          <w:tab w:val="left" w:pos="1454"/>
        </w:tabs>
        <w:suppressAutoHyphens/>
        <w:kinsoku w:val="0"/>
        <w:overflowPunct w:val="0"/>
        <w:autoSpaceDE w:val="0"/>
        <w:autoSpaceDN w:val="0"/>
        <w:adjustRightInd w:val="0"/>
        <w:spacing w:after="0" w:line="228"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15.2. В случае недостижения согласия в результате проведенных переговоров Сторона, заявляющая о существовании спора или разногласий по настоящему Концессионному соглашению, направляет другой Стороне письменную претензию, ответ на которую должен быть представлен заявителю в течение 30 рабочих дней с даты ее получения.</w:t>
      </w:r>
    </w:p>
    <w:p w14:paraId="7FA630EB" w14:textId="77777777" w:rsidR="00160E03" w:rsidRPr="008E36FE" w:rsidRDefault="00160E03" w:rsidP="00160E03">
      <w:pPr>
        <w:tabs>
          <w:tab w:val="left" w:pos="1485"/>
        </w:tabs>
        <w:suppressAutoHyphens/>
        <w:kinsoku w:val="0"/>
        <w:overflowPunct w:val="0"/>
        <w:autoSpaceDE w:val="0"/>
        <w:autoSpaceDN w:val="0"/>
        <w:adjustRightInd w:val="0"/>
        <w:spacing w:after="0" w:line="228"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15.3. В случае недостижения Сторонами согласия споры, возникшие между Сторонами, передаются на рассмотрение в Арбитражный суд Воронежской области.</w:t>
      </w:r>
    </w:p>
    <w:p w14:paraId="25AFAEFE" w14:textId="77777777" w:rsidR="00160E03" w:rsidRPr="008E36FE" w:rsidRDefault="00160E03" w:rsidP="00160E03">
      <w:pPr>
        <w:suppressAutoHyphens/>
        <w:kinsoku w:val="0"/>
        <w:overflowPunct w:val="0"/>
        <w:autoSpaceDE w:val="0"/>
        <w:autoSpaceDN w:val="0"/>
        <w:adjustRightInd w:val="0"/>
        <w:spacing w:after="0" w:line="228" w:lineRule="auto"/>
        <w:rPr>
          <w:rFonts w:ascii="Times New Roman" w:hAnsi="Times New Roman" w:cs="Times New Roman"/>
          <w:sz w:val="28"/>
          <w:szCs w:val="28"/>
        </w:rPr>
      </w:pPr>
    </w:p>
    <w:p w14:paraId="5FD9176B" w14:textId="77777777" w:rsidR="00160E03" w:rsidRPr="008E36FE" w:rsidRDefault="00160E03" w:rsidP="00160E03">
      <w:pPr>
        <w:suppressAutoHyphens/>
        <w:kinsoku w:val="0"/>
        <w:overflowPunct w:val="0"/>
        <w:autoSpaceDE w:val="0"/>
        <w:autoSpaceDN w:val="0"/>
        <w:adjustRightInd w:val="0"/>
        <w:spacing w:after="0" w:line="228" w:lineRule="auto"/>
        <w:jc w:val="center"/>
        <w:outlineLvl w:val="0"/>
        <w:rPr>
          <w:rFonts w:ascii="Times New Roman" w:hAnsi="Times New Roman" w:cs="Times New Roman"/>
          <w:b/>
          <w:bCs/>
          <w:sz w:val="28"/>
          <w:szCs w:val="28"/>
        </w:rPr>
      </w:pPr>
      <w:r w:rsidRPr="008E36FE">
        <w:rPr>
          <w:rFonts w:ascii="Times New Roman" w:hAnsi="Times New Roman" w:cs="Times New Roman"/>
          <w:b/>
          <w:bCs/>
          <w:sz w:val="28"/>
          <w:szCs w:val="28"/>
        </w:rPr>
        <w:t>16. Заключительные положения</w:t>
      </w:r>
    </w:p>
    <w:p w14:paraId="26645936" w14:textId="77777777" w:rsidR="00160E03" w:rsidRPr="008E36FE" w:rsidRDefault="00160E03" w:rsidP="00160E03">
      <w:pPr>
        <w:suppressAutoHyphens/>
        <w:kinsoku w:val="0"/>
        <w:overflowPunct w:val="0"/>
        <w:autoSpaceDE w:val="0"/>
        <w:autoSpaceDN w:val="0"/>
        <w:adjustRightInd w:val="0"/>
        <w:spacing w:after="0" w:line="228" w:lineRule="auto"/>
        <w:jc w:val="center"/>
        <w:rPr>
          <w:rFonts w:ascii="Times New Roman" w:hAnsi="Times New Roman" w:cs="Times New Roman"/>
          <w:b/>
          <w:bCs/>
          <w:sz w:val="28"/>
          <w:szCs w:val="28"/>
        </w:rPr>
      </w:pPr>
    </w:p>
    <w:p w14:paraId="72BF3153" w14:textId="77777777" w:rsidR="00160E03" w:rsidRPr="008E36FE" w:rsidRDefault="00160E03" w:rsidP="00160E03">
      <w:pPr>
        <w:tabs>
          <w:tab w:val="left" w:pos="1454"/>
        </w:tabs>
        <w:suppressAutoHyphens/>
        <w:kinsoku w:val="0"/>
        <w:overflowPunct w:val="0"/>
        <w:autoSpaceDE w:val="0"/>
        <w:autoSpaceDN w:val="0"/>
        <w:adjustRightInd w:val="0"/>
        <w:spacing w:after="0" w:line="228"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16.1. Сторона, изменившая свое местонахождение и (или) реквизиты, обязана сообщить об этом другой Стороне в течение 10 рабочих дней с даты этого изменения.</w:t>
      </w:r>
    </w:p>
    <w:p w14:paraId="2BD42CA6" w14:textId="40DB321F" w:rsidR="00160E03" w:rsidRPr="008E36FE" w:rsidRDefault="00160E03" w:rsidP="00160E03">
      <w:pPr>
        <w:tabs>
          <w:tab w:val="left" w:pos="1456"/>
        </w:tabs>
        <w:suppressAutoHyphens/>
        <w:kinsoku w:val="0"/>
        <w:overflowPunct w:val="0"/>
        <w:autoSpaceDE w:val="0"/>
        <w:autoSpaceDN w:val="0"/>
        <w:adjustRightInd w:val="0"/>
        <w:spacing w:after="0" w:line="228"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16.2. Настоящее Концессионное соглашение составлено на русском языке в 4 подлинных экземплярах, имеющих равную юридическую силу: 2 </w:t>
      </w:r>
      <w:r>
        <w:rPr>
          <w:rFonts w:ascii="Times New Roman" w:hAnsi="Times New Roman" w:cs="Times New Roman"/>
          <w:sz w:val="28"/>
          <w:szCs w:val="28"/>
        </w:rPr>
        <w:t>экземпляра из них</w:t>
      </w:r>
      <w:r w:rsidR="00D701A5">
        <w:rPr>
          <w:rFonts w:ascii="Times New Roman" w:hAnsi="Times New Roman" w:cs="Times New Roman"/>
          <w:sz w:val="28"/>
          <w:szCs w:val="28"/>
        </w:rPr>
        <w:t> </w:t>
      </w:r>
      <w:r w:rsidRPr="007C403B">
        <w:rPr>
          <w:rFonts w:ascii="Times New Roman" w:hAnsi="Times New Roman" w:cs="Times New Roman"/>
          <w:sz w:val="28"/>
          <w:szCs w:val="28"/>
        </w:rPr>
        <w:t>–</w:t>
      </w:r>
      <w:r w:rsidR="00562C58">
        <w:rPr>
          <w:rFonts w:ascii="Times New Roman" w:hAnsi="Times New Roman" w:cs="Times New Roman"/>
          <w:sz w:val="28"/>
          <w:szCs w:val="28"/>
        </w:rPr>
        <w:t xml:space="preserve"> </w:t>
      </w:r>
      <w:r w:rsidRPr="008E36FE">
        <w:rPr>
          <w:rFonts w:ascii="Times New Roman" w:hAnsi="Times New Roman" w:cs="Times New Roman"/>
          <w:sz w:val="28"/>
          <w:szCs w:val="28"/>
        </w:rPr>
        <w:t xml:space="preserve">для </w:t>
      </w:r>
      <w:proofErr w:type="spellStart"/>
      <w:r w:rsidRPr="008E36FE">
        <w:rPr>
          <w:rFonts w:ascii="Times New Roman" w:hAnsi="Times New Roman" w:cs="Times New Roman"/>
          <w:sz w:val="28"/>
          <w:szCs w:val="28"/>
        </w:rPr>
        <w:t>Концедента</w:t>
      </w:r>
      <w:proofErr w:type="spellEnd"/>
      <w:r w:rsidRPr="008E36FE">
        <w:rPr>
          <w:rFonts w:ascii="Times New Roman" w:hAnsi="Times New Roman" w:cs="Times New Roman"/>
          <w:sz w:val="28"/>
          <w:szCs w:val="28"/>
        </w:rPr>
        <w:t>, 1 экземпляр – для Концессионера, 1 экземпляр передается в регистрирующий орган.</w:t>
      </w:r>
    </w:p>
    <w:p w14:paraId="05C19A93" w14:textId="77777777" w:rsidR="00160E03" w:rsidRPr="008E36FE" w:rsidRDefault="00160E03" w:rsidP="00160E03">
      <w:pPr>
        <w:tabs>
          <w:tab w:val="left" w:pos="1624"/>
        </w:tabs>
        <w:suppressAutoHyphens/>
        <w:kinsoku w:val="0"/>
        <w:overflowPunct w:val="0"/>
        <w:autoSpaceDE w:val="0"/>
        <w:autoSpaceDN w:val="0"/>
        <w:adjustRightInd w:val="0"/>
        <w:spacing w:after="0" w:line="228"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16.3. Все приложения и дополнительные соглашения к настоящему Концессионному соглашению, подписанные как при подписании настоящего Концессионного соглашения, так и после вступления в силу настоящего Концессионного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14:paraId="6F53AAB4" w14:textId="77777777" w:rsidR="00160E03" w:rsidRPr="008E36FE" w:rsidRDefault="00160E03" w:rsidP="00160E03">
      <w:pPr>
        <w:tabs>
          <w:tab w:val="left" w:pos="1479"/>
        </w:tabs>
        <w:suppressAutoHyphens/>
        <w:kinsoku w:val="0"/>
        <w:overflowPunct w:val="0"/>
        <w:autoSpaceDE w:val="0"/>
        <w:autoSpaceDN w:val="0"/>
        <w:adjustRightInd w:val="0"/>
        <w:spacing w:after="0" w:line="228"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16.4. Во всем остальном, что не предусмотрено настоящим Концессионным соглашением, Стороны руководствуются действующим законодательством Российской Федерации.</w:t>
      </w:r>
    </w:p>
    <w:p w14:paraId="77C8A928" w14:textId="77777777" w:rsidR="00160E03" w:rsidRPr="008E36FE" w:rsidRDefault="00160E03" w:rsidP="00160E03">
      <w:pPr>
        <w:suppressAutoHyphens/>
        <w:kinsoku w:val="0"/>
        <w:overflowPunct w:val="0"/>
        <w:autoSpaceDE w:val="0"/>
        <w:autoSpaceDN w:val="0"/>
        <w:adjustRightInd w:val="0"/>
        <w:spacing w:after="0" w:line="228" w:lineRule="auto"/>
        <w:jc w:val="center"/>
        <w:rPr>
          <w:rFonts w:ascii="Times New Roman" w:hAnsi="Times New Roman" w:cs="Times New Roman"/>
          <w:sz w:val="28"/>
          <w:szCs w:val="28"/>
        </w:rPr>
      </w:pPr>
    </w:p>
    <w:p w14:paraId="680E67C7" w14:textId="77777777" w:rsidR="00160E03" w:rsidRPr="008E36FE" w:rsidRDefault="00160E03" w:rsidP="00160E03">
      <w:pPr>
        <w:suppressAutoHyphens/>
        <w:kinsoku w:val="0"/>
        <w:overflowPunct w:val="0"/>
        <w:autoSpaceDE w:val="0"/>
        <w:autoSpaceDN w:val="0"/>
        <w:adjustRightInd w:val="0"/>
        <w:spacing w:after="0" w:line="228" w:lineRule="auto"/>
        <w:jc w:val="center"/>
        <w:outlineLvl w:val="0"/>
        <w:rPr>
          <w:rFonts w:ascii="Times New Roman" w:hAnsi="Times New Roman" w:cs="Times New Roman"/>
          <w:b/>
          <w:bCs/>
          <w:sz w:val="28"/>
          <w:szCs w:val="28"/>
        </w:rPr>
      </w:pPr>
      <w:r w:rsidRPr="008E36FE">
        <w:rPr>
          <w:rFonts w:ascii="Times New Roman" w:hAnsi="Times New Roman" w:cs="Times New Roman"/>
          <w:b/>
          <w:bCs/>
          <w:sz w:val="28"/>
          <w:szCs w:val="28"/>
        </w:rPr>
        <w:t>17. Размещение информации</w:t>
      </w:r>
    </w:p>
    <w:p w14:paraId="0BB02E10" w14:textId="77777777" w:rsidR="00160E03" w:rsidRPr="008E36FE" w:rsidRDefault="00160E03" w:rsidP="00160E03">
      <w:pPr>
        <w:suppressAutoHyphens/>
        <w:kinsoku w:val="0"/>
        <w:overflowPunct w:val="0"/>
        <w:autoSpaceDE w:val="0"/>
        <w:autoSpaceDN w:val="0"/>
        <w:adjustRightInd w:val="0"/>
        <w:spacing w:after="0" w:line="228" w:lineRule="auto"/>
        <w:jc w:val="center"/>
        <w:rPr>
          <w:rFonts w:ascii="Times New Roman" w:hAnsi="Times New Roman" w:cs="Times New Roman"/>
          <w:b/>
          <w:bCs/>
          <w:sz w:val="28"/>
          <w:szCs w:val="28"/>
        </w:rPr>
      </w:pPr>
    </w:p>
    <w:p w14:paraId="00E3DD74" w14:textId="77777777" w:rsidR="00160E03" w:rsidRPr="008E36FE" w:rsidRDefault="00160E03" w:rsidP="00160E03">
      <w:pPr>
        <w:suppressAutoHyphens/>
        <w:kinsoku w:val="0"/>
        <w:overflowPunct w:val="0"/>
        <w:autoSpaceDE w:val="0"/>
        <w:autoSpaceDN w:val="0"/>
        <w:adjustRightInd w:val="0"/>
        <w:spacing w:after="0" w:line="228"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Настоящее Концессионное соглашение подлежит размещению на официальном сайте администрации городского округа город Воронеж в сети Интернет (https://voronezh-city.gosuslugi.ru/).</w:t>
      </w:r>
    </w:p>
    <w:p w14:paraId="40B3631D" w14:textId="77777777" w:rsidR="00160E03" w:rsidRPr="008E36FE" w:rsidRDefault="00160E03" w:rsidP="00160E03">
      <w:pPr>
        <w:suppressAutoHyphens/>
        <w:kinsoku w:val="0"/>
        <w:overflowPunct w:val="0"/>
        <w:autoSpaceDE w:val="0"/>
        <w:autoSpaceDN w:val="0"/>
        <w:adjustRightInd w:val="0"/>
        <w:spacing w:after="0" w:line="228" w:lineRule="auto"/>
        <w:jc w:val="center"/>
        <w:rPr>
          <w:rFonts w:ascii="Times New Roman" w:hAnsi="Times New Roman" w:cs="Times New Roman"/>
          <w:sz w:val="28"/>
          <w:szCs w:val="28"/>
        </w:rPr>
      </w:pPr>
    </w:p>
    <w:p w14:paraId="3CEE1D50" w14:textId="77777777" w:rsidR="00160E03" w:rsidRPr="008E36FE" w:rsidRDefault="00160E03" w:rsidP="00160E03">
      <w:pPr>
        <w:suppressAutoHyphens/>
        <w:spacing w:after="0" w:line="228" w:lineRule="auto"/>
        <w:jc w:val="center"/>
        <w:rPr>
          <w:rFonts w:ascii="Times New Roman" w:eastAsia="Calibri" w:hAnsi="Times New Roman" w:cs="Times New Roman"/>
          <w:b/>
          <w:sz w:val="28"/>
          <w:szCs w:val="28"/>
        </w:rPr>
      </w:pPr>
      <w:r w:rsidRPr="008E36FE">
        <w:rPr>
          <w:rFonts w:ascii="Times New Roman" w:eastAsia="Calibri" w:hAnsi="Times New Roman" w:cs="Times New Roman"/>
          <w:b/>
          <w:sz w:val="28"/>
          <w:szCs w:val="28"/>
        </w:rPr>
        <w:t>18. Приложения, адреса, реквизиты и подписи Сторон</w:t>
      </w:r>
    </w:p>
    <w:p w14:paraId="15E759D6" w14:textId="77777777" w:rsidR="00160E03" w:rsidRPr="008E36FE" w:rsidRDefault="00160E03" w:rsidP="00160E03">
      <w:pPr>
        <w:suppressAutoHyphens/>
        <w:spacing w:after="0" w:line="228" w:lineRule="auto"/>
        <w:jc w:val="center"/>
        <w:rPr>
          <w:rFonts w:ascii="Times New Roman" w:eastAsia="Calibri" w:hAnsi="Times New Roman" w:cs="Times New Roman"/>
          <w:b/>
          <w:sz w:val="28"/>
          <w:szCs w:val="28"/>
        </w:rPr>
      </w:pPr>
    </w:p>
    <w:p w14:paraId="676E1D10" w14:textId="77777777" w:rsidR="00160E03" w:rsidRPr="008E36FE" w:rsidRDefault="00160E03" w:rsidP="00160E03">
      <w:pPr>
        <w:suppressAutoHyphens/>
        <w:kinsoku w:val="0"/>
        <w:overflowPunct w:val="0"/>
        <w:autoSpaceDE w:val="0"/>
        <w:autoSpaceDN w:val="0"/>
        <w:adjustRightInd w:val="0"/>
        <w:spacing w:after="0" w:line="228"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Приложение № 1 «Состав, описание, в том числе технико-экономические показатели, Объекта Концессионного соглашения».</w:t>
      </w:r>
    </w:p>
    <w:p w14:paraId="065DE31B" w14:textId="77777777" w:rsidR="00160E03" w:rsidRDefault="00160E03" w:rsidP="00160E03">
      <w:pPr>
        <w:suppressAutoHyphens/>
        <w:kinsoku w:val="0"/>
        <w:overflowPunct w:val="0"/>
        <w:autoSpaceDE w:val="0"/>
        <w:autoSpaceDN w:val="0"/>
        <w:adjustRightInd w:val="0"/>
        <w:spacing w:after="0" w:line="228" w:lineRule="auto"/>
        <w:ind w:firstLine="709"/>
        <w:jc w:val="both"/>
        <w:rPr>
          <w:rFonts w:ascii="Times New Roman" w:hAnsi="Times New Roman" w:cs="Times New Roman"/>
          <w:sz w:val="28"/>
          <w:szCs w:val="28"/>
        </w:rPr>
      </w:pPr>
      <w:r w:rsidRPr="008E36FE">
        <w:rPr>
          <w:rFonts w:ascii="Times New Roman" w:hAnsi="Times New Roman" w:cs="Times New Roman"/>
          <w:sz w:val="28"/>
          <w:szCs w:val="28"/>
        </w:rPr>
        <w:t xml:space="preserve">Приложение № 2 </w:t>
      </w:r>
      <w:r>
        <w:rPr>
          <w:rFonts w:ascii="Times New Roman" w:hAnsi="Times New Roman" w:cs="Times New Roman"/>
          <w:sz w:val="28"/>
          <w:szCs w:val="28"/>
        </w:rPr>
        <w:t>«</w:t>
      </w:r>
      <w:r w:rsidRPr="007A2F04">
        <w:rPr>
          <w:rFonts w:ascii="Times New Roman" w:hAnsi="Times New Roman" w:cs="Times New Roman"/>
          <w:sz w:val="28"/>
          <w:szCs w:val="28"/>
        </w:rPr>
        <w:t>Перечень и характеристики иного имущ</w:t>
      </w:r>
      <w:r>
        <w:rPr>
          <w:rFonts w:ascii="Times New Roman" w:hAnsi="Times New Roman" w:cs="Times New Roman"/>
          <w:sz w:val="28"/>
          <w:szCs w:val="28"/>
        </w:rPr>
        <w:t xml:space="preserve">ества, не включенного в Объект Концессионного соглашения </w:t>
      </w:r>
      <w:r w:rsidRPr="007A2F04">
        <w:rPr>
          <w:rFonts w:ascii="Times New Roman" w:hAnsi="Times New Roman" w:cs="Times New Roman"/>
          <w:sz w:val="28"/>
          <w:szCs w:val="28"/>
        </w:rPr>
        <w:t>и не подлежащего реконструкции и/или созданию</w:t>
      </w:r>
      <w:r>
        <w:rPr>
          <w:rFonts w:ascii="Times New Roman" w:hAnsi="Times New Roman" w:cs="Times New Roman"/>
          <w:sz w:val="28"/>
          <w:szCs w:val="28"/>
        </w:rPr>
        <w:t>».</w:t>
      </w:r>
    </w:p>
    <w:p w14:paraId="5ADE32B0" w14:textId="561D246E" w:rsidR="00160E03" w:rsidRPr="000E3AC9" w:rsidRDefault="00160E03" w:rsidP="00160E03">
      <w:pPr>
        <w:suppressAutoHyphens/>
        <w:kinsoku w:val="0"/>
        <w:overflowPunct w:val="0"/>
        <w:autoSpaceDE w:val="0"/>
        <w:autoSpaceDN w:val="0"/>
        <w:adjustRightInd w:val="0"/>
        <w:spacing w:after="0" w:line="228" w:lineRule="auto"/>
        <w:ind w:firstLine="709"/>
        <w:jc w:val="both"/>
        <w:rPr>
          <w:rFonts w:ascii="Times New Roman" w:hAnsi="Times New Roman" w:cs="Times New Roman"/>
          <w:sz w:val="28"/>
          <w:szCs w:val="28"/>
        </w:rPr>
      </w:pPr>
      <w:r w:rsidRPr="000E3AC9">
        <w:rPr>
          <w:rFonts w:ascii="Times New Roman" w:hAnsi="Times New Roman" w:cs="Times New Roman"/>
          <w:sz w:val="28"/>
          <w:szCs w:val="28"/>
        </w:rPr>
        <w:t>Приложение № 3 «</w:t>
      </w:r>
      <w:r w:rsidR="00F56A82">
        <w:rPr>
          <w:rFonts w:ascii="Times New Roman" w:hAnsi="Times New Roman" w:cs="Times New Roman"/>
          <w:sz w:val="28"/>
          <w:szCs w:val="28"/>
        </w:rPr>
        <w:t xml:space="preserve">Порядок предоставления сведений </w:t>
      </w:r>
      <w:r w:rsidRPr="000E3AC9">
        <w:rPr>
          <w:rFonts w:ascii="Times New Roman" w:hAnsi="Times New Roman" w:cs="Times New Roman"/>
          <w:sz w:val="28"/>
          <w:szCs w:val="28"/>
        </w:rPr>
        <w:t>о движимом и недвижимом имуществе, входящем в состав Объекта Концессионного соглашения».</w:t>
      </w:r>
    </w:p>
    <w:p w14:paraId="194B6667" w14:textId="4CAB49A3" w:rsidR="00160E03" w:rsidRPr="008E36FE" w:rsidRDefault="00160E03" w:rsidP="00160E03">
      <w:pPr>
        <w:suppressAutoHyphens/>
        <w:kinsoku w:val="0"/>
        <w:overflowPunct w:val="0"/>
        <w:autoSpaceDE w:val="0"/>
        <w:autoSpaceDN w:val="0"/>
        <w:adjustRightInd w:val="0"/>
        <w:spacing w:after="0" w:line="228" w:lineRule="auto"/>
        <w:ind w:firstLine="709"/>
        <w:jc w:val="both"/>
        <w:rPr>
          <w:rFonts w:ascii="Times New Roman" w:hAnsi="Times New Roman" w:cs="Times New Roman"/>
          <w:sz w:val="28"/>
          <w:szCs w:val="28"/>
        </w:rPr>
      </w:pPr>
      <w:r w:rsidRPr="000E3AC9">
        <w:rPr>
          <w:rFonts w:ascii="Times New Roman" w:hAnsi="Times New Roman" w:cs="Times New Roman"/>
          <w:sz w:val="28"/>
          <w:szCs w:val="28"/>
        </w:rPr>
        <w:t xml:space="preserve">Приложение № 4 «График (последовательность) проведения работ по </w:t>
      </w:r>
      <w:r w:rsidR="00590B52" w:rsidRPr="000E3AC9">
        <w:rPr>
          <w:rFonts w:ascii="Times New Roman" w:hAnsi="Times New Roman" w:cs="Times New Roman"/>
          <w:sz w:val="28"/>
          <w:szCs w:val="28"/>
        </w:rPr>
        <w:t>реконструкции</w:t>
      </w:r>
      <w:r w:rsidR="00590B52">
        <w:rPr>
          <w:rFonts w:ascii="Times New Roman" w:hAnsi="Times New Roman" w:cs="Times New Roman"/>
          <w:sz w:val="28"/>
          <w:szCs w:val="28"/>
        </w:rPr>
        <w:t xml:space="preserve"> и</w:t>
      </w:r>
      <w:r w:rsidR="00590B52" w:rsidRPr="000E3AC9">
        <w:rPr>
          <w:rFonts w:ascii="Times New Roman" w:hAnsi="Times New Roman" w:cs="Times New Roman"/>
          <w:sz w:val="28"/>
          <w:szCs w:val="28"/>
        </w:rPr>
        <w:t xml:space="preserve"> </w:t>
      </w:r>
      <w:r w:rsidR="00590B52">
        <w:rPr>
          <w:rFonts w:ascii="Times New Roman" w:hAnsi="Times New Roman" w:cs="Times New Roman"/>
          <w:sz w:val="28"/>
          <w:szCs w:val="28"/>
        </w:rPr>
        <w:t>созданию</w:t>
      </w:r>
      <w:r w:rsidRPr="000E3AC9">
        <w:rPr>
          <w:rFonts w:ascii="Times New Roman" w:hAnsi="Times New Roman" w:cs="Times New Roman"/>
          <w:sz w:val="28"/>
          <w:szCs w:val="28"/>
        </w:rPr>
        <w:t xml:space="preserve"> Объекта Концессионного соглашения».</w:t>
      </w:r>
    </w:p>
    <w:p w14:paraId="7CA4366F" w14:textId="77777777" w:rsidR="00160E03" w:rsidRDefault="00160E03" w:rsidP="00160E03">
      <w:pPr>
        <w:suppressAutoHyphens/>
        <w:spacing w:after="0" w:line="228" w:lineRule="auto"/>
        <w:ind w:firstLine="709"/>
        <w:jc w:val="center"/>
        <w:rPr>
          <w:rFonts w:ascii="Times New Roman" w:eastAsia="Calibri" w:hAnsi="Times New Roman" w:cs="Times New Roman"/>
          <w:b/>
          <w:sz w:val="28"/>
          <w:szCs w:val="28"/>
        </w:rPr>
      </w:pPr>
    </w:p>
    <w:p w14:paraId="42C9494B" w14:textId="77777777" w:rsidR="00160E03" w:rsidRPr="008E36FE" w:rsidRDefault="00160E03" w:rsidP="00160E03">
      <w:pPr>
        <w:suppressAutoHyphens/>
        <w:spacing w:after="0" w:line="228" w:lineRule="auto"/>
        <w:ind w:firstLine="709"/>
        <w:jc w:val="center"/>
        <w:rPr>
          <w:rFonts w:ascii="Times New Roman" w:eastAsia="Calibri" w:hAnsi="Times New Roman" w:cs="Times New Roman"/>
          <w:b/>
          <w:sz w:val="28"/>
          <w:szCs w:val="28"/>
        </w:rPr>
      </w:pPr>
    </w:p>
    <w:tbl>
      <w:tblPr>
        <w:tblW w:w="5000" w:type="pct"/>
        <w:tblLook w:val="04A0" w:firstRow="1" w:lastRow="0" w:firstColumn="1" w:lastColumn="0" w:noHBand="0" w:noVBand="1"/>
      </w:tblPr>
      <w:tblGrid>
        <w:gridCol w:w="4993"/>
        <w:gridCol w:w="630"/>
        <w:gridCol w:w="4802"/>
      </w:tblGrid>
      <w:tr w:rsidR="00160E03" w:rsidRPr="008E36FE" w14:paraId="6B7724C1" w14:textId="77777777" w:rsidTr="000D7AAB">
        <w:trPr>
          <w:trHeight w:val="1355"/>
        </w:trPr>
        <w:tc>
          <w:tcPr>
            <w:tcW w:w="2395" w:type="pct"/>
          </w:tcPr>
          <w:p w14:paraId="3F0D9D96" w14:textId="77777777" w:rsidR="00160E03" w:rsidRPr="008E36FE" w:rsidRDefault="00160E03" w:rsidP="000D7AAB">
            <w:pPr>
              <w:suppressAutoHyphens/>
              <w:spacing w:after="0" w:line="228" w:lineRule="auto"/>
              <w:ind w:firstLine="709"/>
              <w:rPr>
                <w:rFonts w:ascii="Times New Roman" w:eastAsia="Times New Roman" w:hAnsi="Times New Roman" w:cs="Times New Roman"/>
                <w:sz w:val="28"/>
                <w:szCs w:val="28"/>
                <w:lang w:eastAsia="ru-RU"/>
              </w:rPr>
            </w:pPr>
            <w:r w:rsidRPr="008E36FE">
              <w:rPr>
                <w:rFonts w:ascii="Times New Roman" w:eastAsia="Times New Roman" w:hAnsi="Times New Roman" w:cs="Times New Roman"/>
                <w:sz w:val="28"/>
                <w:szCs w:val="28"/>
                <w:lang w:eastAsia="ru-RU"/>
              </w:rPr>
              <w:t>От Концедента:</w:t>
            </w:r>
          </w:p>
          <w:p w14:paraId="08634715" w14:textId="77777777" w:rsidR="00160E03" w:rsidRPr="008E36FE" w:rsidRDefault="00160E03" w:rsidP="000D7AAB">
            <w:pPr>
              <w:suppressAutoHyphens/>
              <w:spacing w:after="0" w:line="228" w:lineRule="auto"/>
              <w:ind w:firstLine="709"/>
              <w:rPr>
                <w:rFonts w:ascii="Times New Roman" w:eastAsia="Times New Roman" w:hAnsi="Times New Roman" w:cs="Times New Roman"/>
                <w:sz w:val="28"/>
                <w:szCs w:val="28"/>
                <w:lang w:eastAsia="ru-RU"/>
              </w:rPr>
            </w:pPr>
          </w:p>
          <w:p w14:paraId="63AA9DF5" w14:textId="77777777" w:rsidR="00160E03" w:rsidRPr="006F34BF" w:rsidRDefault="00160E03" w:rsidP="000D7AAB">
            <w:pPr>
              <w:suppressAutoHyphens/>
              <w:spacing w:after="0" w:line="228" w:lineRule="auto"/>
              <w:rPr>
                <w:rFonts w:ascii="Times New Roman" w:eastAsia="Times New Roman" w:hAnsi="Times New Roman" w:cs="Times New Roman"/>
                <w:b/>
                <w:bCs/>
                <w:sz w:val="28"/>
                <w:szCs w:val="28"/>
                <w:lang w:eastAsia="ru-RU"/>
              </w:rPr>
            </w:pPr>
            <w:r w:rsidRPr="008E36FE">
              <w:rPr>
                <w:rFonts w:ascii="Times New Roman" w:eastAsia="Times New Roman" w:hAnsi="Times New Roman" w:cs="Times New Roman"/>
                <w:b/>
                <w:bCs/>
                <w:sz w:val="28"/>
                <w:szCs w:val="28"/>
                <w:lang w:eastAsia="ru-RU"/>
              </w:rPr>
              <w:t>Администрация городского округа город Воронеж</w:t>
            </w:r>
          </w:p>
          <w:p w14:paraId="237ABC16" w14:textId="77777777" w:rsidR="00160E03" w:rsidRPr="008E36FE" w:rsidRDefault="00160E03" w:rsidP="000D7AAB">
            <w:pPr>
              <w:suppressAutoHyphens/>
              <w:spacing w:after="0" w:line="228" w:lineRule="auto"/>
              <w:rPr>
                <w:rFonts w:ascii="Times New Roman" w:eastAsia="Times New Roman" w:hAnsi="Times New Roman" w:cs="Times New Roman"/>
                <w:sz w:val="28"/>
                <w:szCs w:val="28"/>
                <w:lang w:eastAsia="ru-RU"/>
              </w:rPr>
            </w:pPr>
            <w:r w:rsidRPr="008E36FE">
              <w:rPr>
                <w:rFonts w:ascii="Times New Roman" w:eastAsia="Times New Roman" w:hAnsi="Times New Roman" w:cs="Times New Roman"/>
                <w:sz w:val="28"/>
                <w:szCs w:val="28"/>
                <w:lang w:eastAsia="ru-RU"/>
              </w:rPr>
              <w:t>Адрес: 394018, г. Воронеж,</w:t>
            </w:r>
          </w:p>
          <w:p w14:paraId="368E6A0A" w14:textId="77777777" w:rsidR="00160E03" w:rsidRPr="008E36FE" w:rsidRDefault="00160E03" w:rsidP="000D7AAB">
            <w:pPr>
              <w:suppressAutoHyphens/>
              <w:spacing w:after="0" w:line="228" w:lineRule="auto"/>
              <w:rPr>
                <w:rFonts w:ascii="Times New Roman" w:eastAsia="Times New Roman" w:hAnsi="Times New Roman" w:cs="Times New Roman"/>
                <w:sz w:val="28"/>
                <w:szCs w:val="28"/>
                <w:lang w:eastAsia="ru-RU"/>
              </w:rPr>
            </w:pPr>
            <w:r w:rsidRPr="008E36FE">
              <w:rPr>
                <w:rFonts w:ascii="Times New Roman" w:eastAsia="Times New Roman" w:hAnsi="Times New Roman" w:cs="Times New Roman"/>
                <w:sz w:val="28"/>
                <w:szCs w:val="28"/>
                <w:lang w:eastAsia="ru-RU"/>
              </w:rPr>
              <w:t>ул. Плехановская, д. 10</w:t>
            </w:r>
          </w:p>
          <w:p w14:paraId="1086D781" w14:textId="77777777" w:rsidR="00160E03" w:rsidRPr="008E36FE" w:rsidRDefault="00160E03" w:rsidP="000D7AAB">
            <w:pPr>
              <w:suppressAutoHyphens/>
              <w:spacing w:after="0" w:line="228" w:lineRule="auto"/>
              <w:rPr>
                <w:rFonts w:ascii="Times New Roman" w:eastAsia="Times New Roman" w:hAnsi="Times New Roman" w:cs="Times New Roman"/>
                <w:sz w:val="28"/>
                <w:szCs w:val="28"/>
                <w:lang w:eastAsia="ru-RU"/>
              </w:rPr>
            </w:pPr>
            <w:r w:rsidRPr="008E36FE">
              <w:rPr>
                <w:rFonts w:ascii="Times New Roman" w:eastAsia="Times New Roman" w:hAnsi="Times New Roman" w:cs="Times New Roman"/>
                <w:sz w:val="28"/>
                <w:szCs w:val="28"/>
                <w:lang w:eastAsia="ru-RU"/>
              </w:rPr>
              <w:t>факс: (4732) 228-34-10</w:t>
            </w:r>
          </w:p>
          <w:p w14:paraId="2006297C" w14:textId="77777777" w:rsidR="00160E03" w:rsidRPr="008E36FE" w:rsidRDefault="00160E03" w:rsidP="000D7AAB">
            <w:pPr>
              <w:suppressAutoHyphens/>
              <w:spacing w:after="0" w:line="228" w:lineRule="auto"/>
              <w:ind w:firstLine="709"/>
              <w:rPr>
                <w:rFonts w:ascii="Times New Roman" w:eastAsia="Times New Roman" w:hAnsi="Times New Roman" w:cs="Times New Roman"/>
                <w:sz w:val="28"/>
                <w:szCs w:val="28"/>
                <w:lang w:eastAsia="ru-RU"/>
              </w:rPr>
            </w:pPr>
          </w:p>
          <w:p w14:paraId="277247AD" w14:textId="77777777" w:rsidR="00160E03" w:rsidRDefault="00160E03" w:rsidP="000D7AAB">
            <w:pPr>
              <w:suppressAutoHyphens/>
              <w:spacing w:after="0" w:line="228" w:lineRule="auto"/>
              <w:ind w:firstLine="709"/>
              <w:rPr>
                <w:rFonts w:ascii="Times New Roman" w:eastAsia="Times New Roman" w:hAnsi="Times New Roman" w:cs="Times New Roman"/>
                <w:sz w:val="28"/>
                <w:szCs w:val="28"/>
                <w:lang w:eastAsia="ru-RU"/>
              </w:rPr>
            </w:pPr>
          </w:p>
          <w:p w14:paraId="66347237" w14:textId="77777777" w:rsidR="00160E03" w:rsidRDefault="00160E03" w:rsidP="000D7AAB">
            <w:pPr>
              <w:suppressAutoHyphens/>
              <w:spacing w:after="0" w:line="228" w:lineRule="auto"/>
              <w:ind w:firstLine="709"/>
              <w:rPr>
                <w:rFonts w:ascii="Times New Roman" w:eastAsia="Times New Roman" w:hAnsi="Times New Roman" w:cs="Times New Roman"/>
                <w:sz w:val="28"/>
                <w:szCs w:val="28"/>
                <w:lang w:eastAsia="ru-RU"/>
              </w:rPr>
            </w:pPr>
          </w:p>
          <w:p w14:paraId="050E94EE" w14:textId="77777777" w:rsidR="00160E03" w:rsidRDefault="00160E03" w:rsidP="000D7AAB">
            <w:pPr>
              <w:suppressAutoHyphens/>
              <w:spacing w:after="0" w:line="228" w:lineRule="auto"/>
              <w:ind w:firstLine="709"/>
              <w:rPr>
                <w:rFonts w:ascii="Times New Roman" w:eastAsia="Times New Roman" w:hAnsi="Times New Roman" w:cs="Times New Roman"/>
                <w:sz w:val="28"/>
                <w:szCs w:val="28"/>
                <w:lang w:eastAsia="ru-RU"/>
              </w:rPr>
            </w:pPr>
          </w:p>
          <w:p w14:paraId="1B7425FC" w14:textId="77777777" w:rsidR="00160E03" w:rsidRDefault="00160E03" w:rsidP="000D7AAB">
            <w:pPr>
              <w:suppressAutoHyphens/>
              <w:spacing w:after="0" w:line="228" w:lineRule="auto"/>
              <w:ind w:firstLine="709"/>
              <w:rPr>
                <w:rFonts w:ascii="Times New Roman" w:eastAsia="Times New Roman" w:hAnsi="Times New Roman" w:cs="Times New Roman"/>
                <w:sz w:val="28"/>
                <w:szCs w:val="28"/>
                <w:lang w:eastAsia="ru-RU"/>
              </w:rPr>
            </w:pPr>
          </w:p>
          <w:p w14:paraId="51E1FEE0" w14:textId="77777777" w:rsidR="00160E03" w:rsidRDefault="00160E03" w:rsidP="000D7AAB">
            <w:pPr>
              <w:suppressAutoHyphens/>
              <w:spacing w:after="0" w:line="228" w:lineRule="auto"/>
              <w:ind w:firstLine="709"/>
              <w:rPr>
                <w:rFonts w:ascii="Times New Roman" w:eastAsia="Times New Roman" w:hAnsi="Times New Roman" w:cs="Times New Roman"/>
                <w:sz w:val="28"/>
                <w:szCs w:val="28"/>
                <w:lang w:eastAsia="ru-RU"/>
              </w:rPr>
            </w:pPr>
          </w:p>
          <w:p w14:paraId="65FBB868" w14:textId="77777777" w:rsidR="00160E03" w:rsidRDefault="00160E03" w:rsidP="000D7AAB">
            <w:pPr>
              <w:suppressAutoHyphens/>
              <w:spacing w:after="0" w:line="228" w:lineRule="auto"/>
              <w:ind w:firstLine="709"/>
              <w:rPr>
                <w:rFonts w:ascii="Times New Roman" w:eastAsia="Times New Roman" w:hAnsi="Times New Roman" w:cs="Times New Roman"/>
                <w:sz w:val="28"/>
                <w:szCs w:val="28"/>
                <w:lang w:eastAsia="ru-RU"/>
              </w:rPr>
            </w:pPr>
          </w:p>
          <w:p w14:paraId="04DE503E" w14:textId="77777777" w:rsidR="00160E03" w:rsidRDefault="00160E03" w:rsidP="000D7AAB">
            <w:pPr>
              <w:suppressAutoHyphens/>
              <w:spacing w:after="0" w:line="228" w:lineRule="auto"/>
              <w:ind w:firstLine="709"/>
              <w:rPr>
                <w:rFonts w:ascii="Times New Roman" w:eastAsia="Times New Roman" w:hAnsi="Times New Roman" w:cs="Times New Roman"/>
                <w:sz w:val="28"/>
                <w:szCs w:val="28"/>
                <w:lang w:eastAsia="ru-RU"/>
              </w:rPr>
            </w:pPr>
          </w:p>
          <w:p w14:paraId="5FB9018F" w14:textId="77777777" w:rsidR="00160E03" w:rsidRDefault="00160E03" w:rsidP="000D7AAB">
            <w:pPr>
              <w:suppressAutoHyphens/>
              <w:spacing w:after="0" w:line="228" w:lineRule="auto"/>
              <w:ind w:firstLine="709"/>
              <w:rPr>
                <w:rFonts w:ascii="Times New Roman" w:eastAsia="Times New Roman" w:hAnsi="Times New Roman" w:cs="Times New Roman"/>
                <w:sz w:val="28"/>
                <w:szCs w:val="28"/>
                <w:lang w:eastAsia="ru-RU"/>
              </w:rPr>
            </w:pPr>
          </w:p>
          <w:p w14:paraId="577DBD24" w14:textId="77777777" w:rsidR="00160E03" w:rsidRDefault="00160E03" w:rsidP="000D7AAB">
            <w:pPr>
              <w:suppressAutoHyphens/>
              <w:spacing w:after="0" w:line="228" w:lineRule="auto"/>
              <w:ind w:firstLine="709"/>
              <w:rPr>
                <w:rFonts w:ascii="Times New Roman" w:eastAsia="Times New Roman" w:hAnsi="Times New Roman" w:cs="Times New Roman"/>
                <w:sz w:val="28"/>
                <w:szCs w:val="28"/>
                <w:lang w:eastAsia="ru-RU"/>
              </w:rPr>
            </w:pPr>
          </w:p>
          <w:p w14:paraId="0DCDE107" w14:textId="77777777" w:rsidR="00160E03" w:rsidRPr="008E36FE" w:rsidRDefault="00160E03" w:rsidP="000D7AAB">
            <w:pPr>
              <w:suppressAutoHyphens/>
              <w:spacing w:after="0" w:line="228" w:lineRule="auto"/>
              <w:ind w:firstLine="709"/>
              <w:rPr>
                <w:rFonts w:ascii="Times New Roman" w:eastAsia="Times New Roman" w:hAnsi="Times New Roman" w:cs="Times New Roman"/>
                <w:sz w:val="28"/>
                <w:szCs w:val="28"/>
                <w:lang w:eastAsia="ru-RU"/>
              </w:rPr>
            </w:pPr>
            <w:r w:rsidRPr="008E36FE">
              <w:rPr>
                <w:rFonts w:ascii="Times New Roman" w:eastAsia="Times New Roman" w:hAnsi="Times New Roman" w:cs="Times New Roman"/>
                <w:sz w:val="28"/>
                <w:szCs w:val="28"/>
                <w:lang w:eastAsia="ru-RU"/>
              </w:rPr>
              <w:t>От Концедента:</w:t>
            </w:r>
          </w:p>
          <w:p w14:paraId="2E3E7FF1" w14:textId="77777777" w:rsidR="00160E03" w:rsidRPr="008E36FE" w:rsidRDefault="00160E03" w:rsidP="000D7AAB">
            <w:pPr>
              <w:suppressAutoHyphens/>
              <w:spacing w:after="0" w:line="228" w:lineRule="auto"/>
              <w:rPr>
                <w:rFonts w:ascii="Times New Roman" w:eastAsia="Times New Roman" w:hAnsi="Times New Roman" w:cs="Times New Roman"/>
                <w:sz w:val="28"/>
                <w:szCs w:val="28"/>
                <w:lang w:eastAsia="ru-RU"/>
              </w:rPr>
            </w:pPr>
          </w:p>
          <w:p w14:paraId="2EBF1572" w14:textId="77777777" w:rsidR="00160E03" w:rsidRDefault="00160E03" w:rsidP="000D7AAB">
            <w:pPr>
              <w:suppressAutoHyphens/>
              <w:spacing w:after="0" w:line="228" w:lineRule="auto"/>
              <w:rPr>
                <w:rFonts w:ascii="Times New Roman" w:eastAsia="Times New Roman" w:hAnsi="Times New Roman" w:cs="Times New Roman"/>
                <w:sz w:val="28"/>
                <w:szCs w:val="28"/>
                <w:lang w:eastAsia="ru-RU"/>
              </w:rPr>
            </w:pPr>
          </w:p>
          <w:p w14:paraId="73A68888" w14:textId="77777777" w:rsidR="00160E03" w:rsidRPr="008E36FE" w:rsidRDefault="00160E03" w:rsidP="000D7AAB">
            <w:pPr>
              <w:suppressAutoHyphens/>
              <w:spacing w:after="0" w:line="228" w:lineRule="auto"/>
              <w:rPr>
                <w:rFonts w:ascii="Times New Roman" w:eastAsia="Times New Roman" w:hAnsi="Times New Roman" w:cs="Times New Roman"/>
                <w:sz w:val="28"/>
                <w:szCs w:val="28"/>
                <w:lang w:eastAsia="ru-RU"/>
              </w:rPr>
            </w:pPr>
            <w:r w:rsidRPr="008E36FE">
              <w:rPr>
                <w:rFonts w:ascii="Times New Roman" w:eastAsia="Times New Roman" w:hAnsi="Times New Roman" w:cs="Times New Roman"/>
                <w:sz w:val="28"/>
                <w:szCs w:val="28"/>
                <w:lang w:eastAsia="ru-RU"/>
              </w:rPr>
              <w:t>______________ /__________/</w:t>
            </w:r>
          </w:p>
          <w:p w14:paraId="56D0CC9B" w14:textId="77777777" w:rsidR="00160E03" w:rsidRPr="008E36FE" w:rsidRDefault="00160E03" w:rsidP="000D7AAB">
            <w:pPr>
              <w:suppressAutoHyphens/>
              <w:spacing w:after="0" w:line="228" w:lineRule="auto"/>
              <w:rPr>
                <w:rFonts w:ascii="Times New Roman" w:eastAsia="Times New Roman" w:hAnsi="Times New Roman" w:cs="Times New Roman"/>
                <w:sz w:val="28"/>
                <w:szCs w:val="28"/>
                <w:lang w:eastAsia="ru-RU"/>
              </w:rPr>
            </w:pPr>
          </w:p>
          <w:p w14:paraId="2346323F" w14:textId="77777777" w:rsidR="00160E03" w:rsidRPr="008E36FE" w:rsidRDefault="00160E03" w:rsidP="000D7AAB">
            <w:pPr>
              <w:suppressAutoHyphens/>
              <w:spacing w:after="0" w:line="228" w:lineRule="auto"/>
              <w:rPr>
                <w:rFonts w:ascii="Times New Roman" w:eastAsia="Times New Roman" w:hAnsi="Times New Roman" w:cs="Times New Roman"/>
                <w:sz w:val="28"/>
                <w:szCs w:val="28"/>
                <w:lang w:eastAsia="ru-RU"/>
              </w:rPr>
            </w:pPr>
            <w:r w:rsidRPr="008E36FE">
              <w:rPr>
                <w:rFonts w:ascii="Times New Roman" w:eastAsia="Times New Roman" w:hAnsi="Times New Roman" w:cs="Times New Roman"/>
                <w:sz w:val="28"/>
                <w:szCs w:val="28"/>
                <w:lang w:eastAsia="ru-RU"/>
              </w:rPr>
              <w:t>«____» ____________ 202</w:t>
            </w:r>
            <w:r>
              <w:rPr>
                <w:rFonts w:ascii="Times New Roman" w:eastAsia="Times New Roman" w:hAnsi="Times New Roman" w:cs="Times New Roman"/>
                <w:sz w:val="28"/>
                <w:szCs w:val="28"/>
                <w:lang w:eastAsia="ru-RU"/>
              </w:rPr>
              <w:t>5</w:t>
            </w:r>
            <w:r w:rsidRPr="008E36FE">
              <w:rPr>
                <w:rFonts w:ascii="Times New Roman" w:eastAsia="Times New Roman" w:hAnsi="Times New Roman" w:cs="Times New Roman"/>
                <w:sz w:val="28"/>
                <w:szCs w:val="28"/>
                <w:lang w:eastAsia="ru-RU"/>
              </w:rPr>
              <w:t xml:space="preserve"> г.</w:t>
            </w:r>
          </w:p>
          <w:p w14:paraId="57026FDB" w14:textId="77777777" w:rsidR="00160E03" w:rsidRPr="008E36FE" w:rsidRDefault="00160E03" w:rsidP="000D7AAB">
            <w:pPr>
              <w:suppressAutoHyphens/>
              <w:spacing w:after="0" w:line="228" w:lineRule="auto"/>
              <w:rPr>
                <w:rFonts w:ascii="Times New Roman" w:eastAsia="Times New Roman" w:hAnsi="Times New Roman" w:cs="Times New Roman"/>
                <w:sz w:val="28"/>
                <w:szCs w:val="28"/>
                <w:lang w:eastAsia="ru-RU"/>
              </w:rPr>
            </w:pPr>
            <w:r w:rsidRPr="008E36FE">
              <w:rPr>
                <w:rFonts w:ascii="Times New Roman" w:eastAsia="Times New Roman" w:hAnsi="Times New Roman" w:cs="Times New Roman"/>
                <w:sz w:val="28"/>
                <w:szCs w:val="28"/>
                <w:lang w:eastAsia="ru-RU"/>
              </w:rPr>
              <w:t>М.П.</w:t>
            </w:r>
          </w:p>
        </w:tc>
        <w:tc>
          <w:tcPr>
            <w:tcW w:w="302" w:type="pct"/>
          </w:tcPr>
          <w:p w14:paraId="1389FDA7" w14:textId="77777777" w:rsidR="00160E03" w:rsidRPr="008E36FE" w:rsidRDefault="00160E03" w:rsidP="000D7AAB">
            <w:pPr>
              <w:suppressAutoHyphens/>
              <w:spacing w:after="0" w:line="228" w:lineRule="auto"/>
              <w:ind w:firstLine="709"/>
              <w:rPr>
                <w:rFonts w:ascii="Times New Roman" w:eastAsia="Times New Roman" w:hAnsi="Times New Roman" w:cs="Times New Roman"/>
                <w:sz w:val="28"/>
                <w:szCs w:val="28"/>
                <w:lang w:eastAsia="ru-RU"/>
              </w:rPr>
            </w:pPr>
          </w:p>
        </w:tc>
        <w:tc>
          <w:tcPr>
            <w:tcW w:w="2303" w:type="pct"/>
          </w:tcPr>
          <w:p w14:paraId="2FD4A205" w14:textId="77777777" w:rsidR="00160E03" w:rsidRPr="008E36FE" w:rsidRDefault="00160E03" w:rsidP="000D7AAB">
            <w:pPr>
              <w:suppressAutoHyphens/>
              <w:spacing w:after="0" w:line="228" w:lineRule="auto"/>
              <w:ind w:firstLine="709"/>
              <w:rPr>
                <w:rFonts w:ascii="Times New Roman" w:eastAsia="Times New Roman" w:hAnsi="Times New Roman" w:cs="Times New Roman"/>
                <w:sz w:val="28"/>
                <w:szCs w:val="28"/>
                <w:lang w:eastAsia="ru-RU"/>
              </w:rPr>
            </w:pPr>
            <w:r w:rsidRPr="008E36FE">
              <w:rPr>
                <w:rFonts w:ascii="Times New Roman" w:eastAsia="Times New Roman" w:hAnsi="Times New Roman" w:cs="Times New Roman"/>
                <w:sz w:val="28"/>
                <w:szCs w:val="28"/>
                <w:lang w:eastAsia="ru-RU"/>
              </w:rPr>
              <w:t>От Концессионера:</w:t>
            </w:r>
          </w:p>
          <w:p w14:paraId="0B58760F" w14:textId="77777777" w:rsidR="00160E03" w:rsidRPr="008E36FE" w:rsidRDefault="00160E03" w:rsidP="000D7AAB">
            <w:pPr>
              <w:suppressAutoHyphens/>
              <w:spacing w:after="0" w:line="228" w:lineRule="auto"/>
              <w:ind w:firstLine="709"/>
              <w:rPr>
                <w:rFonts w:ascii="Times New Roman" w:eastAsia="Times New Roman" w:hAnsi="Times New Roman" w:cs="Times New Roman"/>
                <w:sz w:val="28"/>
                <w:szCs w:val="28"/>
                <w:lang w:eastAsia="ru-RU"/>
              </w:rPr>
            </w:pPr>
          </w:p>
          <w:p w14:paraId="5BB5C190" w14:textId="77777777" w:rsidR="00160E03" w:rsidRPr="006F34BF" w:rsidRDefault="00160E03" w:rsidP="000D7AAB">
            <w:pPr>
              <w:suppressAutoHyphens/>
              <w:spacing w:after="0" w:line="228" w:lineRule="auto"/>
              <w:rPr>
                <w:rFonts w:ascii="Times New Roman" w:eastAsia="Times New Roman" w:hAnsi="Times New Roman" w:cs="Times New Roman"/>
                <w:b/>
                <w:bCs/>
                <w:sz w:val="28"/>
                <w:szCs w:val="28"/>
                <w:lang w:eastAsia="ru-RU"/>
              </w:rPr>
            </w:pPr>
            <w:r w:rsidRPr="006F34BF">
              <w:rPr>
                <w:rFonts w:ascii="Times New Roman" w:eastAsia="Times New Roman" w:hAnsi="Times New Roman" w:cs="Times New Roman"/>
                <w:b/>
                <w:bCs/>
                <w:sz w:val="28"/>
                <w:szCs w:val="28"/>
                <w:lang w:eastAsia="ru-RU"/>
              </w:rPr>
              <w:t xml:space="preserve">Общество с ограниченной ответственностью «Колос» </w:t>
            </w:r>
          </w:p>
          <w:p w14:paraId="66CFA047" w14:textId="77777777" w:rsidR="00160E03" w:rsidRPr="006F34BF" w:rsidRDefault="00160E03" w:rsidP="000D7AAB">
            <w:pPr>
              <w:suppressAutoHyphens/>
              <w:spacing w:after="0" w:line="228" w:lineRule="auto"/>
              <w:rPr>
                <w:rFonts w:ascii="Times New Roman" w:eastAsia="Times New Roman" w:hAnsi="Times New Roman" w:cs="Times New Roman"/>
                <w:sz w:val="28"/>
                <w:szCs w:val="28"/>
                <w:lang w:eastAsia="ru-RU"/>
              </w:rPr>
            </w:pPr>
            <w:r w:rsidRPr="006F34BF">
              <w:rPr>
                <w:rFonts w:ascii="Times New Roman" w:eastAsia="Times New Roman" w:hAnsi="Times New Roman" w:cs="Times New Roman"/>
                <w:sz w:val="28"/>
                <w:szCs w:val="28"/>
                <w:lang w:eastAsia="ru-RU"/>
              </w:rPr>
              <w:t>ИНН/КПП 3662311780/ 366201001</w:t>
            </w:r>
          </w:p>
          <w:p w14:paraId="4644C45F" w14:textId="77777777" w:rsidR="00160E03" w:rsidRPr="006F34BF" w:rsidRDefault="00160E03" w:rsidP="000D7AAB">
            <w:pPr>
              <w:suppressAutoHyphens/>
              <w:spacing w:after="0" w:line="228" w:lineRule="auto"/>
              <w:rPr>
                <w:rFonts w:ascii="Times New Roman" w:eastAsia="Times New Roman" w:hAnsi="Times New Roman" w:cs="Times New Roman"/>
                <w:sz w:val="28"/>
                <w:szCs w:val="28"/>
                <w:lang w:eastAsia="ru-RU"/>
              </w:rPr>
            </w:pPr>
            <w:r w:rsidRPr="006F34BF">
              <w:rPr>
                <w:rFonts w:ascii="Times New Roman" w:eastAsia="Times New Roman" w:hAnsi="Times New Roman" w:cs="Times New Roman"/>
                <w:sz w:val="28"/>
                <w:szCs w:val="28"/>
                <w:lang w:eastAsia="ru-RU"/>
              </w:rPr>
              <w:t>ОГРН 1243600016186</w:t>
            </w:r>
          </w:p>
          <w:p w14:paraId="572E3EA9" w14:textId="77777777" w:rsidR="00160E03" w:rsidRPr="006F34BF" w:rsidRDefault="00160E03" w:rsidP="000D7AAB">
            <w:pPr>
              <w:suppressAutoHyphens/>
              <w:spacing w:after="0" w:line="228" w:lineRule="auto"/>
              <w:rPr>
                <w:rFonts w:ascii="Times New Roman" w:eastAsia="Times New Roman" w:hAnsi="Times New Roman" w:cs="Times New Roman"/>
                <w:sz w:val="28"/>
                <w:szCs w:val="28"/>
                <w:lang w:eastAsia="ru-RU"/>
              </w:rPr>
            </w:pPr>
            <w:r w:rsidRPr="006F34BF">
              <w:rPr>
                <w:rFonts w:ascii="Times New Roman" w:eastAsia="Times New Roman" w:hAnsi="Times New Roman" w:cs="Times New Roman"/>
                <w:sz w:val="28"/>
                <w:szCs w:val="28"/>
                <w:lang w:eastAsia="ru-RU"/>
              </w:rPr>
              <w:t xml:space="preserve">Юр. адрес: 394016, </w:t>
            </w:r>
            <w:r>
              <w:rPr>
                <w:rFonts w:ascii="Times New Roman" w:eastAsia="Times New Roman" w:hAnsi="Times New Roman" w:cs="Times New Roman"/>
                <w:sz w:val="28"/>
                <w:szCs w:val="28"/>
                <w:lang w:eastAsia="ru-RU"/>
              </w:rPr>
              <w:t xml:space="preserve">Воронежская область, </w:t>
            </w:r>
            <w:proofErr w:type="spellStart"/>
            <w:r>
              <w:rPr>
                <w:rFonts w:ascii="Times New Roman" w:eastAsia="Times New Roman" w:hAnsi="Times New Roman" w:cs="Times New Roman"/>
                <w:sz w:val="28"/>
                <w:szCs w:val="28"/>
                <w:lang w:eastAsia="ru-RU"/>
              </w:rPr>
              <w:t>г.о</w:t>
            </w:r>
            <w:proofErr w:type="spellEnd"/>
            <w:r>
              <w:rPr>
                <w:rFonts w:ascii="Times New Roman" w:eastAsia="Times New Roman" w:hAnsi="Times New Roman" w:cs="Times New Roman"/>
                <w:sz w:val="28"/>
                <w:szCs w:val="28"/>
                <w:lang w:eastAsia="ru-RU"/>
              </w:rPr>
              <w:t xml:space="preserve">. город Воронеж, ул. 45 стрелковой дивизии, д. 249/1, кв. 8 </w:t>
            </w:r>
          </w:p>
          <w:p w14:paraId="2426C48B" w14:textId="77777777" w:rsidR="00160E03" w:rsidRPr="006F34BF" w:rsidRDefault="00160E03" w:rsidP="000D7AAB">
            <w:pPr>
              <w:suppressAutoHyphens/>
              <w:spacing w:after="0" w:line="22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Р\с </w:t>
            </w:r>
            <w:r w:rsidRPr="006F34BF">
              <w:rPr>
                <w:rFonts w:ascii="Times New Roman" w:eastAsia="Times New Roman" w:hAnsi="Times New Roman" w:cs="Times New Roman"/>
                <w:sz w:val="28"/>
                <w:szCs w:val="28"/>
                <w:lang w:eastAsia="ru-RU"/>
              </w:rPr>
              <w:t>40702810813000071661 в Центрально-Черноземном Банке ПАО Сбербанк</w:t>
            </w:r>
          </w:p>
          <w:p w14:paraId="7E4ED897" w14:textId="77777777" w:rsidR="00160E03" w:rsidRPr="006F34BF" w:rsidRDefault="00160E03" w:rsidP="000D7AAB">
            <w:pPr>
              <w:suppressAutoHyphens/>
              <w:spacing w:after="0" w:line="228" w:lineRule="auto"/>
              <w:rPr>
                <w:rFonts w:ascii="Times New Roman" w:eastAsia="Times New Roman" w:hAnsi="Times New Roman" w:cs="Times New Roman"/>
                <w:sz w:val="28"/>
                <w:szCs w:val="28"/>
                <w:lang w:eastAsia="ru-RU"/>
              </w:rPr>
            </w:pPr>
            <w:r w:rsidRPr="006F34BF">
              <w:rPr>
                <w:rFonts w:ascii="Times New Roman" w:eastAsia="Times New Roman" w:hAnsi="Times New Roman" w:cs="Times New Roman"/>
                <w:sz w:val="28"/>
                <w:szCs w:val="28"/>
                <w:lang w:eastAsia="ru-RU"/>
              </w:rPr>
              <w:t>К\с</w:t>
            </w:r>
            <w:r w:rsidRPr="006F34BF">
              <w:rPr>
                <w:rFonts w:ascii="Times New Roman" w:eastAsia="Times New Roman" w:hAnsi="Times New Roman" w:cs="Times New Roman"/>
                <w:sz w:val="28"/>
                <w:szCs w:val="28"/>
                <w:lang w:eastAsia="ru-RU"/>
              </w:rPr>
              <w:tab/>
              <w:t>30101810600000000681</w:t>
            </w:r>
          </w:p>
          <w:p w14:paraId="31D81FBA" w14:textId="77777777" w:rsidR="00160E03" w:rsidRPr="006F34BF" w:rsidRDefault="00160E03" w:rsidP="000D7AAB">
            <w:pPr>
              <w:suppressAutoHyphens/>
              <w:spacing w:after="0" w:line="228" w:lineRule="auto"/>
              <w:rPr>
                <w:rFonts w:ascii="Times New Roman" w:eastAsia="Times New Roman" w:hAnsi="Times New Roman" w:cs="Times New Roman"/>
                <w:sz w:val="28"/>
                <w:szCs w:val="28"/>
                <w:lang w:eastAsia="ru-RU"/>
              </w:rPr>
            </w:pPr>
            <w:r w:rsidRPr="006F34BF">
              <w:rPr>
                <w:rFonts w:ascii="Times New Roman" w:eastAsia="Times New Roman" w:hAnsi="Times New Roman" w:cs="Times New Roman"/>
                <w:sz w:val="28"/>
                <w:szCs w:val="28"/>
                <w:lang w:eastAsia="ru-RU"/>
              </w:rPr>
              <w:t>БИК</w:t>
            </w:r>
            <w:r w:rsidRPr="006F34BF">
              <w:rPr>
                <w:rFonts w:ascii="Times New Roman" w:eastAsia="Times New Roman" w:hAnsi="Times New Roman" w:cs="Times New Roman"/>
                <w:sz w:val="28"/>
                <w:szCs w:val="28"/>
                <w:lang w:eastAsia="ru-RU"/>
              </w:rPr>
              <w:tab/>
              <w:t>042007681</w:t>
            </w:r>
          </w:p>
          <w:p w14:paraId="4B45FA9C" w14:textId="77777777" w:rsidR="00160E03" w:rsidRPr="008E36FE" w:rsidRDefault="00160E03" w:rsidP="000D7AAB">
            <w:pPr>
              <w:suppressAutoHyphens/>
              <w:spacing w:after="0" w:line="228" w:lineRule="auto"/>
              <w:rPr>
                <w:rFonts w:ascii="Times New Roman" w:eastAsia="Times New Roman" w:hAnsi="Times New Roman" w:cs="Times New Roman"/>
                <w:sz w:val="28"/>
                <w:szCs w:val="28"/>
                <w:lang w:eastAsia="ru-RU"/>
              </w:rPr>
            </w:pPr>
            <w:r w:rsidRPr="006F34BF">
              <w:rPr>
                <w:rFonts w:ascii="Times New Roman" w:eastAsia="Times New Roman" w:hAnsi="Times New Roman" w:cs="Times New Roman"/>
                <w:sz w:val="28"/>
                <w:szCs w:val="28"/>
                <w:lang w:eastAsia="ru-RU"/>
              </w:rPr>
              <w:t>E-mail: KOLOS.2024@YA.RU</w:t>
            </w:r>
          </w:p>
          <w:p w14:paraId="56AC1CEB" w14:textId="77777777" w:rsidR="00160E03" w:rsidRPr="008E36FE" w:rsidRDefault="00160E03" w:rsidP="000D7AAB">
            <w:pPr>
              <w:suppressAutoHyphens/>
              <w:spacing w:after="0" w:line="228" w:lineRule="auto"/>
              <w:rPr>
                <w:rFonts w:ascii="Times New Roman" w:eastAsia="Times New Roman" w:hAnsi="Times New Roman" w:cs="Times New Roman"/>
                <w:sz w:val="28"/>
                <w:szCs w:val="28"/>
                <w:lang w:eastAsia="ru-RU"/>
              </w:rPr>
            </w:pPr>
          </w:p>
          <w:p w14:paraId="23DE52F1" w14:textId="77777777" w:rsidR="00160E03" w:rsidRPr="008E36FE" w:rsidRDefault="00160E03" w:rsidP="000D7AAB">
            <w:pPr>
              <w:suppressAutoHyphens/>
              <w:spacing w:after="0" w:line="228" w:lineRule="auto"/>
              <w:rPr>
                <w:rFonts w:ascii="Times New Roman" w:eastAsia="Times New Roman" w:hAnsi="Times New Roman" w:cs="Times New Roman"/>
                <w:sz w:val="28"/>
                <w:szCs w:val="28"/>
                <w:lang w:eastAsia="ru-RU"/>
              </w:rPr>
            </w:pPr>
          </w:p>
          <w:p w14:paraId="2320ACC9" w14:textId="77777777" w:rsidR="00160E03" w:rsidRPr="008E36FE" w:rsidRDefault="00160E03" w:rsidP="000D7AAB">
            <w:pPr>
              <w:suppressAutoHyphens/>
              <w:spacing w:after="0" w:line="228" w:lineRule="auto"/>
              <w:ind w:firstLine="709"/>
              <w:rPr>
                <w:rFonts w:ascii="Times New Roman" w:eastAsia="Times New Roman" w:hAnsi="Times New Roman" w:cs="Times New Roman"/>
                <w:sz w:val="28"/>
                <w:szCs w:val="28"/>
                <w:lang w:eastAsia="ru-RU"/>
              </w:rPr>
            </w:pPr>
            <w:r w:rsidRPr="008E36FE">
              <w:rPr>
                <w:rFonts w:ascii="Times New Roman" w:eastAsia="Times New Roman" w:hAnsi="Times New Roman" w:cs="Times New Roman"/>
                <w:sz w:val="28"/>
                <w:szCs w:val="28"/>
                <w:lang w:eastAsia="ru-RU"/>
              </w:rPr>
              <w:t>От Концессионера:</w:t>
            </w:r>
          </w:p>
          <w:p w14:paraId="37916E91" w14:textId="77777777" w:rsidR="00160E03" w:rsidRPr="008E36FE" w:rsidRDefault="00160E03" w:rsidP="000D7AAB">
            <w:pPr>
              <w:suppressAutoHyphens/>
              <w:spacing w:after="0" w:line="228" w:lineRule="auto"/>
              <w:ind w:firstLine="709"/>
              <w:rPr>
                <w:rFonts w:ascii="Times New Roman" w:eastAsia="Times New Roman" w:hAnsi="Times New Roman" w:cs="Times New Roman"/>
                <w:sz w:val="28"/>
                <w:szCs w:val="28"/>
                <w:lang w:eastAsia="ru-RU"/>
              </w:rPr>
            </w:pPr>
          </w:p>
          <w:p w14:paraId="614B7875" w14:textId="77777777" w:rsidR="00160E03" w:rsidRDefault="00160E03" w:rsidP="000D7AAB">
            <w:pPr>
              <w:suppressAutoHyphens/>
              <w:spacing w:after="0" w:line="22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Директор</w:t>
            </w:r>
          </w:p>
          <w:p w14:paraId="2758FACB" w14:textId="77777777" w:rsidR="00160E03" w:rsidRPr="008E36FE" w:rsidRDefault="00160E03" w:rsidP="000D7AAB">
            <w:pPr>
              <w:suppressAutoHyphens/>
              <w:spacing w:after="0" w:line="228" w:lineRule="auto"/>
              <w:rPr>
                <w:rFonts w:ascii="Times New Roman" w:eastAsia="Times New Roman" w:hAnsi="Times New Roman" w:cs="Times New Roman"/>
                <w:sz w:val="28"/>
                <w:szCs w:val="28"/>
                <w:lang w:eastAsia="ru-RU"/>
              </w:rPr>
            </w:pPr>
            <w:r w:rsidRPr="008E36FE">
              <w:rPr>
                <w:rFonts w:ascii="Times New Roman" w:eastAsia="Times New Roman" w:hAnsi="Times New Roman" w:cs="Times New Roman"/>
                <w:sz w:val="28"/>
                <w:szCs w:val="28"/>
                <w:lang w:eastAsia="ru-RU"/>
              </w:rPr>
              <w:t>__________ /</w:t>
            </w:r>
            <w:r>
              <w:rPr>
                <w:rFonts w:ascii="Times New Roman" w:eastAsia="Times New Roman" w:hAnsi="Times New Roman" w:cs="Times New Roman"/>
                <w:sz w:val="28"/>
                <w:szCs w:val="28"/>
                <w:lang w:eastAsia="ru-RU"/>
              </w:rPr>
              <w:t>Леонов А.И.</w:t>
            </w:r>
            <w:r w:rsidRPr="008E36FE">
              <w:rPr>
                <w:rFonts w:ascii="Times New Roman" w:eastAsia="Times New Roman" w:hAnsi="Times New Roman" w:cs="Times New Roman"/>
                <w:sz w:val="28"/>
                <w:szCs w:val="28"/>
                <w:lang w:eastAsia="ru-RU"/>
              </w:rPr>
              <w:t>/</w:t>
            </w:r>
          </w:p>
          <w:p w14:paraId="1B9A12DE" w14:textId="77777777" w:rsidR="00160E03" w:rsidRPr="008E36FE" w:rsidRDefault="00160E03" w:rsidP="000D7AAB">
            <w:pPr>
              <w:suppressAutoHyphens/>
              <w:spacing w:after="0" w:line="228" w:lineRule="auto"/>
              <w:rPr>
                <w:rFonts w:ascii="Times New Roman" w:eastAsia="Times New Roman" w:hAnsi="Times New Roman" w:cs="Times New Roman"/>
                <w:sz w:val="28"/>
                <w:szCs w:val="28"/>
                <w:lang w:eastAsia="ru-RU"/>
              </w:rPr>
            </w:pPr>
          </w:p>
          <w:p w14:paraId="00D28F51" w14:textId="77777777" w:rsidR="00160E03" w:rsidRPr="008E36FE" w:rsidRDefault="00160E03" w:rsidP="000D7AAB">
            <w:pPr>
              <w:suppressAutoHyphens/>
              <w:spacing w:after="0" w:line="228" w:lineRule="auto"/>
              <w:rPr>
                <w:rFonts w:ascii="Times New Roman" w:eastAsia="Times New Roman" w:hAnsi="Times New Roman" w:cs="Times New Roman"/>
                <w:sz w:val="28"/>
                <w:szCs w:val="28"/>
                <w:lang w:eastAsia="ru-RU"/>
              </w:rPr>
            </w:pPr>
            <w:r w:rsidRPr="008E36FE">
              <w:rPr>
                <w:rFonts w:ascii="Times New Roman" w:eastAsia="Times New Roman" w:hAnsi="Times New Roman" w:cs="Times New Roman"/>
                <w:sz w:val="28"/>
                <w:szCs w:val="28"/>
                <w:lang w:eastAsia="ru-RU"/>
              </w:rPr>
              <w:t>«____» ___________ 202</w:t>
            </w:r>
            <w:r>
              <w:rPr>
                <w:rFonts w:ascii="Times New Roman" w:eastAsia="Times New Roman" w:hAnsi="Times New Roman" w:cs="Times New Roman"/>
                <w:sz w:val="28"/>
                <w:szCs w:val="28"/>
                <w:lang w:eastAsia="ru-RU"/>
              </w:rPr>
              <w:t>5</w:t>
            </w:r>
            <w:r w:rsidRPr="008E36FE">
              <w:rPr>
                <w:rFonts w:ascii="Times New Roman" w:eastAsia="Times New Roman" w:hAnsi="Times New Roman" w:cs="Times New Roman"/>
                <w:sz w:val="28"/>
                <w:szCs w:val="28"/>
                <w:lang w:eastAsia="ru-RU"/>
              </w:rPr>
              <w:t xml:space="preserve"> г.</w:t>
            </w:r>
          </w:p>
          <w:p w14:paraId="28D0C08A" w14:textId="77777777" w:rsidR="00160E03" w:rsidRPr="008E36FE" w:rsidRDefault="00160E03" w:rsidP="000D7AAB">
            <w:pPr>
              <w:suppressAutoHyphens/>
              <w:spacing w:after="0" w:line="228" w:lineRule="auto"/>
              <w:rPr>
                <w:rFonts w:ascii="Times New Roman" w:eastAsia="Times New Roman" w:hAnsi="Times New Roman" w:cs="Times New Roman"/>
                <w:sz w:val="28"/>
                <w:szCs w:val="28"/>
                <w:lang w:eastAsia="ru-RU"/>
              </w:rPr>
            </w:pPr>
            <w:r w:rsidRPr="008E36FE">
              <w:rPr>
                <w:rFonts w:ascii="Times New Roman" w:eastAsia="Times New Roman" w:hAnsi="Times New Roman" w:cs="Times New Roman"/>
                <w:sz w:val="28"/>
                <w:szCs w:val="28"/>
                <w:lang w:eastAsia="ru-RU"/>
              </w:rPr>
              <w:t>М.П.</w:t>
            </w:r>
          </w:p>
        </w:tc>
      </w:tr>
    </w:tbl>
    <w:p w14:paraId="4E6122A2" w14:textId="77777777" w:rsidR="008E36FE" w:rsidRPr="008E36FE" w:rsidRDefault="008E36FE" w:rsidP="008E36FE">
      <w:pPr>
        <w:suppressAutoHyphens/>
        <w:rPr>
          <w:rFonts w:ascii="Times New Roman" w:hAnsi="Times New Roman" w:cs="Times New Roman"/>
          <w:sz w:val="28"/>
          <w:szCs w:val="28"/>
        </w:rPr>
      </w:pPr>
    </w:p>
    <w:sectPr w:rsidR="008E36FE" w:rsidRPr="008E36FE" w:rsidSect="008A1D58">
      <w:headerReference w:type="default" r:id="rId9"/>
      <w:type w:val="continuous"/>
      <w:pgSz w:w="11910" w:h="16840"/>
      <w:pgMar w:top="1134" w:right="567" w:bottom="1134" w:left="1134"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FFB449" w14:textId="77777777" w:rsidR="000A5EF1" w:rsidRDefault="000A5EF1" w:rsidP="007E034D">
      <w:pPr>
        <w:spacing w:after="0" w:line="240" w:lineRule="auto"/>
      </w:pPr>
      <w:r>
        <w:separator/>
      </w:r>
    </w:p>
  </w:endnote>
  <w:endnote w:type="continuationSeparator" w:id="0">
    <w:p w14:paraId="3C06502C" w14:textId="77777777" w:rsidR="000A5EF1" w:rsidRDefault="000A5EF1" w:rsidP="007E03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337F0B" w14:textId="77777777" w:rsidR="000A5EF1" w:rsidRDefault="000A5EF1" w:rsidP="007E034D">
      <w:pPr>
        <w:spacing w:after="0" w:line="240" w:lineRule="auto"/>
      </w:pPr>
      <w:r>
        <w:separator/>
      </w:r>
    </w:p>
  </w:footnote>
  <w:footnote w:type="continuationSeparator" w:id="0">
    <w:p w14:paraId="1BA72D96" w14:textId="77777777" w:rsidR="000A5EF1" w:rsidRDefault="000A5EF1" w:rsidP="007E03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9942247"/>
      <w:docPartObj>
        <w:docPartGallery w:val="Page Numbers (Top of Page)"/>
        <w:docPartUnique/>
      </w:docPartObj>
    </w:sdtPr>
    <w:sdtEndPr>
      <w:rPr>
        <w:rFonts w:ascii="Times New Roman" w:hAnsi="Times New Roman" w:cs="Times New Roman"/>
        <w:sz w:val="24"/>
        <w:szCs w:val="24"/>
      </w:rPr>
    </w:sdtEndPr>
    <w:sdtContent>
      <w:p w14:paraId="0423E4F0" w14:textId="094BE21C" w:rsidR="00A81E8C" w:rsidRPr="00A81E8C" w:rsidRDefault="00A81E8C">
        <w:pPr>
          <w:pStyle w:val="a6"/>
          <w:jc w:val="center"/>
          <w:rPr>
            <w:rFonts w:ascii="Times New Roman" w:hAnsi="Times New Roman" w:cs="Times New Roman"/>
            <w:sz w:val="24"/>
            <w:szCs w:val="24"/>
          </w:rPr>
        </w:pPr>
        <w:r w:rsidRPr="00A81E8C">
          <w:rPr>
            <w:rFonts w:ascii="Times New Roman" w:hAnsi="Times New Roman" w:cs="Times New Roman"/>
            <w:sz w:val="24"/>
            <w:szCs w:val="24"/>
          </w:rPr>
          <w:fldChar w:fldCharType="begin"/>
        </w:r>
        <w:r w:rsidRPr="00A81E8C">
          <w:rPr>
            <w:rFonts w:ascii="Times New Roman" w:hAnsi="Times New Roman" w:cs="Times New Roman"/>
            <w:sz w:val="24"/>
            <w:szCs w:val="24"/>
          </w:rPr>
          <w:instrText>PAGE   \* MERGEFORMAT</w:instrText>
        </w:r>
        <w:r w:rsidRPr="00A81E8C">
          <w:rPr>
            <w:rFonts w:ascii="Times New Roman" w:hAnsi="Times New Roman" w:cs="Times New Roman"/>
            <w:sz w:val="24"/>
            <w:szCs w:val="24"/>
          </w:rPr>
          <w:fldChar w:fldCharType="separate"/>
        </w:r>
        <w:r w:rsidR="007337A9">
          <w:rPr>
            <w:rFonts w:ascii="Times New Roman" w:hAnsi="Times New Roman" w:cs="Times New Roman"/>
            <w:noProof/>
            <w:sz w:val="24"/>
            <w:szCs w:val="24"/>
          </w:rPr>
          <w:t>25</w:t>
        </w:r>
        <w:r w:rsidRPr="00A81E8C">
          <w:rPr>
            <w:rFonts w:ascii="Times New Roman" w:hAnsi="Times New Roman" w:cs="Times New Roman"/>
            <w:sz w:val="24"/>
            <w:szCs w:val="24"/>
          </w:rPr>
          <w:fldChar w:fldCharType="end"/>
        </w:r>
      </w:p>
    </w:sdtContent>
  </w:sdt>
  <w:p w14:paraId="5CB22B26" w14:textId="77777777" w:rsidR="00A81E8C" w:rsidRPr="00A81E8C" w:rsidRDefault="00A81E8C">
    <w:pPr>
      <w:pStyle w:val="a6"/>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00000885"/>
    <w:lvl w:ilvl="0">
      <w:start w:val="1"/>
      <w:numFmt w:val="decimal"/>
      <w:lvlText w:val="%1."/>
      <w:lvlJc w:val="left"/>
      <w:pPr>
        <w:ind w:left="113" w:hanging="288"/>
      </w:pPr>
      <w:rPr>
        <w:rFonts w:ascii="Times New Roman" w:hAnsi="Times New Roman" w:cs="Times New Roman"/>
        <w:b w:val="0"/>
        <w:bCs w:val="0"/>
        <w:i w:val="0"/>
        <w:iCs w:val="0"/>
        <w:spacing w:val="0"/>
        <w:w w:val="100"/>
        <w:sz w:val="28"/>
        <w:szCs w:val="28"/>
      </w:rPr>
    </w:lvl>
    <w:lvl w:ilvl="1">
      <w:numFmt w:val="bullet"/>
      <w:lvlText w:val="•"/>
      <w:lvlJc w:val="left"/>
      <w:pPr>
        <w:ind w:left="1136" w:hanging="288"/>
      </w:pPr>
    </w:lvl>
    <w:lvl w:ilvl="2">
      <w:numFmt w:val="bullet"/>
      <w:lvlText w:val="•"/>
      <w:lvlJc w:val="left"/>
      <w:pPr>
        <w:ind w:left="2153" w:hanging="288"/>
      </w:pPr>
    </w:lvl>
    <w:lvl w:ilvl="3">
      <w:numFmt w:val="bullet"/>
      <w:lvlText w:val="•"/>
      <w:lvlJc w:val="left"/>
      <w:pPr>
        <w:ind w:left="3169" w:hanging="288"/>
      </w:pPr>
    </w:lvl>
    <w:lvl w:ilvl="4">
      <w:numFmt w:val="bullet"/>
      <w:lvlText w:val="•"/>
      <w:lvlJc w:val="left"/>
      <w:pPr>
        <w:ind w:left="4186" w:hanging="288"/>
      </w:pPr>
    </w:lvl>
    <w:lvl w:ilvl="5">
      <w:numFmt w:val="bullet"/>
      <w:lvlText w:val="•"/>
      <w:lvlJc w:val="left"/>
      <w:pPr>
        <w:ind w:left="5203" w:hanging="288"/>
      </w:pPr>
    </w:lvl>
    <w:lvl w:ilvl="6">
      <w:numFmt w:val="bullet"/>
      <w:lvlText w:val="•"/>
      <w:lvlJc w:val="left"/>
      <w:pPr>
        <w:ind w:left="6219" w:hanging="288"/>
      </w:pPr>
    </w:lvl>
    <w:lvl w:ilvl="7">
      <w:numFmt w:val="bullet"/>
      <w:lvlText w:val="•"/>
      <w:lvlJc w:val="left"/>
      <w:pPr>
        <w:ind w:left="7236" w:hanging="288"/>
      </w:pPr>
    </w:lvl>
    <w:lvl w:ilvl="8">
      <w:numFmt w:val="bullet"/>
      <w:lvlText w:val="•"/>
      <w:lvlJc w:val="left"/>
      <w:pPr>
        <w:ind w:left="8253" w:hanging="288"/>
      </w:pPr>
    </w:lvl>
  </w:abstractNum>
  <w:abstractNum w:abstractNumId="1">
    <w:nsid w:val="00000403"/>
    <w:multiLevelType w:val="multilevel"/>
    <w:tmpl w:val="00000886"/>
    <w:lvl w:ilvl="0">
      <w:start w:val="3"/>
      <w:numFmt w:val="decimal"/>
      <w:lvlText w:val="%1."/>
      <w:lvlJc w:val="left"/>
      <w:pPr>
        <w:ind w:left="113" w:hanging="288"/>
      </w:pPr>
      <w:rPr>
        <w:rFonts w:ascii="Times New Roman" w:hAnsi="Times New Roman" w:cs="Times New Roman"/>
        <w:b w:val="0"/>
        <w:bCs w:val="0"/>
        <w:i w:val="0"/>
        <w:iCs w:val="0"/>
        <w:spacing w:val="0"/>
        <w:w w:val="100"/>
        <w:sz w:val="28"/>
        <w:szCs w:val="28"/>
      </w:rPr>
    </w:lvl>
    <w:lvl w:ilvl="1">
      <w:numFmt w:val="bullet"/>
      <w:lvlText w:val="-"/>
      <w:lvlJc w:val="left"/>
      <w:pPr>
        <w:ind w:left="113" w:hanging="142"/>
      </w:pPr>
      <w:rPr>
        <w:rFonts w:ascii="Times New Roman" w:hAnsi="Times New Roman" w:cs="Times New Roman"/>
        <w:b w:val="0"/>
        <w:bCs w:val="0"/>
        <w:i w:val="0"/>
        <w:iCs w:val="0"/>
        <w:spacing w:val="0"/>
        <w:w w:val="100"/>
        <w:sz w:val="28"/>
        <w:szCs w:val="28"/>
      </w:rPr>
    </w:lvl>
    <w:lvl w:ilvl="2">
      <w:numFmt w:val="bullet"/>
      <w:lvlText w:val="•"/>
      <w:lvlJc w:val="left"/>
      <w:pPr>
        <w:ind w:left="2153" w:hanging="142"/>
      </w:pPr>
    </w:lvl>
    <w:lvl w:ilvl="3">
      <w:numFmt w:val="bullet"/>
      <w:lvlText w:val="•"/>
      <w:lvlJc w:val="left"/>
      <w:pPr>
        <w:ind w:left="3169" w:hanging="142"/>
      </w:pPr>
    </w:lvl>
    <w:lvl w:ilvl="4">
      <w:numFmt w:val="bullet"/>
      <w:lvlText w:val="•"/>
      <w:lvlJc w:val="left"/>
      <w:pPr>
        <w:ind w:left="4186" w:hanging="142"/>
      </w:pPr>
    </w:lvl>
    <w:lvl w:ilvl="5">
      <w:numFmt w:val="bullet"/>
      <w:lvlText w:val="•"/>
      <w:lvlJc w:val="left"/>
      <w:pPr>
        <w:ind w:left="5203" w:hanging="142"/>
      </w:pPr>
    </w:lvl>
    <w:lvl w:ilvl="6">
      <w:numFmt w:val="bullet"/>
      <w:lvlText w:val="•"/>
      <w:lvlJc w:val="left"/>
      <w:pPr>
        <w:ind w:left="6219" w:hanging="142"/>
      </w:pPr>
    </w:lvl>
    <w:lvl w:ilvl="7">
      <w:numFmt w:val="bullet"/>
      <w:lvlText w:val="•"/>
      <w:lvlJc w:val="left"/>
      <w:pPr>
        <w:ind w:left="7236" w:hanging="142"/>
      </w:pPr>
    </w:lvl>
    <w:lvl w:ilvl="8">
      <w:numFmt w:val="bullet"/>
      <w:lvlText w:val="•"/>
      <w:lvlJc w:val="left"/>
      <w:pPr>
        <w:ind w:left="8253" w:hanging="142"/>
      </w:pPr>
    </w:lvl>
  </w:abstractNum>
  <w:abstractNum w:abstractNumId="2">
    <w:nsid w:val="00000404"/>
    <w:multiLevelType w:val="multilevel"/>
    <w:tmpl w:val="00000887"/>
    <w:lvl w:ilvl="0">
      <w:start w:val="1"/>
      <w:numFmt w:val="decimal"/>
      <w:lvlText w:val="%1."/>
      <w:lvlJc w:val="left"/>
      <w:pPr>
        <w:ind w:left="4115" w:hanging="288"/>
      </w:pPr>
      <w:rPr>
        <w:rFonts w:ascii="Times New Roman" w:hAnsi="Times New Roman" w:cs="Times New Roman"/>
        <w:b/>
        <w:bCs/>
        <w:i w:val="0"/>
        <w:iCs w:val="0"/>
        <w:spacing w:val="0"/>
        <w:w w:val="100"/>
        <w:sz w:val="28"/>
        <w:szCs w:val="28"/>
      </w:rPr>
    </w:lvl>
    <w:lvl w:ilvl="1">
      <w:numFmt w:val="bullet"/>
      <w:lvlText w:val="•"/>
      <w:lvlJc w:val="left"/>
      <w:pPr>
        <w:ind w:left="4736" w:hanging="288"/>
      </w:pPr>
    </w:lvl>
    <w:lvl w:ilvl="2">
      <w:numFmt w:val="bullet"/>
      <w:lvlText w:val="•"/>
      <w:lvlJc w:val="left"/>
      <w:pPr>
        <w:ind w:left="5353" w:hanging="288"/>
      </w:pPr>
    </w:lvl>
    <w:lvl w:ilvl="3">
      <w:numFmt w:val="bullet"/>
      <w:lvlText w:val="•"/>
      <w:lvlJc w:val="left"/>
      <w:pPr>
        <w:ind w:left="5969" w:hanging="288"/>
      </w:pPr>
    </w:lvl>
    <w:lvl w:ilvl="4">
      <w:numFmt w:val="bullet"/>
      <w:lvlText w:val="•"/>
      <w:lvlJc w:val="left"/>
      <w:pPr>
        <w:ind w:left="6586" w:hanging="288"/>
      </w:pPr>
    </w:lvl>
    <w:lvl w:ilvl="5">
      <w:numFmt w:val="bullet"/>
      <w:lvlText w:val="•"/>
      <w:lvlJc w:val="left"/>
      <w:pPr>
        <w:ind w:left="7203" w:hanging="288"/>
      </w:pPr>
    </w:lvl>
    <w:lvl w:ilvl="6">
      <w:numFmt w:val="bullet"/>
      <w:lvlText w:val="•"/>
      <w:lvlJc w:val="left"/>
      <w:pPr>
        <w:ind w:left="7819" w:hanging="288"/>
      </w:pPr>
    </w:lvl>
    <w:lvl w:ilvl="7">
      <w:numFmt w:val="bullet"/>
      <w:lvlText w:val="•"/>
      <w:lvlJc w:val="left"/>
      <w:pPr>
        <w:ind w:left="8436" w:hanging="288"/>
      </w:pPr>
    </w:lvl>
    <w:lvl w:ilvl="8">
      <w:numFmt w:val="bullet"/>
      <w:lvlText w:val="•"/>
      <w:lvlJc w:val="left"/>
      <w:pPr>
        <w:ind w:left="9053" w:hanging="288"/>
      </w:pPr>
    </w:lvl>
  </w:abstractNum>
  <w:abstractNum w:abstractNumId="3">
    <w:nsid w:val="00000405"/>
    <w:multiLevelType w:val="multilevel"/>
    <w:tmpl w:val="00000888"/>
    <w:lvl w:ilvl="0">
      <w:start w:val="1"/>
      <w:numFmt w:val="decimal"/>
      <w:lvlText w:val="%1"/>
      <w:lvlJc w:val="left"/>
      <w:pPr>
        <w:ind w:left="113" w:hanging="708"/>
      </w:pPr>
    </w:lvl>
    <w:lvl w:ilvl="1">
      <w:start w:val="1"/>
      <w:numFmt w:val="decimal"/>
      <w:lvlText w:val="%1.%2"/>
      <w:lvlJc w:val="left"/>
      <w:pPr>
        <w:ind w:left="113" w:hanging="708"/>
      </w:pPr>
    </w:lvl>
    <w:lvl w:ilvl="2">
      <w:start w:val="2"/>
      <w:numFmt w:val="decimal"/>
      <w:lvlText w:val="%1.%2.%3."/>
      <w:lvlJc w:val="left"/>
      <w:pPr>
        <w:ind w:left="113" w:hanging="708"/>
      </w:pPr>
      <w:rPr>
        <w:rFonts w:ascii="Times New Roman" w:hAnsi="Times New Roman" w:cs="Times New Roman"/>
        <w:b w:val="0"/>
        <w:bCs w:val="0"/>
        <w:i w:val="0"/>
        <w:iCs w:val="0"/>
        <w:spacing w:val="-3"/>
        <w:w w:val="100"/>
        <w:sz w:val="28"/>
        <w:szCs w:val="28"/>
      </w:rPr>
    </w:lvl>
    <w:lvl w:ilvl="3">
      <w:numFmt w:val="bullet"/>
      <w:lvlText w:val="•"/>
      <w:lvlJc w:val="left"/>
      <w:pPr>
        <w:ind w:left="3169" w:hanging="708"/>
      </w:pPr>
    </w:lvl>
    <w:lvl w:ilvl="4">
      <w:numFmt w:val="bullet"/>
      <w:lvlText w:val="•"/>
      <w:lvlJc w:val="left"/>
      <w:pPr>
        <w:ind w:left="4186" w:hanging="708"/>
      </w:pPr>
    </w:lvl>
    <w:lvl w:ilvl="5">
      <w:numFmt w:val="bullet"/>
      <w:lvlText w:val="•"/>
      <w:lvlJc w:val="left"/>
      <w:pPr>
        <w:ind w:left="5203" w:hanging="708"/>
      </w:pPr>
    </w:lvl>
    <w:lvl w:ilvl="6">
      <w:numFmt w:val="bullet"/>
      <w:lvlText w:val="•"/>
      <w:lvlJc w:val="left"/>
      <w:pPr>
        <w:ind w:left="6219" w:hanging="708"/>
      </w:pPr>
    </w:lvl>
    <w:lvl w:ilvl="7">
      <w:numFmt w:val="bullet"/>
      <w:lvlText w:val="•"/>
      <w:lvlJc w:val="left"/>
      <w:pPr>
        <w:ind w:left="7236" w:hanging="708"/>
      </w:pPr>
    </w:lvl>
    <w:lvl w:ilvl="8">
      <w:numFmt w:val="bullet"/>
      <w:lvlText w:val="•"/>
      <w:lvlJc w:val="left"/>
      <w:pPr>
        <w:ind w:left="8253" w:hanging="708"/>
      </w:pPr>
    </w:lvl>
  </w:abstractNum>
  <w:abstractNum w:abstractNumId="4">
    <w:nsid w:val="00000406"/>
    <w:multiLevelType w:val="multilevel"/>
    <w:tmpl w:val="00000889"/>
    <w:lvl w:ilvl="0">
      <w:start w:val="1"/>
      <w:numFmt w:val="decimal"/>
      <w:lvlText w:val="%1)"/>
      <w:lvlJc w:val="left"/>
      <w:pPr>
        <w:ind w:left="113" w:hanging="426"/>
      </w:pPr>
      <w:rPr>
        <w:rFonts w:ascii="Times New Roman" w:hAnsi="Times New Roman" w:cs="Times New Roman"/>
        <w:b w:val="0"/>
        <w:bCs w:val="0"/>
        <w:i w:val="0"/>
        <w:iCs w:val="0"/>
        <w:spacing w:val="0"/>
        <w:w w:val="100"/>
        <w:sz w:val="28"/>
        <w:szCs w:val="28"/>
      </w:rPr>
    </w:lvl>
    <w:lvl w:ilvl="1">
      <w:numFmt w:val="bullet"/>
      <w:lvlText w:val="•"/>
      <w:lvlJc w:val="left"/>
      <w:pPr>
        <w:ind w:left="1136" w:hanging="426"/>
      </w:pPr>
    </w:lvl>
    <w:lvl w:ilvl="2">
      <w:numFmt w:val="bullet"/>
      <w:lvlText w:val="•"/>
      <w:lvlJc w:val="left"/>
      <w:pPr>
        <w:ind w:left="2153" w:hanging="426"/>
      </w:pPr>
    </w:lvl>
    <w:lvl w:ilvl="3">
      <w:numFmt w:val="bullet"/>
      <w:lvlText w:val="•"/>
      <w:lvlJc w:val="left"/>
      <w:pPr>
        <w:ind w:left="3169" w:hanging="426"/>
      </w:pPr>
    </w:lvl>
    <w:lvl w:ilvl="4">
      <w:numFmt w:val="bullet"/>
      <w:lvlText w:val="•"/>
      <w:lvlJc w:val="left"/>
      <w:pPr>
        <w:ind w:left="4186" w:hanging="426"/>
      </w:pPr>
    </w:lvl>
    <w:lvl w:ilvl="5">
      <w:numFmt w:val="bullet"/>
      <w:lvlText w:val="•"/>
      <w:lvlJc w:val="left"/>
      <w:pPr>
        <w:ind w:left="5203" w:hanging="426"/>
      </w:pPr>
    </w:lvl>
    <w:lvl w:ilvl="6">
      <w:numFmt w:val="bullet"/>
      <w:lvlText w:val="•"/>
      <w:lvlJc w:val="left"/>
      <w:pPr>
        <w:ind w:left="6219" w:hanging="426"/>
      </w:pPr>
    </w:lvl>
    <w:lvl w:ilvl="7">
      <w:numFmt w:val="bullet"/>
      <w:lvlText w:val="•"/>
      <w:lvlJc w:val="left"/>
      <w:pPr>
        <w:ind w:left="7236" w:hanging="426"/>
      </w:pPr>
    </w:lvl>
    <w:lvl w:ilvl="8">
      <w:numFmt w:val="bullet"/>
      <w:lvlText w:val="•"/>
      <w:lvlJc w:val="left"/>
      <w:pPr>
        <w:ind w:left="8253" w:hanging="426"/>
      </w:pPr>
    </w:lvl>
  </w:abstractNum>
  <w:abstractNum w:abstractNumId="5">
    <w:nsid w:val="00000407"/>
    <w:multiLevelType w:val="multilevel"/>
    <w:tmpl w:val="0000088A"/>
    <w:lvl w:ilvl="0">
      <w:start w:val="11"/>
      <w:numFmt w:val="decimal"/>
      <w:lvlText w:val="%1)"/>
      <w:lvlJc w:val="left"/>
      <w:pPr>
        <w:ind w:left="113" w:hanging="426"/>
      </w:pPr>
      <w:rPr>
        <w:rFonts w:ascii="Times New Roman" w:hAnsi="Times New Roman" w:cs="Times New Roman"/>
        <w:b w:val="0"/>
        <w:bCs w:val="0"/>
        <w:i w:val="0"/>
        <w:iCs w:val="0"/>
        <w:spacing w:val="0"/>
        <w:w w:val="100"/>
        <w:sz w:val="28"/>
        <w:szCs w:val="28"/>
      </w:rPr>
    </w:lvl>
    <w:lvl w:ilvl="1">
      <w:numFmt w:val="bullet"/>
      <w:lvlText w:val="•"/>
      <w:lvlJc w:val="left"/>
      <w:pPr>
        <w:ind w:left="1136" w:hanging="426"/>
      </w:pPr>
    </w:lvl>
    <w:lvl w:ilvl="2">
      <w:numFmt w:val="bullet"/>
      <w:lvlText w:val="•"/>
      <w:lvlJc w:val="left"/>
      <w:pPr>
        <w:ind w:left="2153" w:hanging="426"/>
      </w:pPr>
    </w:lvl>
    <w:lvl w:ilvl="3">
      <w:numFmt w:val="bullet"/>
      <w:lvlText w:val="•"/>
      <w:lvlJc w:val="left"/>
      <w:pPr>
        <w:ind w:left="3169" w:hanging="426"/>
      </w:pPr>
    </w:lvl>
    <w:lvl w:ilvl="4">
      <w:numFmt w:val="bullet"/>
      <w:lvlText w:val="•"/>
      <w:lvlJc w:val="left"/>
      <w:pPr>
        <w:ind w:left="4186" w:hanging="426"/>
      </w:pPr>
    </w:lvl>
    <w:lvl w:ilvl="5">
      <w:numFmt w:val="bullet"/>
      <w:lvlText w:val="•"/>
      <w:lvlJc w:val="left"/>
      <w:pPr>
        <w:ind w:left="5203" w:hanging="426"/>
      </w:pPr>
    </w:lvl>
    <w:lvl w:ilvl="6">
      <w:numFmt w:val="bullet"/>
      <w:lvlText w:val="•"/>
      <w:lvlJc w:val="left"/>
      <w:pPr>
        <w:ind w:left="6219" w:hanging="426"/>
      </w:pPr>
    </w:lvl>
    <w:lvl w:ilvl="7">
      <w:numFmt w:val="bullet"/>
      <w:lvlText w:val="•"/>
      <w:lvlJc w:val="left"/>
      <w:pPr>
        <w:ind w:left="7236" w:hanging="426"/>
      </w:pPr>
    </w:lvl>
    <w:lvl w:ilvl="8">
      <w:numFmt w:val="bullet"/>
      <w:lvlText w:val="•"/>
      <w:lvlJc w:val="left"/>
      <w:pPr>
        <w:ind w:left="8253" w:hanging="426"/>
      </w:pPr>
    </w:lvl>
  </w:abstractNum>
  <w:abstractNum w:abstractNumId="6">
    <w:nsid w:val="00000408"/>
    <w:multiLevelType w:val="multilevel"/>
    <w:tmpl w:val="0000088B"/>
    <w:lvl w:ilvl="0">
      <w:start w:val="1"/>
      <w:numFmt w:val="decimal"/>
      <w:lvlText w:val="%1"/>
      <w:lvlJc w:val="left"/>
      <w:pPr>
        <w:ind w:left="113" w:hanging="834"/>
      </w:pPr>
    </w:lvl>
    <w:lvl w:ilvl="1">
      <w:start w:val="3"/>
      <w:numFmt w:val="decimal"/>
      <w:lvlText w:val="%1.%2"/>
      <w:lvlJc w:val="left"/>
      <w:pPr>
        <w:ind w:left="113" w:hanging="834"/>
      </w:pPr>
    </w:lvl>
    <w:lvl w:ilvl="2">
      <w:start w:val="1"/>
      <w:numFmt w:val="decimal"/>
      <w:lvlText w:val="%1.%2.%3."/>
      <w:lvlJc w:val="left"/>
      <w:pPr>
        <w:ind w:left="113" w:hanging="834"/>
      </w:pPr>
      <w:rPr>
        <w:rFonts w:ascii="Times New Roman" w:hAnsi="Times New Roman" w:cs="Times New Roman"/>
        <w:b w:val="0"/>
        <w:bCs w:val="0"/>
        <w:i w:val="0"/>
        <w:iCs w:val="0"/>
        <w:spacing w:val="-3"/>
        <w:w w:val="100"/>
        <w:sz w:val="28"/>
        <w:szCs w:val="28"/>
      </w:rPr>
    </w:lvl>
    <w:lvl w:ilvl="3">
      <w:numFmt w:val="bullet"/>
      <w:lvlText w:val="-"/>
      <w:lvlJc w:val="left"/>
      <w:pPr>
        <w:ind w:left="128" w:hanging="327"/>
      </w:pPr>
      <w:rPr>
        <w:rFonts w:ascii="Times New Roman" w:hAnsi="Times New Roman" w:cs="Times New Roman"/>
        <w:b w:val="0"/>
        <w:bCs w:val="0"/>
        <w:i w:val="0"/>
        <w:iCs w:val="0"/>
        <w:spacing w:val="0"/>
        <w:w w:val="100"/>
        <w:sz w:val="28"/>
        <w:szCs w:val="28"/>
      </w:rPr>
    </w:lvl>
    <w:lvl w:ilvl="4">
      <w:numFmt w:val="bullet"/>
      <w:lvlText w:val="•"/>
      <w:lvlJc w:val="left"/>
      <w:pPr>
        <w:ind w:left="4186" w:hanging="327"/>
      </w:pPr>
    </w:lvl>
    <w:lvl w:ilvl="5">
      <w:numFmt w:val="bullet"/>
      <w:lvlText w:val="•"/>
      <w:lvlJc w:val="left"/>
      <w:pPr>
        <w:ind w:left="5203" w:hanging="327"/>
      </w:pPr>
    </w:lvl>
    <w:lvl w:ilvl="6">
      <w:numFmt w:val="bullet"/>
      <w:lvlText w:val="•"/>
      <w:lvlJc w:val="left"/>
      <w:pPr>
        <w:ind w:left="6219" w:hanging="327"/>
      </w:pPr>
    </w:lvl>
    <w:lvl w:ilvl="7">
      <w:numFmt w:val="bullet"/>
      <w:lvlText w:val="•"/>
      <w:lvlJc w:val="left"/>
      <w:pPr>
        <w:ind w:left="7236" w:hanging="327"/>
      </w:pPr>
    </w:lvl>
    <w:lvl w:ilvl="8">
      <w:numFmt w:val="bullet"/>
      <w:lvlText w:val="•"/>
      <w:lvlJc w:val="left"/>
      <w:pPr>
        <w:ind w:left="8253" w:hanging="327"/>
      </w:pPr>
    </w:lvl>
  </w:abstractNum>
  <w:abstractNum w:abstractNumId="7">
    <w:nsid w:val="00000409"/>
    <w:multiLevelType w:val="multilevel"/>
    <w:tmpl w:val="0000088C"/>
    <w:lvl w:ilvl="0">
      <w:start w:val="1"/>
      <w:numFmt w:val="decimal"/>
      <w:lvlText w:val="%1"/>
      <w:lvlJc w:val="left"/>
      <w:pPr>
        <w:ind w:left="113" w:hanging="834"/>
      </w:pPr>
    </w:lvl>
    <w:lvl w:ilvl="1">
      <w:start w:val="3"/>
      <w:numFmt w:val="decimal"/>
      <w:lvlText w:val="%1.%2"/>
      <w:lvlJc w:val="left"/>
      <w:pPr>
        <w:ind w:left="113" w:hanging="834"/>
      </w:pPr>
    </w:lvl>
    <w:lvl w:ilvl="2">
      <w:start w:val="2"/>
      <w:numFmt w:val="decimal"/>
      <w:lvlText w:val="%1.%2.%3."/>
      <w:lvlJc w:val="left"/>
      <w:pPr>
        <w:ind w:left="113" w:hanging="834"/>
      </w:pPr>
      <w:rPr>
        <w:rFonts w:ascii="Times New Roman" w:hAnsi="Times New Roman" w:cs="Times New Roman"/>
        <w:b w:val="0"/>
        <w:bCs w:val="0"/>
        <w:i w:val="0"/>
        <w:iCs w:val="0"/>
        <w:spacing w:val="-3"/>
        <w:w w:val="100"/>
        <w:sz w:val="28"/>
        <w:szCs w:val="28"/>
      </w:rPr>
    </w:lvl>
    <w:lvl w:ilvl="3">
      <w:numFmt w:val="bullet"/>
      <w:lvlText w:val="-"/>
      <w:lvlJc w:val="left"/>
      <w:pPr>
        <w:ind w:left="113" w:hanging="257"/>
      </w:pPr>
      <w:rPr>
        <w:rFonts w:ascii="Times New Roman" w:hAnsi="Times New Roman" w:cs="Times New Roman"/>
        <w:b w:val="0"/>
        <w:bCs w:val="0"/>
        <w:i w:val="0"/>
        <w:iCs w:val="0"/>
        <w:spacing w:val="0"/>
        <w:w w:val="100"/>
        <w:sz w:val="28"/>
        <w:szCs w:val="28"/>
      </w:rPr>
    </w:lvl>
    <w:lvl w:ilvl="4">
      <w:numFmt w:val="bullet"/>
      <w:lvlText w:val="•"/>
      <w:lvlJc w:val="left"/>
      <w:pPr>
        <w:ind w:left="4186" w:hanging="257"/>
      </w:pPr>
    </w:lvl>
    <w:lvl w:ilvl="5">
      <w:numFmt w:val="bullet"/>
      <w:lvlText w:val="•"/>
      <w:lvlJc w:val="left"/>
      <w:pPr>
        <w:ind w:left="5203" w:hanging="257"/>
      </w:pPr>
    </w:lvl>
    <w:lvl w:ilvl="6">
      <w:numFmt w:val="bullet"/>
      <w:lvlText w:val="•"/>
      <w:lvlJc w:val="left"/>
      <w:pPr>
        <w:ind w:left="6219" w:hanging="257"/>
      </w:pPr>
    </w:lvl>
    <w:lvl w:ilvl="7">
      <w:numFmt w:val="bullet"/>
      <w:lvlText w:val="•"/>
      <w:lvlJc w:val="left"/>
      <w:pPr>
        <w:ind w:left="7236" w:hanging="257"/>
      </w:pPr>
    </w:lvl>
    <w:lvl w:ilvl="8">
      <w:numFmt w:val="bullet"/>
      <w:lvlText w:val="•"/>
      <w:lvlJc w:val="left"/>
      <w:pPr>
        <w:ind w:left="8253" w:hanging="257"/>
      </w:pPr>
    </w:lvl>
  </w:abstractNum>
  <w:abstractNum w:abstractNumId="8">
    <w:nsid w:val="0000040A"/>
    <w:multiLevelType w:val="multilevel"/>
    <w:tmpl w:val="0000088D"/>
    <w:lvl w:ilvl="0">
      <w:start w:val="2"/>
      <w:numFmt w:val="decimal"/>
      <w:lvlText w:val="%1"/>
      <w:lvlJc w:val="left"/>
      <w:pPr>
        <w:ind w:left="113" w:hanging="524"/>
      </w:pPr>
    </w:lvl>
    <w:lvl w:ilvl="1">
      <w:start w:val="1"/>
      <w:numFmt w:val="decimal"/>
      <w:lvlText w:val="%1.%2."/>
      <w:lvlJc w:val="left"/>
      <w:pPr>
        <w:ind w:left="113" w:hanging="524"/>
      </w:pPr>
      <w:rPr>
        <w:rFonts w:ascii="Times New Roman" w:hAnsi="Times New Roman" w:cs="Times New Roman"/>
        <w:b w:val="0"/>
        <w:bCs w:val="0"/>
        <w:i w:val="0"/>
        <w:iCs w:val="0"/>
        <w:spacing w:val="0"/>
        <w:w w:val="100"/>
        <w:sz w:val="28"/>
        <w:szCs w:val="28"/>
      </w:rPr>
    </w:lvl>
    <w:lvl w:ilvl="2">
      <w:numFmt w:val="bullet"/>
      <w:lvlText w:val="•"/>
      <w:lvlJc w:val="left"/>
      <w:pPr>
        <w:ind w:left="2153" w:hanging="524"/>
      </w:pPr>
    </w:lvl>
    <w:lvl w:ilvl="3">
      <w:numFmt w:val="bullet"/>
      <w:lvlText w:val="•"/>
      <w:lvlJc w:val="left"/>
      <w:pPr>
        <w:ind w:left="3169" w:hanging="524"/>
      </w:pPr>
    </w:lvl>
    <w:lvl w:ilvl="4">
      <w:numFmt w:val="bullet"/>
      <w:lvlText w:val="•"/>
      <w:lvlJc w:val="left"/>
      <w:pPr>
        <w:ind w:left="4186" w:hanging="524"/>
      </w:pPr>
    </w:lvl>
    <w:lvl w:ilvl="5">
      <w:numFmt w:val="bullet"/>
      <w:lvlText w:val="•"/>
      <w:lvlJc w:val="left"/>
      <w:pPr>
        <w:ind w:left="5203" w:hanging="524"/>
      </w:pPr>
    </w:lvl>
    <w:lvl w:ilvl="6">
      <w:numFmt w:val="bullet"/>
      <w:lvlText w:val="•"/>
      <w:lvlJc w:val="left"/>
      <w:pPr>
        <w:ind w:left="6219" w:hanging="524"/>
      </w:pPr>
    </w:lvl>
    <w:lvl w:ilvl="7">
      <w:numFmt w:val="bullet"/>
      <w:lvlText w:val="•"/>
      <w:lvlJc w:val="left"/>
      <w:pPr>
        <w:ind w:left="7236" w:hanging="524"/>
      </w:pPr>
    </w:lvl>
    <w:lvl w:ilvl="8">
      <w:numFmt w:val="bullet"/>
      <w:lvlText w:val="•"/>
      <w:lvlJc w:val="left"/>
      <w:pPr>
        <w:ind w:left="8253" w:hanging="524"/>
      </w:pPr>
    </w:lvl>
  </w:abstractNum>
  <w:abstractNum w:abstractNumId="9">
    <w:nsid w:val="0000040B"/>
    <w:multiLevelType w:val="multilevel"/>
    <w:tmpl w:val="0000088E"/>
    <w:lvl w:ilvl="0">
      <w:numFmt w:val="bullet"/>
      <w:lvlText w:val="-"/>
      <w:lvlJc w:val="left"/>
      <w:pPr>
        <w:ind w:left="277" w:hanging="164"/>
      </w:pPr>
      <w:rPr>
        <w:rFonts w:ascii="Times New Roman" w:hAnsi="Times New Roman" w:cs="Times New Roman"/>
        <w:b w:val="0"/>
        <w:bCs w:val="0"/>
        <w:i w:val="0"/>
        <w:iCs w:val="0"/>
        <w:spacing w:val="0"/>
        <w:w w:val="100"/>
        <w:sz w:val="28"/>
        <w:szCs w:val="28"/>
      </w:rPr>
    </w:lvl>
    <w:lvl w:ilvl="1">
      <w:numFmt w:val="bullet"/>
      <w:lvlText w:val="•"/>
      <w:lvlJc w:val="left"/>
      <w:pPr>
        <w:ind w:left="1280" w:hanging="164"/>
      </w:pPr>
    </w:lvl>
    <w:lvl w:ilvl="2">
      <w:numFmt w:val="bullet"/>
      <w:lvlText w:val="•"/>
      <w:lvlJc w:val="left"/>
      <w:pPr>
        <w:ind w:left="2281" w:hanging="164"/>
      </w:pPr>
    </w:lvl>
    <w:lvl w:ilvl="3">
      <w:numFmt w:val="bullet"/>
      <w:lvlText w:val="•"/>
      <w:lvlJc w:val="left"/>
      <w:pPr>
        <w:ind w:left="3281" w:hanging="164"/>
      </w:pPr>
    </w:lvl>
    <w:lvl w:ilvl="4">
      <w:numFmt w:val="bullet"/>
      <w:lvlText w:val="•"/>
      <w:lvlJc w:val="left"/>
      <w:pPr>
        <w:ind w:left="4282" w:hanging="164"/>
      </w:pPr>
    </w:lvl>
    <w:lvl w:ilvl="5">
      <w:numFmt w:val="bullet"/>
      <w:lvlText w:val="•"/>
      <w:lvlJc w:val="left"/>
      <w:pPr>
        <w:ind w:left="5283" w:hanging="164"/>
      </w:pPr>
    </w:lvl>
    <w:lvl w:ilvl="6">
      <w:numFmt w:val="bullet"/>
      <w:lvlText w:val="•"/>
      <w:lvlJc w:val="left"/>
      <w:pPr>
        <w:ind w:left="6283" w:hanging="164"/>
      </w:pPr>
    </w:lvl>
    <w:lvl w:ilvl="7">
      <w:numFmt w:val="bullet"/>
      <w:lvlText w:val="•"/>
      <w:lvlJc w:val="left"/>
      <w:pPr>
        <w:ind w:left="7284" w:hanging="164"/>
      </w:pPr>
    </w:lvl>
    <w:lvl w:ilvl="8">
      <w:numFmt w:val="bullet"/>
      <w:lvlText w:val="•"/>
      <w:lvlJc w:val="left"/>
      <w:pPr>
        <w:ind w:left="8285" w:hanging="164"/>
      </w:pPr>
    </w:lvl>
  </w:abstractNum>
  <w:abstractNum w:abstractNumId="10">
    <w:nsid w:val="0000040C"/>
    <w:multiLevelType w:val="multilevel"/>
    <w:tmpl w:val="0000088F"/>
    <w:lvl w:ilvl="0">
      <w:start w:val="3"/>
      <w:numFmt w:val="decimal"/>
      <w:lvlText w:val="%1"/>
      <w:lvlJc w:val="left"/>
      <w:pPr>
        <w:ind w:left="113" w:hanging="490"/>
      </w:pPr>
    </w:lvl>
    <w:lvl w:ilvl="1">
      <w:start w:val="1"/>
      <w:numFmt w:val="decimal"/>
      <w:lvlText w:val="%1.%2."/>
      <w:lvlJc w:val="left"/>
      <w:pPr>
        <w:ind w:left="113" w:hanging="490"/>
      </w:pPr>
      <w:rPr>
        <w:rFonts w:ascii="Times New Roman" w:hAnsi="Times New Roman" w:cs="Times New Roman"/>
        <w:b w:val="0"/>
        <w:bCs w:val="0"/>
        <w:i w:val="0"/>
        <w:iCs w:val="0"/>
        <w:spacing w:val="0"/>
        <w:w w:val="100"/>
        <w:sz w:val="28"/>
        <w:szCs w:val="28"/>
      </w:rPr>
    </w:lvl>
    <w:lvl w:ilvl="2">
      <w:numFmt w:val="bullet"/>
      <w:lvlText w:val="•"/>
      <w:lvlJc w:val="left"/>
      <w:pPr>
        <w:ind w:left="2153" w:hanging="490"/>
      </w:pPr>
    </w:lvl>
    <w:lvl w:ilvl="3">
      <w:numFmt w:val="bullet"/>
      <w:lvlText w:val="•"/>
      <w:lvlJc w:val="left"/>
      <w:pPr>
        <w:ind w:left="3169" w:hanging="490"/>
      </w:pPr>
    </w:lvl>
    <w:lvl w:ilvl="4">
      <w:numFmt w:val="bullet"/>
      <w:lvlText w:val="•"/>
      <w:lvlJc w:val="left"/>
      <w:pPr>
        <w:ind w:left="4186" w:hanging="490"/>
      </w:pPr>
    </w:lvl>
    <w:lvl w:ilvl="5">
      <w:numFmt w:val="bullet"/>
      <w:lvlText w:val="•"/>
      <w:lvlJc w:val="left"/>
      <w:pPr>
        <w:ind w:left="5203" w:hanging="490"/>
      </w:pPr>
    </w:lvl>
    <w:lvl w:ilvl="6">
      <w:numFmt w:val="bullet"/>
      <w:lvlText w:val="•"/>
      <w:lvlJc w:val="left"/>
      <w:pPr>
        <w:ind w:left="6219" w:hanging="490"/>
      </w:pPr>
    </w:lvl>
    <w:lvl w:ilvl="7">
      <w:numFmt w:val="bullet"/>
      <w:lvlText w:val="•"/>
      <w:lvlJc w:val="left"/>
      <w:pPr>
        <w:ind w:left="7236" w:hanging="490"/>
      </w:pPr>
    </w:lvl>
    <w:lvl w:ilvl="8">
      <w:numFmt w:val="bullet"/>
      <w:lvlText w:val="•"/>
      <w:lvlJc w:val="left"/>
      <w:pPr>
        <w:ind w:left="8253" w:hanging="490"/>
      </w:pPr>
    </w:lvl>
  </w:abstractNum>
  <w:abstractNum w:abstractNumId="11">
    <w:nsid w:val="0000040D"/>
    <w:multiLevelType w:val="multilevel"/>
    <w:tmpl w:val="00000890"/>
    <w:lvl w:ilvl="0">
      <w:start w:val="4"/>
      <w:numFmt w:val="decimal"/>
      <w:lvlText w:val="%1"/>
      <w:lvlJc w:val="left"/>
      <w:pPr>
        <w:ind w:left="113" w:hanging="624"/>
      </w:pPr>
    </w:lvl>
    <w:lvl w:ilvl="1">
      <w:start w:val="1"/>
      <w:numFmt w:val="decimal"/>
      <w:lvlText w:val="%1.%2."/>
      <w:lvlJc w:val="left"/>
      <w:pPr>
        <w:ind w:left="113" w:hanging="624"/>
      </w:pPr>
      <w:rPr>
        <w:rFonts w:ascii="Times New Roman" w:hAnsi="Times New Roman" w:cs="Times New Roman"/>
        <w:b w:val="0"/>
        <w:bCs w:val="0"/>
        <w:i w:val="0"/>
        <w:iCs w:val="0"/>
        <w:spacing w:val="0"/>
        <w:w w:val="100"/>
        <w:sz w:val="28"/>
        <w:szCs w:val="28"/>
      </w:rPr>
    </w:lvl>
    <w:lvl w:ilvl="2">
      <w:numFmt w:val="bullet"/>
      <w:lvlText w:val="•"/>
      <w:lvlJc w:val="left"/>
      <w:pPr>
        <w:ind w:left="2153" w:hanging="624"/>
      </w:pPr>
    </w:lvl>
    <w:lvl w:ilvl="3">
      <w:numFmt w:val="bullet"/>
      <w:lvlText w:val="•"/>
      <w:lvlJc w:val="left"/>
      <w:pPr>
        <w:ind w:left="3169" w:hanging="624"/>
      </w:pPr>
    </w:lvl>
    <w:lvl w:ilvl="4">
      <w:numFmt w:val="bullet"/>
      <w:lvlText w:val="•"/>
      <w:lvlJc w:val="left"/>
      <w:pPr>
        <w:ind w:left="4186" w:hanging="624"/>
      </w:pPr>
    </w:lvl>
    <w:lvl w:ilvl="5">
      <w:numFmt w:val="bullet"/>
      <w:lvlText w:val="•"/>
      <w:lvlJc w:val="left"/>
      <w:pPr>
        <w:ind w:left="5203" w:hanging="624"/>
      </w:pPr>
    </w:lvl>
    <w:lvl w:ilvl="6">
      <w:numFmt w:val="bullet"/>
      <w:lvlText w:val="•"/>
      <w:lvlJc w:val="left"/>
      <w:pPr>
        <w:ind w:left="6219" w:hanging="624"/>
      </w:pPr>
    </w:lvl>
    <w:lvl w:ilvl="7">
      <w:numFmt w:val="bullet"/>
      <w:lvlText w:val="•"/>
      <w:lvlJc w:val="left"/>
      <w:pPr>
        <w:ind w:left="7236" w:hanging="624"/>
      </w:pPr>
    </w:lvl>
    <w:lvl w:ilvl="8">
      <w:numFmt w:val="bullet"/>
      <w:lvlText w:val="•"/>
      <w:lvlJc w:val="left"/>
      <w:pPr>
        <w:ind w:left="8253" w:hanging="624"/>
      </w:pPr>
    </w:lvl>
  </w:abstractNum>
  <w:abstractNum w:abstractNumId="12">
    <w:nsid w:val="0000040E"/>
    <w:multiLevelType w:val="multilevel"/>
    <w:tmpl w:val="00000891"/>
    <w:lvl w:ilvl="0">
      <w:start w:val="4"/>
      <w:numFmt w:val="decimal"/>
      <w:lvlText w:val="%1"/>
      <w:lvlJc w:val="left"/>
      <w:pPr>
        <w:ind w:left="113" w:hanging="586"/>
      </w:pPr>
    </w:lvl>
    <w:lvl w:ilvl="1">
      <w:start w:val="9"/>
      <w:numFmt w:val="decimal"/>
      <w:lvlText w:val="%1.%2."/>
      <w:lvlJc w:val="left"/>
      <w:pPr>
        <w:ind w:left="113" w:hanging="586"/>
      </w:pPr>
      <w:rPr>
        <w:rFonts w:ascii="Times New Roman" w:hAnsi="Times New Roman" w:cs="Times New Roman"/>
        <w:b w:val="0"/>
        <w:bCs w:val="0"/>
        <w:i w:val="0"/>
        <w:iCs w:val="0"/>
        <w:spacing w:val="0"/>
        <w:w w:val="100"/>
        <w:sz w:val="28"/>
        <w:szCs w:val="28"/>
      </w:rPr>
    </w:lvl>
    <w:lvl w:ilvl="2">
      <w:numFmt w:val="bullet"/>
      <w:lvlText w:val="•"/>
      <w:lvlJc w:val="left"/>
      <w:pPr>
        <w:ind w:left="2153" w:hanging="586"/>
      </w:pPr>
    </w:lvl>
    <w:lvl w:ilvl="3">
      <w:numFmt w:val="bullet"/>
      <w:lvlText w:val="•"/>
      <w:lvlJc w:val="left"/>
      <w:pPr>
        <w:ind w:left="3169" w:hanging="586"/>
      </w:pPr>
    </w:lvl>
    <w:lvl w:ilvl="4">
      <w:numFmt w:val="bullet"/>
      <w:lvlText w:val="•"/>
      <w:lvlJc w:val="left"/>
      <w:pPr>
        <w:ind w:left="4186" w:hanging="586"/>
      </w:pPr>
    </w:lvl>
    <w:lvl w:ilvl="5">
      <w:numFmt w:val="bullet"/>
      <w:lvlText w:val="•"/>
      <w:lvlJc w:val="left"/>
      <w:pPr>
        <w:ind w:left="5203" w:hanging="586"/>
      </w:pPr>
    </w:lvl>
    <w:lvl w:ilvl="6">
      <w:numFmt w:val="bullet"/>
      <w:lvlText w:val="•"/>
      <w:lvlJc w:val="left"/>
      <w:pPr>
        <w:ind w:left="6219" w:hanging="586"/>
      </w:pPr>
    </w:lvl>
    <w:lvl w:ilvl="7">
      <w:numFmt w:val="bullet"/>
      <w:lvlText w:val="•"/>
      <w:lvlJc w:val="left"/>
      <w:pPr>
        <w:ind w:left="7236" w:hanging="586"/>
      </w:pPr>
    </w:lvl>
    <w:lvl w:ilvl="8">
      <w:numFmt w:val="bullet"/>
      <w:lvlText w:val="•"/>
      <w:lvlJc w:val="left"/>
      <w:pPr>
        <w:ind w:left="8253" w:hanging="586"/>
      </w:pPr>
    </w:lvl>
  </w:abstractNum>
  <w:abstractNum w:abstractNumId="13">
    <w:nsid w:val="0000040F"/>
    <w:multiLevelType w:val="multilevel"/>
    <w:tmpl w:val="00000892"/>
    <w:lvl w:ilvl="0">
      <w:start w:val="4"/>
      <w:numFmt w:val="decimal"/>
      <w:lvlText w:val="%1"/>
      <w:lvlJc w:val="left"/>
      <w:pPr>
        <w:ind w:left="113" w:hanging="632"/>
      </w:pPr>
    </w:lvl>
    <w:lvl w:ilvl="1">
      <w:start w:val="14"/>
      <w:numFmt w:val="decimal"/>
      <w:lvlText w:val="%1.%2."/>
      <w:lvlJc w:val="left"/>
      <w:pPr>
        <w:ind w:left="113" w:hanging="632"/>
      </w:pPr>
      <w:rPr>
        <w:rFonts w:ascii="Times New Roman" w:hAnsi="Times New Roman" w:cs="Times New Roman"/>
        <w:b w:val="0"/>
        <w:bCs w:val="0"/>
        <w:i w:val="0"/>
        <w:iCs w:val="0"/>
        <w:spacing w:val="-2"/>
        <w:w w:val="100"/>
        <w:sz w:val="28"/>
        <w:szCs w:val="28"/>
      </w:rPr>
    </w:lvl>
    <w:lvl w:ilvl="2">
      <w:numFmt w:val="bullet"/>
      <w:lvlText w:val="•"/>
      <w:lvlJc w:val="left"/>
      <w:pPr>
        <w:ind w:left="2153" w:hanging="632"/>
      </w:pPr>
    </w:lvl>
    <w:lvl w:ilvl="3">
      <w:numFmt w:val="bullet"/>
      <w:lvlText w:val="•"/>
      <w:lvlJc w:val="left"/>
      <w:pPr>
        <w:ind w:left="3169" w:hanging="632"/>
      </w:pPr>
    </w:lvl>
    <w:lvl w:ilvl="4">
      <w:numFmt w:val="bullet"/>
      <w:lvlText w:val="•"/>
      <w:lvlJc w:val="left"/>
      <w:pPr>
        <w:ind w:left="4186" w:hanging="632"/>
      </w:pPr>
    </w:lvl>
    <w:lvl w:ilvl="5">
      <w:numFmt w:val="bullet"/>
      <w:lvlText w:val="•"/>
      <w:lvlJc w:val="left"/>
      <w:pPr>
        <w:ind w:left="5203" w:hanging="632"/>
      </w:pPr>
    </w:lvl>
    <w:lvl w:ilvl="6">
      <w:numFmt w:val="bullet"/>
      <w:lvlText w:val="•"/>
      <w:lvlJc w:val="left"/>
      <w:pPr>
        <w:ind w:left="6219" w:hanging="632"/>
      </w:pPr>
    </w:lvl>
    <w:lvl w:ilvl="7">
      <w:numFmt w:val="bullet"/>
      <w:lvlText w:val="•"/>
      <w:lvlJc w:val="left"/>
      <w:pPr>
        <w:ind w:left="7236" w:hanging="632"/>
      </w:pPr>
    </w:lvl>
    <w:lvl w:ilvl="8">
      <w:numFmt w:val="bullet"/>
      <w:lvlText w:val="•"/>
      <w:lvlJc w:val="left"/>
      <w:pPr>
        <w:ind w:left="8253" w:hanging="632"/>
      </w:pPr>
    </w:lvl>
  </w:abstractNum>
  <w:abstractNum w:abstractNumId="14">
    <w:nsid w:val="00000410"/>
    <w:multiLevelType w:val="multilevel"/>
    <w:tmpl w:val="00000893"/>
    <w:lvl w:ilvl="0">
      <w:start w:val="4"/>
      <w:numFmt w:val="decimal"/>
      <w:lvlText w:val="%1"/>
      <w:lvlJc w:val="left"/>
      <w:pPr>
        <w:ind w:left="113" w:hanging="912"/>
      </w:pPr>
    </w:lvl>
    <w:lvl w:ilvl="1">
      <w:start w:val="19"/>
      <w:numFmt w:val="decimal"/>
      <w:lvlText w:val="%1.%2."/>
      <w:lvlJc w:val="left"/>
      <w:pPr>
        <w:ind w:left="113" w:hanging="912"/>
      </w:pPr>
      <w:rPr>
        <w:rFonts w:ascii="Times New Roman" w:hAnsi="Times New Roman" w:cs="Times New Roman"/>
        <w:b w:val="0"/>
        <w:bCs w:val="0"/>
        <w:i w:val="0"/>
        <w:iCs w:val="0"/>
        <w:spacing w:val="-2"/>
        <w:w w:val="100"/>
        <w:sz w:val="28"/>
        <w:szCs w:val="28"/>
      </w:rPr>
    </w:lvl>
    <w:lvl w:ilvl="2">
      <w:numFmt w:val="bullet"/>
      <w:lvlText w:val="•"/>
      <w:lvlJc w:val="left"/>
      <w:pPr>
        <w:ind w:left="2153" w:hanging="912"/>
      </w:pPr>
    </w:lvl>
    <w:lvl w:ilvl="3">
      <w:numFmt w:val="bullet"/>
      <w:lvlText w:val="•"/>
      <w:lvlJc w:val="left"/>
      <w:pPr>
        <w:ind w:left="3169" w:hanging="912"/>
      </w:pPr>
    </w:lvl>
    <w:lvl w:ilvl="4">
      <w:numFmt w:val="bullet"/>
      <w:lvlText w:val="•"/>
      <w:lvlJc w:val="left"/>
      <w:pPr>
        <w:ind w:left="4186" w:hanging="912"/>
      </w:pPr>
    </w:lvl>
    <w:lvl w:ilvl="5">
      <w:numFmt w:val="bullet"/>
      <w:lvlText w:val="•"/>
      <w:lvlJc w:val="left"/>
      <w:pPr>
        <w:ind w:left="5203" w:hanging="912"/>
      </w:pPr>
    </w:lvl>
    <w:lvl w:ilvl="6">
      <w:numFmt w:val="bullet"/>
      <w:lvlText w:val="•"/>
      <w:lvlJc w:val="left"/>
      <w:pPr>
        <w:ind w:left="6219" w:hanging="912"/>
      </w:pPr>
    </w:lvl>
    <w:lvl w:ilvl="7">
      <w:numFmt w:val="bullet"/>
      <w:lvlText w:val="•"/>
      <w:lvlJc w:val="left"/>
      <w:pPr>
        <w:ind w:left="7236" w:hanging="912"/>
      </w:pPr>
    </w:lvl>
    <w:lvl w:ilvl="8">
      <w:numFmt w:val="bullet"/>
      <w:lvlText w:val="•"/>
      <w:lvlJc w:val="left"/>
      <w:pPr>
        <w:ind w:left="8253" w:hanging="912"/>
      </w:pPr>
    </w:lvl>
  </w:abstractNum>
  <w:abstractNum w:abstractNumId="15">
    <w:nsid w:val="00000411"/>
    <w:multiLevelType w:val="multilevel"/>
    <w:tmpl w:val="00000894"/>
    <w:lvl w:ilvl="0">
      <w:numFmt w:val="bullet"/>
      <w:lvlText w:val="-"/>
      <w:lvlJc w:val="left"/>
      <w:pPr>
        <w:ind w:left="113" w:hanging="272"/>
      </w:pPr>
      <w:rPr>
        <w:rFonts w:ascii="Times New Roman" w:hAnsi="Times New Roman" w:cs="Times New Roman"/>
        <w:b w:val="0"/>
        <w:bCs w:val="0"/>
        <w:i w:val="0"/>
        <w:iCs w:val="0"/>
        <w:spacing w:val="0"/>
        <w:w w:val="100"/>
        <w:sz w:val="28"/>
        <w:szCs w:val="28"/>
      </w:rPr>
    </w:lvl>
    <w:lvl w:ilvl="1">
      <w:numFmt w:val="bullet"/>
      <w:lvlText w:val="•"/>
      <w:lvlJc w:val="left"/>
      <w:pPr>
        <w:ind w:left="1136" w:hanging="272"/>
      </w:pPr>
    </w:lvl>
    <w:lvl w:ilvl="2">
      <w:numFmt w:val="bullet"/>
      <w:lvlText w:val="•"/>
      <w:lvlJc w:val="left"/>
      <w:pPr>
        <w:ind w:left="2153" w:hanging="272"/>
      </w:pPr>
    </w:lvl>
    <w:lvl w:ilvl="3">
      <w:numFmt w:val="bullet"/>
      <w:lvlText w:val="•"/>
      <w:lvlJc w:val="left"/>
      <w:pPr>
        <w:ind w:left="3169" w:hanging="272"/>
      </w:pPr>
    </w:lvl>
    <w:lvl w:ilvl="4">
      <w:numFmt w:val="bullet"/>
      <w:lvlText w:val="•"/>
      <w:lvlJc w:val="left"/>
      <w:pPr>
        <w:ind w:left="4186" w:hanging="272"/>
      </w:pPr>
    </w:lvl>
    <w:lvl w:ilvl="5">
      <w:numFmt w:val="bullet"/>
      <w:lvlText w:val="•"/>
      <w:lvlJc w:val="left"/>
      <w:pPr>
        <w:ind w:left="5203" w:hanging="272"/>
      </w:pPr>
    </w:lvl>
    <w:lvl w:ilvl="6">
      <w:numFmt w:val="bullet"/>
      <w:lvlText w:val="•"/>
      <w:lvlJc w:val="left"/>
      <w:pPr>
        <w:ind w:left="6219" w:hanging="272"/>
      </w:pPr>
    </w:lvl>
    <w:lvl w:ilvl="7">
      <w:numFmt w:val="bullet"/>
      <w:lvlText w:val="•"/>
      <w:lvlJc w:val="left"/>
      <w:pPr>
        <w:ind w:left="7236" w:hanging="272"/>
      </w:pPr>
    </w:lvl>
    <w:lvl w:ilvl="8">
      <w:numFmt w:val="bullet"/>
      <w:lvlText w:val="•"/>
      <w:lvlJc w:val="left"/>
      <w:pPr>
        <w:ind w:left="8253" w:hanging="272"/>
      </w:pPr>
    </w:lvl>
  </w:abstractNum>
  <w:abstractNum w:abstractNumId="16">
    <w:nsid w:val="00000412"/>
    <w:multiLevelType w:val="multilevel"/>
    <w:tmpl w:val="00000895"/>
    <w:lvl w:ilvl="0">
      <w:start w:val="4"/>
      <w:numFmt w:val="decimal"/>
      <w:lvlText w:val="%1"/>
      <w:lvlJc w:val="left"/>
      <w:pPr>
        <w:ind w:left="113" w:hanging="632"/>
      </w:pPr>
    </w:lvl>
    <w:lvl w:ilvl="1">
      <w:start w:val="21"/>
      <w:numFmt w:val="decimal"/>
      <w:lvlText w:val="%1.%2."/>
      <w:lvlJc w:val="left"/>
      <w:pPr>
        <w:ind w:left="113" w:hanging="632"/>
      </w:pPr>
      <w:rPr>
        <w:rFonts w:ascii="Times New Roman" w:hAnsi="Times New Roman" w:cs="Times New Roman"/>
        <w:b w:val="0"/>
        <w:bCs w:val="0"/>
        <w:i w:val="0"/>
        <w:iCs w:val="0"/>
        <w:spacing w:val="-2"/>
        <w:w w:val="100"/>
        <w:sz w:val="28"/>
        <w:szCs w:val="28"/>
      </w:rPr>
    </w:lvl>
    <w:lvl w:ilvl="2">
      <w:numFmt w:val="bullet"/>
      <w:lvlText w:val="•"/>
      <w:lvlJc w:val="left"/>
      <w:pPr>
        <w:ind w:left="2153" w:hanging="632"/>
      </w:pPr>
    </w:lvl>
    <w:lvl w:ilvl="3">
      <w:numFmt w:val="bullet"/>
      <w:lvlText w:val="•"/>
      <w:lvlJc w:val="left"/>
      <w:pPr>
        <w:ind w:left="3169" w:hanging="632"/>
      </w:pPr>
    </w:lvl>
    <w:lvl w:ilvl="4">
      <w:numFmt w:val="bullet"/>
      <w:lvlText w:val="•"/>
      <w:lvlJc w:val="left"/>
      <w:pPr>
        <w:ind w:left="4186" w:hanging="632"/>
      </w:pPr>
    </w:lvl>
    <w:lvl w:ilvl="5">
      <w:numFmt w:val="bullet"/>
      <w:lvlText w:val="•"/>
      <w:lvlJc w:val="left"/>
      <w:pPr>
        <w:ind w:left="5203" w:hanging="632"/>
      </w:pPr>
    </w:lvl>
    <w:lvl w:ilvl="6">
      <w:numFmt w:val="bullet"/>
      <w:lvlText w:val="•"/>
      <w:lvlJc w:val="left"/>
      <w:pPr>
        <w:ind w:left="6219" w:hanging="632"/>
      </w:pPr>
    </w:lvl>
    <w:lvl w:ilvl="7">
      <w:numFmt w:val="bullet"/>
      <w:lvlText w:val="•"/>
      <w:lvlJc w:val="left"/>
      <w:pPr>
        <w:ind w:left="7236" w:hanging="632"/>
      </w:pPr>
    </w:lvl>
    <w:lvl w:ilvl="8">
      <w:numFmt w:val="bullet"/>
      <w:lvlText w:val="•"/>
      <w:lvlJc w:val="left"/>
      <w:pPr>
        <w:ind w:left="8253" w:hanging="632"/>
      </w:pPr>
    </w:lvl>
  </w:abstractNum>
  <w:abstractNum w:abstractNumId="17">
    <w:nsid w:val="00000413"/>
    <w:multiLevelType w:val="multilevel"/>
    <w:tmpl w:val="00000896"/>
    <w:lvl w:ilvl="0">
      <w:numFmt w:val="bullet"/>
      <w:lvlText w:val="-"/>
      <w:lvlJc w:val="left"/>
      <w:pPr>
        <w:ind w:left="113" w:hanging="330"/>
      </w:pPr>
      <w:rPr>
        <w:rFonts w:ascii="Times New Roman" w:hAnsi="Times New Roman" w:cs="Times New Roman"/>
        <w:b w:val="0"/>
        <w:bCs w:val="0"/>
        <w:i w:val="0"/>
        <w:iCs w:val="0"/>
        <w:spacing w:val="0"/>
        <w:w w:val="100"/>
        <w:sz w:val="28"/>
        <w:szCs w:val="28"/>
      </w:rPr>
    </w:lvl>
    <w:lvl w:ilvl="1">
      <w:numFmt w:val="bullet"/>
      <w:lvlText w:val="•"/>
      <w:lvlJc w:val="left"/>
      <w:pPr>
        <w:ind w:left="1136" w:hanging="330"/>
      </w:pPr>
    </w:lvl>
    <w:lvl w:ilvl="2">
      <w:numFmt w:val="bullet"/>
      <w:lvlText w:val="•"/>
      <w:lvlJc w:val="left"/>
      <w:pPr>
        <w:ind w:left="2153" w:hanging="330"/>
      </w:pPr>
    </w:lvl>
    <w:lvl w:ilvl="3">
      <w:numFmt w:val="bullet"/>
      <w:lvlText w:val="•"/>
      <w:lvlJc w:val="left"/>
      <w:pPr>
        <w:ind w:left="3169" w:hanging="330"/>
      </w:pPr>
    </w:lvl>
    <w:lvl w:ilvl="4">
      <w:numFmt w:val="bullet"/>
      <w:lvlText w:val="•"/>
      <w:lvlJc w:val="left"/>
      <w:pPr>
        <w:ind w:left="4186" w:hanging="330"/>
      </w:pPr>
    </w:lvl>
    <w:lvl w:ilvl="5">
      <w:numFmt w:val="bullet"/>
      <w:lvlText w:val="•"/>
      <w:lvlJc w:val="left"/>
      <w:pPr>
        <w:ind w:left="5203" w:hanging="330"/>
      </w:pPr>
    </w:lvl>
    <w:lvl w:ilvl="6">
      <w:numFmt w:val="bullet"/>
      <w:lvlText w:val="•"/>
      <w:lvlJc w:val="left"/>
      <w:pPr>
        <w:ind w:left="6219" w:hanging="330"/>
      </w:pPr>
    </w:lvl>
    <w:lvl w:ilvl="7">
      <w:numFmt w:val="bullet"/>
      <w:lvlText w:val="•"/>
      <w:lvlJc w:val="left"/>
      <w:pPr>
        <w:ind w:left="7236" w:hanging="330"/>
      </w:pPr>
    </w:lvl>
    <w:lvl w:ilvl="8">
      <w:numFmt w:val="bullet"/>
      <w:lvlText w:val="•"/>
      <w:lvlJc w:val="left"/>
      <w:pPr>
        <w:ind w:left="8253" w:hanging="330"/>
      </w:pPr>
    </w:lvl>
  </w:abstractNum>
  <w:abstractNum w:abstractNumId="18">
    <w:nsid w:val="00000414"/>
    <w:multiLevelType w:val="multilevel"/>
    <w:tmpl w:val="00000897"/>
    <w:lvl w:ilvl="0">
      <w:start w:val="5"/>
      <w:numFmt w:val="decimal"/>
      <w:lvlText w:val="%1"/>
      <w:lvlJc w:val="left"/>
      <w:pPr>
        <w:ind w:left="113" w:hanging="694"/>
      </w:pPr>
    </w:lvl>
    <w:lvl w:ilvl="1">
      <w:start w:val="2"/>
      <w:numFmt w:val="decimal"/>
      <w:lvlText w:val="%1.%2."/>
      <w:lvlJc w:val="left"/>
      <w:pPr>
        <w:ind w:left="113" w:hanging="694"/>
      </w:pPr>
      <w:rPr>
        <w:rFonts w:ascii="Times New Roman" w:hAnsi="Times New Roman" w:cs="Times New Roman"/>
        <w:b w:val="0"/>
        <w:bCs w:val="0"/>
        <w:i w:val="0"/>
        <w:iCs w:val="0"/>
        <w:spacing w:val="-1"/>
        <w:w w:val="100"/>
        <w:sz w:val="28"/>
        <w:szCs w:val="28"/>
      </w:rPr>
    </w:lvl>
    <w:lvl w:ilvl="2">
      <w:numFmt w:val="bullet"/>
      <w:lvlText w:val="•"/>
      <w:lvlJc w:val="left"/>
      <w:pPr>
        <w:ind w:left="2153" w:hanging="694"/>
      </w:pPr>
    </w:lvl>
    <w:lvl w:ilvl="3">
      <w:numFmt w:val="bullet"/>
      <w:lvlText w:val="•"/>
      <w:lvlJc w:val="left"/>
      <w:pPr>
        <w:ind w:left="3169" w:hanging="694"/>
      </w:pPr>
    </w:lvl>
    <w:lvl w:ilvl="4">
      <w:numFmt w:val="bullet"/>
      <w:lvlText w:val="•"/>
      <w:lvlJc w:val="left"/>
      <w:pPr>
        <w:ind w:left="4186" w:hanging="694"/>
      </w:pPr>
    </w:lvl>
    <w:lvl w:ilvl="5">
      <w:numFmt w:val="bullet"/>
      <w:lvlText w:val="•"/>
      <w:lvlJc w:val="left"/>
      <w:pPr>
        <w:ind w:left="5203" w:hanging="694"/>
      </w:pPr>
    </w:lvl>
    <w:lvl w:ilvl="6">
      <w:numFmt w:val="bullet"/>
      <w:lvlText w:val="•"/>
      <w:lvlJc w:val="left"/>
      <w:pPr>
        <w:ind w:left="6219" w:hanging="694"/>
      </w:pPr>
    </w:lvl>
    <w:lvl w:ilvl="7">
      <w:numFmt w:val="bullet"/>
      <w:lvlText w:val="•"/>
      <w:lvlJc w:val="left"/>
      <w:pPr>
        <w:ind w:left="7236" w:hanging="694"/>
      </w:pPr>
    </w:lvl>
    <w:lvl w:ilvl="8">
      <w:numFmt w:val="bullet"/>
      <w:lvlText w:val="•"/>
      <w:lvlJc w:val="left"/>
      <w:pPr>
        <w:ind w:left="8253" w:hanging="694"/>
      </w:pPr>
    </w:lvl>
  </w:abstractNum>
  <w:abstractNum w:abstractNumId="19">
    <w:nsid w:val="00000415"/>
    <w:multiLevelType w:val="multilevel"/>
    <w:tmpl w:val="00000898"/>
    <w:lvl w:ilvl="0">
      <w:start w:val="6"/>
      <w:numFmt w:val="decimal"/>
      <w:lvlText w:val="%1"/>
      <w:lvlJc w:val="left"/>
      <w:pPr>
        <w:ind w:left="113" w:hanging="518"/>
      </w:pPr>
    </w:lvl>
    <w:lvl w:ilvl="1">
      <w:start w:val="1"/>
      <w:numFmt w:val="decimal"/>
      <w:lvlText w:val="%1.%2."/>
      <w:lvlJc w:val="left"/>
      <w:pPr>
        <w:ind w:left="113" w:hanging="518"/>
      </w:pPr>
      <w:rPr>
        <w:rFonts w:ascii="Times New Roman" w:hAnsi="Times New Roman" w:cs="Times New Roman"/>
        <w:b w:val="0"/>
        <w:bCs w:val="0"/>
        <w:i w:val="0"/>
        <w:iCs w:val="0"/>
        <w:spacing w:val="0"/>
        <w:w w:val="100"/>
        <w:sz w:val="28"/>
        <w:szCs w:val="28"/>
      </w:rPr>
    </w:lvl>
    <w:lvl w:ilvl="2">
      <w:numFmt w:val="bullet"/>
      <w:lvlText w:val="•"/>
      <w:lvlJc w:val="left"/>
      <w:pPr>
        <w:ind w:left="2153" w:hanging="518"/>
      </w:pPr>
    </w:lvl>
    <w:lvl w:ilvl="3">
      <w:numFmt w:val="bullet"/>
      <w:lvlText w:val="•"/>
      <w:lvlJc w:val="left"/>
      <w:pPr>
        <w:ind w:left="3169" w:hanging="518"/>
      </w:pPr>
    </w:lvl>
    <w:lvl w:ilvl="4">
      <w:numFmt w:val="bullet"/>
      <w:lvlText w:val="•"/>
      <w:lvlJc w:val="left"/>
      <w:pPr>
        <w:ind w:left="4186" w:hanging="518"/>
      </w:pPr>
    </w:lvl>
    <w:lvl w:ilvl="5">
      <w:numFmt w:val="bullet"/>
      <w:lvlText w:val="•"/>
      <w:lvlJc w:val="left"/>
      <w:pPr>
        <w:ind w:left="5203" w:hanging="518"/>
      </w:pPr>
    </w:lvl>
    <w:lvl w:ilvl="6">
      <w:numFmt w:val="bullet"/>
      <w:lvlText w:val="•"/>
      <w:lvlJc w:val="left"/>
      <w:pPr>
        <w:ind w:left="6219" w:hanging="518"/>
      </w:pPr>
    </w:lvl>
    <w:lvl w:ilvl="7">
      <w:numFmt w:val="bullet"/>
      <w:lvlText w:val="•"/>
      <w:lvlJc w:val="left"/>
      <w:pPr>
        <w:ind w:left="7236" w:hanging="518"/>
      </w:pPr>
    </w:lvl>
    <w:lvl w:ilvl="8">
      <w:numFmt w:val="bullet"/>
      <w:lvlText w:val="•"/>
      <w:lvlJc w:val="left"/>
      <w:pPr>
        <w:ind w:left="8253" w:hanging="518"/>
      </w:pPr>
    </w:lvl>
  </w:abstractNum>
  <w:abstractNum w:abstractNumId="20">
    <w:nsid w:val="00000416"/>
    <w:multiLevelType w:val="multilevel"/>
    <w:tmpl w:val="00000899"/>
    <w:lvl w:ilvl="0">
      <w:numFmt w:val="bullet"/>
      <w:lvlText w:val="-"/>
      <w:lvlJc w:val="left"/>
      <w:pPr>
        <w:ind w:left="113" w:hanging="164"/>
      </w:pPr>
      <w:rPr>
        <w:rFonts w:ascii="Times New Roman" w:hAnsi="Times New Roman" w:cs="Times New Roman"/>
        <w:b w:val="0"/>
        <w:bCs w:val="0"/>
        <w:i w:val="0"/>
        <w:iCs w:val="0"/>
        <w:spacing w:val="0"/>
        <w:w w:val="100"/>
        <w:sz w:val="28"/>
        <w:szCs w:val="28"/>
      </w:rPr>
    </w:lvl>
    <w:lvl w:ilvl="1">
      <w:numFmt w:val="bullet"/>
      <w:lvlText w:val="•"/>
      <w:lvlJc w:val="left"/>
      <w:pPr>
        <w:ind w:left="1136" w:hanging="164"/>
      </w:pPr>
    </w:lvl>
    <w:lvl w:ilvl="2">
      <w:numFmt w:val="bullet"/>
      <w:lvlText w:val="•"/>
      <w:lvlJc w:val="left"/>
      <w:pPr>
        <w:ind w:left="2153" w:hanging="164"/>
      </w:pPr>
    </w:lvl>
    <w:lvl w:ilvl="3">
      <w:numFmt w:val="bullet"/>
      <w:lvlText w:val="•"/>
      <w:lvlJc w:val="left"/>
      <w:pPr>
        <w:ind w:left="3169" w:hanging="164"/>
      </w:pPr>
    </w:lvl>
    <w:lvl w:ilvl="4">
      <w:numFmt w:val="bullet"/>
      <w:lvlText w:val="•"/>
      <w:lvlJc w:val="left"/>
      <w:pPr>
        <w:ind w:left="4186" w:hanging="164"/>
      </w:pPr>
    </w:lvl>
    <w:lvl w:ilvl="5">
      <w:numFmt w:val="bullet"/>
      <w:lvlText w:val="•"/>
      <w:lvlJc w:val="left"/>
      <w:pPr>
        <w:ind w:left="5203" w:hanging="164"/>
      </w:pPr>
    </w:lvl>
    <w:lvl w:ilvl="6">
      <w:numFmt w:val="bullet"/>
      <w:lvlText w:val="•"/>
      <w:lvlJc w:val="left"/>
      <w:pPr>
        <w:ind w:left="6219" w:hanging="164"/>
      </w:pPr>
    </w:lvl>
    <w:lvl w:ilvl="7">
      <w:numFmt w:val="bullet"/>
      <w:lvlText w:val="•"/>
      <w:lvlJc w:val="left"/>
      <w:pPr>
        <w:ind w:left="7236" w:hanging="164"/>
      </w:pPr>
    </w:lvl>
    <w:lvl w:ilvl="8">
      <w:numFmt w:val="bullet"/>
      <w:lvlText w:val="•"/>
      <w:lvlJc w:val="left"/>
      <w:pPr>
        <w:ind w:left="8253" w:hanging="164"/>
      </w:pPr>
    </w:lvl>
  </w:abstractNum>
  <w:abstractNum w:abstractNumId="21">
    <w:nsid w:val="00000417"/>
    <w:multiLevelType w:val="multilevel"/>
    <w:tmpl w:val="0000089A"/>
    <w:lvl w:ilvl="0">
      <w:start w:val="6"/>
      <w:numFmt w:val="decimal"/>
      <w:lvlText w:val="%1"/>
      <w:lvlJc w:val="left"/>
      <w:pPr>
        <w:ind w:left="113" w:hanging="502"/>
      </w:pPr>
    </w:lvl>
    <w:lvl w:ilvl="1">
      <w:start w:val="3"/>
      <w:numFmt w:val="decimal"/>
      <w:lvlText w:val="%1.%2."/>
      <w:lvlJc w:val="left"/>
      <w:pPr>
        <w:ind w:left="113" w:hanging="502"/>
      </w:pPr>
      <w:rPr>
        <w:rFonts w:ascii="Times New Roman" w:hAnsi="Times New Roman" w:cs="Times New Roman"/>
        <w:b w:val="0"/>
        <w:bCs w:val="0"/>
        <w:i w:val="0"/>
        <w:iCs w:val="0"/>
        <w:spacing w:val="0"/>
        <w:w w:val="100"/>
        <w:sz w:val="28"/>
        <w:szCs w:val="28"/>
      </w:rPr>
    </w:lvl>
    <w:lvl w:ilvl="2">
      <w:numFmt w:val="bullet"/>
      <w:lvlText w:val="•"/>
      <w:lvlJc w:val="left"/>
      <w:pPr>
        <w:ind w:left="2153" w:hanging="502"/>
      </w:pPr>
    </w:lvl>
    <w:lvl w:ilvl="3">
      <w:numFmt w:val="bullet"/>
      <w:lvlText w:val="•"/>
      <w:lvlJc w:val="left"/>
      <w:pPr>
        <w:ind w:left="3169" w:hanging="502"/>
      </w:pPr>
    </w:lvl>
    <w:lvl w:ilvl="4">
      <w:numFmt w:val="bullet"/>
      <w:lvlText w:val="•"/>
      <w:lvlJc w:val="left"/>
      <w:pPr>
        <w:ind w:left="4186" w:hanging="502"/>
      </w:pPr>
    </w:lvl>
    <w:lvl w:ilvl="5">
      <w:numFmt w:val="bullet"/>
      <w:lvlText w:val="•"/>
      <w:lvlJc w:val="left"/>
      <w:pPr>
        <w:ind w:left="5203" w:hanging="502"/>
      </w:pPr>
    </w:lvl>
    <w:lvl w:ilvl="6">
      <w:numFmt w:val="bullet"/>
      <w:lvlText w:val="•"/>
      <w:lvlJc w:val="left"/>
      <w:pPr>
        <w:ind w:left="6219" w:hanging="502"/>
      </w:pPr>
    </w:lvl>
    <w:lvl w:ilvl="7">
      <w:numFmt w:val="bullet"/>
      <w:lvlText w:val="•"/>
      <w:lvlJc w:val="left"/>
      <w:pPr>
        <w:ind w:left="7236" w:hanging="502"/>
      </w:pPr>
    </w:lvl>
    <w:lvl w:ilvl="8">
      <w:numFmt w:val="bullet"/>
      <w:lvlText w:val="•"/>
      <w:lvlJc w:val="left"/>
      <w:pPr>
        <w:ind w:left="8253" w:hanging="502"/>
      </w:pPr>
    </w:lvl>
  </w:abstractNum>
  <w:abstractNum w:abstractNumId="22">
    <w:nsid w:val="00000418"/>
    <w:multiLevelType w:val="multilevel"/>
    <w:tmpl w:val="0000089B"/>
    <w:lvl w:ilvl="0">
      <w:start w:val="6"/>
      <w:numFmt w:val="decimal"/>
      <w:lvlText w:val="%1"/>
      <w:lvlJc w:val="left"/>
      <w:pPr>
        <w:ind w:left="113" w:hanging="507"/>
      </w:pPr>
    </w:lvl>
    <w:lvl w:ilvl="1">
      <w:start w:val="6"/>
      <w:numFmt w:val="decimal"/>
      <w:lvlText w:val="%1.%2."/>
      <w:lvlJc w:val="left"/>
      <w:pPr>
        <w:ind w:left="113" w:hanging="507"/>
      </w:pPr>
      <w:rPr>
        <w:rFonts w:ascii="Times New Roman" w:hAnsi="Times New Roman" w:cs="Times New Roman"/>
        <w:b w:val="0"/>
        <w:bCs w:val="0"/>
        <w:i w:val="0"/>
        <w:iCs w:val="0"/>
        <w:spacing w:val="0"/>
        <w:w w:val="100"/>
        <w:sz w:val="28"/>
        <w:szCs w:val="28"/>
      </w:rPr>
    </w:lvl>
    <w:lvl w:ilvl="2">
      <w:numFmt w:val="bullet"/>
      <w:lvlText w:val="•"/>
      <w:lvlJc w:val="left"/>
      <w:pPr>
        <w:ind w:left="2153" w:hanging="507"/>
      </w:pPr>
    </w:lvl>
    <w:lvl w:ilvl="3">
      <w:numFmt w:val="bullet"/>
      <w:lvlText w:val="•"/>
      <w:lvlJc w:val="left"/>
      <w:pPr>
        <w:ind w:left="3169" w:hanging="507"/>
      </w:pPr>
    </w:lvl>
    <w:lvl w:ilvl="4">
      <w:numFmt w:val="bullet"/>
      <w:lvlText w:val="•"/>
      <w:lvlJc w:val="left"/>
      <w:pPr>
        <w:ind w:left="4186" w:hanging="507"/>
      </w:pPr>
    </w:lvl>
    <w:lvl w:ilvl="5">
      <w:numFmt w:val="bullet"/>
      <w:lvlText w:val="•"/>
      <w:lvlJc w:val="left"/>
      <w:pPr>
        <w:ind w:left="5203" w:hanging="507"/>
      </w:pPr>
    </w:lvl>
    <w:lvl w:ilvl="6">
      <w:numFmt w:val="bullet"/>
      <w:lvlText w:val="•"/>
      <w:lvlJc w:val="left"/>
      <w:pPr>
        <w:ind w:left="6219" w:hanging="507"/>
      </w:pPr>
    </w:lvl>
    <w:lvl w:ilvl="7">
      <w:numFmt w:val="bullet"/>
      <w:lvlText w:val="•"/>
      <w:lvlJc w:val="left"/>
      <w:pPr>
        <w:ind w:left="7236" w:hanging="507"/>
      </w:pPr>
    </w:lvl>
    <w:lvl w:ilvl="8">
      <w:numFmt w:val="bullet"/>
      <w:lvlText w:val="•"/>
      <w:lvlJc w:val="left"/>
      <w:pPr>
        <w:ind w:left="8253" w:hanging="507"/>
      </w:pPr>
    </w:lvl>
  </w:abstractNum>
  <w:abstractNum w:abstractNumId="23">
    <w:nsid w:val="00000419"/>
    <w:multiLevelType w:val="multilevel"/>
    <w:tmpl w:val="0000089C"/>
    <w:lvl w:ilvl="0">
      <w:start w:val="6"/>
      <w:numFmt w:val="decimal"/>
      <w:lvlText w:val="%1"/>
      <w:lvlJc w:val="left"/>
      <w:pPr>
        <w:ind w:left="113" w:hanging="965"/>
      </w:pPr>
    </w:lvl>
    <w:lvl w:ilvl="1">
      <w:start w:val="14"/>
      <w:numFmt w:val="decimal"/>
      <w:lvlText w:val="%1.%2."/>
      <w:lvlJc w:val="left"/>
      <w:pPr>
        <w:ind w:left="113" w:hanging="965"/>
      </w:pPr>
      <w:rPr>
        <w:rFonts w:ascii="Times New Roman" w:hAnsi="Times New Roman" w:cs="Times New Roman"/>
        <w:b w:val="0"/>
        <w:bCs w:val="0"/>
        <w:i w:val="0"/>
        <w:iCs w:val="0"/>
        <w:spacing w:val="-2"/>
        <w:w w:val="100"/>
        <w:sz w:val="28"/>
        <w:szCs w:val="28"/>
      </w:rPr>
    </w:lvl>
    <w:lvl w:ilvl="2">
      <w:numFmt w:val="bullet"/>
      <w:lvlText w:val="•"/>
      <w:lvlJc w:val="left"/>
      <w:pPr>
        <w:ind w:left="2153" w:hanging="965"/>
      </w:pPr>
    </w:lvl>
    <w:lvl w:ilvl="3">
      <w:numFmt w:val="bullet"/>
      <w:lvlText w:val="•"/>
      <w:lvlJc w:val="left"/>
      <w:pPr>
        <w:ind w:left="3169" w:hanging="965"/>
      </w:pPr>
    </w:lvl>
    <w:lvl w:ilvl="4">
      <w:numFmt w:val="bullet"/>
      <w:lvlText w:val="•"/>
      <w:lvlJc w:val="left"/>
      <w:pPr>
        <w:ind w:left="4186" w:hanging="965"/>
      </w:pPr>
    </w:lvl>
    <w:lvl w:ilvl="5">
      <w:numFmt w:val="bullet"/>
      <w:lvlText w:val="•"/>
      <w:lvlJc w:val="left"/>
      <w:pPr>
        <w:ind w:left="5203" w:hanging="965"/>
      </w:pPr>
    </w:lvl>
    <w:lvl w:ilvl="6">
      <w:numFmt w:val="bullet"/>
      <w:lvlText w:val="•"/>
      <w:lvlJc w:val="left"/>
      <w:pPr>
        <w:ind w:left="6219" w:hanging="965"/>
      </w:pPr>
    </w:lvl>
    <w:lvl w:ilvl="7">
      <w:numFmt w:val="bullet"/>
      <w:lvlText w:val="•"/>
      <w:lvlJc w:val="left"/>
      <w:pPr>
        <w:ind w:left="7236" w:hanging="965"/>
      </w:pPr>
    </w:lvl>
    <w:lvl w:ilvl="8">
      <w:numFmt w:val="bullet"/>
      <w:lvlText w:val="•"/>
      <w:lvlJc w:val="left"/>
      <w:pPr>
        <w:ind w:left="8253" w:hanging="965"/>
      </w:pPr>
    </w:lvl>
  </w:abstractNum>
  <w:abstractNum w:abstractNumId="24">
    <w:nsid w:val="0000041A"/>
    <w:multiLevelType w:val="multilevel"/>
    <w:tmpl w:val="0000089D"/>
    <w:lvl w:ilvl="0">
      <w:start w:val="1"/>
      <w:numFmt w:val="decimal"/>
      <w:lvlText w:val="%1)"/>
      <w:lvlJc w:val="left"/>
      <w:pPr>
        <w:ind w:left="418" w:hanging="305"/>
      </w:pPr>
      <w:rPr>
        <w:rFonts w:ascii="Times New Roman" w:hAnsi="Times New Roman" w:cs="Times New Roman"/>
        <w:b w:val="0"/>
        <w:bCs w:val="0"/>
        <w:i w:val="0"/>
        <w:iCs w:val="0"/>
        <w:spacing w:val="0"/>
        <w:w w:val="100"/>
        <w:sz w:val="28"/>
        <w:szCs w:val="28"/>
      </w:rPr>
    </w:lvl>
    <w:lvl w:ilvl="1">
      <w:numFmt w:val="bullet"/>
      <w:lvlText w:val="-"/>
      <w:lvlJc w:val="left"/>
      <w:pPr>
        <w:ind w:left="113" w:hanging="167"/>
      </w:pPr>
      <w:rPr>
        <w:rFonts w:ascii="Times New Roman" w:hAnsi="Times New Roman" w:cs="Times New Roman"/>
        <w:b w:val="0"/>
        <w:bCs w:val="0"/>
        <w:i w:val="0"/>
        <w:iCs w:val="0"/>
        <w:spacing w:val="0"/>
        <w:w w:val="100"/>
        <w:sz w:val="28"/>
        <w:szCs w:val="28"/>
      </w:rPr>
    </w:lvl>
    <w:lvl w:ilvl="2">
      <w:numFmt w:val="bullet"/>
      <w:lvlText w:val="•"/>
      <w:lvlJc w:val="left"/>
      <w:pPr>
        <w:ind w:left="1516" w:hanging="167"/>
      </w:pPr>
    </w:lvl>
    <w:lvl w:ilvl="3">
      <w:numFmt w:val="bullet"/>
      <w:lvlText w:val="•"/>
      <w:lvlJc w:val="left"/>
      <w:pPr>
        <w:ind w:left="2612" w:hanging="167"/>
      </w:pPr>
    </w:lvl>
    <w:lvl w:ilvl="4">
      <w:numFmt w:val="bullet"/>
      <w:lvlText w:val="•"/>
      <w:lvlJc w:val="left"/>
      <w:pPr>
        <w:ind w:left="3708" w:hanging="167"/>
      </w:pPr>
    </w:lvl>
    <w:lvl w:ilvl="5">
      <w:numFmt w:val="bullet"/>
      <w:lvlText w:val="•"/>
      <w:lvlJc w:val="left"/>
      <w:pPr>
        <w:ind w:left="4805" w:hanging="167"/>
      </w:pPr>
    </w:lvl>
    <w:lvl w:ilvl="6">
      <w:numFmt w:val="bullet"/>
      <w:lvlText w:val="•"/>
      <w:lvlJc w:val="left"/>
      <w:pPr>
        <w:ind w:left="5901" w:hanging="167"/>
      </w:pPr>
    </w:lvl>
    <w:lvl w:ilvl="7">
      <w:numFmt w:val="bullet"/>
      <w:lvlText w:val="•"/>
      <w:lvlJc w:val="left"/>
      <w:pPr>
        <w:ind w:left="6997" w:hanging="167"/>
      </w:pPr>
    </w:lvl>
    <w:lvl w:ilvl="8">
      <w:numFmt w:val="bullet"/>
      <w:lvlText w:val="•"/>
      <w:lvlJc w:val="left"/>
      <w:pPr>
        <w:ind w:left="8093" w:hanging="167"/>
      </w:pPr>
    </w:lvl>
  </w:abstractNum>
  <w:abstractNum w:abstractNumId="25">
    <w:nsid w:val="0000041B"/>
    <w:multiLevelType w:val="multilevel"/>
    <w:tmpl w:val="0000089E"/>
    <w:lvl w:ilvl="0">
      <w:start w:val="7"/>
      <w:numFmt w:val="decimal"/>
      <w:lvlText w:val="%1"/>
      <w:lvlJc w:val="left"/>
      <w:pPr>
        <w:ind w:left="113" w:hanging="483"/>
      </w:pPr>
    </w:lvl>
    <w:lvl w:ilvl="1">
      <w:start w:val="2"/>
      <w:numFmt w:val="decimal"/>
      <w:lvlText w:val="%1.%2."/>
      <w:lvlJc w:val="left"/>
      <w:pPr>
        <w:ind w:left="113" w:hanging="483"/>
      </w:pPr>
      <w:rPr>
        <w:rFonts w:ascii="Times New Roman" w:hAnsi="Times New Roman" w:cs="Times New Roman"/>
        <w:b w:val="0"/>
        <w:bCs w:val="0"/>
        <w:i w:val="0"/>
        <w:iCs w:val="0"/>
        <w:spacing w:val="0"/>
        <w:w w:val="100"/>
        <w:sz w:val="28"/>
        <w:szCs w:val="28"/>
      </w:rPr>
    </w:lvl>
    <w:lvl w:ilvl="2">
      <w:numFmt w:val="bullet"/>
      <w:lvlText w:val="•"/>
      <w:lvlJc w:val="left"/>
      <w:pPr>
        <w:ind w:left="2153" w:hanging="483"/>
      </w:pPr>
    </w:lvl>
    <w:lvl w:ilvl="3">
      <w:numFmt w:val="bullet"/>
      <w:lvlText w:val="•"/>
      <w:lvlJc w:val="left"/>
      <w:pPr>
        <w:ind w:left="3169" w:hanging="483"/>
      </w:pPr>
    </w:lvl>
    <w:lvl w:ilvl="4">
      <w:numFmt w:val="bullet"/>
      <w:lvlText w:val="•"/>
      <w:lvlJc w:val="left"/>
      <w:pPr>
        <w:ind w:left="4186" w:hanging="483"/>
      </w:pPr>
    </w:lvl>
    <w:lvl w:ilvl="5">
      <w:numFmt w:val="bullet"/>
      <w:lvlText w:val="•"/>
      <w:lvlJc w:val="left"/>
      <w:pPr>
        <w:ind w:left="5203" w:hanging="483"/>
      </w:pPr>
    </w:lvl>
    <w:lvl w:ilvl="6">
      <w:numFmt w:val="bullet"/>
      <w:lvlText w:val="•"/>
      <w:lvlJc w:val="left"/>
      <w:pPr>
        <w:ind w:left="6219" w:hanging="483"/>
      </w:pPr>
    </w:lvl>
    <w:lvl w:ilvl="7">
      <w:numFmt w:val="bullet"/>
      <w:lvlText w:val="•"/>
      <w:lvlJc w:val="left"/>
      <w:pPr>
        <w:ind w:left="7236" w:hanging="483"/>
      </w:pPr>
    </w:lvl>
    <w:lvl w:ilvl="8">
      <w:numFmt w:val="bullet"/>
      <w:lvlText w:val="•"/>
      <w:lvlJc w:val="left"/>
      <w:pPr>
        <w:ind w:left="8253" w:hanging="483"/>
      </w:pPr>
    </w:lvl>
  </w:abstractNum>
  <w:abstractNum w:abstractNumId="26">
    <w:nsid w:val="0000041C"/>
    <w:multiLevelType w:val="multilevel"/>
    <w:tmpl w:val="0000089F"/>
    <w:lvl w:ilvl="0">
      <w:start w:val="8"/>
      <w:numFmt w:val="decimal"/>
      <w:lvlText w:val="%1"/>
      <w:lvlJc w:val="left"/>
      <w:pPr>
        <w:ind w:left="113" w:hanging="533"/>
      </w:pPr>
    </w:lvl>
    <w:lvl w:ilvl="1">
      <w:start w:val="1"/>
      <w:numFmt w:val="decimal"/>
      <w:lvlText w:val="%1.%2."/>
      <w:lvlJc w:val="left"/>
      <w:pPr>
        <w:ind w:left="113" w:hanging="533"/>
      </w:pPr>
      <w:rPr>
        <w:rFonts w:ascii="Times New Roman" w:hAnsi="Times New Roman" w:cs="Times New Roman"/>
        <w:b w:val="0"/>
        <w:bCs w:val="0"/>
        <w:i w:val="0"/>
        <w:iCs w:val="0"/>
        <w:spacing w:val="0"/>
        <w:w w:val="100"/>
        <w:sz w:val="28"/>
        <w:szCs w:val="28"/>
      </w:rPr>
    </w:lvl>
    <w:lvl w:ilvl="2">
      <w:numFmt w:val="bullet"/>
      <w:lvlText w:val="•"/>
      <w:lvlJc w:val="left"/>
      <w:pPr>
        <w:ind w:left="2153" w:hanging="533"/>
      </w:pPr>
    </w:lvl>
    <w:lvl w:ilvl="3">
      <w:numFmt w:val="bullet"/>
      <w:lvlText w:val="•"/>
      <w:lvlJc w:val="left"/>
      <w:pPr>
        <w:ind w:left="3169" w:hanging="533"/>
      </w:pPr>
    </w:lvl>
    <w:lvl w:ilvl="4">
      <w:numFmt w:val="bullet"/>
      <w:lvlText w:val="•"/>
      <w:lvlJc w:val="left"/>
      <w:pPr>
        <w:ind w:left="4186" w:hanging="533"/>
      </w:pPr>
    </w:lvl>
    <w:lvl w:ilvl="5">
      <w:numFmt w:val="bullet"/>
      <w:lvlText w:val="•"/>
      <w:lvlJc w:val="left"/>
      <w:pPr>
        <w:ind w:left="5203" w:hanging="533"/>
      </w:pPr>
    </w:lvl>
    <w:lvl w:ilvl="6">
      <w:numFmt w:val="bullet"/>
      <w:lvlText w:val="•"/>
      <w:lvlJc w:val="left"/>
      <w:pPr>
        <w:ind w:left="6219" w:hanging="533"/>
      </w:pPr>
    </w:lvl>
    <w:lvl w:ilvl="7">
      <w:numFmt w:val="bullet"/>
      <w:lvlText w:val="•"/>
      <w:lvlJc w:val="left"/>
      <w:pPr>
        <w:ind w:left="7236" w:hanging="533"/>
      </w:pPr>
    </w:lvl>
    <w:lvl w:ilvl="8">
      <w:numFmt w:val="bullet"/>
      <w:lvlText w:val="•"/>
      <w:lvlJc w:val="left"/>
      <w:pPr>
        <w:ind w:left="8253" w:hanging="533"/>
      </w:pPr>
    </w:lvl>
  </w:abstractNum>
  <w:abstractNum w:abstractNumId="27">
    <w:nsid w:val="0000041D"/>
    <w:multiLevelType w:val="multilevel"/>
    <w:tmpl w:val="000008A0"/>
    <w:lvl w:ilvl="0">
      <w:start w:val="9"/>
      <w:numFmt w:val="decimal"/>
      <w:lvlText w:val="%1."/>
      <w:lvlJc w:val="left"/>
      <w:pPr>
        <w:ind w:left="1669" w:hanging="281"/>
      </w:pPr>
      <w:rPr>
        <w:rFonts w:ascii="Times New Roman" w:hAnsi="Times New Roman" w:cs="Times New Roman"/>
        <w:b/>
        <w:bCs/>
        <w:i w:val="0"/>
        <w:iCs w:val="0"/>
        <w:spacing w:val="0"/>
        <w:w w:val="100"/>
        <w:sz w:val="28"/>
        <w:szCs w:val="28"/>
      </w:rPr>
    </w:lvl>
    <w:lvl w:ilvl="1">
      <w:start w:val="1"/>
      <w:numFmt w:val="decimal"/>
      <w:lvlText w:val="%1.%2."/>
      <w:lvlJc w:val="left"/>
      <w:pPr>
        <w:ind w:left="113" w:hanging="708"/>
      </w:pPr>
      <w:rPr>
        <w:rFonts w:ascii="Times New Roman" w:hAnsi="Times New Roman" w:cs="Times New Roman"/>
        <w:b w:val="0"/>
        <w:bCs w:val="0"/>
        <w:i w:val="0"/>
        <w:iCs w:val="0"/>
        <w:spacing w:val="0"/>
        <w:w w:val="100"/>
        <w:sz w:val="28"/>
        <w:szCs w:val="28"/>
      </w:rPr>
    </w:lvl>
    <w:lvl w:ilvl="2">
      <w:numFmt w:val="bullet"/>
      <w:lvlText w:val="•"/>
      <w:lvlJc w:val="left"/>
      <w:pPr>
        <w:ind w:left="2618" w:hanging="708"/>
      </w:pPr>
    </w:lvl>
    <w:lvl w:ilvl="3">
      <w:numFmt w:val="bullet"/>
      <w:lvlText w:val="•"/>
      <w:lvlJc w:val="left"/>
      <w:pPr>
        <w:ind w:left="3576" w:hanging="708"/>
      </w:pPr>
    </w:lvl>
    <w:lvl w:ilvl="4">
      <w:numFmt w:val="bullet"/>
      <w:lvlText w:val="•"/>
      <w:lvlJc w:val="left"/>
      <w:pPr>
        <w:ind w:left="4535" w:hanging="708"/>
      </w:pPr>
    </w:lvl>
    <w:lvl w:ilvl="5">
      <w:numFmt w:val="bullet"/>
      <w:lvlText w:val="•"/>
      <w:lvlJc w:val="left"/>
      <w:pPr>
        <w:ind w:left="5493" w:hanging="708"/>
      </w:pPr>
    </w:lvl>
    <w:lvl w:ilvl="6">
      <w:numFmt w:val="bullet"/>
      <w:lvlText w:val="•"/>
      <w:lvlJc w:val="left"/>
      <w:pPr>
        <w:ind w:left="6452" w:hanging="708"/>
      </w:pPr>
    </w:lvl>
    <w:lvl w:ilvl="7">
      <w:numFmt w:val="bullet"/>
      <w:lvlText w:val="•"/>
      <w:lvlJc w:val="left"/>
      <w:pPr>
        <w:ind w:left="7410" w:hanging="708"/>
      </w:pPr>
    </w:lvl>
    <w:lvl w:ilvl="8">
      <w:numFmt w:val="bullet"/>
      <w:lvlText w:val="•"/>
      <w:lvlJc w:val="left"/>
      <w:pPr>
        <w:ind w:left="8369" w:hanging="708"/>
      </w:pPr>
    </w:lvl>
  </w:abstractNum>
  <w:abstractNum w:abstractNumId="28">
    <w:nsid w:val="0000041E"/>
    <w:multiLevelType w:val="multilevel"/>
    <w:tmpl w:val="000008A1"/>
    <w:lvl w:ilvl="0">
      <w:start w:val="9"/>
      <w:numFmt w:val="decimal"/>
      <w:lvlText w:val="%1"/>
      <w:lvlJc w:val="left"/>
      <w:pPr>
        <w:ind w:left="113" w:hanging="638"/>
      </w:pPr>
    </w:lvl>
    <w:lvl w:ilvl="1">
      <w:start w:val="3"/>
      <w:numFmt w:val="decimal"/>
      <w:lvlText w:val="%1.%2."/>
      <w:lvlJc w:val="left"/>
      <w:pPr>
        <w:ind w:left="113" w:hanging="638"/>
      </w:pPr>
      <w:rPr>
        <w:rFonts w:ascii="Times New Roman" w:hAnsi="Times New Roman" w:cs="Times New Roman"/>
        <w:b w:val="0"/>
        <w:bCs w:val="0"/>
        <w:i w:val="0"/>
        <w:iCs w:val="0"/>
        <w:spacing w:val="0"/>
        <w:w w:val="100"/>
        <w:sz w:val="28"/>
        <w:szCs w:val="28"/>
      </w:rPr>
    </w:lvl>
    <w:lvl w:ilvl="2">
      <w:numFmt w:val="bullet"/>
      <w:lvlText w:val="•"/>
      <w:lvlJc w:val="left"/>
      <w:pPr>
        <w:ind w:left="2153" w:hanging="638"/>
      </w:pPr>
    </w:lvl>
    <w:lvl w:ilvl="3">
      <w:numFmt w:val="bullet"/>
      <w:lvlText w:val="•"/>
      <w:lvlJc w:val="left"/>
      <w:pPr>
        <w:ind w:left="3169" w:hanging="638"/>
      </w:pPr>
    </w:lvl>
    <w:lvl w:ilvl="4">
      <w:numFmt w:val="bullet"/>
      <w:lvlText w:val="•"/>
      <w:lvlJc w:val="left"/>
      <w:pPr>
        <w:ind w:left="4186" w:hanging="638"/>
      </w:pPr>
    </w:lvl>
    <w:lvl w:ilvl="5">
      <w:numFmt w:val="bullet"/>
      <w:lvlText w:val="•"/>
      <w:lvlJc w:val="left"/>
      <w:pPr>
        <w:ind w:left="5203" w:hanging="638"/>
      </w:pPr>
    </w:lvl>
    <w:lvl w:ilvl="6">
      <w:numFmt w:val="bullet"/>
      <w:lvlText w:val="•"/>
      <w:lvlJc w:val="left"/>
      <w:pPr>
        <w:ind w:left="6219" w:hanging="638"/>
      </w:pPr>
    </w:lvl>
    <w:lvl w:ilvl="7">
      <w:numFmt w:val="bullet"/>
      <w:lvlText w:val="•"/>
      <w:lvlJc w:val="left"/>
      <w:pPr>
        <w:ind w:left="7236" w:hanging="638"/>
      </w:pPr>
    </w:lvl>
    <w:lvl w:ilvl="8">
      <w:numFmt w:val="bullet"/>
      <w:lvlText w:val="•"/>
      <w:lvlJc w:val="left"/>
      <w:pPr>
        <w:ind w:left="8253" w:hanging="638"/>
      </w:pPr>
    </w:lvl>
  </w:abstractNum>
  <w:abstractNum w:abstractNumId="29">
    <w:nsid w:val="0000041F"/>
    <w:multiLevelType w:val="multilevel"/>
    <w:tmpl w:val="000008A2"/>
    <w:lvl w:ilvl="0">
      <w:numFmt w:val="bullet"/>
      <w:lvlText w:val="-"/>
      <w:lvlJc w:val="left"/>
      <w:pPr>
        <w:ind w:left="113" w:hanging="222"/>
      </w:pPr>
      <w:rPr>
        <w:rFonts w:ascii="Times New Roman" w:hAnsi="Times New Roman" w:cs="Times New Roman"/>
        <w:b w:val="0"/>
        <w:bCs w:val="0"/>
        <w:i w:val="0"/>
        <w:iCs w:val="0"/>
        <w:spacing w:val="0"/>
        <w:w w:val="100"/>
        <w:sz w:val="28"/>
        <w:szCs w:val="28"/>
      </w:rPr>
    </w:lvl>
    <w:lvl w:ilvl="1">
      <w:numFmt w:val="bullet"/>
      <w:lvlText w:val="•"/>
      <w:lvlJc w:val="left"/>
      <w:pPr>
        <w:ind w:left="1136" w:hanging="222"/>
      </w:pPr>
    </w:lvl>
    <w:lvl w:ilvl="2">
      <w:numFmt w:val="bullet"/>
      <w:lvlText w:val="•"/>
      <w:lvlJc w:val="left"/>
      <w:pPr>
        <w:ind w:left="2153" w:hanging="222"/>
      </w:pPr>
    </w:lvl>
    <w:lvl w:ilvl="3">
      <w:numFmt w:val="bullet"/>
      <w:lvlText w:val="•"/>
      <w:lvlJc w:val="left"/>
      <w:pPr>
        <w:ind w:left="3169" w:hanging="222"/>
      </w:pPr>
    </w:lvl>
    <w:lvl w:ilvl="4">
      <w:numFmt w:val="bullet"/>
      <w:lvlText w:val="•"/>
      <w:lvlJc w:val="left"/>
      <w:pPr>
        <w:ind w:left="4186" w:hanging="222"/>
      </w:pPr>
    </w:lvl>
    <w:lvl w:ilvl="5">
      <w:numFmt w:val="bullet"/>
      <w:lvlText w:val="•"/>
      <w:lvlJc w:val="left"/>
      <w:pPr>
        <w:ind w:left="5203" w:hanging="222"/>
      </w:pPr>
    </w:lvl>
    <w:lvl w:ilvl="6">
      <w:numFmt w:val="bullet"/>
      <w:lvlText w:val="•"/>
      <w:lvlJc w:val="left"/>
      <w:pPr>
        <w:ind w:left="6219" w:hanging="222"/>
      </w:pPr>
    </w:lvl>
    <w:lvl w:ilvl="7">
      <w:numFmt w:val="bullet"/>
      <w:lvlText w:val="•"/>
      <w:lvlJc w:val="left"/>
      <w:pPr>
        <w:ind w:left="7236" w:hanging="222"/>
      </w:pPr>
    </w:lvl>
    <w:lvl w:ilvl="8">
      <w:numFmt w:val="bullet"/>
      <w:lvlText w:val="•"/>
      <w:lvlJc w:val="left"/>
      <w:pPr>
        <w:ind w:left="8253" w:hanging="222"/>
      </w:pPr>
    </w:lvl>
  </w:abstractNum>
  <w:abstractNum w:abstractNumId="30">
    <w:nsid w:val="00000420"/>
    <w:multiLevelType w:val="multilevel"/>
    <w:tmpl w:val="000008A3"/>
    <w:lvl w:ilvl="0">
      <w:start w:val="9"/>
      <w:numFmt w:val="decimal"/>
      <w:lvlText w:val="%1"/>
      <w:lvlJc w:val="left"/>
      <w:pPr>
        <w:ind w:left="113" w:hanging="988"/>
      </w:pPr>
    </w:lvl>
    <w:lvl w:ilvl="1">
      <w:start w:val="12"/>
      <w:numFmt w:val="decimal"/>
      <w:lvlText w:val="%1.%2."/>
      <w:lvlJc w:val="left"/>
      <w:pPr>
        <w:ind w:left="113" w:hanging="988"/>
      </w:pPr>
      <w:rPr>
        <w:rFonts w:ascii="Times New Roman" w:hAnsi="Times New Roman" w:cs="Times New Roman"/>
        <w:b w:val="0"/>
        <w:bCs w:val="0"/>
        <w:i w:val="0"/>
        <w:iCs w:val="0"/>
        <w:spacing w:val="-2"/>
        <w:w w:val="100"/>
        <w:sz w:val="28"/>
        <w:szCs w:val="28"/>
      </w:rPr>
    </w:lvl>
    <w:lvl w:ilvl="2">
      <w:numFmt w:val="bullet"/>
      <w:lvlText w:val="•"/>
      <w:lvlJc w:val="left"/>
      <w:pPr>
        <w:ind w:left="2153" w:hanging="988"/>
      </w:pPr>
    </w:lvl>
    <w:lvl w:ilvl="3">
      <w:numFmt w:val="bullet"/>
      <w:lvlText w:val="•"/>
      <w:lvlJc w:val="left"/>
      <w:pPr>
        <w:ind w:left="3169" w:hanging="988"/>
      </w:pPr>
    </w:lvl>
    <w:lvl w:ilvl="4">
      <w:numFmt w:val="bullet"/>
      <w:lvlText w:val="•"/>
      <w:lvlJc w:val="left"/>
      <w:pPr>
        <w:ind w:left="4186" w:hanging="988"/>
      </w:pPr>
    </w:lvl>
    <w:lvl w:ilvl="5">
      <w:numFmt w:val="bullet"/>
      <w:lvlText w:val="•"/>
      <w:lvlJc w:val="left"/>
      <w:pPr>
        <w:ind w:left="5203" w:hanging="988"/>
      </w:pPr>
    </w:lvl>
    <w:lvl w:ilvl="6">
      <w:numFmt w:val="bullet"/>
      <w:lvlText w:val="•"/>
      <w:lvlJc w:val="left"/>
      <w:pPr>
        <w:ind w:left="6219" w:hanging="988"/>
      </w:pPr>
    </w:lvl>
    <w:lvl w:ilvl="7">
      <w:numFmt w:val="bullet"/>
      <w:lvlText w:val="•"/>
      <w:lvlJc w:val="left"/>
      <w:pPr>
        <w:ind w:left="7236" w:hanging="988"/>
      </w:pPr>
    </w:lvl>
    <w:lvl w:ilvl="8">
      <w:numFmt w:val="bullet"/>
      <w:lvlText w:val="•"/>
      <w:lvlJc w:val="left"/>
      <w:pPr>
        <w:ind w:left="8253" w:hanging="988"/>
      </w:pPr>
    </w:lvl>
  </w:abstractNum>
  <w:abstractNum w:abstractNumId="31">
    <w:nsid w:val="00000421"/>
    <w:multiLevelType w:val="multilevel"/>
    <w:tmpl w:val="000008A4"/>
    <w:lvl w:ilvl="0">
      <w:start w:val="10"/>
      <w:numFmt w:val="decimal"/>
      <w:lvlText w:val="%1"/>
      <w:lvlJc w:val="left"/>
      <w:pPr>
        <w:ind w:left="113" w:hanging="767"/>
      </w:pPr>
    </w:lvl>
    <w:lvl w:ilvl="1">
      <w:start w:val="1"/>
      <w:numFmt w:val="decimal"/>
      <w:lvlText w:val="%1.%2."/>
      <w:lvlJc w:val="left"/>
      <w:pPr>
        <w:ind w:left="113" w:hanging="767"/>
      </w:pPr>
      <w:rPr>
        <w:rFonts w:ascii="Times New Roman" w:hAnsi="Times New Roman" w:cs="Times New Roman"/>
        <w:b w:val="0"/>
        <w:bCs w:val="0"/>
        <w:i w:val="0"/>
        <w:iCs w:val="0"/>
        <w:spacing w:val="-4"/>
        <w:w w:val="100"/>
        <w:sz w:val="28"/>
        <w:szCs w:val="28"/>
      </w:rPr>
    </w:lvl>
    <w:lvl w:ilvl="2">
      <w:numFmt w:val="bullet"/>
      <w:lvlText w:val="•"/>
      <w:lvlJc w:val="left"/>
      <w:pPr>
        <w:ind w:left="2153" w:hanging="767"/>
      </w:pPr>
    </w:lvl>
    <w:lvl w:ilvl="3">
      <w:numFmt w:val="bullet"/>
      <w:lvlText w:val="•"/>
      <w:lvlJc w:val="left"/>
      <w:pPr>
        <w:ind w:left="3169" w:hanging="767"/>
      </w:pPr>
    </w:lvl>
    <w:lvl w:ilvl="4">
      <w:numFmt w:val="bullet"/>
      <w:lvlText w:val="•"/>
      <w:lvlJc w:val="left"/>
      <w:pPr>
        <w:ind w:left="4186" w:hanging="767"/>
      </w:pPr>
    </w:lvl>
    <w:lvl w:ilvl="5">
      <w:numFmt w:val="bullet"/>
      <w:lvlText w:val="•"/>
      <w:lvlJc w:val="left"/>
      <w:pPr>
        <w:ind w:left="5203" w:hanging="767"/>
      </w:pPr>
    </w:lvl>
    <w:lvl w:ilvl="6">
      <w:numFmt w:val="bullet"/>
      <w:lvlText w:val="•"/>
      <w:lvlJc w:val="left"/>
      <w:pPr>
        <w:ind w:left="6219" w:hanging="767"/>
      </w:pPr>
    </w:lvl>
    <w:lvl w:ilvl="7">
      <w:numFmt w:val="bullet"/>
      <w:lvlText w:val="•"/>
      <w:lvlJc w:val="left"/>
      <w:pPr>
        <w:ind w:left="7236" w:hanging="767"/>
      </w:pPr>
    </w:lvl>
    <w:lvl w:ilvl="8">
      <w:numFmt w:val="bullet"/>
      <w:lvlText w:val="•"/>
      <w:lvlJc w:val="left"/>
      <w:pPr>
        <w:ind w:left="8253" w:hanging="767"/>
      </w:pPr>
    </w:lvl>
  </w:abstractNum>
  <w:abstractNum w:abstractNumId="32">
    <w:nsid w:val="00000422"/>
    <w:multiLevelType w:val="multilevel"/>
    <w:tmpl w:val="000008A5"/>
    <w:lvl w:ilvl="0">
      <w:start w:val="10"/>
      <w:numFmt w:val="decimal"/>
      <w:lvlText w:val="%1"/>
      <w:lvlJc w:val="left"/>
      <w:pPr>
        <w:ind w:left="113" w:hanging="844"/>
      </w:pPr>
    </w:lvl>
    <w:lvl w:ilvl="1">
      <w:start w:val="4"/>
      <w:numFmt w:val="decimal"/>
      <w:lvlText w:val="%1.%2."/>
      <w:lvlJc w:val="left"/>
      <w:pPr>
        <w:ind w:left="113" w:hanging="844"/>
      </w:pPr>
      <w:rPr>
        <w:rFonts w:ascii="Times New Roman" w:hAnsi="Times New Roman" w:cs="Times New Roman"/>
        <w:b w:val="0"/>
        <w:bCs w:val="0"/>
        <w:i w:val="0"/>
        <w:iCs w:val="0"/>
        <w:spacing w:val="-4"/>
        <w:w w:val="100"/>
        <w:sz w:val="28"/>
        <w:szCs w:val="28"/>
      </w:rPr>
    </w:lvl>
    <w:lvl w:ilvl="2">
      <w:numFmt w:val="bullet"/>
      <w:lvlText w:val="•"/>
      <w:lvlJc w:val="left"/>
      <w:pPr>
        <w:ind w:left="2153" w:hanging="844"/>
      </w:pPr>
    </w:lvl>
    <w:lvl w:ilvl="3">
      <w:numFmt w:val="bullet"/>
      <w:lvlText w:val="•"/>
      <w:lvlJc w:val="left"/>
      <w:pPr>
        <w:ind w:left="3169" w:hanging="844"/>
      </w:pPr>
    </w:lvl>
    <w:lvl w:ilvl="4">
      <w:numFmt w:val="bullet"/>
      <w:lvlText w:val="•"/>
      <w:lvlJc w:val="left"/>
      <w:pPr>
        <w:ind w:left="4186" w:hanging="844"/>
      </w:pPr>
    </w:lvl>
    <w:lvl w:ilvl="5">
      <w:numFmt w:val="bullet"/>
      <w:lvlText w:val="•"/>
      <w:lvlJc w:val="left"/>
      <w:pPr>
        <w:ind w:left="5203" w:hanging="844"/>
      </w:pPr>
    </w:lvl>
    <w:lvl w:ilvl="6">
      <w:numFmt w:val="bullet"/>
      <w:lvlText w:val="•"/>
      <w:lvlJc w:val="left"/>
      <w:pPr>
        <w:ind w:left="6219" w:hanging="844"/>
      </w:pPr>
    </w:lvl>
    <w:lvl w:ilvl="7">
      <w:numFmt w:val="bullet"/>
      <w:lvlText w:val="•"/>
      <w:lvlJc w:val="left"/>
      <w:pPr>
        <w:ind w:left="7236" w:hanging="844"/>
      </w:pPr>
    </w:lvl>
    <w:lvl w:ilvl="8">
      <w:numFmt w:val="bullet"/>
      <w:lvlText w:val="•"/>
      <w:lvlJc w:val="left"/>
      <w:pPr>
        <w:ind w:left="8253" w:hanging="844"/>
      </w:pPr>
    </w:lvl>
  </w:abstractNum>
  <w:abstractNum w:abstractNumId="33">
    <w:nsid w:val="00000423"/>
    <w:multiLevelType w:val="multilevel"/>
    <w:tmpl w:val="000008A6"/>
    <w:lvl w:ilvl="0">
      <w:numFmt w:val="bullet"/>
      <w:lvlText w:val="-"/>
      <w:lvlJc w:val="left"/>
      <w:pPr>
        <w:ind w:left="113" w:hanging="191"/>
      </w:pPr>
      <w:rPr>
        <w:rFonts w:ascii="Times New Roman" w:hAnsi="Times New Roman" w:cs="Times New Roman"/>
        <w:b w:val="0"/>
        <w:bCs w:val="0"/>
        <w:i w:val="0"/>
        <w:iCs w:val="0"/>
        <w:spacing w:val="0"/>
        <w:w w:val="100"/>
        <w:sz w:val="28"/>
        <w:szCs w:val="28"/>
      </w:rPr>
    </w:lvl>
    <w:lvl w:ilvl="1">
      <w:numFmt w:val="bullet"/>
      <w:lvlText w:val="•"/>
      <w:lvlJc w:val="left"/>
      <w:pPr>
        <w:ind w:left="1136" w:hanging="191"/>
      </w:pPr>
    </w:lvl>
    <w:lvl w:ilvl="2">
      <w:numFmt w:val="bullet"/>
      <w:lvlText w:val="•"/>
      <w:lvlJc w:val="left"/>
      <w:pPr>
        <w:ind w:left="2153" w:hanging="191"/>
      </w:pPr>
    </w:lvl>
    <w:lvl w:ilvl="3">
      <w:numFmt w:val="bullet"/>
      <w:lvlText w:val="•"/>
      <w:lvlJc w:val="left"/>
      <w:pPr>
        <w:ind w:left="3169" w:hanging="191"/>
      </w:pPr>
    </w:lvl>
    <w:lvl w:ilvl="4">
      <w:numFmt w:val="bullet"/>
      <w:lvlText w:val="•"/>
      <w:lvlJc w:val="left"/>
      <w:pPr>
        <w:ind w:left="4186" w:hanging="191"/>
      </w:pPr>
    </w:lvl>
    <w:lvl w:ilvl="5">
      <w:numFmt w:val="bullet"/>
      <w:lvlText w:val="•"/>
      <w:lvlJc w:val="left"/>
      <w:pPr>
        <w:ind w:left="5203" w:hanging="191"/>
      </w:pPr>
    </w:lvl>
    <w:lvl w:ilvl="6">
      <w:numFmt w:val="bullet"/>
      <w:lvlText w:val="•"/>
      <w:lvlJc w:val="left"/>
      <w:pPr>
        <w:ind w:left="6219" w:hanging="191"/>
      </w:pPr>
    </w:lvl>
    <w:lvl w:ilvl="7">
      <w:numFmt w:val="bullet"/>
      <w:lvlText w:val="•"/>
      <w:lvlJc w:val="left"/>
      <w:pPr>
        <w:ind w:left="7236" w:hanging="191"/>
      </w:pPr>
    </w:lvl>
    <w:lvl w:ilvl="8">
      <w:numFmt w:val="bullet"/>
      <w:lvlText w:val="•"/>
      <w:lvlJc w:val="left"/>
      <w:pPr>
        <w:ind w:left="8253" w:hanging="191"/>
      </w:pPr>
    </w:lvl>
  </w:abstractNum>
  <w:abstractNum w:abstractNumId="34">
    <w:nsid w:val="00000424"/>
    <w:multiLevelType w:val="multilevel"/>
    <w:tmpl w:val="000008A7"/>
    <w:lvl w:ilvl="0">
      <w:start w:val="11"/>
      <w:numFmt w:val="decimal"/>
      <w:lvlText w:val="%1"/>
      <w:lvlJc w:val="left"/>
      <w:pPr>
        <w:ind w:left="113" w:hanging="619"/>
      </w:pPr>
    </w:lvl>
    <w:lvl w:ilvl="1">
      <w:start w:val="1"/>
      <w:numFmt w:val="decimal"/>
      <w:lvlText w:val="%1.%2."/>
      <w:lvlJc w:val="left"/>
      <w:pPr>
        <w:ind w:left="113" w:hanging="619"/>
      </w:pPr>
      <w:rPr>
        <w:rFonts w:ascii="Times New Roman" w:hAnsi="Times New Roman" w:cs="Times New Roman"/>
        <w:b w:val="0"/>
        <w:bCs w:val="0"/>
        <w:i w:val="0"/>
        <w:iCs w:val="0"/>
        <w:spacing w:val="-4"/>
        <w:w w:val="100"/>
        <w:sz w:val="28"/>
        <w:szCs w:val="28"/>
      </w:rPr>
    </w:lvl>
    <w:lvl w:ilvl="2">
      <w:numFmt w:val="bullet"/>
      <w:lvlText w:val="•"/>
      <w:lvlJc w:val="left"/>
      <w:pPr>
        <w:ind w:left="2153" w:hanging="619"/>
      </w:pPr>
    </w:lvl>
    <w:lvl w:ilvl="3">
      <w:numFmt w:val="bullet"/>
      <w:lvlText w:val="•"/>
      <w:lvlJc w:val="left"/>
      <w:pPr>
        <w:ind w:left="3169" w:hanging="619"/>
      </w:pPr>
    </w:lvl>
    <w:lvl w:ilvl="4">
      <w:numFmt w:val="bullet"/>
      <w:lvlText w:val="•"/>
      <w:lvlJc w:val="left"/>
      <w:pPr>
        <w:ind w:left="4186" w:hanging="619"/>
      </w:pPr>
    </w:lvl>
    <w:lvl w:ilvl="5">
      <w:numFmt w:val="bullet"/>
      <w:lvlText w:val="•"/>
      <w:lvlJc w:val="left"/>
      <w:pPr>
        <w:ind w:left="5203" w:hanging="619"/>
      </w:pPr>
    </w:lvl>
    <w:lvl w:ilvl="6">
      <w:numFmt w:val="bullet"/>
      <w:lvlText w:val="•"/>
      <w:lvlJc w:val="left"/>
      <w:pPr>
        <w:ind w:left="6219" w:hanging="619"/>
      </w:pPr>
    </w:lvl>
    <w:lvl w:ilvl="7">
      <w:numFmt w:val="bullet"/>
      <w:lvlText w:val="•"/>
      <w:lvlJc w:val="left"/>
      <w:pPr>
        <w:ind w:left="7236" w:hanging="619"/>
      </w:pPr>
    </w:lvl>
    <w:lvl w:ilvl="8">
      <w:numFmt w:val="bullet"/>
      <w:lvlText w:val="•"/>
      <w:lvlJc w:val="left"/>
      <w:pPr>
        <w:ind w:left="8253" w:hanging="619"/>
      </w:pPr>
    </w:lvl>
  </w:abstractNum>
  <w:abstractNum w:abstractNumId="35">
    <w:nsid w:val="00000425"/>
    <w:multiLevelType w:val="multilevel"/>
    <w:tmpl w:val="000008A8"/>
    <w:lvl w:ilvl="0">
      <w:numFmt w:val="bullet"/>
      <w:lvlText w:val="-"/>
      <w:lvlJc w:val="left"/>
      <w:pPr>
        <w:ind w:left="113" w:hanging="176"/>
      </w:pPr>
      <w:rPr>
        <w:rFonts w:ascii="Times New Roman" w:hAnsi="Times New Roman" w:cs="Times New Roman"/>
        <w:b w:val="0"/>
        <w:bCs w:val="0"/>
        <w:i w:val="0"/>
        <w:iCs w:val="0"/>
        <w:spacing w:val="0"/>
        <w:w w:val="100"/>
        <w:sz w:val="28"/>
        <w:szCs w:val="28"/>
      </w:rPr>
    </w:lvl>
    <w:lvl w:ilvl="1">
      <w:numFmt w:val="bullet"/>
      <w:lvlText w:val="•"/>
      <w:lvlJc w:val="left"/>
      <w:pPr>
        <w:ind w:left="1136" w:hanging="176"/>
      </w:pPr>
    </w:lvl>
    <w:lvl w:ilvl="2">
      <w:numFmt w:val="bullet"/>
      <w:lvlText w:val="•"/>
      <w:lvlJc w:val="left"/>
      <w:pPr>
        <w:ind w:left="2153" w:hanging="176"/>
      </w:pPr>
    </w:lvl>
    <w:lvl w:ilvl="3">
      <w:numFmt w:val="bullet"/>
      <w:lvlText w:val="•"/>
      <w:lvlJc w:val="left"/>
      <w:pPr>
        <w:ind w:left="3169" w:hanging="176"/>
      </w:pPr>
    </w:lvl>
    <w:lvl w:ilvl="4">
      <w:numFmt w:val="bullet"/>
      <w:lvlText w:val="•"/>
      <w:lvlJc w:val="left"/>
      <w:pPr>
        <w:ind w:left="4186" w:hanging="176"/>
      </w:pPr>
    </w:lvl>
    <w:lvl w:ilvl="5">
      <w:numFmt w:val="bullet"/>
      <w:lvlText w:val="•"/>
      <w:lvlJc w:val="left"/>
      <w:pPr>
        <w:ind w:left="5203" w:hanging="176"/>
      </w:pPr>
    </w:lvl>
    <w:lvl w:ilvl="6">
      <w:numFmt w:val="bullet"/>
      <w:lvlText w:val="•"/>
      <w:lvlJc w:val="left"/>
      <w:pPr>
        <w:ind w:left="6219" w:hanging="176"/>
      </w:pPr>
    </w:lvl>
    <w:lvl w:ilvl="7">
      <w:numFmt w:val="bullet"/>
      <w:lvlText w:val="•"/>
      <w:lvlJc w:val="left"/>
      <w:pPr>
        <w:ind w:left="7236" w:hanging="176"/>
      </w:pPr>
    </w:lvl>
    <w:lvl w:ilvl="8">
      <w:numFmt w:val="bullet"/>
      <w:lvlText w:val="•"/>
      <w:lvlJc w:val="left"/>
      <w:pPr>
        <w:ind w:left="8253" w:hanging="176"/>
      </w:pPr>
    </w:lvl>
  </w:abstractNum>
  <w:abstractNum w:abstractNumId="36">
    <w:nsid w:val="00000426"/>
    <w:multiLevelType w:val="multilevel"/>
    <w:tmpl w:val="000008A9"/>
    <w:lvl w:ilvl="0">
      <w:start w:val="12"/>
      <w:numFmt w:val="decimal"/>
      <w:lvlText w:val="%1"/>
      <w:lvlJc w:val="left"/>
      <w:pPr>
        <w:ind w:left="113" w:hanging="769"/>
      </w:pPr>
    </w:lvl>
    <w:lvl w:ilvl="1">
      <w:start w:val="1"/>
      <w:numFmt w:val="decimal"/>
      <w:lvlText w:val="%1.%2."/>
      <w:lvlJc w:val="left"/>
      <w:pPr>
        <w:ind w:left="113" w:hanging="769"/>
      </w:pPr>
      <w:rPr>
        <w:rFonts w:ascii="Times New Roman" w:hAnsi="Times New Roman" w:cs="Times New Roman"/>
        <w:b w:val="0"/>
        <w:bCs w:val="0"/>
        <w:i w:val="0"/>
        <w:iCs w:val="0"/>
        <w:spacing w:val="-4"/>
        <w:w w:val="100"/>
        <w:sz w:val="28"/>
        <w:szCs w:val="28"/>
      </w:rPr>
    </w:lvl>
    <w:lvl w:ilvl="2">
      <w:numFmt w:val="bullet"/>
      <w:lvlText w:val="•"/>
      <w:lvlJc w:val="left"/>
      <w:pPr>
        <w:ind w:left="2153" w:hanging="769"/>
      </w:pPr>
    </w:lvl>
    <w:lvl w:ilvl="3">
      <w:numFmt w:val="bullet"/>
      <w:lvlText w:val="•"/>
      <w:lvlJc w:val="left"/>
      <w:pPr>
        <w:ind w:left="3169" w:hanging="769"/>
      </w:pPr>
    </w:lvl>
    <w:lvl w:ilvl="4">
      <w:numFmt w:val="bullet"/>
      <w:lvlText w:val="•"/>
      <w:lvlJc w:val="left"/>
      <w:pPr>
        <w:ind w:left="4186" w:hanging="769"/>
      </w:pPr>
    </w:lvl>
    <w:lvl w:ilvl="5">
      <w:numFmt w:val="bullet"/>
      <w:lvlText w:val="•"/>
      <w:lvlJc w:val="left"/>
      <w:pPr>
        <w:ind w:left="5203" w:hanging="769"/>
      </w:pPr>
    </w:lvl>
    <w:lvl w:ilvl="6">
      <w:numFmt w:val="bullet"/>
      <w:lvlText w:val="•"/>
      <w:lvlJc w:val="left"/>
      <w:pPr>
        <w:ind w:left="6219" w:hanging="769"/>
      </w:pPr>
    </w:lvl>
    <w:lvl w:ilvl="7">
      <w:numFmt w:val="bullet"/>
      <w:lvlText w:val="•"/>
      <w:lvlJc w:val="left"/>
      <w:pPr>
        <w:ind w:left="7236" w:hanging="769"/>
      </w:pPr>
    </w:lvl>
    <w:lvl w:ilvl="8">
      <w:numFmt w:val="bullet"/>
      <w:lvlText w:val="•"/>
      <w:lvlJc w:val="left"/>
      <w:pPr>
        <w:ind w:left="8253" w:hanging="769"/>
      </w:pPr>
    </w:lvl>
  </w:abstractNum>
  <w:abstractNum w:abstractNumId="37">
    <w:nsid w:val="00000427"/>
    <w:multiLevelType w:val="multilevel"/>
    <w:tmpl w:val="000008AA"/>
    <w:lvl w:ilvl="0">
      <w:start w:val="12"/>
      <w:numFmt w:val="decimal"/>
      <w:lvlText w:val="%1"/>
      <w:lvlJc w:val="left"/>
      <w:pPr>
        <w:ind w:left="113" w:hanging="809"/>
      </w:pPr>
    </w:lvl>
    <w:lvl w:ilvl="1">
      <w:start w:val="3"/>
      <w:numFmt w:val="decimal"/>
      <w:lvlText w:val="%1.%2."/>
      <w:lvlJc w:val="left"/>
      <w:pPr>
        <w:ind w:left="113" w:hanging="809"/>
      </w:pPr>
      <w:rPr>
        <w:rFonts w:ascii="Times New Roman" w:hAnsi="Times New Roman" w:cs="Times New Roman"/>
        <w:b w:val="0"/>
        <w:bCs w:val="0"/>
        <w:i w:val="0"/>
        <w:iCs w:val="0"/>
        <w:spacing w:val="-4"/>
        <w:w w:val="100"/>
        <w:sz w:val="28"/>
        <w:szCs w:val="28"/>
      </w:rPr>
    </w:lvl>
    <w:lvl w:ilvl="2">
      <w:numFmt w:val="bullet"/>
      <w:lvlText w:val="•"/>
      <w:lvlJc w:val="left"/>
      <w:pPr>
        <w:ind w:left="2153" w:hanging="809"/>
      </w:pPr>
    </w:lvl>
    <w:lvl w:ilvl="3">
      <w:numFmt w:val="bullet"/>
      <w:lvlText w:val="•"/>
      <w:lvlJc w:val="left"/>
      <w:pPr>
        <w:ind w:left="3169" w:hanging="809"/>
      </w:pPr>
    </w:lvl>
    <w:lvl w:ilvl="4">
      <w:numFmt w:val="bullet"/>
      <w:lvlText w:val="•"/>
      <w:lvlJc w:val="left"/>
      <w:pPr>
        <w:ind w:left="4186" w:hanging="809"/>
      </w:pPr>
    </w:lvl>
    <w:lvl w:ilvl="5">
      <w:numFmt w:val="bullet"/>
      <w:lvlText w:val="•"/>
      <w:lvlJc w:val="left"/>
      <w:pPr>
        <w:ind w:left="5203" w:hanging="809"/>
      </w:pPr>
    </w:lvl>
    <w:lvl w:ilvl="6">
      <w:numFmt w:val="bullet"/>
      <w:lvlText w:val="•"/>
      <w:lvlJc w:val="left"/>
      <w:pPr>
        <w:ind w:left="6219" w:hanging="809"/>
      </w:pPr>
    </w:lvl>
    <w:lvl w:ilvl="7">
      <w:numFmt w:val="bullet"/>
      <w:lvlText w:val="•"/>
      <w:lvlJc w:val="left"/>
      <w:pPr>
        <w:ind w:left="7236" w:hanging="809"/>
      </w:pPr>
    </w:lvl>
    <w:lvl w:ilvl="8">
      <w:numFmt w:val="bullet"/>
      <w:lvlText w:val="•"/>
      <w:lvlJc w:val="left"/>
      <w:pPr>
        <w:ind w:left="8253" w:hanging="809"/>
      </w:pPr>
    </w:lvl>
  </w:abstractNum>
  <w:abstractNum w:abstractNumId="38">
    <w:nsid w:val="00000428"/>
    <w:multiLevelType w:val="multilevel"/>
    <w:tmpl w:val="000008AB"/>
    <w:lvl w:ilvl="0">
      <w:start w:val="13"/>
      <w:numFmt w:val="decimal"/>
      <w:lvlText w:val="%1"/>
      <w:lvlJc w:val="left"/>
      <w:pPr>
        <w:ind w:left="113" w:hanging="627"/>
      </w:pPr>
    </w:lvl>
    <w:lvl w:ilvl="1">
      <w:start w:val="1"/>
      <w:numFmt w:val="decimal"/>
      <w:lvlText w:val="%1.%2."/>
      <w:lvlJc w:val="left"/>
      <w:pPr>
        <w:ind w:left="113" w:hanging="627"/>
      </w:pPr>
      <w:rPr>
        <w:rFonts w:ascii="Times New Roman" w:hAnsi="Times New Roman" w:cs="Times New Roman"/>
        <w:b w:val="0"/>
        <w:bCs w:val="0"/>
        <w:i w:val="0"/>
        <w:iCs w:val="0"/>
        <w:spacing w:val="-4"/>
        <w:w w:val="100"/>
        <w:sz w:val="28"/>
        <w:szCs w:val="28"/>
      </w:rPr>
    </w:lvl>
    <w:lvl w:ilvl="2">
      <w:numFmt w:val="bullet"/>
      <w:lvlText w:val="•"/>
      <w:lvlJc w:val="left"/>
      <w:pPr>
        <w:ind w:left="2153" w:hanging="627"/>
      </w:pPr>
    </w:lvl>
    <w:lvl w:ilvl="3">
      <w:numFmt w:val="bullet"/>
      <w:lvlText w:val="•"/>
      <w:lvlJc w:val="left"/>
      <w:pPr>
        <w:ind w:left="3169" w:hanging="627"/>
      </w:pPr>
    </w:lvl>
    <w:lvl w:ilvl="4">
      <w:numFmt w:val="bullet"/>
      <w:lvlText w:val="•"/>
      <w:lvlJc w:val="left"/>
      <w:pPr>
        <w:ind w:left="4186" w:hanging="627"/>
      </w:pPr>
    </w:lvl>
    <w:lvl w:ilvl="5">
      <w:numFmt w:val="bullet"/>
      <w:lvlText w:val="•"/>
      <w:lvlJc w:val="left"/>
      <w:pPr>
        <w:ind w:left="5203" w:hanging="627"/>
      </w:pPr>
    </w:lvl>
    <w:lvl w:ilvl="6">
      <w:numFmt w:val="bullet"/>
      <w:lvlText w:val="•"/>
      <w:lvlJc w:val="left"/>
      <w:pPr>
        <w:ind w:left="6219" w:hanging="627"/>
      </w:pPr>
    </w:lvl>
    <w:lvl w:ilvl="7">
      <w:numFmt w:val="bullet"/>
      <w:lvlText w:val="•"/>
      <w:lvlJc w:val="left"/>
      <w:pPr>
        <w:ind w:left="7236" w:hanging="627"/>
      </w:pPr>
    </w:lvl>
    <w:lvl w:ilvl="8">
      <w:numFmt w:val="bullet"/>
      <w:lvlText w:val="•"/>
      <w:lvlJc w:val="left"/>
      <w:pPr>
        <w:ind w:left="8253" w:hanging="627"/>
      </w:pPr>
    </w:lvl>
  </w:abstractNum>
  <w:abstractNum w:abstractNumId="39">
    <w:nsid w:val="00000429"/>
    <w:multiLevelType w:val="multilevel"/>
    <w:tmpl w:val="000008AC"/>
    <w:lvl w:ilvl="0">
      <w:numFmt w:val="bullet"/>
      <w:lvlText w:val="-"/>
      <w:lvlJc w:val="left"/>
      <w:pPr>
        <w:ind w:left="164" w:hanging="164"/>
      </w:pPr>
      <w:rPr>
        <w:rFonts w:ascii="Times New Roman" w:hAnsi="Times New Roman" w:cs="Times New Roman"/>
        <w:b w:val="0"/>
        <w:bCs w:val="0"/>
        <w:i w:val="0"/>
        <w:iCs w:val="0"/>
        <w:spacing w:val="0"/>
        <w:w w:val="100"/>
        <w:sz w:val="28"/>
        <w:szCs w:val="28"/>
      </w:rPr>
    </w:lvl>
    <w:lvl w:ilvl="1">
      <w:numFmt w:val="bullet"/>
      <w:lvlText w:val="•"/>
      <w:lvlJc w:val="left"/>
      <w:pPr>
        <w:ind w:left="1167" w:hanging="164"/>
      </w:pPr>
    </w:lvl>
    <w:lvl w:ilvl="2">
      <w:numFmt w:val="bullet"/>
      <w:lvlText w:val="•"/>
      <w:lvlJc w:val="left"/>
      <w:pPr>
        <w:ind w:left="2168" w:hanging="164"/>
      </w:pPr>
    </w:lvl>
    <w:lvl w:ilvl="3">
      <w:numFmt w:val="bullet"/>
      <w:lvlText w:val="•"/>
      <w:lvlJc w:val="left"/>
      <w:pPr>
        <w:ind w:left="3168" w:hanging="164"/>
      </w:pPr>
    </w:lvl>
    <w:lvl w:ilvl="4">
      <w:numFmt w:val="bullet"/>
      <w:lvlText w:val="•"/>
      <w:lvlJc w:val="left"/>
      <w:pPr>
        <w:ind w:left="4169" w:hanging="164"/>
      </w:pPr>
    </w:lvl>
    <w:lvl w:ilvl="5">
      <w:numFmt w:val="bullet"/>
      <w:lvlText w:val="•"/>
      <w:lvlJc w:val="left"/>
      <w:pPr>
        <w:ind w:left="5170" w:hanging="164"/>
      </w:pPr>
    </w:lvl>
    <w:lvl w:ilvl="6">
      <w:numFmt w:val="bullet"/>
      <w:lvlText w:val="•"/>
      <w:lvlJc w:val="left"/>
      <w:pPr>
        <w:ind w:left="6170" w:hanging="164"/>
      </w:pPr>
    </w:lvl>
    <w:lvl w:ilvl="7">
      <w:numFmt w:val="bullet"/>
      <w:lvlText w:val="•"/>
      <w:lvlJc w:val="left"/>
      <w:pPr>
        <w:ind w:left="7171" w:hanging="164"/>
      </w:pPr>
    </w:lvl>
    <w:lvl w:ilvl="8">
      <w:numFmt w:val="bullet"/>
      <w:lvlText w:val="•"/>
      <w:lvlJc w:val="left"/>
      <w:pPr>
        <w:ind w:left="8172" w:hanging="164"/>
      </w:pPr>
    </w:lvl>
  </w:abstractNum>
  <w:abstractNum w:abstractNumId="40">
    <w:nsid w:val="0000042A"/>
    <w:multiLevelType w:val="multilevel"/>
    <w:tmpl w:val="000008AD"/>
    <w:lvl w:ilvl="0">
      <w:start w:val="14"/>
      <w:numFmt w:val="decimal"/>
      <w:lvlText w:val="%1"/>
      <w:lvlJc w:val="left"/>
      <w:pPr>
        <w:ind w:left="113" w:hanging="840"/>
      </w:pPr>
    </w:lvl>
    <w:lvl w:ilvl="1">
      <w:start w:val="1"/>
      <w:numFmt w:val="decimal"/>
      <w:lvlText w:val="%1.%2."/>
      <w:lvlJc w:val="left"/>
      <w:pPr>
        <w:ind w:left="113" w:hanging="840"/>
      </w:pPr>
      <w:rPr>
        <w:rFonts w:ascii="Times New Roman" w:hAnsi="Times New Roman" w:cs="Times New Roman"/>
        <w:b w:val="0"/>
        <w:bCs w:val="0"/>
        <w:i w:val="0"/>
        <w:iCs w:val="0"/>
        <w:spacing w:val="-4"/>
        <w:w w:val="100"/>
        <w:sz w:val="28"/>
        <w:szCs w:val="28"/>
      </w:rPr>
    </w:lvl>
    <w:lvl w:ilvl="2">
      <w:numFmt w:val="bullet"/>
      <w:lvlText w:val="•"/>
      <w:lvlJc w:val="left"/>
      <w:pPr>
        <w:ind w:left="2153" w:hanging="840"/>
      </w:pPr>
    </w:lvl>
    <w:lvl w:ilvl="3">
      <w:numFmt w:val="bullet"/>
      <w:lvlText w:val="•"/>
      <w:lvlJc w:val="left"/>
      <w:pPr>
        <w:ind w:left="3169" w:hanging="840"/>
      </w:pPr>
    </w:lvl>
    <w:lvl w:ilvl="4">
      <w:numFmt w:val="bullet"/>
      <w:lvlText w:val="•"/>
      <w:lvlJc w:val="left"/>
      <w:pPr>
        <w:ind w:left="4186" w:hanging="840"/>
      </w:pPr>
    </w:lvl>
    <w:lvl w:ilvl="5">
      <w:numFmt w:val="bullet"/>
      <w:lvlText w:val="•"/>
      <w:lvlJc w:val="left"/>
      <w:pPr>
        <w:ind w:left="5203" w:hanging="840"/>
      </w:pPr>
    </w:lvl>
    <w:lvl w:ilvl="6">
      <w:numFmt w:val="bullet"/>
      <w:lvlText w:val="•"/>
      <w:lvlJc w:val="left"/>
      <w:pPr>
        <w:ind w:left="6219" w:hanging="840"/>
      </w:pPr>
    </w:lvl>
    <w:lvl w:ilvl="7">
      <w:numFmt w:val="bullet"/>
      <w:lvlText w:val="•"/>
      <w:lvlJc w:val="left"/>
      <w:pPr>
        <w:ind w:left="7236" w:hanging="840"/>
      </w:pPr>
    </w:lvl>
    <w:lvl w:ilvl="8">
      <w:numFmt w:val="bullet"/>
      <w:lvlText w:val="•"/>
      <w:lvlJc w:val="left"/>
      <w:pPr>
        <w:ind w:left="8253" w:hanging="840"/>
      </w:pPr>
    </w:lvl>
  </w:abstractNum>
  <w:abstractNum w:abstractNumId="41">
    <w:nsid w:val="0000042B"/>
    <w:multiLevelType w:val="multilevel"/>
    <w:tmpl w:val="000008AE"/>
    <w:lvl w:ilvl="0">
      <w:start w:val="15"/>
      <w:numFmt w:val="decimal"/>
      <w:lvlText w:val="%1"/>
      <w:lvlJc w:val="left"/>
      <w:pPr>
        <w:ind w:left="113" w:hanging="651"/>
      </w:pPr>
    </w:lvl>
    <w:lvl w:ilvl="1">
      <w:start w:val="1"/>
      <w:numFmt w:val="decimal"/>
      <w:lvlText w:val="%1.%2."/>
      <w:lvlJc w:val="left"/>
      <w:pPr>
        <w:ind w:left="113" w:hanging="651"/>
      </w:pPr>
      <w:rPr>
        <w:rFonts w:ascii="Times New Roman" w:hAnsi="Times New Roman" w:cs="Times New Roman"/>
        <w:b w:val="0"/>
        <w:bCs w:val="0"/>
        <w:i w:val="0"/>
        <w:iCs w:val="0"/>
        <w:spacing w:val="-4"/>
        <w:w w:val="100"/>
        <w:sz w:val="28"/>
        <w:szCs w:val="28"/>
      </w:rPr>
    </w:lvl>
    <w:lvl w:ilvl="2">
      <w:numFmt w:val="bullet"/>
      <w:lvlText w:val="•"/>
      <w:lvlJc w:val="left"/>
      <w:pPr>
        <w:ind w:left="2153" w:hanging="651"/>
      </w:pPr>
    </w:lvl>
    <w:lvl w:ilvl="3">
      <w:numFmt w:val="bullet"/>
      <w:lvlText w:val="•"/>
      <w:lvlJc w:val="left"/>
      <w:pPr>
        <w:ind w:left="3169" w:hanging="651"/>
      </w:pPr>
    </w:lvl>
    <w:lvl w:ilvl="4">
      <w:numFmt w:val="bullet"/>
      <w:lvlText w:val="•"/>
      <w:lvlJc w:val="left"/>
      <w:pPr>
        <w:ind w:left="4186" w:hanging="651"/>
      </w:pPr>
    </w:lvl>
    <w:lvl w:ilvl="5">
      <w:numFmt w:val="bullet"/>
      <w:lvlText w:val="•"/>
      <w:lvlJc w:val="left"/>
      <w:pPr>
        <w:ind w:left="5203" w:hanging="651"/>
      </w:pPr>
    </w:lvl>
    <w:lvl w:ilvl="6">
      <w:numFmt w:val="bullet"/>
      <w:lvlText w:val="•"/>
      <w:lvlJc w:val="left"/>
      <w:pPr>
        <w:ind w:left="6219" w:hanging="651"/>
      </w:pPr>
    </w:lvl>
    <w:lvl w:ilvl="7">
      <w:numFmt w:val="bullet"/>
      <w:lvlText w:val="•"/>
      <w:lvlJc w:val="left"/>
      <w:pPr>
        <w:ind w:left="7236" w:hanging="651"/>
      </w:pPr>
    </w:lvl>
    <w:lvl w:ilvl="8">
      <w:numFmt w:val="bullet"/>
      <w:lvlText w:val="•"/>
      <w:lvlJc w:val="left"/>
      <w:pPr>
        <w:ind w:left="8253" w:hanging="651"/>
      </w:pPr>
    </w:lvl>
  </w:abstractNum>
  <w:abstractNum w:abstractNumId="42">
    <w:nsid w:val="0000042C"/>
    <w:multiLevelType w:val="multilevel"/>
    <w:tmpl w:val="000008AF"/>
    <w:lvl w:ilvl="0">
      <w:start w:val="16"/>
      <w:numFmt w:val="decimal"/>
      <w:lvlText w:val="%1"/>
      <w:lvlJc w:val="left"/>
      <w:pPr>
        <w:ind w:left="113" w:hanging="636"/>
      </w:pPr>
    </w:lvl>
    <w:lvl w:ilvl="1">
      <w:start w:val="1"/>
      <w:numFmt w:val="decimal"/>
      <w:lvlText w:val="%1.%2."/>
      <w:lvlJc w:val="left"/>
      <w:pPr>
        <w:ind w:left="113" w:hanging="636"/>
      </w:pPr>
      <w:rPr>
        <w:rFonts w:ascii="Times New Roman" w:hAnsi="Times New Roman" w:cs="Times New Roman"/>
        <w:b w:val="0"/>
        <w:bCs w:val="0"/>
        <w:i w:val="0"/>
        <w:iCs w:val="0"/>
        <w:spacing w:val="-4"/>
        <w:w w:val="100"/>
        <w:sz w:val="28"/>
        <w:szCs w:val="28"/>
      </w:rPr>
    </w:lvl>
    <w:lvl w:ilvl="2">
      <w:numFmt w:val="bullet"/>
      <w:lvlText w:val="•"/>
      <w:lvlJc w:val="left"/>
      <w:pPr>
        <w:ind w:left="2153" w:hanging="636"/>
      </w:pPr>
    </w:lvl>
    <w:lvl w:ilvl="3">
      <w:numFmt w:val="bullet"/>
      <w:lvlText w:val="•"/>
      <w:lvlJc w:val="left"/>
      <w:pPr>
        <w:ind w:left="3169" w:hanging="636"/>
      </w:pPr>
    </w:lvl>
    <w:lvl w:ilvl="4">
      <w:numFmt w:val="bullet"/>
      <w:lvlText w:val="•"/>
      <w:lvlJc w:val="left"/>
      <w:pPr>
        <w:ind w:left="4186" w:hanging="636"/>
      </w:pPr>
    </w:lvl>
    <w:lvl w:ilvl="5">
      <w:numFmt w:val="bullet"/>
      <w:lvlText w:val="•"/>
      <w:lvlJc w:val="left"/>
      <w:pPr>
        <w:ind w:left="5203" w:hanging="636"/>
      </w:pPr>
    </w:lvl>
    <w:lvl w:ilvl="6">
      <w:numFmt w:val="bullet"/>
      <w:lvlText w:val="•"/>
      <w:lvlJc w:val="left"/>
      <w:pPr>
        <w:ind w:left="6219" w:hanging="636"/>
      </w:pPr>
    </w:lvl>
    <w:lvl w:ilvl="7">
      <w:numFmt w:val="bullet"/>
      <w:lvlText w:val="•"/>
      <w:lvlJc w:val="left"/>
      <w:pPr>
        <w:ind w:left="7236" w:hanging="636"/>
      </w:pPr>
    </w:lvl>
    <w:lvl w:ilvl="8">
      <w:numFmt w:val="bullet"/>
      <w:lvlText w:val="•"/>
      <w:lvlJc w:val="left"/>
      <w:pPr>
        <w:ind w:left="8253" w:hanging="636"/>
      </w:pPr>
    </w:lvl>
  </w:abstractNum>
  <w:abstractNum w:abstractNumId="43">
    <w:nsid w:val="1C9C505F"/>
    <w:multiLevelType w:val="multilevel"/>
    <w:tmpl w:val="093EE20C"/>
    <w:lvl w:ilvl="0">
      <w:start w:val="14"/>
      <w:numFmt w:val="decimal"/>
      <w:lvlText w:val="%1."/>
      <w:lvlJc w:val="left"/>
      <w:pPr>
        <w:ind w:left="576" w:hanging="576"/>
      </w:pPr>
      <w:rPr>
        <w:rFonts w:hint="default"/>
      </w:rPr>
    </w:lvl>
    <w:lvl w:ilvl="1">
      <w:start w:val="1"/>
      <w:numFmt w:val="decimal"/>
      <w:lvlText w:val="%1.%2."/>
      <w:lvlJc w:val="left"/>
      <w:pPr>
        <w:ind w:left="24" w:hanging="720"/>
      </w:pPr>
      <w:rPr>
        <w:rFonts w:ascii="Times New Roman" w:hAnsi="Times New Roman" w:cs="Times New Roman" w:hint="default"/>
        <w:sz w:val="28"/>
        <w:szCs w:val="28"/>
      </w:rPr>
    </w:lvl>
    <w:lvl w:ilvl="2">
      <w:start w:val="1"/>
      <w:numFmt w:val="decimal"/>
      <w:lvlText w:val="%1.%2.%3."/>
      <w:lvlJc w:val="left"/>
      <w:pPr>
        <w:ind w:left="-672" w:hanging="720"/>
      </w:pPr>
      <w:rPr>
        <w:rFonts w:hint="default"/>
      </w:rPr>
    </w:lvl>
    <w:lvl w:ilvl="3">
      <w:start w:val="1"/>
      <w:numFmt w:val="decimal"/>
      <w:lvlText w:val="%1.%2.%3.%4."/>
      <w:lvlJc w:val="left"/>
      <w:pPr>
        <w:ind w:left="-1008" w:hanging="1080"/>
      </w:pPr>
      <w:rPr>
        <w:rFonts w:hint="default"/>
      </w:rPr>
    </w:lvl>
    <w:lvl w:ilvl="4">
      <w:start w:val="1"/>
      <w:numFmt w:val="decimal"/>
      <w:lvlText w:val="%1.%2.%3.%4.%5."/>
      <w:lvlJc w:val="left"/>
      <w:pPr>
        <w:ind w:left="-1704"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376" w:hanging="1800"/>
      </w:pPr>
      <w:rPr>
        <w:rFonts w:hint="default"/>
      </w:rPr>
    </w:lvl>
    <w:lvl w:ilvl="7">
      <w:start w:val="1"/>
      <w:numFmt w:val="decimal"/>
      <w:lvlText w:val="%1.%2.%3.%4.%5.%6.%7.%8."/>
      <w:lvlJc w:val="left"/>
      <w:pPr>
        <w:ind w:left="-3072" w:hanging="1800"/>
      </w:pPr>
      <w:rPr>
        <w:rFonts w:hint="default"/>
      </w:rPr>
    </w:lvl>
    <w:lvl w:ilvl="8">
      <w:start w:val="1"/>
      <w:numFmt w:val="decimal"/>
      <w:lvlText w:val="%1.%2.%3.%4.%5.%6.%7.%8.%9."/>
      <w:lvlJc w:val="left"/>
      <w:pPr>
        <w:ind w:left="-3408" w:hanging="2160"/>
      </w:pPr>
      <w:rPr>
        <w:rFonts w:hint="default"/>
      </w:rPr>
    </w:lvl>
  </w:abstractNum>
  <w:abstractNum w:abstractNumId="44">
    <w:nsid w:val="7ECA6F18"/>
    <w:multiLevelType w:val="hybridMultilevel"/>
    <w:tmpl w:val="1038A182"/>
    <w:lvl w:ilvl="0" w:tplc="6150B3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2"/>
  </w:num>
  <w:num w:numId="2">
    <w:abstractNumId w:val="41"/>
  </w:num>
  <w:num w:numId="3">
    <w:abstractNumId w:val="40"/>
  </w:num>
  <w:num w:numId="4">
    <w:abstractNumId w:val="39"/>
  </w:num>
  <w:num w:numId="5">
    <w:abstractNumId w:val="38"/>
  </w:num>
  <w:num w:numId="6">
    <w:abstractNumId w:val="37"/>
  </w:num>
  <w:num w:numId="7">
    <w:abstractNumId w:val="36"/>
  </w:num>
  <w:num w:numId="8">
    <w:abstractNumId w:val="35"/>
  </w:num>
  <w:num w:numId="9">
    <w:abstractNumId w:val="34"/>
  </w:num>
  <w:num w:numId="10">
    <w:abstractNumId w:val="33"/>
  </w:num>
  <w:num w:numId="11">
    <w:abstractNumId w:val="32"/>
  </w:num>
  <w:num w:numId="12">
    <w:abstractNumId w:val="31"/>
  </w:num>
  <w:num w:numId="13">
    <w:abstractNumId w:val="30"/>
  </w:num>
  <w:num w:numId="14">
    <w:abstractNumId w:val="29"/>
  </w:num>
  <w:num w:numId="15">
    <w:abstractNumId w:val="28"/>
  </w:num>
  <w:num w:numId="16">
    <w:abstractNumId w:val="27"/>
  </w:num>
  <w:num w:numId="17">
    <w:abstractNumId w:val="26"/>
  </w:num>
  <w:num w:numId="18">
    <w:abstractNumId w:val="25"/>
  </w:num>
  <w:num w:numId="19">
    <w:abstractNumId w:val="24"/>
  </w:num>
  <w:num w:numId="20">
    <w:abstractNumId w:val="23"/>
  </w:num>
  <w:num w:numId="21">
    <w:abstractNumId w:val="22"/>
  </w:num>
  <w:num w:numId="22">
    <w:abstractNumId w:val="21"/>
  </w:num>
  <w:num w:numId="23">
    <w:abstractNumId w:val="20"/>
  </w:num>
  <w:num w:numId="24">
    <w:abstractNumId w:val="19"/>
  </w:num>
  <w:num w:numId="25">
    <w:abstractNumId w:val="18"/>
  </w:num>
  <w:num w:numId="26">
    <w:abstractNumId w:val="17"/>
  </w:num>
  <w:num w:numId="27">
    <w:abstractNumId w:val="16"/>
  </w:num>
  <w:num w:numId="28">
    <w:abstractNumId w:val="15"/>
  </w:num>
  <w:num w:numId="29">
    <w:abstractNumId w:val="14"/>
  </w:num>
  <w:num w:numId="30">
    <w:abstractNumId w:val="13"/>
  </w:num>
  <w:num w:numId="31">
    <w:abstractNumId w:val="12"/>
  </w:num>
  <w:num w:numId="32">
    <w:abstractNumId w:val="11"/>
  </w:num>
  <w:num w:numId="33">
    <w:abstractNumId w:val="10"/>
  </w:num>
  <w:num w:numId="34">
    <w:abstractNumId w:val="9"/>
  </w:num>
  <w:num w:numId="35">
    <w:abstractNumId w:val="8"/>
  </w:num>
  <w:num w:numId="36">
    <w:abstractNumId w:val="7"/>
  </w:num>
  <w:num w:numId="37">
    <w:abstractNumId w:val="6"/>
  </w:num>
  <w:num w:numId="38">
    <w:abstractNumId w:val="5"/>
  </w:num>
  <w:num w:numId="39">
    <w:abstractNumId w:val="4"/>
  </w:num>
  <w:num w:numId="40">
    <w:abstractNumId w:val="3"/>
  </w:num>
  <w:num w:numId="41">
    <w:abstractNumId w:val="2"/>
  </w:num>
  <w:num w:numId="42">
    <w:abstractNumId w:val="1"/>
  </w:num>
  <w:num w:numId="43">
    <w:abstractNumId w:val="0"/>
  </w:num>
  <w:num w:numId="44">
    <w:abstractNumId w:val="43"/>
  </w:num>
  <w:num w:numId="45">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D2D"/>
    <w:rsid w:val="000053F4"/>
    <w:rsid w:val="00005F52"/>
    <w:rsid w:val="000305A0"/>
    <w:rsid w:val="0004775F"/>
    <w:rsid w:val="00067F92"/>
    <w:rsid w:val="00072B96"/>
    <w:rsid w:val="000A5EF1"/>
    <w:rsid w:val="000A673B"/>
    <w:rsid w:val="000B1AE5"/>
    <w:rsid w:val="000C7337"/>
    <w:rsid w:val="000D4053"/>
    <w:rsid w:val="000E3AC9"/>
    <w:rsid w:val="000F0ACF"/>
    <w:rsid w:val="000F49BB"/>
    <w:rsid w:val="000F4F1B"/>
    <w:rsid w:val="000F6BDF"/>
    <w:rsid w:val="00120E58"/>
    <w:rsid w:val="00122FF2"/>
    <w:rsid w:val="00135C68"/>
    <w:rsid w:val="00160E03"/>
    <w:rsid w:val="00181CB1"/>
    <w:rsid w:val="00183D6B"/>
    <w:rsid w:val="00190092"/>
    <w:rsid w:val="00191FE5"/>
    <w:rsid w:val="00197810"/>
    <w:rsid w:val="001978CC"/>
    <w:rsid w:val="001E7F17"/>
    <w:rsid w:val="001F53CF"/>
    <w:rsid w:val="0020122D"/>
    <w:rsid w:val="00204BB6"/>
    <w:rsid w:val="0021060D"/>
    <w:rsid w:val="002131CE"/>
    <w:rsid w:val="00271A1D"/>
    <w:rsid w:val="0027442C"/>
    <w:rsid w:val="0029770F"/>
    <w:rsid w:val="002A7012"/>
    <w:rsid w:val="002B0A55"/>
    <w:rsid w:val="002B37D3"/>
    <w:rsid w:val="002C2905"/>
    <w:rsid w:val="002F2B7C"/>
    <w:rsid w:val="003162F0"/>
    <w:rsid w:val="00321CC9"/>
    <w:rsid w:val="00362255"/>
    <w:rsid w:val="00396C86"/>
    <w:rsid w:val="0039705D"/>
    <w:rsid w:val="003A2857"/>
    <w:rsid w:val="003C2758"/>
    <w:rsid w:val="00406C53"/>
    <w:rsid w:val="00411A8D"/>
    <w:rsid w:val="004209E6"/>
    <w:rsid w:val="00426209"/>
    <w:rsid w:val="00442CDE"/>
    <w:rsid w:val="00445233"/>
    <w:rsid w:val="00466E97"/>
    <w:rsid w:val="004775EF"/>
    <w:rsid w:val="00482B38"/>
    <w:rsid w:val="004B341D"/>
    <w:rsid w:val="004B70B3"/>
    <w:rsid w:val="004C62CD"/>
    <w:rsid w:val="004D6260"/>
    <w:rsid w:val="004F1623"/>
    <w:rsid w:val="005000D6"/>
    <w:rsid w:val="005017F4"/>
    <w:rsid w:val="00504848"/>
    <w:rsid w:val="00524CA6"/>
    <w:rsid w:val="0053697D"/>
    <w:rsid w:val="00540F9F"/>
    <w:rsid w:val="00557401"/>
    <w:rsid w:val="00562C58"/>
    <w:rsid w:val="005735C2"/>
    <w:rsid w:val="0058750D"/>
    <w:rsid w:val="00590B52"/>
    <w:rsid w:val="0059477C"/>
    <w:rsid w:val="005A5035"/>
    <w:rsid w:val="005B4F93"/>
    <w:rsid w:val="005C0F14"/>
    <w:rsid w:val="005F6052"/>
    <w:rsid w:val="006071ED"/>
    <w:rsid w:val="0063008B"/>
    <w:rsid w:val="00635BEA"/>
    <w:rsid w:val="00640288"/>
    <w:rsid w:val="00654AC0"/>
    <w:rsid w:val="006563AB"/>
    <w:rsid w:val="00671BCF"/>
    <w:rsid w:val="0067375F"/>
    <w:rsid w:val="0068157D"/>
    <w:rsid w:val="006C723D"/>
    <w:rsid w:val="006F1948"/>
    <w:rsid w:val="006F34BF"/>
    <w:rsid w:val="006F57CB"/>
    <w:rsid w:val="0070071F"/>
    <w:rsid w:val="0071057A"/>
    <w:rsid w:val="00725604"/>
    <w:rsid w:val="00726D7F"/>
    <w:rsid w:val="007337A9"/>
    <w:rsid w:val="007339F4"/>
    <w:rsid w:val="00784AB7"/>
    <w:rsid w:val="00797513"/>
    <w:rsid w:val="007A2424"/>
    <w:rsid w:val="007A2F04"/>
    <w:rsid w:val="007C72DA"/>
    <w:rsid w:val="007D0C1C"/>
    <w:rsid w:val="007E034D"/>
    <w:rsid w:val="007F043C"/>
    <w:rsid w:val="00811D90"/>
    <w:rsid w:val="00812132"/>
    <w:rsid w:val="00816426"/>
    <w:rsid w:val="008221A2"/>
    <w:rsid w:val="00834439"/>
    <w:rsid w:val="008527D3"/>
    <w:rsid w:val="00853352"/>
    <w:rsid w:val="00867B6F"/>
    <w:rsid w:val="008707FC"/>
    <w:rsid w:val="008841BC"/>
    <w:rsid w:val="00886DFD"/>
    <w:rsid w:val="008A1D58"/>
    <w:rsid w:val="008D0321"/>
    <w:rsid w:val="008D7F2B"/>
    <w:rsid w:val="008E36FE"/>
    <w:rsid w:val="008F37DB"/>
    <w:rsid w:val="0091165D"/>
    <w:rsid w:val="009252B4"/>
    <w:rsid w:val="00940E94"/>
    <w:rsid w:val="00944A37"/>
    <w:rsid w:val="0098310C"/>
    <w:rsid w:val="009872E9"/>
    <w:rsid w:val="009B500B"/>
    <w:rsid w:val="009C05A9"/>
    <w:rsid w:val="009C1755"/>
    <w:rsid w:val="009C5338"/>
    <w:rsid w:val="009D2BE0"/>
    <w:rsid w:val="009E251E"/>
    <w:rsid w:val="009E2BDF"/>
    <w:rsid w:val="00A1486D"/>
    <w:rsid w:val="00A2239D"/>
    <w:rsid w:val="00A32B79"/>
    <w:rsid w:val="00A32D2D"/>
    <w:rsid w:val="00A605F1"/>
    <w:rsid w:val="00A74B33"/>
    <w:rsid w:val="00A81E8C"/>
    <w:rsid w:val="00A832E7"/>
    <w:rsid w:val="00A93824"/>
    <w:rsid w:val="00AA3734"/>
    <w:rsid w:val="00B16EE4"/>
    <w:rsid w:val="00B2168C"/>
    <w:rsid w:val="00B470CB"/>
    <w:rsid w:val="00B53D66"/>
    <w:rsid w:val="00B8533E"/>
    <w:rsid w:val="00B935D7"/>
    <w:rsid w:val="00B94813"/>
    <w:rsid w:val="00B96780"/>
    <w:rsid w:val="00BA2BE3"/>
    <w:rsid w:val="00BC55EF"/>
    <w:rsid w:val="00BC7978"/>
    <w:rsid w:val="00BE0CFE"/>
    <w:rsid w:val="00BE4D1D"/>
    <w:rsid w:val="00C04FA8"/>
    <w:rsid w:val="00C22BF0"/>
    <w:rsid w:val="00C3051A"/>
    <w:rsid w:val="00C47940"/>
    <w:rsid w:val="00C82503"/>
    <w:rsid w:val="00C83C39"/>
    <w:rsid w:val="00C9238E"/>
    <w:rsid w:val="00CA1A3C"/>
    <w:rsid w:val="00CB6CB9"/>
    <w:rsid w:val="00CC07B9"/>
    <w:rsid w:val="00CD15B6"/>
    <w:rsid w:val="00CD26E5"/>
    <w:rsid w:val="00CE4ABA"/>
    <w:rsid w:val="00D01C1D"/>
    <w:rsid w:val="00D0531D"/>
    <w:rsid w:val="00D25C5E"/>
    <w:rsid w:val="00D271F7"/>
    <w:rsid w:val="00D45793"/>
    <w:rsid w:val="00D478C3"/>
    <w:rsid w:val="00D60C88"/>
    <w:rsid w:val="00D671D6"/>
    <w:rsid w:val="00D67584"/>
    <w:rsid w:val="00D701A5"/>
    <w:rsid w:val="00D86024"/>
    <w:rsid w:val="00D937E2"/>
    <w:rsid w:val="00D938DB"/>
    <w:rsid w:val="00DA0C82"/>
    <w:rsid w:val="00DA7984"/>
    <w:rsid w:val="00DB318A"/>
    <w:rsid w:val="00DD7779"/>
    <w:rsid w:val="00DF6928"/>
    <w:rsid w:val="00E10976"/>
    <w:rsid w:val="00E10BDF"/>
    <w:rsid w:val="00E30EB5"/>
    <w:rsid w:val="00E31FB1"/>
    <w:rsid w:val="00E335DC"/>
    <w:rsid w:val="00E34104"/>
    <w:rsid w:val="00E34BC2"/>
    <w:rsid w:val="00E40FA9"/>
    <w:rsid w:val="00E5124E"/>
    <w:rsid w:val="00E649A0"/>
    <w:rsid w:val="00E73CF5"/>
    <w:rsid w:val="00EA1FF1"/>
    <w:rsid w:val="00EB5A21"/>
    <w:rsid w:val="00EC279D"/>
    <w:rsid w:val="00ED037C"/>
    <w:rsid w:val="00ED33F6"/>
    <w:rsid w:val="00F1558A"/>
    <w:rsid w:val="00F24BA0"/>
    <w:rsid w:val="00F267AC"/>
    <w:rsid w:val="00F40379"/>
    <w:rsid w:val="00F446CE"/>
    <w:rsid w:val="00F449D1"/>
    <w:rsid w:val="00F505BE"/>
    <w:rsid w:val="00F50828"/>
    <w:rsid w:val="00F54A03"/>
    <w:rsid w:val="00F56A82"/>
    <w:rsid w:val="00F654DC"/>
    <w:rsid w:val="00F802C3"/>
    <w:rsid w:val="00FB6B98"/>
    <w:rsid w:val="00FD253B"/>
    <w:rsid w:val="00FD6EE4"/>
    <w:rsid w:val="00FE11C8"/>
    <w:rsid w:val="00FE4B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9F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1"/>
    <w:qFormat/>
    <w:rsid w:val="00BC55EF"/>
    <w:pPr>
      <w:autoSpaceDE w:val="0"/>
      <w:autoSpaceDN w:val="0"/>
      <w:adjustRightInd w:val="0"/>
      <w:spacing w:after="0" w:line="240" w:lineRule="auto"/>
      <w:ind w:left="529"/>
      <w:outlineLvl w:val="0"/>
    </w:pPr>
    <w:rPr>
      <w:rFonts w:ascii="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BC55EF"/>
    <w:rPr>
      <w:rFonts w:ascii="Times New Roman" w:hAnsi="Times New Roman" w:cs="Times New Roman"/>
      <w:b/>
      <w:bCs/>
      <w:sz w:val="28"/>
      <w:szCs w:val="28"/>
    </w:rPr>
  </w:style>
  <w:style w:type="numbering" w:customStyle="1" w:styleId="11">
    <w:name w:val="Нет списка1"/>
    <w:next w:val="a2"/>
    <w:uiPriority w:val="99"/>
    <w:semiHidden/>
    <w:unhideWhenUsed/>
    <w:rsid w:val="00BC55EF"/>
  </w:style>
  <w:style w:type="paragraph" w:styleId="a3">
    <w:name w:val="Body Text"/>
    <w:basedOn w:val="a"/>
    <w:link w:val="a4"/>
    <w:uiPriority w:val="1"/>
    <w:qFormat/>
    <w:rsid w:val="00BC55EF"/>
    <w:pPr>
      <w:autoSpaceDE w:val="0"/>
      <w:autoSpaceDN w:val="0"/>
      <w:adjustRightInd w:val="0"/>
      <w:spacing w:after="0" w:line="240" w:lineRule="auto"/>
      <w:ind w:left="113"/>
      <w:jc w:val="both"/>
    </w:pPr>
    <w:rPr>
      <w:rFonts w:ascii="Times New Roman" w:hAnsi="Times New Roman" w:cs="Times New Roman"/>
      <w:sz w:val="28"/>
      <w:szCs w:val="28"/>
    </w:rPr>
  </w:style>
  <w:style w:type="character" w:customStyle="1" w:styleId="a4">
    <w:name w:val="Основной текст Знак"/>
    <w:basedOn w:val="a0"/>
    <w:link w:val="a3"/>
    <w:uiPriority w:val="1"/>
    <w:rsid w:val="00BC55EF"/>
    <w:rPr>
      <w:rFonts w:ascii="Times New Roman" w:hAnsi="Times New Roman" w:cs="Times New Roman"/>
      <w:sz w:val="28"/>
      <w:szCs w:val="28"/>
    </w:rPr>
  </w:style>
  <w:style w:type="paragraph" w:styleId="a5">
    <w:name w:val="List Paragraph"/>
    <w:basedOn w:val="a"/>
    <w:uiPriority w:val="1"/>
    <w:qFormat/>
    <w:rsid w:val="00BC55EF"/>
    <w:pPr>
      <w:autoSpaceDE w:val="0"/>
      <w:autoSpaceDN w:val="0"/>
      <w:adjustRightInd w:val="0"/>
      <w:spacing w:after="0" w:line="240" w:lineRule="auto"/>
      <w:ind w:left="113" w:right="104" w:firstLine="708"/>
      <w:jc w:val="both"/>
    </w:pPr>
    <w:rPr>
      <w:rFonts w:ascii="Times New Roman" w:hAnsi="Times New Roman" w:cs="Times New Roman"/>
      <w:sz w:val="24"/>
      <w:szCs w:val="24"/>
    </w:rPr>
  </w:style>
  <w:style w:type="paragraph" w:customStyle="1" w:styleId="TableParagraph">
    <w:name w:val="Table Paragraph"/>
    <w:basedOn w:val="a"/>
    <w:uiPriority w:val="1"/>
    <w:qFormat/>
    <w:rsid w:val="00BC55EF"/>
    <w:pPr>
      <w:autoSpaceDE w:val="0"/>
      <w:autoSpaceDN w:val="0"/>
      <w:adjustRightInd w:val="0"/>
      <w:spacing w:after="0" w:line="240" w:lineRule="auto"/>
    </w:pPr>
    <w:rPr>
      <w:rFonts w:ascii="Times New Roman" w:hAnsi="Times New Roman" w:cs="Times New Roman"/>
      <w:sz w:val="24"/>
      <w:szCs w:val="24"/>
    </w:rPr>
  </w:style>
  <w:style w:type="paragraph" w:styleId="a6">
    <w:name w:val="header"/>
    <w:basedOn w:val="a"/>
    <w:link w:val="a7"/>
    <w:uiPriority w:val="99"/>
    <w:unhideWhenUsed/>
    <w:rsid w:val="007E034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034D"/>
  </w:style>
  <w:style w:type="paragraph" w:styleId="a8">
    <w:name w:val="footer"/>
    <w:basedOn w:val="a"/>
    <w:link w:val="a9"/>
    <w:uiPriority w:val="99"/>
    <w:unhideWhenUsed/>
    <w:rsid w:val="007E034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034D"/>
  </w:style>
  <w:style w:type="table" w:styleId="aa">
    <w:name w:val="Table Grid"/>
    <w:basedOn w:val="a1"/>
    <w:uiPriority w:val="39"/>
    <w:rsid w:val="007E03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91165D"/>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116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1"/>
    <w:qFormat/>
    <w:rsid w:val="00BC55EF"/>
    <w:pPr>
      <w:autoSpaceDE w:val="0"/>
      <w:autoSpaceDN w:val="0"/>
      <w:adjustRightInd w:val="0"/>
      <w:spacing w:after="0" w:line="240" w:lineRule="auto"/>
      <w:ind w:left="529"/>
      <w:outlineLvl w:val="0"/>
    </w:pPr>
    <w:rPr>
      <w:rFonts w:ascii="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BC55EF"/>
    <w:rPr>
      <w:rFonts w:ascii="Times New Roman" w:hAnsi="Times New Roman" w:cs="Times New Roman"/>
      <w:b/>
      <w:bCs/>
      <w:sz w:val="28"/>
      <w:szCs w:val="28"/>
    </w:rPr>
  </w:style>
  <w:style w:type="numbering" w:customStyle="1" w:styleId="11">
    <w:name w:val="Нет списка1"/>
    <w:next w:val="a2"/>
    <w:uiPriority w:val="99"/>
    <w:semiHidden/>
    <w:unhideWhenUsed/>
    <w:rsid w:val="00BC55EF"/>
  </w:style>
  <w:style w:type="paragraph" w:styleId="a3">
    <w:name w:val="Body Text"/>
    <w:basedOn w:val="a"/>
    <w:link w:val="a4"/>
    <w:uiPriority w:val="1"/>
    <w:qFormat/>
    <w:rsid w:val="00BC55EF"/>
    <w:pPr>
      <w:autoSpaceDE w:val="0"/>
      <w:autoSpaceDN w:val="0"/>
      <w:adjustRightInd w:val="0"/>
      <w:spacing w:after="0" w:line="240" w:lineRule="auto"/>
      <w:ind w:left="113"/>
      <w:jc w:val="both"/>
    </w:pPr>
    <w:rPr>
      <w:rFonts w:ascii="Times New Roman" w:hAnsi="Times New Roman" w:cs="Times New Roman"/>
      <w:sz w:val="28"/>
      <w:szCs w:val="28"/>
    </w:rPr>
  </w:style>
  <w:style w:type="character" w:customStyle="1" w:styleId="a4">
    <w:name w:val="Основной текст Знак"/>
    <w:basedOn w:val="a0"/>
    <w:link w:val="a3"/>
    <w:uiPriority w:val="1"/>
    <w:rsid w:val="00BC55EF"/>
    <w:rPr>
      <w:rFonts w:ascii="Times New Roman" w:hAnsi="Times New Roman" w:cs="Times New Roman"/>
      <w:sz w:val="28"/>
      <w:szCs w:val="28"/>
    </w:rPr>
  </w:style>
  <w:style w:type="paragraph" w:styleId="a5">
    <w:name w:val="List Paragraph"/>
    <w:basedOn w:val="a"/>
    <w:uiPriority w:val="1"/>
    <w:qFormat/>
    <w:rsid w:val="00BC55EF"/>
    <w:pPr>
      <w:autoSpaceDE w:val="0"/>
      <w:autoSpaceDN w:val="0"/>
      <w:adjustRightInd w:val="0"/>
      <w:spacing w:after="0" w:line="240" w:lineRule="auto"/>
      <w:ind w:left="113" w:right="104" w:firstLine="708"/>
      <w:jc w:val="both"/>
    </w:pPr>
    <w:rPr>
      <w:rFonts w:ascii="Times New Roman" w:hAnsi="Times New Roman" w:cs="Times New Roman"/>
      <w:sz w:val="24"/>
      <w:szCs w:val="24"/>
    </w:rPr>
  </w:style>
  <w:style w:type="paragraph" w:customStyle="1" w:styleId="TableParagraph">
    <w:name w:val="Table Paragraph"/>
    <w:basedOn w:val="a"/>
    <w:uiPriority w:val="1"/>
    <w:qFormat/>
    <w:rsid w:val="00BC55EF"/>
    <w:pPr>
      <w:autoSpaceDE w:val="0"/>
      <w:autoSpaceDN w:val="0"/>
      <w:adjustRightInd w:val="0"/>
      <w:spacing w:after="0" w:line="240" w:lineRule="auto"/>
    </w:pPr>
    <w:rPr>
      <w:rFonts w:ascii="Times New Roman" w:hAnsi="Times New Roman" w:cs="Times New Roman"/>
      <w:sz w:val="24"/>
      <w:szCs w:val="24"/>
    </w:rPr>
  </w:style>
  <w:style w:type="paragraph" w:styleId="a6">
    <w:name w:val="header"/>
    <w:basedOn w:val="a"/>
    <w:link w:val="a7"/>
    <w:uiPriority w:val="99"/>
    <w:unhideWhenUsed/>
    <w:rsid w:val="007E034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034D"/>
  </w:style>
  <w:style w:type="paragraph" w:styleId="a8">
    <w:name w:val="footer"/>
    <w:basedOn w:val="a"/>
    <w:link w:val="a9"/>
    <w:uiPriority w:val="99"/>
    <w:unhideWhenUsed/>
    <w:rsid w:val="007E034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034D"/>
  </w:style>
  <w:style w:type="table" w:styleId="aa">
    <w:name w:val="Table Grid"/>
    <w:basedOn w:val="a1"/>
    <w:uiPriority w:val="39"/>
    <w:rsid w:val="007E03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91165D"/>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116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147043">
      <w:bodyDiv w:val="1"/>
      <w:marLeft w:val="0"/>
      <w:marRight w:val="0"/>
      <w:marTop w:val="0"/>
      <w:marBottom w:val="0"/>
      <w:divBdr>
        <w:top w:val="none" w:sz="0" w:space="0" w:color="auto"/>
        <w:left w:val="none" w:sz="0" w:space="0" w:color="auto"/>
        <w:bottom w:val="none" w:sz="0" w:space="0" w:color="auto"/>
        <w:right w:val="none" w:sz="0" w:space="0" w:color="auto"/>
      </w:divBdr>
      <w:divsChild>
        <w:div w:id="1407454883">
          <w:marLeft w:val="0"/>
          <w:marRight w:val="0"/>
          <w:marTop w:val="0"/>
          <w:marBottom w:val="0"/>
          <w:divBdr>
            <w:top w:val="none" w:sz="0" w:space="0" w:color="auto"/>
            <w:left w:val="none" w:sz="0" w:space="0" w:color="auto"/>
            <w:bottom w:val="none" w:sz="0" w:space="0" w:color="auto"/>
            <w:right w:val="none" w:sz="0" w:space="0" w:color="auto"/>
          </w:divBdr>
          <w:divsChild>
            <w:div w:id="1661930612">
              <w:marLeft w:val="0"/>
              <w:marRight w:val="0"/>
              <w:marTop w:val="0"/>
              <w:marBottom w:val="0"/>
              <w:divBdr>
                <w:top w:val="none" w:sz="0" w:space="0" w:color="auto"/>
                <w:left w:val="none" w:sz="0" w:space="0" w:color="auto"/>
                <w:bottom w:val="none" w:sz="0" w:space="0" w:color="auto"/>
                <w:right w:val="none" w:sz="0" w:space="0" w:color="auto"/>
              </w:divBdr>
              <w:divsChild>
                <w:div w:id="106217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216329">
      <w:bodyDiv w:val="1"/>
      <w:marLeft w:val="0"/>
      <w:marRight w:val="0"/>
      <w:marTop w:val="0"/>
      <w:marBottom w:val="0"/>
      <w:divBdr>
        <w:top w:val="none" w:sz="0" w:space="0" w:color="auto"/>
        <w:left w:val="none" w:sz="0" w:space="0" w:color="auto"/>
        <w:bottom w:val="none" w:sz="0" w:space="0" w:color="auto"/>
        <w:right w:val="none" w:sz="0" w:space="0" w:color="auto"/>
      </w:divBdr>
      <w:divsChild>
        <w:div w:id="2051806769">
          <w:marLeft w:val="0"/>
          <w:marRight w:val="0"/>
          <w:marTop w:val="0"/>
          <w:marBottom w:val="0"/>
          <w:divBdr>
            <w:top w:val="none" w:sz="0" w:space="0" w:color="auto"/>
            <w:left w:val="none" w:sz="0" w:space="0" w:color="auto"/>
            <w:bottom w:val="none" w:sz="0" w:space="0" w:color="auto"/>
            <w:right w:val="none" w:sz="0" w:space="0" w:color="auto"/>
          </w:divBdr>
          <w:divsChild>
            <w:div w:id="290987757">
              <w:marLeft w:val="0"/>
              <w:marRight w:val="0"/>
              <w:marTop w:val="0"/>
              <w:marBottom w:val="0"/>
              <w:divBdr>
                <w:top w:val="none" w:sz="0" w:space="0" w:color="auto"/>
                <w:left w:val="none" w:sz="0" w:space="0" w:color="auto"/>
                <w:bottom w:val="none" w:sz="0" w:space="0" w:color="auto"/>
                <w:right w:val="none" w:sz="0" w:space="0" w:color="auto"/>
              </w:divBdr>
              <w:divsChild>
                <w:div w:id="183390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B6512-0475-4D27-855D-E80F5DA84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9525</Words>
  <Characters>54299</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Шульгина</cp:lastModifiedBy>
  <cp:revision>2</cp:revision>
  <cp:lastPrinted>2025-05-21T09:10:00Z</cp:lastPrinted>
  <dcterms:created xsi:type="dcterms:W3CDTF">2025-05-22T12:41:00Z</dcterms:created>
  <dcterms:modified xsi:type="dcterms:W3CDTF">2025-05-22T12:41:00Z</dcterms:modified>
</cp:coreProperties>
</file>