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A20" w:rsidRPr="00F87BD8" w:rsidRDefault="00CE3A20" w:rsidP="00CE3A20">
      <w:pPr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</w:t>
      </w:r>
      <w:r w:rsidRPr="00F87BD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10</w:t>
      </w:r>
    </w:p>
    <w:p w:rsidR="00CE3A20" w:rsidRPr="00F87BD8" w:rsidRDefault="00CE3A20" w:rsidP="00CE3A20">
      <w:pPr>
        <w:tabs>
          <w:tab w:val="left" w:pos="709"/>
        </w:tabs>
        <w:suppressAutoHyphens/>
        <w:autoSpaceDE w:val="0"/>
        <w:autoSpaceDN w:val="0"/>
        <w:adjustRightInd w:val="0"/>
        <w:ind w:left="5103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Pr="00F87BD8">
        <w:rPr>
          <w:sz w:val="28"/>
          <w:szCs w:val="28"/>
        </w:rPr>
        <w:t>к Административному регламенту</w:t>
      </w:r>
    </w:p>
    <w:p w:rsidR="00CE3A20" w:rsidRDefault="00CE3A20" w:rsidP="00CE3A20">
      <w:pPr>
        <w:suppressAutoHyphens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C47CE" w:rsidRPr="002A7085" w:rsidRDefault="00CE3A20" w:rsidP="00CE3A20">
      <w:pPr>
        <w:spacing w:after="1" w:line="220" w:lineRule="auto"/>
        <w:ind w:firstLine="10915"/>
        <w:jc w:val="both"/>
        <w:rPr>
          <w:color w:val="auto"/>
        </w:rPr>
      </w:pPr>
      <w:r>
        <w:rPr>
          <w:sz w:val="28"/>
          <w:szCs w:val="28"/>
        </w:rPr>
        <w:t xml:space="preserve">                                        </w:t>
      </w:r>
      <w:r w:rsidRPr="00F87BD8">
        <w:rPr>
          <w:sz w:val="28"/>
          <w:szCs w:val="28"/>
        </w:rPr>
        <w:t>Форма</w:t>
      </w:r>
    </w:p>
    <w:tbl>
      <w:tblPr>
        <w:tblpPr w:leftFromText="180" w:rightFromText="180" w:vertAnchor="page" w:horzAnchor="margin" w:tblpY="3571"/>
        <w:tblW w:w="14991" w:type="dxa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"/>
        <w:gridCol w:w="1602"/>
        <w:gridCol w:w="1871"/>
        <w:gridCol w:w="2974"/>
        <w:gridCol w:w="1540"/>
        <w:gridCol w:w="2217"/>
        <w:gridCol w:w="2710"/>
        <w:gridCol w:w="1522"/>
      </w:tblGrid>
      <w:tr w:rsidR="002A7085" w:rsidRPr="002A7085" w:rsidTr="00841E87">
        <w:trPr>
          <w:trHeight w:val="802"/>
        </w:trPr>
        <w:tc>
          <w:tcPr>
            <w:tcW w:w="149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C47CE" w:rsidRPr="002A7085" w:rsidRDefault="00DC47CE" w:rsidP="008D26E3">
            <w:pPr>
              <w:spacing w:after="1" w:line="220" w:lineRule="auto"/>
              <w:jc w:val="center"/>
              <w:rPr>
                <w:b/>
                <w:color w:val="auto"/>
                <w:sz w:val="28"/>
                <w:szCs w:val="28"/>
              </w:rPr>
            </w:pPr>
            <w:bookmarkStart w:id="0" w:name="_GoBack"/>
            <w:bookmarkEnd w:id="0"/>
            <w:r w:rsidRPr="002A7085">
              <w:rPr>
                <w:b/>
                <w:color w:val="auto"/>
                <w:sz w:val="28"/>
                <w:szCs w:val="28"/>
              </w:rPr>
              <w:t>КНИГА РЕГИСТРАЦИИ</w:t>
            </w:r>
          </w:p>
          <w:p w:rsidR="00DC47CE" w:rsidRPr="002A7085" w:rsidRDefault="00DC47CE" w:rsidP="008D26E3">
            <w:pPr>
              <w:spacing w:after="1" w:line="220" w:lineRule="auto"/>
              <w:jc w:val="center"/>
              <w:rPr>
                <w:b/>
                <w:color w:val="auto"/>
                <w:sz w:val="28"/>
                <w:szCs w:val="28"/>
              </w:rPr>
            </w:pPr>
            <w:r w:rsidRPr="002A7085">
              <w:rPr>
                <w:b/>
                <w:color w:val="auto"/>
                <w:sz w:val="28"/>
                <w:szCs w:val="28"/>
              </w:rPr>
              <w:t>заявлений о предоставлении муниципальной услуги</w:t>
            </w:r>
          </w:p>
          <w:p w:rsidR="00DC47CE" w:rsidRPr="002A7085" w:rsidRDefault="00DC47CE" w:rsidP="008D26E3">
            <w:pPr>
              <w:ind w:firstLine="709"/>
              <w:jc w:val="center"/>
              <w:rPr>
                <w:b/>
                <w:color w:val="auto"/>
                <w:spacing w:val="1"/>
                <w:sz w:val="28"/>
              </w:rPr>
            </w:pPr>
            <w:r w:rsidRPr="002A7085">
              <w:rPr>
                <w:b/>
                <w:color w:val="auto"/>
                <w:spacing w:val="1"/>
                <w:sz w:val="28"/>
              </w:rPr>
              <w:t>«</w:t>
            </w:r>
            <w:r w:rsidRPr="002A7085">
              <w:rPr>
                <w:b/>
                <w:color w:val="auto"/>
                <w:sz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Pr="002A7085">
              <w:rPr>
                <w:b/>
                <w:color w:val="auto"/>
                <w:spacing w:val="1"/>
                <w:sz w:val="28"/>
              </w:rPr>
              <w:t xml:space="preserve">» </w:t>
            </w:r>
          </w:p>
          <w:p w:rsidR="00DC47CE" w:rsidRPr="002A7085" w:rsidRDefault="00DC47CE" w:rsidP="008D26E3">
            <w:pPr>
              <w:spacing w:after="1" w:line="220" w:lineRule="auto"/>
              <w:jc w:val="center"/>
              <w:rPr>
                <w:color w:val="auto"/>
              </w:rPr>
            </w:pPr>
          </w:p>
        </w:tc>
      </w:tr>
      <w:tr w:rsidR="002A7085" w:rsidRPr="002A7085" w:rsidTr="00841E87">
        <w:trPr>
          <w:trHeight w:val="288"/>
        </w:trPr>
        <w:tc>
          <w:tcPr>
            <w:tcW w:w="14989" w:type="dxa"/>
            <w:gridSpan w:val="8"/>
            <w:tcBorders>
              <w:top w:val="nil"/>
              <w:left w:val="nil"/>
              <w:right w:val="nil"/>
            </w:tcBorders>
          </w:tcPr>
          <w:p w:rsidR="00DC47CE" w:rsidRPr="002A7085" w:rsidRDefault="00DC47CE" w:rsidP="008D26E3">
            <w:pPr>
              <w:spacing w:after="1" w:line="220" w:lineRule="auto"/>
              <w:rPr>
                <w:color w:val="auto"/>
              </w:rPr>
            </w:pPr>
          </w:p>
        </w:tc>
      </w:tr>
      <w:tr w:rsidR="000440EC" w:rsidRPr="002A7085" w:rsidTr="00841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25"/>
        </w:trPr>
        <w:tc>
          <w:tcPr>
            <w:tcW w:w="555" w:type="dxa"/>
            <w:vMerge w:val="restart"/>
            <w:vAlign w:val="center"/>
          </w:tcPr>
          <w:p w:rsidR="000440EC" w:rsidRPr="002A7085" w:rsidRDefault="000440EC" w:rsidP="000440EC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№</w:t>
            </w:r>
            <w:r w:rsidRPr="002A7085">
              <w:rPr>
                <w:color w:val="auto"/>
                <w:szCs w:val="24"/>
              </w:rPr>
              <w:t xml:space="preserve"> </w:t>
            </w:r>
            <w:proofErr w:type="gramStart"/>
            <w:r w:rsidRPr="002A7085">
              <w:rPr>
                <w:color w:val="auto"/>
                <w:szCs w:val="24"/>
              </w:rPr>
              <w:t>п</w:t>
            </w:r>
            <w:proofErr w:type="gramEnd"/>
            <w:r w:rsidRPr="002A7085">
              <w:rPr>
                <w:color w:val="auto"/>
                <w:szCs w:val="24"/>
              </w:rPr>
              <w:t>/п</w:t>
            </w:r>
          </w:p>
        </w:tc>
        <w:tc>
          <w:tcPr>
            <w:tcW w:w="1602" w:type="dxa"/>
            <w:vMerge w:val="restart"/>
            <w:vAlign w:val="center"/>
          </w:tcPr>
          <w:p w:rsidR="000440EC" w:rsidRPr="002A7085" w:rsidRDefault="000440EC" w:rsidP="000440EC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Дата регистрации заявления</w:t>
            </w:r>
          </w:p>
        </w:tc>
        <w:tc>
          <w:tcPr>
            <w:tcW w:w="1871" w:type="dxa"/>
            <w:vMerge w:val="restart"/>
            <w:vAlign w:val="center"/>
          </w:tcPr>
          <w:p w:rsidR="000440EC" w:rsidRPr="00372719" w:rsidRDefault="000440EC" w:rsidP="000440EC">
            <w:pPr>
              <w:spacing w:after="1" w:line="220" w:lineRule="auto"/>
              <w:jc w:val="center"/>
            </w:pPr>
            <w:r>
              <w:t>Номер</w:t>
            </w:r>
            <w:r w:rsidRPr="00372719">
              <w:t xml:space="preserve"> варианта предоставления муниципальной услуги</w:t>
            </w:r>
          </w:p>
        </w:tc>
        <w:tc>
          <w:tcPr>
            <w:tcW w:w="2974" w:type="dxa"/>
            <w:vMerge w:val="restart"/>
            <w:vAlign w:val="center"/>
          </w:tcPr>
          <w:p w:rsidR="000440EC" w:rsidRPr="00372719" w:rsidRDefault="000440EC" w:rsidP="000440EC">
            <w:pPr>
              <w:spacing w:after="1" w:line="220" w:lineRule="auto"/>
              <w:jc w:val="center"/>
            </w:pPr>
            <w:r w:rsidRPr="00372719">
              <w:t xml:space="preserve">Ф.И.О. заявителя </w:t>
            </w:r>
            <w:r>
              <w:t xml:space="preserve">                     (</w:t>
            </w:r>
            <w:r w:rsidRPr="00372719">
              <w:t>представителя</w:t>
            </w:r>
            <w:r>
              <w:t>)</w:t>
            </w:r>
            <w:r w:rsidRPr="00372719">
              <w:t xml:space="preserve">  </w:t>
            </w:r>
          </w:p>
        </w:tc>
        <w:tc>
          <w:tcPr>
            <w:tcW w:w="1540" w:type="dxa"/>
            <w:vMerge w:val="restart"/>
            <w:vAlign w:val="center"/>
          </w:tcPr>
          <w:p w:rsidR="000440EC" w:rsidRPr="002A7085" w:rsidRDefault="000440EC" w:rsidP="000440EC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Адрес МКД (жилого помещения)</w:t>
            </w:r>
          </w:p>
        </w:tc>
        <w:tc>
          <w:tcPr>
            <w:tcW w:w="4927" w:type="dxa"/>
            <w:gridSpan w:val="2"/>
            <w:vAlign w:val="center"/>
          </w:tcPr>
          <w:p w:rsidR="000440EC" w:rsidRPr="002A7085" w:rsidRDefault="000440EC" w:rsidP="000440EC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Результат предоставления муниципальной услуги</w:t>
            </w:r>
          </w:p>
        </w:tc>
        <w:tc>
          <w:tcPr>
            <w:tcW w:w="1522" w:type="dxa"/>
            <w:vMerge w:val="restart"/>
            <w:vAlign w:val="center"/>
          </w:tcPr>
          <w:p w:rsidR="000440EC" w:rsidRPr="002A7085" w:rsidRDefault="000440EC" w:rsidP="000440EC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Примечание</w:t>
            </w:r>
          </w:p>
        </w:tc>
      </w:tr>
      <w:tr w:rsidR="005D54F5" w:rsidRPr="002A7085" w:rsidTr="00841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54"/>
        </w:trPr>
        <w:tc>
          <w:tcPr>
            <w:tcW w:w="555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  <w:tc>
          <w:tcPr>
            <w:tcW w:w="1602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  <w:tc>
          <w:tcPr>
            <w:tcW w:w="1871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  <w:tc>
          <w:tcPr>
            <w:tcW w:w="2974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  <w:tc>
          <w:tcPr>
            <w:tcW w:w="1540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  <w:tc>
          <w:tcPr>
            <w:tcW w:w="2217" w:type="dxa"/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дата и номер заключения комиссии и  постановления</w:t>
            </w:r>
            <w:r>
              <w:rPr>
                <w:color w:val="auto"/>
                <w:szCs w:val="24"/>
              </w:rPr>
              <w:t xml:space="preserve"> администрации</w:t>
            </w:r>
          </w:p>
        </w:tc>
        <w:tc>
          <w:tcPr>
            <w:tcW w:w="2710" w:type="dxa"/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дата направления (выдачи) документа, содержащего решение о предоставлении муниципальной услуги</w:t>
            </w:r>
          </w:p>
        </w:tc>
        <w:tc>
          <w:tcPr>
            <w:tcW w:w="1522" w:type="dxa"/>
            <w:vMerge/>
          </w:tcPr>
          <w:p w:rsidR="005D54F5" w:rsidRPr="002A7085" w:rsidRDefault="005D54F5" w:rsidP="005D54F5">
            <w:pPr>
              <w:rPr>
                <w:color w:val="auto"/>
                <w:szCs w:val="24"/>
              </w:rPr>
            </w:pPr>
          </w:p>
        </w:tc>
      </w:tr>
      <w:tr w:rsidR="005D54F5" w:rsidRPr="002A7085" w:rsidTr="00841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73"/>
        </w:trPr>
        <w:tc>
          <w:tcPr>
            <w:tcW w:w="555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1</w:t>
            </w:r>
          </w:p>
        </w:tc>
        <w:tc>
          <w:tcPr>
            <w:tcW w:w="1602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2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3</w:t>
            </w:r>
          </w:p>
        </w:tc>
        <w:tc>
          <w:tcPr>
            <w:tcW w:w="2974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4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5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6</w:t>
            </w:r>
          </w:p>
        </w:tc>
        <w:tc>
          <w:tcPr>
            <w:tcW w:w="2710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7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jc w:val="center"/>
              <w:rPr>
                <w:color w:val="auto"/>
                <w:szCs w:val="24"/>
              </w:rPr>
            </w:pPr>
            <w:r w:rsidRPr="002A7085">
              <w:rPr>
                <w:color w:val="auto"/>
                <w:szCs w:val="24"/>
              </w:rPr>
              <w:t>8</w:t>
            </w:r>
          </w:p>
        </w:tc>
      </w:tr>
      <w:tr w:rsidR="005D54F5" w:rsidRPr="002A7085" w:rsidTr="00841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7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29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2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  <w:tc>
          <w:tcPr>
            <w:tcW w:w="15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4F5" w:rsidRPr="002A7085" w:rsidRDefault="005D54F5" w:rsidP="005D54F5">
            <w:pPr>
              <w:spacing w:after="1" w:line="220" w:lineRule="auto"/>
              <w:rPr>
                <w:color w:val="auto"/>
                <w:szCs w:val="24"/>
              </w:rPr>
            </w:pPr>
          </w:p>
        </w:tc>
      </w:tr>
      <w:tr w:rsidR="005D54F5" w:rsidRPr="002A7085" w:rsidTr="00841E8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91"/>
        </w:trPr>
        <w:tc>
          <w:tcPr>
            <w:tcW w:w="1498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1E87" w:rsidRDefault="00841E87" w:rsidP="00841E87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841E87" w:rsidRDefault="00841E87" w:rsidP="00841E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руководителя управления </w:t>
            </w:r>
          </w:p>
          <w:p w:rsidR="00841E87" w:rsidRDefault="00841E87" w:rsidP="00841E87">
            <w:pPr>
              <w:rPr>
                <w:color w:val="auto"/>
              </w:rPr>
            </w:pPr>
            <w:r>
              <w:rPr>
                <w:sz w:val="28"/>
                <w:szCs w:val="28"/>
              </w:rPr>
              <w:t xml:space="preserve">жилищных отношений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Н.И. Арнаутова</w:t>
            </w:r>
          </w:p>
          <w:p w:rsidR="005D54F5" w:rsidRPr="002A7085" w:rsidRDefault="005D54F5" w:rsidP="005D54F5">
            <w:pPr>
              <w:spacing w:after="1" w:line="220" w:lineRule="auto"/>
              <w:rPr>
                <w:color w:val="auto"/>
                <w:sz w:val="28"/>
                <w:szCs w:val="28"/>
              </w:rPr>
            </w:pPr>
          </w:p>
        </w:tc>
      </w:tr>
    </w:tbl>
    <w:p w:rsidR="00DC47CE" w:rsidRPr="002A7085" w:rsidRDefault="00DC47CE" w:rsidP="00841E87">
      <w:pPr>
        <w:spacing w:after="1" w:line="220" w:lineRule="auto"/>
        <w:jc w:val="both"/>
        <w:rPr>
          <w:color w:val="auto"/>
        </w:rPr>
      </w:pPr>
    </w:p>
    <w:sectPr w:rsidR="00DC47CE" w:rsidRPr="002A7085" w:rsidSect="00786879"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985" w:right="1134" w:bottom="567" w:left="1134" w:header="425" w:footer="1111" w:gutter="0"/>
      <w:pgNumType w:start="9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89" w:rsidRDefault="00AF2789">
      <w:r>
        <w:separator/>
      </w:r>
    </w:p>
  </w:endnote>
  <w:endnote w:type="continuationSeparator" w:id="0">
    <w:p w:rsidR="00AF2789" w:rsidRDefault="00AF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:rsidR="00A446E3" w:rsidRDefault="00A446E3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4"/>
      <w:jc w:val="center"/>
    </w:pPr>
  </w:p>
  <w:p w:rsidR="00A446E3" w:rsidRDefault="00A446E3">
    <w:pPr>
      <w:pStyle w:val="af4"/>
      <w:ind w:left="-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89" w:rsidRDefault="00AF2789">
      <w:r>
        <w:separator/>
      </w:r>
    </w:p>
  </w:footnote>
  <w:footnote w:type="continuationSeparator" w:id="0">
    <w:p w:rsidR="00AF2789" w:rsidRDefault="00AF2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  <w:jc w:val="center"/>
    </w:pPr>
  </w:p>
  <w:p w:rsidR="00A446E3" w:rsidRDefault="00A446E3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6E3" w:rsidRDefault="00A446E3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B227F"/>
    <w:multiLevelType w:val="multilevel"/>
    <w:tmpl w:val="395CF3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116E18"/>
    <w:multiLevelType w:val="multilevel"/>
    <w:tmpl w:val="D5AA53A6"/>
    <w:lvl w:ilvl="0">
      <w:start w:val="1"/>
      <w:numFmt w:val="upperRoman"/>
      <w:lvlText w:val="%1."/>
      <w:lvlJc w:val="left"/>
      <w:pPr>
        <w:ind w:left="2564" w:hanging="720"/>
      </w:pPr>
    </w:lvl>
    <w:lvl w:ilvl="1">
      <w:start w:val="1"/>
      <w:numFmt w:val="decimal"/>
      <w:lvlText w:val="%1.%2"/>
      <w:lvlJc w:val="left"/>
      <w:pPr>
        <w:ind w:left="1939" w:hanging="123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2081" w:hanging="123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2223" w:hanging="123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2365" w:hanging="123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2717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2859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3361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3863" w:hanging="2160"/>
      </w:pPr>
      <w:rPr>
        <w:color w:val="000000"/>
      </w:rPr>
    </w:lvl>
  </w:abstractNum>
  <w:abstractNum w:abstractNumId="2">
    <w:nsid w:val="69302C52"/>
    <w:multiLevelType w:val="hybridMultilevel"/>
    <w:tmpl w:val="A1CA3E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74"/>
    <w:rsid w:val="00000B5C"/>
    <w:rsid w:val="00005571"/>
    <w:rsid w:val="000114CD"/>
    <w:rsid w:val="00012F96"/>
    <w:rsid w:val="00016C80"/>
    <w:rsid w:val="0002260C"/>
    <w:rsid w:val="00022A91"/>
    <w:rsid w:val="00023D63"/>
    <w:rsid w:val="00032EAC"/>
    <w:rsid w:val="00043C6A"/>
    <w:rsid w:val="000440EC"/>
    <w:rsid w:val="00044BAE"/>
    <w:rsid w:val="00053999"/>
    <w:rsid w:val="00055D6B"/>
    <w:rsid w:val="000607B3"/>
    <w:rsid w:val="000621A2"/>
    <w:rsid w:val="00070DBB"/>
    <w:rsid w:val="00086A13"/>
    <w:rsid w:val="00086F50"/>
    <w:rsid w:val="00092850"/>
    <w:rsid w:val="00093646"/>
    <w:rsid w:val="00093BAC"/>
    <w:rsid w:val="00094C0C"/>
    <w:rsid w:val="000A2FB2"/>
    <w:rsid w:val="000B2807"/>
    <w:rsid w:val="000C3D5F"/>
    <w:rsid w:val="000D57CD"/>
    <w:rsid w:val="000F5444"/>
    <w:rsid w:val="000F6303"/>
    <w:rsid w:val="00100C27"/>
    <w:rsid w:val="00100E14"/>
    <w:rsid w:val="00110CB7"/>
    <w:rsid w:val="0012111F"/>
    <w:rsid w:val="001303BC"/>
    <w:rsid w:val="00136B90"/>
    <w:rsid w:val="00141A9C"/>
    <w:rsid w:val="001469CA"/>
    <w:rsid w:val="00147AEC"/>
    <w:rsid w:val="00161938"/>
    <w:rsid w:val="00162A3B"/>
    <w:rsid w:val="00170847"/>
    <w:rsid w:val="00174F97"/>
    <w:rsid w:val="001921DB"/>
    <w:rsid w:val="00193112"/>
    <w:rsid w:val="001A12A4"/>
    <w:rsid w:val="001A19E6"/>
    <w:rsid w:val="001A1A35"/>
    <w:rsid w:val="001A3F4C"/>
    <w:rsid w:val="001A7403"/>
    <w:rsid w:val="001B06CD"/>
    <w:rsid w:val="001B3C1D"/>
    <w:rsid w:val="001B582C"/>
    <w:rsid w:val="001B6BB7"/>
    <w:rsid w:val="001B6C82"/>
    <w:rsid w:val="001C60B0"/>
    <w:rsid w:val="001C7E36"/>
    <w:rsid w:val="001F1F36"/>
    <w:rsid w:val="00201F1D"/>
    <w:rsid w:val="00204DEE"/>
    <w:rsid w:val="00205825"/>
    <w:rsid w:val="00211E7A"/>
    <w:rsid w:val="002206BB"/>
    <w:rsid w:val="00225837"/>
    <w:rsid w:val="00225961"/>
    <w:rsid w:val="002260E5"/>
    <w:rsid w:val="00227463"/>
    <w:rsid w:val="00233BCD"/>
    <w:rsid w:val="0023434A"/>
    <w:rsid w:val="00242E50"/>
    <w:rsid w:val="00247844"/>
    <w:rsid w:val="00250925"/>
    <w:rsid w:val="002518C1"/>
    <w:rsid w:val="0025396B"/>
    <w:rsid w:val="00264ADE"/>
    <w:rsid w:val="00264D9B"/>
    <w:rsid w:val="002666D0"/>
    <w:rsid w:val="00267CA7"/>
    <w:rsid w:val="00267F4A"/>
    <w:rsid w:val="0027149B"/>
    <w:rsid w:val="00282E92"/>
    <w:rsid w:val="002848D4"/>
    <w:rsid w:val="002939FC"/>
    <w:rsid w:val="00295C04"/>
    <w:rsid w:val="002A39D8"/>
    <w:rsid w:val="002A6033"/>
    <w:rsid w:val="002A7085"/>
    <w:rsid w:val="002B2115"/>
    <w:rsid w:val="002B3578"/>
    <w:rsid w:val="002B4074"/>
    <w:rsid w:val="002B6516"/>
    <w:rsid w:val="002C6EB7"/>
    <w:rsid w:val="002C7F2C"/>
    <w:rsid w:val="002D01AA"/>
    <w:rsid w:val="002D2D88"/>
    <w:rsid w:val="002E3925"/>
    <w:rsid w:val="002E5D38"/>
    <w:rsid w:val="002F1517"/>
    <w:rsid w:val="002F63D3"/>
    <w:rsid w:val="002F7573"/>
    <w:rsid w:val="00301870"/>
    <w:rsid w:val="00302ACE"/>
    <w:rsid w:val="003045BD"/>
    <w:rsid w:val="0031076E"/>
    <w:rsid w:val="00314277"/>
    <w:rsid w:val="00320803"/>
    <w:rsid w:val="00321814"/>
    <w:rsid w:val="00330E05"/>
    <w:rsid w:val="00337E30"/>
    <w:rsid w:val="00350825"/>
    <w:rsid w:val="00352E16"/>
    <w:rsid w:val="00357C72"/>
    <w:rsid w:val="00361CE6"/>
    <w:rsid w:val="00367EEF"/>
    <w:rsid w:val="00370F1B"/>
    <w:rsid w:val="00372CE1"/>
    <w:rsid w:val="00380819"/>
    <w:rsid w:val="003818E9"/>
    <w:rsid w:val="003846AF"/>
    <w:rsid w:val="00395D9F"/>
    <w:rsid w:val="003A4487"/>
    <w:rsid w:val="003A4FD4"/>
    <w:rsid w:val="003B623B"/>
    <w:rsid w:val="003B7DD4"/>
    <w:rsid w:val="003C1232"/>
    <w:rsid w:val="003C17EF"/>
    <w:rsid w:val="003C3543"/>
    <w:rsid w:val="003C475D"/>
    <w:rsid w:val="003D16AA"/>
    <w:rsid w:val="003D183A"/>
    <w:rsid w:val="003E028F"/>
    <w:rsid w:val="003E4E7B"/>
    <w:rsid w:val="003F0B1C"/>
    <w:rsid w:val="00402E14"/>
    <w:rsid w:val="00423262"/>
    <w:rsid w:val="00437800"/>
    <w:rsid w:val="004614D1"/>
    <w:rsid w:val="00470C74"/>
    <w:rsid w:val="004765DA"/>
    <w:rsid w:val="0047681A"/>
    <w:rsid w:val="004959AA"/>
    <w:rsid w:val="00495B4F"/>
    <w:rsid w:val="004A18CD"/>
    <w:rsid w:val="004A39A2"/>
    <w:rsid w:val="004A486D"/>
    <w:rsid w:val="004B13EB"/>
    <w:rsid w:val="004D0942"/>
    <w:rsid w:val="004D7443"/>
    <w:rsid w:val="004E509E"/>
    <w:rsid w:val="004F0B59"/>
    <w:rsid w:val="004F2EEB"/>
    <w:rsid w:val="004F4943"/>
    <w:rsid w:val="0050035C"/>
    <w:rsid w:val="00506B88"/>
    <w:rsid w:val="005157D7"/>
    <w:rsid w:val="00516BC7"/>
    <w:rsid w:val="00517E95"/>
    <w:rsid w:val="0052353D"/>
    <w:rsid w:val="00527460"/>
    <w:rsid w:val="00535754"/>
    <w:rsid w:val="005357E2"/>
    <w:rsid w:val="00544323"/>
    <w:rsid w:val="00546977"/>
    <w:rsid w:val="0055347F"/>
    <w:rsid w:val="0057404D"/>
    <w:rsid w:val="00574EEA"/>
    <w:rsid w:val="0058450E"/>
    <w:rsid w:val="00591DFB"/>
    <w:rsid w:val="005A06DA"/>
    <w:rsid w:val="005A0886"/>
    <w:rsid w:val="005A255B"/>
    <w:rsid w:val="005A357E"/>
    <w:rsid w:val="005B4EE3"/>
    <w:rsid w:val="005C0140"/>
    <w:rsid w:val="005D54F5"/>
    <w:rsid w:val="005E0817"/>
    <w:rsid w:val="005E3A35"/>
    <w:rsid w:val="005E3AA9"/>
    <w:rsid w:val="00607F38"/>
    <w:rsid w:val="0061246B"/>
    <w:rsid w:val="00622F3E"/>
    <w:rsid w:val="00627111"/>
    <w:rsid w:val="0063019C"/>
    <w:rsid w:val="006318E8"/>
    <w:rsid w:val="00637472"/>
    <w:rsid w:val="00644593"/>
    <w:rsid w:val="00656F59"/>
    <w:rsid w:val="0066071B"/>
    <w:rsid w:val="006858AD"/>
    <w:rsid w:val="00691D14"/>
    <w:rsid w:val="00695AA1"/>
    <w:rsid w:val="0069714A"/>
    <w:rsid w:val="006A4768"/>
    <w:rsid w:val="006A6413"/>
    <w:rsid w:val="006B0A5A"/>
    <w:rsid w:val="006B441C"/>
    <w:rsid w:val="006C6565"/>
    <w:rsid w:val="006D1B3F"/>
    <w:rsid w:val="006D6390"/>
    <w:rsid w:val="006E13F6"/>
    <w:rsid w:val="006E5A91"/>
    <w:rsid w:val="006F05CC"/>
    <w:rsid w:val="006F165F"/>
    <w:rsid w:val="006F280F"/>
    <w:rsid w:val="007101DA"/>
    <w:rsid w:val="00711C8A"/>
    <w:rsid w:val="007225F2"/>
    <w:rsid w:val="00725138"/>
    <w:rsid w:val="0073040A"/>
    <w:rsid w:val="007351D5"/>
    <w:rsid w:val="007439E1"/>
    <w:rsid w:val="00746F3E"/>
    <w:rsid w:val="00754521"/>
    <w:rsid w:val="00754955"/>
    <w:rsid w:val="00755EAB"/>
    <w:rsid w:val="00757072"/>
    <w:rsid w:val="00766549"/>
    <w:rsid w:val="00776E78"/>
    <w:rsid w:val="00786879"/>
    <w:rsid w:val="007A2D88"/>
    <w:rsid w:val="007A4959"/>
    <w:rsid w:val="007C4F5C"/>
    <w:rsid w:val="007C617C"/>
    <w:rsid w:val="007C706E"/>
    <w:rsid w:val="007D3F92"/>
    <w:rsid w:val="007D7155"/>
    <w:rsid w:val="007E4754"/>
    <w:rsid w:val="007E7380"/>
    <w:rsid w:val="007E7ECA"/>
    <w:rsid w:val="007F2415"/>
    <w:rsid w:val="00800D37"/>
    <w:rsid w:val="00800E27"/>
    <w:rsid w:val="00801B76"/>
    <w:rsid w:val="00804BF8"/>
    <w:rsid w:val="00807694"/>
    <w:rsid w:val="00810C68"/>
    <w:rsid w:val="00811F74"/>
    <w:rsid w:val="0081521E"/>
    <w:rsid w:val="0082196B"/>
    <w:rsid w:val="00823221"/>
    <w:rsid w:val="00836403"/>
    <w:rsid w:val="00841E87"/>
    <w:rsid w:val="008446D3"/>
    <w:rsid w:val="008446FD"/>
    <w:rsid w:val="00844AD2"/>
    <w:rsid w:val="008560FE"/>
    <w:rsid w:val="0085616C"/>
    <w:rsid w:val="00862E17"/>
    <w:rsid w:val="00863F3E"/>
    <w:rsid w:val="0087757F"/>
    <w:rsid w:val="00881A9F"/>
    <w:rsid w:val="00885E4B"/>
    <w:rsid w:val="00897869"/>
    <w:rsid w:val="008A05F6"/>
    <w:rsid w:val="008B3DDC"/>
    <w:rsid w:val="008C3D36"/>
    <w:rsid w:val="008D2565"/>
    <w:rsid w:val="008D26E3"/>
    <w:rsid w:val="008D3889"/>
    <w:rsid w:val="008D7C92"/>
    <w:rsid w:val="008E58A6"/>
    <w:rsid w:val="008E5FF9"/>
    <w:rsid w:val="008F1FA2"/>
    <w:rsid w:val="008F44CD"/>
    <w:rsid w:val="00911F8B"/>
    <w:rsid w:val="009246AB"/>
    <w:rsid w:val="009250B8"/>
    <w:rsid w:val="00930E47"/>
    <w:rsid w:val="00956ADA"/>
    <w:rsid w:val="009608C5"/>
    <w:rsid w:val="00961FE5"/>
    <w:rsid w:val="00982058"/>
    <w:rsid w:val="00983B63"/>
    <w:rsid w:val="00987043"/>
    <w:rsid w:val="0099086A"/>
    <w:rsid w:val="00996984"/>
    <w:rsid w:val="009A40A7"/>
    <w:rsid w:val="009A4EBF"/>
    <w:rsid w:val="009C3936"/>
    <w:rsid w:val="009D7399"/>
    <w:rsid w:val="009F0D6C"/>
    <w:rsid w:val="009F1978"/>
    <w:rsid w:val="00A056B9"/>
    <w:rsid w:val="00A05BEC"/>
    <w:rsid w:val="00A061E1"/>
    <w:rsid w:val="00A07895"/>
    <w:rsid w:val="00A15C63"/>
    <w:rsid w:val="00A1653A"/>
    <w:rsid w:val="00A20DB3"/>
    <w:rsid w:val="00A23545"/>
    <w:rsid w:val="00A30E16"/>
    <w:rsid w:val="00A325E4"/>
    <w:rsid w:val="00A33455"/>
    <w:rsid w:val="00A34C8D"/>
    <w:rsid w:val="00A412A0"/>
    <w:rsid w:val="00A446E3"/>
    <w:rsid w:val="00A50417"/>
    <w:rsid w:val="00A52D9A"/>
    <w:rsid w:val="00A62D48"/>
    <w:rsid w:val="00A63C8E"/>
    <w:rsid w:val="00A73E79"/>
    <w:rsid w:val="00A741E1"/>
    <w:rsid w:val="00A76470"/>
    <w:rsid w:val="00A8004E"/>
    <w:rsid w:val="00A8557F"/>
    <w:rsid w:val="00AA0220"/>
    <w:rsid w:val="00AA4238"/>
    <w:rsid w:val="00AC4903"/>
    <w:rsid w:val="00AC54C9"/>
    <w:rsid w:val="00AD4443"/>
    <w:rsid w:val="00AE72C1"/>
    <w:rsid w:val="00AF2789"/>
    <w:rsid w:val="00AF6C59"/>
    <w:rsid w:val="00B018D5"/>
    <w:rsid w:val="00B12AFD"/>
    <w:rsid w:val="00B20F0D"/>
    <w:rsid w:val="00B32C13"/>
    <w:rsid w:val="00B43A06"/>
    <w:rsid w:val="00B60646"/>
    <w:rsid w:val="00B64BB4"/>
    <w:rsid w:val="00B67226"/>
    <w:rsid w:val="00B802A4"/>
    <w:rsid w:val="00B92D0F"/>
    <w:rsid w:val="00BA16FC"/>
    <w:rsid w:val="00BA30EA"/>
    <w:rsid w:val="00BA3BE8"/>
    <w:rsid w:val="00BC2527"/>
    <w:rsid w:val="00BC30A0"/>
    <w:rsid w:val="00BC554E"/>
    <w:rsid w:val="00BD21C5"/>
    <w:rsid w:val="00BE1EE9"/>
    <w:rsid w:val="00BE50D5"/>
    <w:rsid w:val="00C04B50"/>
    <w:rsid w:val="00C075D0"/>
    <w:rsid w:val="00C16FD3"/>
    <w:rsid w:val="00C3600D"/>
    <w:rsid w:val="00C42E84"/>
    <w:rsid w:val="00C55D3A"/>
    <w:rsid w:val="00C60BC4"/>
    <w:rsid w:val="00C66B2E"/>
    <w:rsid w:val="00C66F0F"/>
    <w:rsid w:val="00C67217"/>
    <w:rsid w:val="00C737CE"/>
    <w:rsid w:val="00C80850"/>
    <w:rsid w:val="00C81062"/>
    <w:rsid w:val="00C82F12"/>
    <w:rsid w:val="00C8492B"/>
    <w:rsid w:val="00C93E21"/>
    <w:rsid w:val="00C948A7"/>
    <w:rsid w:val="00C95FFA"/>
    <w:rsid w:val="00CB0E2E"/>
    <w:rsid w:val="00CB0FD1"/>
    <w:rsid w:val="00CC6F3F"/>
    <w:rsid w:val="00CD4737"/>
    <w:rsid w:val="00CE3A20"/>
    <w:rsid w:val="00CF11DF"/>
    <w:rsid w:val="00CF6C47"/>
    <w:rsid w:val="00D144C0"/>
    <w:rsid w:val="00D234A7"/>
    <w:rsid w:val="00D30126"/>
    <w:rsid w:val="00D3127E"/>
    <w:rsid w:val="00D351BF"/>
    <w:rsid w:val="00D36EE0"/>
    <w:rsid w:val="00D4200E"/>
    <w:rsid w:val="00D53764"/>
    <w:rsid w:val="00D63E84"/>
    <w:rsid w:val="00D728D9"/>
    <w:rsid w:val="00D81E40"/>
    <w:rsid w:val="00D87311"/>
    <w:rsid w:val="00D959F4"/>
    <w:rsid w:val="00DB6CD4"/>
    <w:rsid w:val="00DC0551"/>
    <w:rsid w:val="00DC47CE"/>
    <w:rsid w:val="00DC49C3"/>
    <w:rsid w:val="00DD175F"/>
    <w:rsid w:val="00DE2203"/>
    <w:rsid w:val="00DF6AD9"/>
    <w:rsid w:val="00E17B8F"/>
    <w:rsid w:val="00E2018E"/>
    <w:rsid w:val="00E26FFE"/>
    <w:rsid w:val="00E35807"/>
    <w:rsid w:val="00E35FAB"/>
    <w:rsid w:val="00E410F9"/>
    <w:rsid w:val="00E43839"/>
    <w:rsid w:val="00E47A38"/>
    <w:rsid w:val="00E47D2E"/>
    <w:rsid w:val="00E508F4"/>
    <w:rsid w:val="00E50C18"/>
    <w:rsid w:val="00E618B0"/>
    <w:rsid w:val="00E65B54"/>
    <w:rsid w:val="00E72644"/>
    <w:rsid w:val="00E7335F"/>
    <w:rsid w:val="00E8555C"/>
    <w:rsid w:val="00E94A5A"/>
    <w:rsid w:val="00EA3591"/>
    <w:rsid w:val="00EA7CA9"/>
    <w:rsid w:val="00EB143C"/>
    <w:rsid w:val="00EB1A7A"/>
    <w:rsid w:val="00EB72AB"/>
    <w:rsid w:val="00EC2431"/>
    <w:rsid w:val="00EC7111"/>
    <w:rsid w:val="00ED68F2"/>
    <w:rsid w:val="00EE4420"/>
    <w:rsid w:val="00EE4ECE"/>
    <w:rsid w:val="00EF0FEE"/>
    <w:rsid w:val="00EF4161"/>
    <w:rsid w:val="00EF62A9"/>
    <w:rsid w:val="00F0243F"/>
    <w:rsid w:val="00F06AB0"/>
    <w:rsid w:val="00F14489"/>
    <w:rsid w:val="00F239EA"/>
    <w:rsid w:val="00F369E6"/>
    <w:rsid w:val="00F473E3"/>
    <w:rsid w:val="00F510F9"/>
    <w:rsid w:val="00F57AFF"/>
    <w:rsid w:val="00F61B8F"/>
    <w:rsid w:val="00F6686A"/>
    <w:rsid w:val="00F7616D"/>
    <w:rsid w:val="00F97424"/>
    <w:rsid w:val="00FA50DF"/>
    <w:rsid w:val="00FB0820"/>
    <w:rsid w:val="00FB3408"/>
    <w:rsid w:val="00FC082E"/>
    <w:rsid w:val="00FC386E"/>
    <w:rsid w:val="00FC3B9B"/>
    <w:rsid w:val="00FC6DD5"/>
    <w:rsid w:val="00FD0B6B"/>
    <w:rsid w:val="00FD43D6"/>
    <w:rsid w:val="00FE3E41"/>
    <w:rsid w:val="00FE4CFA"/>
    <w:rsid w:val="00FE7328"/>
    <w:rsid w:val="00FF4F10"/>
    <w:rsid w:val="00FF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customStyle="1" w:styleId="ConsPlusNonformat">
    <w:name w:val="ConsPlusNonformat"/>
    <w:link w:val="ConsPlusNonformat1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8">
    <w:name w:val="Стиль8"/>
    <w:basedOn w:val="a"/>
    <w:link w:val="81"/>
    <w:rPr>
      <w:sz w:val="28"/>
    </w:rPr>
  </w:style>
  <w:style w:type="character" w:customStyle="1" w:styleId="81">
    <w:name w:val="Стиль81"/>
    <w:basedOn w:val="1"/>
    <w:link w:val="8"/>
    <w:rPr>
      <w:rFonts w:ascii="Times New Roman" w:hAnsi="Times New Roman"/>
      <w:sz w:val="28"/>
    </w:rPr>
  </w:style>
  <w:style w:type="paragraph" w:customStyle="1" w:styleId="16">
    <w:name w:val="16"/>
    <w:basedOn w:val="a"/>
    <w:link w:val="15"/>
    <w:semiHidden/>
    <w:unhideWhenUsed/>
    <w:pPr>
      <w:widowControl w:val="0"/>
      <w:tabs>
        <w:tab w:val="left" w:pos="6054"/>
      </w:tabs>
      <w:ind w:left="5760"/>
    </w:pPr>
  </w:style>
  <w:style w:type="character" w:customStyle="1" w:styleId="15">
    <w:name w:val="15"/>
    <w:basedOn w:val="1"/>
    <w:link w:val="16"/>
    <w:semiHidden/>
    <w:unhideWhenUsed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3"/>
  </w:style>
  <w:style w:type="character" w:styleId="a3">
    <w:name w:val="page number"/>
    <w:basedOn w:val="a0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Знак сноски1"/>
    <w:link w:val="a4"/>
    <w:rPr>
      <w:vertAlign w:val="superscript"/>
    </w:rPr>
  </w:style>
  <w:style w:type="character" w:styleId="a4">
    <w:name w:val="footnote reference"/>
    <w:link w:val="14"/>
    <w:rPr>
      <w:vertAlign w:val="superscript"/>
    </w:rPr>
  </w:style>
  <w:style w:type="paragraph" w:customStyle="1" w:styleId="140">
    <w:name w:val="14"/>
    <w:link w:val="130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30">
    <w:name w:val="13"/>
    <w:link w:val="140"/>
    <w:semiHidden/>
    <w:unhideWhenUsed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rFonts w:ascii="Times New Roman" w:hAnsi="Times New Roman"/>
      <w:b/>
      <w:sz w:val="24"/>
    </w:rPr>
  </w:style>
  <w:style w:type="paragraph" w:customStyle="1" w:styleId="17">
    <w:name w:val="Тема примечания Знак1"/>
    <w:link w:val="110"/>
    <w:rPr>
      <w:b/>
      <w:sz w:val="24"/>
    </w:rPr>
  </w:style>
  <w:style w:type="character" w:customStyle="1" w:styleId="110">
    <w:name w:val="Тема примечания Знак11"/>
    <w:link w:val="17"/>
    <w:rPr>
      <w:b/>
      <w:sz w:val="24"/>
    </w:rPr>
  </w:style>
  <w:style w:type="paragraph" w:customStyle="1" w:styleId="18">
    <w:name w:val="Просмотренная гиперссылка1"/>
    <w:link w:val="a9"/>
    <w:rPr>
      <w:color w:val="800080"/>
      <w:u w:val="single"/>
    </w:rPr>
  </w:style>
  <w:style w:type="character" w:styleId="a9">
    <w:name w:val="FollowedHyperlink"/>
    <w:link w:val="18"/>
    <w:rPr>
      <w:color w:val="800080"/>
      <w:u w:val="single"/>
    </w:rPr>
  </w:style>
  <w:style w:type="paragraph" w:customStyle="1" w:styleId="aa">
    <w:name w:val="Знак Знак Знак Знак"/>
    <w:basedOn w:val="a"/>
    <w:link w:val="19"/>
    <w:pPr>
      <w:spacing w:beforeAutospacing="1" w:afterAutospacing="1"/>
    </w:pPr>
    <w:rPr>
      <w:rFonts w:ascii="Tahoma" w:hAnsi="Tahoma"/>
      <w:sz w:val="20"/>
    </w:rPr>
  </w:style>
  <w:style w:type="character" w:customStyle="1" w:styleId="19">
    <w:name w:val="Знак Знак Знак Знак1"/>
    <w:basedOn w:val="1"/>
    <w:link w:val="aa"/>
    <w:rPr>
      <w:rFonts w:ascii="Tahoma" w:hAnsi="Tahoma"/>
      <w:sz w:val="20"/>
    </w:rPr>
  </w:style>
  <w:style w:type="paragraph" w:styleId="a6">
    <w:name w:val="annotation text"/>
    <w:basedOn w:val="a"/>
    <w:link w:val="a8"/>
  </w:style>
  <w:style w:type="character" w:customStyle="1" w:styleId="a8">
    <w:name w:val="Текст примечания Знак"/>
    <w:basedOn w:val="1"/>
    <w:link w:val="a6"/>
    <w:rPr>
      <w:rFonts w:ascii="Times New Roman" w:hAnsi="Times New Roman"/>
      <w:sz w:val="24"/>
    </w:rPr>
  </w:style>
  <w:style w:type="paragraph" w:customStyle="1" w:styleId="ab">
    <w:name w:val="÷¬__ ÷¬__ ÷¬__ ÷¬__"/>
    <w:basedOn w:val="a"/>
    <w:link w:val="1a"/>
    <w:pPr>
      <w:spacing w:beforeAutospacing="1" w:afterAutospacing="1"/>
    </w:pPr>
    <w:rPr>
      <w:rFonts w:ascii="Tahoma" w:hAnsi="Tahoma"/>
      <w:sz w:val="20"/>
    </w:rPr>
  </w:style>
  <w:style w:type="character" w:customStyle="1" w:styleId="1a">
    <w:name w:val="÷¬__ ÷¬__ ÷¬__ ÷¬__1"/>
    <w:basedOn w:val="1"/>
    <w:link w:val="ab"/>
    <w:rPr>
      <w:rFonts w:ascii="Tahoma" w:hAnsi="Tahoma"/>
      <w:sz w:val="20"/>
    </w:rPr>
  </w:style>
  <w:style w:type="paragraph" w:customStyle="1" w:styleId="120">
    <w:name w:val="12"/>
    <w:link w:val="111"/>
    <w:semiHidden/>
    <w:unhideWhenUsed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11">
    <w:name w:val="11"/>
    <w:link w:val="120"/>
    <w:semiHidden/>
    <w:unhideWhenUsed/>
    <w:rPr>
      <w:rFonts w:ascii="Times New Roman" w:hAnsi="Times New Roman"/>
      <w:sz w:val="24"/>
    </w:rPr>
  </w:style>
  <w:style w:type="paragraph" w:customStyle="1" w:styleId="Default">
    <w:name w:val="Default"/>
    <w:link w:val="Default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100">
    <w:name w:val="10"/>
    <w:basedOn w:val="a"/>
    <w:link w:val="9"/>
    <w:semiHidden/>
    <w:unhideWhenUsed/>
    <w:pPr>
      <w:widowControl w:val="0"/>
      <w:jc w:val="center"/>
    </w:pPr>
    <w:rPr>
      <w:b/>
    </w:rPr>
  </w:style>
  <w:style w:type="character" w:customStyle="1" w:styleId="9">
    <w:name w:val="9"/>
    <w:basedOn w:val="1"/>
    <w:link w:val="100"/>
    <w:semiHidden/>
    <w:unhideWhenUsed/>
    <w:rPr>
      <w:rFonts w:ascii="Times New Roman" w:hAnsi="Times New Roman"/>
      <w:b/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sz w:val="24"/>
    </w:rPr>
  </w:style>
  <w:style w:type="paragraph" w:styleId="ac">
    <w:name w:val="Balloon Text"/>
    <w:basedOn w:val="a"/>
    <w:link w:val="ad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Pr>
      <w:rFonts w:ascii="Tahoma" w:hAnsi="Tahoma"/>
      <w:sz w:val="16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80">
    <w:name w:val="8"/>
    <w:basedOn w:val="a"/>
    <w:next w:val="a"/>
    <w:link w:val="71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71">
    <w:name w:val="7"/>
    <w:basedOn w:val="1"/>
    <w:link w:val="80"/>
    <w:semiHidden/>
    <w:unhideWhenUsed/>
    <w:rPr>
      <w:rFonts w:ascii="Calibri Light" w:hAnsi="Calibri Light"/>
      <w:b/>
      <w:sz w:val="32"/>
    </w:rPr>
  </w:style>
  <w:style w:type="paragraph" w:customStyle="1" w:styleId="1b">
    <w:name w:val="Абзац списка1"/>
    <w:basedOn w:val="a"/>
    <w:link w:val="112"/>
    <w:pPr>
      <w:ind w:left="720"/>
    </w:pPr>
  </w:style>
  <w:style w:type="character" w:customStyle="1" w:styleId="112">
    <w:name w:val="Абзац списка11"/>
    <w:basedOn w:val="1"/>
    <w:link w:val="1b"/>
    <w:rPr>
      <w:rFonts w:ascii="Times New Roman" w:hAnsi="Times New Roman"/>
      <w:sz w:val="24"/>
    </w:rPr>
  </w:style>
  <w:style w:type="paragraph" w:customStyle="1" w:styleId="61">
    <w:name w:val="6"/>
    <w:link w:val="51"/>
    <w:semiHidden/>
    <w:unhideWhenUsed/>
    <w:rPr>
      <w:sz w:val="24"/>
    </w:rPr>
  </w:style>
  <w:style w:type="character" w:customStyle="1" w:styleId="51">
    <w:name w:val="5"/>
    <w:link w:val="61"/>
    <w:semiHidden/>
    <w:unhideWhenUsed/>
    <w:rPr>
      <w:sz w:val="24"/>
    </w:rPr>
  </w:style>
  <w:style w:type="paragraph" w:customStyle="1" w:styleId="90">
    <w:name w:val="Основной текст (9)"/>
    <w:basedOn w:val="a"/>
    <w:link w:val="91"/>
    <w:pPr>
      <w:spacing w:after="240" w:line="0" w:lineRule="atLeast"/>
      <w:ind w:hanging="2080"/>
      <w:jc w:val="both"/>
    </w:pPr>
    <w:rPr>
      <w:rFonts w:asciiTheme="minorHAnsi" w:hAnsiTheme="minorHAnsi"/>
      <w:i/>
      <w:spacing w:val="1"/>
      <w:sz w:val="22"/>
    </w:rPr>
  </w:style>
  <w:style w:type="character" w:customStyle="1" w:styleId="91">
    <w:name w:val="Основной текст (9)1"/>
    <w:basedOn w:val="1"/>
    <w:link w:val="90"/>
    <w:rPr>
      <w:rFonts w:asciiTheme="minorHAnsi" w:hAnsiTheme="minorHAnsi"/>
      <w:i/>
      <w:spacing w:val="1"/>
      <w:sz w:val="22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43">
    <w:name w:val="4"/>
    <w:basedOn w:val="a"/>
    <w:link w:val="33"/>
    <w:semiHidden/>
    <w:unhideWhenUsed/>
    <w:pPr>
      <w:widowControl w:val="0"/>
      <w:jc w:val="center"/>
    </w:pPr>
  </w:style>
  <w:style w:type="character" w:customStyle="1" w:styleId="33">
    <w:name w:val="3"/>
    <w:basedOn w:val="1"/>
    <w:link w:val="43"/>
    <w:semiHidden/>
    <w:unhideWhenUsed/>
    <w:rPr>
      <w:rFonts w:ascii="Times New Roman" w:hAnsi="Times New Roman"/>
      <w:sz w:val="24"/>
    </w:rPr>
  </w:style>
  <w:style w:type="paragraph" w:customStyle="1" w:styleId="85pt0pt">
    <w:name w:val="Основной текст + 8;5 pt;Интервал 0 pt"/>
    <w:link w:val="85pt0pt1"/>
    <w:rPr>
      <w:rFonts w:ascii="Times New Roman" w:hAnsi="Times New Roman"/>
      <w:spacing w:val="5"/>
      <w:sz w:val="17"/>
    </w:rPr>
  </w:style>
  <w:style w:type="character" w:customStyle="1" w:styleId="85pt0pt1">
    <w:name w:val="Основной текст + 8;5 pt;Интервал 0 pt1"/>
    <w:link w:val="85pt0pt"/>
    <w:rPr>
      <w:rFonts w:ascii="Times New Roman" w:hAnsi="Times New Roman"/>
      <w:b w:val="0"/>
      <w:i w:val="0"/>
      <w:smallCaps w:val="0"/>
      <w:strike w:val="0"/>
      <w:color w:val="000000"/>
      <w:spacing w:val="5"/>
      <w:sz w:val="17"/>
      <w:u w:val="none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"/>
    <w:link w:val="formattext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-21">
    <w:name w:val="Средняя сетка 1 - Акцент 21"/>
    <w:basedOn w:val="a"/>
    <w:link w:val="1-21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-211">
    <w:name w:val="Средняя сетка 1 - Акцент 211"/>
    <w:basedOn w:val="1"/>
    <w:link w:val="1-21"/>
    <w:rPr>
      <w:rFonts w:ascii="Calibri" w:hAnsi="Calibri"/>
      <w:sz w:val="22"/>
    </w:rPr>
  </w:style>
  <w:style w:type="paragraph" w:customStyle="1" w:styleId="1c">
    <w:name w:val="Стиль1"/>
    <w:basedOn w:val="a"/>
    <w:link w:val="113"/>
    <w:pPr>
      <w:widowControl w:val="0"/>
      <w:ind w:firstLine="567"/>
      <w:jc w:val="both"/>
    </w:pPr>
    <w:rPr>
      <w:sz w:val="28"/>
    </w:rPr>
  </w:style>
  <w:style w:type="character" w:customStyle="1" w:styleId="113">
    <w:name w:val="Стиль11"/>
    <w:basedOn w:val="1"/>
    <w:link w:val="1c"/>
    <w:rPr>
      <w:rFonts w:ascii="Times New Roman" w:hAnsi="Times New Roman"/>
      <w:color w:val="000000"/>
      <w:sz w:val="28"/>
    </w:rPr>
  </w:style>
  <w:style w:type="paragraph" w:styleId="af0">
    <w:name w:val="Normal (Web)"/>
    <w:basedOn w:val="a"/>
    <w:link w:val="af1"/>
    <w:pPr>
      <w:spacing w:beforeAutospacing="1" w:afterAutospacing="1"/>
    </w:pPr>
  </w:style>
  <w:style w:type="character" w:customStyle="1" w:styleId="af1">
    <w:name w:val="Обычный (веб) Знак"/>
    <w:basedOn w:val="1"/>
    <w:link w:val="af0"/>
    <w:rPr>
      <w:rFonts w:ascii="Times New Roman" w:hAnsi="Times New Roman"/>
      <w:color w:val="000000"/>
      <w:sz w:val="24"/>
    </w:rPr>
  </w:style>
  <w:style w:type="paragraph" w:customStyle="1" w:styleId="1d">
    <w:name w:val="Гиперссылка1"/>
    <w:link w:val="af2"/>
    <w:rPr>
      <w:color w:val="0000FF"/>
      <w:u w:val="single"/>
    </w:rPr>
  </w:style>
  <w:style w:type="character" w:styleId="af2">
    <w:name w:val="Hyperlink"/>
    <w:link w:val="1d"/>
    <w:rPr>
      <w:color w:val="0000FF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"/>
    <w:link w:val="Footnote"/>
    <w:rPr>
      <w:rFonts w:ascii="Times New Roman" w:hAnsi="Times New Roman"/>
      <w:sz w:val="20"/>
    </w:rPr>
  </w:style>
  <w:style w:type="paragraph" w:customStyle="1" w:styleId="af3">
    <w:name w:val="МУ Обычный стиль"/>
    <w:basedOn w:val="a"/>
    <w:link w:val="1e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ind w:firstLine="567"/>
      <w:jc w:val="both"/>
    </w:pPr>
    <w:rPr>
      <w:sz w:val="28"/>
      <w:highlight w:val="white"/>
    </w:rPr>
  </w:style>
  <w:style w:type="character" w:customStyle="1" w:styleId="1e">
    <w:name w:val="МУ Обычный стиль1"/>
    <w:basedOn w:val="1"/>
    <w:link w:val="af3"/>
    <w:rPr>
      <w:rFonts w:ascii="Times New Roman" w:hAnsi="Times New Roman"/>
      <w:sz w:val="28"/>
      <w:highlight w:val="white"/>
    </w:rPr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styleId="34">
    <w:name w:val="Body Text Indent 3"/>
    <w:basedOn w:val="a"/>
    <w:link w:val="35"/>
    <w:pPr>
      <w:spacing w:after="120"/>
      <w:ind w:left="283"/>
    </w:pPr>
    <w:rPr>
      <w:sz w:val="16"/>
    </w:rPr>
  </w:style>
  <w:style w:type="character" w:customStyle="1" w:styleId="35">
    <w:name w:val="Основной текст с отступом 3 Знак"/>
    <w:basedOn w:val="1"/>
    <w:link w:val="34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4"/>
    </w:rPr>
  </w:style>
  <w:style w:type="paragraph" w:styleId="af6">
    <w:name w:val="List Paragraph"/>
    <w:basedOn w:val="a"/>
    <w:link w:val="af7"/>
    <w:pPr>
      <w:ind w:left="708"/>
    </w:pPr>
  </w:style>
  <w:style w:type="character" w:customStyle="1" w:styleId="af7">
    <w:name w:val="Абзац списка Знак"/>
    <w:basedOn w:val="1"/>
    <w:link w:val="af6"/>
    <w:rPr>
      <w:rFonts w:ascii="Times New Roman" w:hAnsi="Times New Roman"/>
      <w:sz w:val="24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1f1">
    <w:name w:val="Знак концевой сноски1"/>
    <w:link w:val="af8"/>
    <w:rPr>
      <w:vertAlign w:val="superscript"/>
    </w:rPr>
  </w:style>
  <w:style w:type="character" w:styleId="af8">
    <w:name w:val="endnote reference"/>
    <w:link w:val="1f1"/>
    <w:rPr>
      <w:vertAlign w:val="superscript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ConsPlusNormal">
    <w:name w:val="ConsPlusNormal"/>
    <w:link w:val="ConsPlusNormal1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1">
    <w:name w:val="ConsPlusNormal1"/>
    <w:link w:val="ConsPlusNormal"/>
    <w:rPr>
      <w:rFonts w:ascii="Times New Roman" w:hAnsi="Times New Roman"/>
      <w:sz w:val="28"/>
    </w:rPr>
  </w:style>
  <w:style w:type="paragraph" w:customStyle="1" w:styleId="af9">
    <w:name w:val="Название Знак"/>
    <w:basedOn w:val="13"/>
    <w:link w:val="25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25">
    <w:name w:val="Название Знак2"/>
    <w:basedOn w:val="a0"/>
    <w:link w:val="af9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ConsPlusCell">
    <w:name w:val="ConsPlusCell"/>
    <w:link w:val="ConsPlusCell1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Cell1">
    <w:name w:val="ConsPlusCell1"/>
    <w:link w:val="ConsPlusCell"/>
    <w:rPr>
      <w:rFonts w:ascii="Calibri" w:hAnsi="Calibri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styleId="afa">
    <w:name w:val="header"/>
    <w:basedOn w:val="a"/>
    <w:link w:val="afb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1"/>
    <w:link w:val="afa"/>
    <w:rPr>
      <w:rFonts w:ascii="Times New Roman" w:hAnsi="Times New Roman"/>
      <w:sz w:val="24"/>
    </w:rPr>
  </w:style>
  <w:style w:type="paragraph" w:customStyle="1" w:styleId="26">
    <w:name w:val="Основной текст2"/>
    <w:basedOn w:val="a"/>
    <w:link w:val="210"/>
    <w:pPr>
      <w:spacing w:before="120" w:after="360" w:line="0" w:lineRule="atLeast"/>
      <w:ind w:hanging="1800"/>
      <w:jc w:val="both"/>
    </w:pPr>
    <w:rPr>
      <w:rFonts w:asciiTheme="minorHAnsi" w:hAnsiTheme="minorHAnsi"/>
      <w:spacing w:val="7"/>
      <w:sz w:val="22"/>
    </w:rPr>
  </w:style>
  <w:style w:type="character" w:customStyle="1" w:styleId="210">
    <w:name w:val="Основной текст21"/>
    <w:basedOn w:val="1"/>
    <w:link w:val="26"/>
    <w:rPr>
      <w:rFonts w:asciiTheme="minorHAnsi" w:hAnsiTheme="minorHAnsi"/>
      <w:spacing w:val="7"/>
      <w:sz w:val="22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2">
    <w:name w:val="Знак примечания1"/>
    <w:link w:val="afe"/>
    <w:rPr>
      <w:sz w:val="18"/>
    </w:rPr>
  </w:style>
  <w:style w:type="character" w:styleId="afe">
    <w:name w:val="annotation reference"/>
    <w:link w:val="1f2"/>
    <w:rPr>
      <w:sz w:val="18"/>
    </w:rPr>
  </w:style>
  <w:style w:type="paragraph" w:customStyle="1" w:styleId="94">
    <w:name w:val="Основной текст (9) + Не курсив"/>
    <w:link w:val="910"/>
    <w:rPr>
      <w:rFonts w:ascii="Times New Roman" w:hAnsi="Times New Roman"/>
      <w:i/>
      <w:spacing w:val="7"/>
      <w:sz w:val="20"/>
    </w:rPr>
  </w:style>
  <w:style w:type="character" w:customStyle="1" w:styleId="910">
    <w:name w:val="Основной текст (9) + Не курсив1"/>
    <w:link w:val="94"/>
    <w:rPr>
      <w:rFonts w:ascii="Times New Roman" w:hAnsi="Times New Roman"/>
      <w:b w:val="0"/>
      <w:i/>
      <w:smallCaps w:val="0"/>
      <w:strike w:val="0"/>
      <w:color w:val="000000"/>
      <w:spacing w:val="7"/>
      <w:sz w:val="20"/>
      <w:u w:val="none"/>
    </w:rPr>
  </w:style>
  <w:style w:type="paragraph" w:styleId="aff">
    <w:name w:val="Title"/>
    <w:basedOn w:val="a"/>
    <w:next w:val="a"/>
    <w:link w:val="1f3"/>
    <w:uiPriority w:val="10"/>
    <w:qFormat/>
    <w:pPr>
      <w:spacing w:after="300"/>
      <w:contextualSpacing/>
    </w:pPr>
    <w:rPr>
      <w:rFonts w:ascii="Calibri Light" w:hAnsi="Calibri Light"/>
      <w:b/>
      <w:sz w:val="32"/>
    </w:rPr>
  </w:style>
  <w:style w:type="character" w:customStyle="1" w:styleId="1f3">
    <w:name w:val="Название Знак1"/>
    <w:basedOn w:val="1"/>
    <w:link w:val="aff"/>
    <w:rPr>
      <w:rFonts w:ascii="Calibri Light" w:hAnsi="Calibri Light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4">
    <w:name w:val="Выделение1"/>
    <w:link w:val="aff0"/>
    <w:rPr>
      <w:i/>
    </w:rPr>
  </w:style>
  <w:style w:type="character" w:styleId="aff0">
    <w:name w:val="Emphasis"/>
    <w:link w:val="1f4"/>
    <w:rPr>
      <w:i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1">
    <w:name w:val="Body Text"/>
    <w:basedOn w:val="a"/>
    <w:link w:val="aff2"/>
    <w:pPr>
      <w:jc w:val="both"/>
    </w:pPr>
    <w:rPr>
      <w:sz w:val="28"/>
    </w:rPr>
  </w:style>
  <w:style w:type="character" w:customStyle="1" w:styleId="aff2">
    <w:name w:val="Основной текст Знак"/>
    <w:basedOn w:val="1"/>
    <w:link w:val="aff1"/>
    <w:rPr>
      <w:rFonts w:ascii="Times New Roman" w:hAnsi="Times New Roman"/>
      <w:sz w:val="28"/>
    </w:rPr>
  </w:style>
  <w:style w:type="paragraph" w:customStyle="1" w:styleId="27">
    <w:name w:val="2"/>
    <w:basedOn w:val="a"/>
    <w:link w:val="1f5"/>
    <w:semiHidden/>
    <w:unhideWhenUsed/>
    <w:pPr>
      <w:widowControl w:val="0"/>
      <w:jc w:val="center"/>
    </w:pPr>
    <w:rPr>
      <w:sz w:val="28"/>
    </w:rPr>
  </w:style>
  <w:style w:type="character" w:customStyle="1" w:styleId="1f5">
    <w:name w:val="1"/>
    <w:basedOn w:val="1"/>
    <w:link w:val="27"/>
    <w:semiHidden/>
    <w:unhideWhenUsed/>
    <w:rPr>
      <w:rFonts w:ascii="Times New Roman" w:hAnsi="Times New Roman"/>
      <w:sz w:val="28"/>
    </w:rPr>
  </w:style>
  <w:style w:type="table" w:styleId="aff3">
    <w:name w:val="Table Grid"/>
    <w:basedOn w:val="a1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73456-6FD2-40C2-AC3F-A223BEF2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Василенко</dc:creator>
  <cp:lastModifiedBy>Василенко Н.А.</cp:lastModifiedBy>
  <cp:revision>10</cp:revision>
  <cp:lastPrinted>2025-03-24T08:49:00Z</cp:lastPrinted>
  <dcterms:created xsi:type="dcterms:W3CDTF">2025-04-18T08:39:00Z</dcterms:created>
  <dcterms:modified xsi:type="dcterms:W3CDTF">2025-05-12T09:23:00Z</dcterms:modified>
</cp:coreProperties>
</file>