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AB" w:rsidRPr="00DC7ECC" w:rsidRDefault="006656AB" w:rsidP="00A16477">
      <w:pPr>
        <w:suppressAutoHyphens/>
        <w:ind w:left="5245"/>
        <w:jc w:val="center"/>
        <w:rPr>
          <w:sz w:val="28"/>
          <w:szCs w:val="28"/>
        </w:rPr>
      </w:pPr>
      <w:r w:rsidRPr="00DC7ECC">
        <w:rPr>
          <w:sz w:val="28"/>
          <w:szCs w:val="28"/>
        </w:rPr>
        <w:t>УТВЕРЖДЕН</w:t>
      </w:r>
    </w:p>
    <w:p w:rsidR="006656AB" w:rsidRPr="00DC7ECC" w:rsidRDefault="006656AB" w:rsidP="00A16477">
      <w:pPr>
        <w:suppressAutoHyphens/>
        <w:ind w:left="5245"/>
        <w:jc w:val="center"/>
        <w:rPr>
          <w:sz w:val="28"/>
          <w:szCs w:val="28"/>
        </w:rPr>
      </w:pPr>
      <w:r w:rsidRPr="00DC7ECC">
        <w:rPr>
          <w:sz w:val="28"/>
          <w:szCs w:val="28"/>
        </w:rPr>
        <w:t>постановлением администрации</w:t>
      </w:r>
    </w:p>
    <w:p w:rsidR="006656AB" w:rsidRPr="00DC7ECC" w:rsidRDefault="006656AB" w:rsidP="00A16477">
      <w:pPr>
        <w:suppressAutoHyphens/>
        <w:ind w:left="5245"/>
        <w:jc w:val="center"/>
        <w:rPr>
          <w:sz w:val="28"/>
          <w:szCs w:val="28"/>
        </w:rPr>
      </w:pPr>
      <w:r w:rsidRPr="00DC7ECC">
        <w:rPr>
          <w:sz w:val="28"/>
          <w:szCs w:val="28"/>
        </w:rPr>
        <w:t>городского округа город Воронеж</w:t>
      </w:r>
    </w:p>
    <w:p w:rsidR="005F712A" w:rsidRPr="00DC7ECC" w:rsidRDefault="006656AB" w:rsidP="00A16477">
      <w:pPr>
        <w:suppressAutoHyphens/>
        <w:ind w:left="5245"/>
        <w:jc w:val="center"/>
        <w:rPr>
          <w:sz w:val="28"/>
          <w:szCs w:val="28"/>
        </w:rPr>
      </w:pPr>
      <w:r w:rsidRPr="00DC7ECC">
        <w:rPr>
          <w:sz w:val="28"/>
          <w:szCs w:val="28"/>
        </w:rPr>
        <w:t xml:space="preserve">от </w:t>
      </w:r>
      <w:r w:rsidR="00AA5C4C">
        <w:rPr>
          <w:sz w:val="28"/>
          <w:szCs w:val="28"/>
        </w:rPr>
        <w:t xml:space="preserve">16.05.2025   </w:t>
      </w:r>
      <w:r w:rsidRPr="00DC7ECC">
        <w:rPr>
          <w:sz w:val="28"/>
          <w:szCs w:val="28"/>
        </w:rPr>
        <w:t xml:space="preserve"> № </w:t>
      </w:r>
      <w:r w:rsidR="00AA5C4C">
        <w:rPr>
          <w:sz w:val="28"/>
          <w:szCs w:val="28"/>
        </w:rPr>
        <w:t>762</w:t>
      </w:r>
      <w:bookmarkStart w:id="0" w:name="_GoBack"/>
      <w:bookmarkEnd w:id="0"/>
    </w:p>
    <w:p w:rsidR="006656AB" w:rsidRPr="00DC7ECC" w:rsidRDefault="006656AB" w:rsidP="00A16477">
      <w:pPr>
        <w:suppressAutoHyphens/>
        <w:jc w:val="center"/>
        <w:rPr>
          <w:sz w:val="28"/>
          <w:szCs w:val="28"/>
        </w:rPr>
      </w:pPr>
    </w:p>
    <w:p w:rsidR="006656AB" w:rsidRPr="00DC7ECC" w:rsidRDefault="006656AB" w:rsidP="00A16477">
      <w:pPr>
        <w:suppressAutoHyphens/>
        <w:jc w:val="center"/>
        <w:rPr>
          <w:sz w:val="28"/>
          <w:szCs w:val="28"/>
        </w:rPr>
      </w:pPr>
    </w:p>
    <w:p w:rsid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 xml:space="preserve">ПОРЯДОК  </w:t>
      </w:r>
    </w:p>
    <w:p w:rsidR="00B065CA" w:rsidRP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>ПРЕДОСТАВЛЕНИЯ  СУБСИДИЙ</w:t>
      </w:r>
    </w:p>
    <w:p w:rsidR="00B065CA" w:rsidRP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>ЮРИДИЧЕСКИМ  ЛИЦАМ,  ИНДИВИДУАЛЬНЫМ</w:t>
      </w:r>
    </w:p>
    <w:p w:rsidR="00B065CA" w:rsidRP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>ПРЕДПРИНИМАТЕЛЯМ  ЗА  СЧЕТ  СРЕДСТВ  БЮДЖЕТА</w:t>
      </w:r>
    </w:p>
    <w:p w:rsidR="00B065CA" w:rsidRP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>ГОРОДСКОГО  ОКРУГА  ГОРОД  ВОРОНЕЖ</w:t>
      </w:r>
    </w:p>
    <w:p w:rsidR="00B065CA" w:rsidRP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>В  ЦЕЛЯХ  ВОЗМЕЩЕНИЯ  ЗАТРАТ  ЗА  СОДЕРЖАНИЕ  ДЕТЕЙ,</w:t>
      </w:r>
    </w:p>
    <w:p w:rsidR="00B065CA" w:rsidRP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 xml:space="preserve">ПРИСМОТР  И  УХОД  ЗА  ДЕТЬМИ  В  </w:t>
      </w:r>
      <w:proofErr w:type="gramStart"/>
      <w:r w:rsidRPr="00B065CA">
        <w:rPr>
          <w:b/>
          <w:spacing w:val="-4"/>
          <w:sz w:val="28"/>
          <w:szCs w:val="28"/>
        </w:rPr>
        <w:t>НЕГОСУДАРСТВЕННЫХ</w:t>
      </w:r>
      <w:proofErr w:type="gramEnd"/>
    </w:p>
    <w:p w:rsidR="00B065CA" w:rsidRP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 xml:space="preserve">ДОШКОЛЬНЫХ  ОБРАЗОВАТЕЛЬНЫХ  </w:t>
      </w:r>
      <w:proofErr w:type="gramStart"/>
      <w:r w:rsidRPr="00B065CA">
        <w:rPr>
          <w:b/>
          <w:spacing w:val="-4"/>
          <w:sz w:val="28"/>
          <w:szCs w:val="28"/>
        </w:rPr>
        <w:t>УЧРЕЖДЕНИЯХ</w:t>
      </w:r>
      <w:proofErr w:type="gramEnd"/>
      <w:r w:rsidRPr="00B065CA">
        <w:rPr>
          <w:b/>
          <w:spacing w:val="-4"/>
          <w:sz w:val="28"/>
          <w:szCs w:val="28"/>
        </w:rPr>
        <w:t>,</w:t>
      </w:r>
    </w:p>
    <w:p w:rsidR="00B065CA" w:rsidRPr="00B065C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>РЕАЛИЗУЮЩИХ  ОСНОВНУЮ  ОБЩЕОБРАЗОВАТЕЛЬНУЮ</w:t>
      </w:r>
    </w:p>
    <w:p w:rsidR="005F712A" w:rsidRDefault="00B065CA" w:rsidP="00B065CA">
      <w:pPr>
        <w:suppressAutoHyphens/>
        <w:jc w:val="center"/>
        <w:rPr>
          <w:b/>
          <w:spacing w:val="-4"/>
          <w:sz w:val="28"/>
          <w:szCs w:val="28"/>
        </w:rPr>
      </w:pPr>
      <w:r w:rsidRPr="00B065CA">
        <w:rPr>
          <w:b/>
          <w:spacing w:val="-4"/>
          <w:sz w:val="28"/>
          <w:szCs w:val="28"/>
        </w:rPr>
        <w:t>ПРОГРАММУ  ДОШКОЛЬНОГО  ОБРАЗОВАНИЯ</w:t>
      </w:r>
    </w:p>
    <w:p w:rsidR="00B065CA" w:rsidRPr="00DC7ECC" w:rsidRDefault="00B065CA" w:rsidP="00B065CA">
      <w:pPr>
        <w:suppressAutoHyphens/>
        <w:jc w:val="center"/>
        <w:rPr>
          <w:sz w:val="28"/>
          <w:szCs w:val="28"/>
        </w:rPr>
      </w:pPr>
    </w:p>
    <w:p w:rsidR="00D22899" w:rsidRPr="00DC7ECC" w:rsidRDefault="006656AB" w:rsidP="00A16477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b/>
          <w:spacing w:val="-2"/>
          <w:sz w:val="28"/>
          <w:szCs w:val="28"/>
        </w:rPr>
        <w:t>1</w:t>
      </w:r>
      <w:r w:rsidR="00D22899" w:rsidRPr="00DC7ECC">
        <w:rPr>
          <w:rFonts w:ascii="Times New Roman" w:hAnsi="Times New Roman" w:cs="Times New Roman"/>
          <w:b/>
          <w:spacing w:val="-2"/>
          <w:sz w:val="28"/>
          <w:szCs w:val="28"/>
        </w:rPr>
        <w:t>. Общие положения</w:t>
      </w:r>
      <w:r w:rsidR="00542140" w:rsidRPr="00DC7EC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о предоставлении субсиди</w:t>
      </w:r>
      <w:r w:rsidR="006263BC" w:rsidRPr="00DC7ECC">
        <w:rPr>
          <w:rFonts w:ascii="Times New Roman" w:hAnsi="Times New Roman" w:cs="Times New Roman"/>
          <w:b/>
          <w:spacing w:val="-2"/>
          <w:sz w:val="28"/>
          <w:szCs w:val="28"/>
        </w:rPr>
        <w:t>й</w:t>
      </w:r>
    </w:p>
    <w:p w:rsidR="006656AB" w:rsidRPr="00DC7ECC" w:rsidRDefault="006656AB" w:rsidP="00A16477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FB0D55" w:rsidRPr="00DC7ECC" w:rsidRDefault="00DE1E86" w:rsidP="00375E42">
      <w:pPr>
        <w:suppressAutoHyphens/>
        <w:autoSpaceDE w:val="0"/>
        <w:autoSpaceDN w:val="0"/>
        <w:adjustRightInd w:val="0"/>
        <w:spacing w:before="28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82"/>
      <w:bookmarkEnd w:id="1"/>
      <w:r w:rsidRPr="00DC7ECC">
        <w:rPr>
          <w:rFonts w:eastAsiaTheme="minorHAnsi"/>
          <w:sz w:val="28"/>
          <w:szCs w:val="28"/>
          <w:lang w:eastAsia="en-US"/>
        </w:rPr>
        <w:t>1.</w:t>
      </w:r>
      <w:r w:rsidR="00FB0D55" w:rsidRPr="00DC7ECC">
        <w:rPr>
          <w:rFonts w:eastAsiaTheme="minorHAnsi"/>
          <w:sz w:val="28"/>
          <w:szCs w:val="28"/>
          <w:lang w:eastAsia="en-US"/>
        </w:rPr>
        <w:t>1.</w:t>
      </w:r>
      <w:r w:rsidR="006656AB" w:rsidRPr="00DC7ECC">
        <w:rPr>
          <w:rFonts w:eastAsiaTheme="minorHAnsi"/>
          <w:sz w:val="28"/>
          <w:szCs w:val="28"/>
          <w:lang w:eastAsia="en-US"/>
        </w:rPr>
        <w:t> </w:t>
      </w:r>
      <w:proofErr w:type="gramStart"/>
      <w:r w:rsidR="00FB0D55" w:rsidRPr="00DC7ECC">
        <w:rPr>
          <w:rFonts w:eastAsiaTheme="minorHAnsi"/>
          <w:sz w:val="28"/>
          <w:szCs w:val="28"/>
          <w:lang w:eastAsia="en-US"/>
        </w:rPr>
        <w:t>Настоящий Порядок предоставления субсиди</w:t>
      </w:r>
      <w:r w:rsidRPr="00DC7ECC">
        <w:rPr>
          <w:rFonts w:eastAsiaTheme="minorHAnsi"/>
          <w:sz w:val="28"/>
          <w:szCs w:val="28"/>
          <w:lang w:eastAsia="en-US"/>
        </w:rPr>
        <w:t>й</w:t>
      </w:r>
      <w:r w:rsidR="00FB0D55" w:rsidRPr="00DC7ECC">
        <w:rPr>
          <w:rFonts w:eastAsiaTheme="minorHAnsi"/>
          <w:sz w:val="28"/>
          <w:szCs w:val="28"/>
          <w:lang w:eastAsia="en-US"/>
        </w:rPr>
        <w:t xml:space="preserve"> юридическим лицам, индивидуальным предпринимателям за счет средств бюджета городского округа город Воронеж в целях возмещения затрат за содержание детей, присмотр и уход за детьми в негосударственных дошкольных образовательных учреждениях, реализующих основную общеобразовательную программу </w:t>
      </w:r>
      <w:r w:rsidRPr="00DC7ECC">
        <w:rPr>
          <w:rFonts w:eastAsiaTheme="minorHAnsi"/>
          <w:sz w:val="28"/>
          <w:szCs w:val="28"/>
          <w:lang w:eastAsia="en-US"/>
        </w:rPr>
        <w:t xml:space="preserve">дошкольного образования (далее </w:t>
      </w:r>
      <w:r w:rsidRPr="00DC7ECC">
        <w:rPr>
          <w:spacing w:val="-2"/>
          <w:sz w:val="28"/>
          <w:szCs w:val="28"/>
        </w:rPr>
        <w:t>–</w:t>
      </w:r>
      <w:r w:rsidRPr="00DC7ECC">
        <w:rPr>
          <w:rFonts w:eastAsiaTheme="minorHAnsi"/>
          <w:sz w:val="28"/>
          <w:szCs w:val="28"/>
          <w:lang w:eastAsia="en-US"/>
        </w:rPr>
        <w:t xml:space="preserve"> </w:t>
      </w:r>
      <w:r w:rsidR="00FB0D55" w:rsidRPr="00DC7ECC">
        <w:rPr>
          <w:rFonts w:eastAsiaTheme="minorHAnsi"/>
          <w:sz w:val="28"/>
          <w:szCs w:val="28"/>
          <w:lang w:eastAsia="en-US"/>
        </w:rPr>
        <w:t>Порядок), устанавливает категории юридических лиц и индивидуальных предпринимателей, имеющих право на получение субсиди</w:t>
      </w:r>
      <w:r w:rsidR="002A02FE" w:rsidRPr="00DC7ECC">
        <w:rPr>
          <w:rFonts w:eastAsiaTheme="minorHAnsi"/>
          <w:sz w:val="28"/>
          <w:szCs w:val="28"/>
          <w:lang w:eastAsia="en-US"/>
        </w:rPr>
        <w:t>й</w:t>
      </w:r>
      <w:r w:rsidR="00FB0D55" w:rsidRPr="00DC7ECC">
        <w:rPr>
          <w:rFonts w:eastAsiaTheme="minorHAnsi"/>
          <w:sz w:val="28"/>
          <w:szCs w:val="28"/>
          <w:lang w:eastAsia="en-US"/>
        </w:rPr>
        <w:t>, условия и</w:t>
      </w:r>
      <w:r w:rsidR="00A16477" w:rsidRPr="00DC7ECC">
        <w:rPr>
          <w:rFonts w:eastAsiaTheme="minorHAnsi"/>
          <w:sz w:val="28"/>
          <w:szCs w:val="28"/>
          <w:lang w:eastAsia="en-US"/>
        </w:rPr>
        <w:t> </w:t>
      </w:r>
      <w:r w:rsidR="00FB0D55" w:rsidRPr="00DC7ECC">
        <w:rPr>
          <w:rFonts w:eastAsiaTheme="minorHAnsi"/>
          <w:sz w:val="28"/>
          <w:szCs w:val="28"/>
          <w:lang w:eastAsia="en-US"/>
        </w:rPr>
        <w:t>порядок предоставления субсиди</w:t>
      </w:r>
      <w:r w:rsidR="002A02FE" w:rsidRPr="00DC7ECC">
        <w:rPr>
          <w:rFonts w:eastAsiaTheme="minorHAnsi"/>
          <w:sz w:val="28"/>
          <w:szCs w:val="28"/>
          <w:lang w:eastAsia="en-US"/>
        </w:rPr>
        <w:t>й</w:t>
      </w:r>
      <w:r w:rsidR="00FB0D55" w:rsidRPr="00DC7ECC">
        <w:rPr>
          <w:rFonts w:eastAsiaTheme="minorHAnsi"/>
          <w:sz w:val="28"/>
          <w:szCs w:val="28"/>
          <w:lang w:eastAsia="en-US"/>
        </w:rPr>
        <w:t>, порядок возврата</w:t>
      </w:r>
      <w:proofErr w:type="gramEnd"/>
      <w:r w:rsidR="00FB0D55" w:rsidRPr="00DC7ECC">
        <w:rPr>
          <w:rFonts w:eastAsiaTheme="minorHAnsi"/>
          <w:sz w:val="28"/>
          <w:szCs w:val="28"/>
          <w:lang w:eastAsia="en-US"/>
        </w:rPr>
        <w:t xml:space="preserve"> субсиди</w:t>
      </w:r>
      <w:r w:rsidR="002A02FE" w:rsidRPr="00DC7ECC">
        <w:rPr>
          <w:rFonts w:eastAsiaTheme="minorHAnsi"/>
          <w:sz w:val="28"/>
          <w:szCs w:val="28"/>
          <w:lang w:eastAsia="en-US"/>
        </w:rPr>
        <w:t>й</w:t>
      </w:r>
      <w:r w:rsidR="00FB0D55" w:rsidRPr="00DC7ECC">
        <w:rPr>
          <w:rFonts w:eastAsiaTheme="minorHAnsi"/>
          <w:sz w:val="28"/>
          <w:szCs w:val="28"/>
          <w:lang w:eastAsia="en-US"/>
        </w:rPr>
        <w:t xml:space="preserve"> в случае наруше</w:t>
      </w:r>
      <w:r w:rsidR="002A02FE" w:rsidRPr="00DC7ECC">
        <w:rPr>
          <w:rFonts w:eastAsiaTheme="minorHAnsi"/>
          <w:sz w:val="28"/>
          <w:szCs w:val="28"/>
          <w:lang w:eastAsia="en-US"/>
        </w:rPr>
        <w:t>ния условий, установленных при их</w:t>
      </w:r>
      <w:r w:rsidR="00FB0D55" w:rsidRPr="00DC7ECC">
        <w:rPr>
          <w:rFonts w:eastAsiaTheme="minorHAnsi"/>
          <w:sz w:val="28"/>
          <w:szCs w:val="28"/>
          <w:lang w:eastAsia="en-US"/>
        </w:rPr>
        <w:t xml:space="preserve"> предоставлении, и положения об</w:t>
      </w:r>
      <w:r w:rsidR="00A16477" w:rsidRPr="00DC7ECC">
        <w:rPr>
          <w:rFonts w:eastAsiaTheme="minorHAnsi"/>
          <w:sz w:val="28"/>
          <w:szCs w:val="28"/>
          <w:lang w:eastAsia="en-US"/>
        </w:rPr>
        <w:t> </w:t>
      </w:r>
      <w:r w:rsidR="00FB0D55" w:rsidRPr="00DC7ECC">
        <w:rPr>
          <w:rFonts w:eastAsiaTheme="minorHAnsi"/>
          <w:sz w:val="28"/>
          <w:szCs w:val="28"/>
          <w:lang w:eastAsia="en-US"/>
        </w:rPr>
        <w:t>обязательной проверке главным распорядителем бюджетных с</w:t>
      </w:r>
      <w:r w:rsidR="002A02FE" w:rsidRPr="00DC7ECC">
        <w:rPr>
          <w:rFonts w:eastAsiaTheme="minorHAnsi"/>
          <w:sz w:val="28"/>
          <w:szCs w:val="28"/>
          <w:lang w:eastAsia="en-US"/>
        </w:rPr>
        <w:t>редств, предоставляющим субсидии</w:t>
      </w:r>
      <w:r w:rsidR="00F522E2">
        <w:rPr>
          <w:rFonts w:eastAsiaTheme="minorHAnsi"/>
          <w:sz w:val="28"/>
          <w:szCs w:val="28"/>
          <w:lang w:eastAsia="en-US"/>
        </w:rPr>
        <w:t>,</w:t>
      </w:r>
      <w:r w:rsidR="00AC0A87" w:rsidRPr="00DC7ECC">
        <w:t xml:space="preserve"> </w:t>
      </w:r>
      <w:r w:rsidR="00AC0A87" w:rsidRPr="00DC7ECC">
        <w:rPr>
          <w:rFonts w:eastAsiaTheme="minorHAnsi"/>
          <w:sz w:val="28"/>
          <w:szCs w:val="28"/>
          <w:lang w:eastAsia="en-US"/>
        </w:rPr>
        <w:t>соблюдения условий и порядка предоставления субсидий их получателями</w:t>
      </w:r>
      <w:r w:rsidR="00FB0D55" w:rsidRPr="00DC7ECC">
        <w:rPr>
          <w:rFonts w:eastAsiaTheme="minorHAnsi"/>
          <w:sz w:val="28"/>
          <w:szCs w:val="28"/>
          <w:lang w:eastAsia="en-US"/>
        </w:rPr>
        <w:t xml:space="preserve">, </w:t>
      </w:r>
      <w:r w:rsidR="00AC0A87" w:rsidRPr="00DC7ECC">
        <w:rPr>
          <w:rFonts w:eastAsiaTheme="minorHAnsi"/>
          <w:sz w:val="28"/>
          <w:szCs w:val="28"/>
          <w:lang w:eastAsia="en-US"/>
        </w:rPr>
        <w:t>а также осуще</w:t>
      </w:r>
      <w:r w:rsidR="00F522E2">
        <w:rPr>
          <w:rFonts w:eastAsiaTheme="minorHAnsi"/>
          <w:sz w:val="28"/>
          <w:szCs w:val="28"/>
          <w:lang w:eastAsia="en-US"/>
        </w:rPr>
        <w:t>ствлении</w:t>
      </w:r>
      <w:r w:rsidR="00876A74" w:rsidRPr="00DC7ECC">
        <w:rPr>
          <w:rFonts w:eastAsiaTheme="minorHAnsi"/>
          <w:sz w:val="28"/>
          <w:szCs w:val="28"/>
          <w:lang w:eastAsia="en-US"/>
        </w:rPr>
        <w:t xml:space="preserve"> органа</w:t>
      </w:r>
      <w:r w:rsidR="00FB0D55" w:rsidRPr="00DC7ECC">
        <w:rPr>
          <w:rFonts w:eastAsiaTheme="minorHAnsi"/>
          <w:sz w:val="28"/>
          <w:szCs w:val="28"/>
          <w:lang w:eastAsia="en-US"/>
        </w:rPr>
        <w:t>м</w:t>
      </w:r>
      <w:r w:rsidR="00876A74" w:rsidRPr="00DC7ECC">
        <w:rPr>
          <w:rFonts w:eastAsiaTheme="minorHAnsi"/>
          <w:sz w:val="28"/>
          <w:szCs w:val="28"/>
          <w:lang w:eastAsia="en-US"/>
        </w:rPr>
        <w:t>и</w:t>
      </w:r>
      <w:r w:rsidR="00FB0D55" w:rsidRPr="00DC7ECC">
        <w:rPr>
          <w:rFonts w:eastAsiaTheme="minorHAnsi"/>
          <w:sz w:val="28"/>
          <w:szCs w:val="28"/>
          <w:lang w:eastAsia="en-US"/>
        </w:rPr>
        <w:t xml:space="preserve"> муниципального финансового контроля </w:t>
      </w:r>
      <w:r w:rsidR="00AC0A87" w:rsidRPr="00DC7ECC">
        <w:rPr>
          <w:rFonts w:eastAsiaTheme="minorHAnsi"/>
          <w:sz w:val="28"/>
          <w:szCs w:val="28"/>
          <w:lang w:eastAsia="en-US"/>
        </w:rPr>
        <w:t>проверок в соответствии со статьями 268.1 и 269.2 Бюджетного кодекса Российской Федерации</w:t>
      </w:r>
      <w:r w:rsidR="00FB0D55" w:rsidRPr="00DC7ECC">
        <w:rPr>
          <w:rFonts w:eastAsiaTheme="minorHAnsi"/>
          <w:sz w:val="28"/>
          <w:szCs w:val="28"/>
          <w:lang w:eastAsia="en-US"/>
        </w:rPr>
        <w:t>.</w:t>
      </w:r>
    </w:p>
    <w:p w:rsidR="00CE3AAB" w:rsidRPr="00DC7ECC" w:rsidRDefault="00CE3AAB" w:rsidP="00375E42">
      <w:pPr>
        <w:pStyle w:val="ConsPlusNormal"/>
        <w:widowControl/>
        <w:suppressAutoHyphens/>
        <w:spacing w:before="28" w:line="360" w:lineRule="auto"/>
        <w:ind w:firstLine="709"/>
        <w:jc w:val="both"/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</w:pPr>
      <w:bookmarkStart w:id="2" w:name="Par85"/>
      <w:bookmarkEnd w:id="2"/>
      <w:r w:rsidRPr="00DC7ECC">
        <w:rPr>
          <w:rFonts w:ascii="Times New Roman" w:hAnsi="Times New Roman" w:cs="Times New Roman"/>
          <w:spacing w:val="-2"/>
          <w:sz w:val="28"/>
          <w:szCs w:val="28"/>
        </w:rPr>
        <w:t>1.2.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Целью предоставления субсидий </w:t>
      </w:r>
      <w:r w:rsidRPr="00DC7E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юридическим лицам, индивидуальным предпринимателям за счет средств бюджета городского округа город Воронеж (далее – </w:t>
      </w:r>
      <w:r w:rsidR="00640C3F" w:rsidRPr="00DC7ECC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DC7ECC">
        <w:rPr>
          <w:rFonts w:ascii="Times New Roman" w:eastAsiaTheme="minorHAnsi" w:hAnsi="Times New Roman" w:cs="Times New Roman"/>
          <w:sz w:val="28"/>
          <w:szCs w:val="28"/>
          <w:lang w:eastAsia="en-US"/>
        </w:rPr>
        <w:t>убсидии)</w:t>
      </w:r>
      <w:r w:rsidR="0056169D" w:rsidRPr="00DC7E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является возмещение затрат юридических лиц (за исключением  государственных (муниципальных) учреждений), индивидуальных предпринимателей, реализующих в городском округе город Воронеж основную общеобразовательную программу дошкольного образования </w:t>
      </w:r>
      <w:r w:rsidRPr="00DC7ECC">
        <w:rPr>
          <w:rFonts w:ascii="Times New Roman" w:hAnsi="Times New Roman" w:cs="Times New Roman"/>
          <w:spacing w:val="-4"/>
          <w:sz w:val="28"/>
          <w:szCs w:val="28"/>
        </w:rPr>
        <w:t>(далее</w:t>
      </w:r>
      <w:r w:rsidR="00A16477" w:rsidRPr="00DC7ECC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640C3F" w:rsidRPr="00DC7ECC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DC7ECC">
        <w:rPr>
          <w:rFonts w:ascii="Times New Roman" w:hAnsi="Times New Roman" w:cs="Times New Roman"/>
          <w:spacing w:val="-4"/>
          <w:sz w:val="28"/>
          <w:szCs w:val="28"/>
        </w:rPr>
        <w:t>олучатели</w:t>
      </w:r>
      <w:r w:rsidR="005028C7"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40C3F" w:rsidRPr="00DC7ECC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5028C7" w:rsidRPr="00DC7ECC">
        <w:rPr>
          <w:rFonts w:ascii="Times New Roman" w:hAnsi="Times New Roman" w:cs="Times New Roman"/>
          <w:spacing w:val="-4"/>
          <w:sz w:val="28"/>
          <w:szCs w:val="28"/>
        </w:rPr>
        <w:t>убсидии</w:t>
      </w:r>
      <w:r w:rsidRPr="00DC7ECC">
        <w:rPr>
          <w:rFonts w:ascii="Times New Roman" w:hAnsi="Times New Roman" w:cs="Times New Roman"/>
          <w:spacing w:val="-4"/>
          <w:sz w:val="28"/>
          <w:szCs w:val="28"/>
        </w:rPr>
        <w:t>, негосударственные дошкольные образовательные учреждения, НДОУ</w:t>
      </w:r>
      <w:r w:rsidR="005028C7" w:rsidRPr="00DC7ECC">
        <w:rPr>
          <w:rFonts w:ascii="Times New Roman" w:hAnsi="Times New Roman" w:cs="Times New Roman"/>
          <w:spacing w:val="-4"/>
          <w:sz w:val="28"/>
          <w:szCs w:val="28"/>
        </w:rPr>
        <w:t>, участники отбора, победители отбора</w:t>
      </w:r>
      <w:r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), </w:t>
      </w:r>
      <w:r w:rsidR="00612373" w:rsidRPr="00DC7ECC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Pr="00DC7ECC">
        <w:rPr>
          <w:rFonts w:ascii="Times New Roman" w:hAnsi="Times New Roman" w:cs="Times New Roman"/>
          <w:spacing w:val="-4"/>
          <w:sz w:val="28"/>
          <w:szCs w:val="28"/>
        </w:rPr>
        <w:t>а содержание детей, присмотр и уход за детьми</w:t>
      </w:r>
      <w:proofErr w:type="gramEnd"/>
      <w:r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 (комплекс мер по организации питания и хозяйственно-бытового обслуживания детей, обеспечению соблюдения ими личной гигиены и режима дня).</w:t>
      </w:r>
    </w:p>
    <w:p w:rsidR="000F6A9C" w:rsidRPr="00DC7ECC" w:rsidRDefault="002A02FE" w:rsidP="00375E42">
      <w:pPr>
        <w:suppressAutoHyphens/>
        <w:autoSpaceDE w:val="0"/>
        <w:autoSpaceDN w:val="0"/>
        <w:adjustRightInd w:val="0"/>
        <w:spacing w:before="28" w:line="360" w:lineRule="auto"/>
        <w:ind w:firstLine="709"/>
        <w:jc w:val="both"/>
        <w:rPr>
          <w:spacing w:val="-2"/>
          <w:sz w:val="28"/>
          <w:szCs w:val="28"/>
        </w:rPr>
      </w:pPr>
      <w:r w:rsidRPr="00DC7ECC">
        <w:rPr>
          <w:spacing w:val="-2"/>
          <w:sz w:val="28"/>
          <w:szCs w:val="28"/>
        </w:rPr>
        <w:t>1.3</w:t>
      </w:r>
      <w:r w:rsidR="000F6A9C" w:rsidRPr="00DC7ECC">
        <w:rPr>
          <w:spacing w:val="-2"/>
          <w:sz w:val="28"/>
          <w:szCs w:val="28"/>
        </w:rPr>
        <w:t>.</w:t>
      </w:r>
      <w:r w:rsidR="00A16477" w:rsidRPr="00DC7ECC">
        <w:rPr>
          <w:spacing w:val="-2"/>
          <w:sz w:val="28"/>
          <w:szCs w:val="28"/>
        </w:rPr>
        <w:t> </w:t>
      </w:r>
      <w:r w:rsidR="000F6A9C" w:rsidRPr="00DC7ECC">
        <w:rPr>
          <w:spacing w:val="-2"/>
          <w:sz w:val="28"/>
          <w:szCs w:val="28"/>
        </w:rPr>
        <w:t xml:space="preserve">Главным распорядителем средств бюджета городского округа город Воронеж, </w:t>
      </w:r>
      <w:r w:rsidR="007B6612" w:rsidRPr="00DC7ECC">
        <w:rPr>
          <w:rFonts w:eastAsiaTheme="minorHAnsi"/>
          <w:sz w:val="28"/>
          <w:szCs w:val="28"/>
          <w:lang w:eastAsia="en-US"/>
        </w:rPr>
        <w:t>до которого в соответствии с бюджетным законодательством Российской Федерации как получателя бюджетных средств доведены в</w:t>
      </w:r>
      <w:r w:rsidR="00A16477" w:rsidRPr="00DC7ECC">
        <w:rPr>
          <w:rFonts w:eastAsiaTheme="minorHAnsi"/>
          <w:sz w:val="28"/>
          <w:szCs w:val="28"/>
          <w:lang w:eastAsia="en-US"/>
        </w:rPr>
        <w:t> </w:t>
      </w:r>
      <w:r w:rsidR="007B6612" w:rsidRPr="00DC7ECC">
        <w:rPr>
          <w:rFonts w:eastAsiaTheme="minorHAnsi"/>
          <w:sz w:val="28"/>
          <w:szCs w:val="28"/>
          <w:lang w:eastAsia="en-US"/>
        </w:rPr>
        <w:t>установленном порядке лимиты бюджетных обязательств на</w:t>
      </w:r>
      <w:r w:rsidR="00A16477" w:rsidRPr="00DC7ECC">
        <w:rPr>
          <w:rFonts w:eastAsiaTheme="minorHAnsi"/>
          <w:sz w:val="28"/>
          <w:szCs w:val="28"/>
          <w:lang w:eastAsia="en-US"/>
        </w:rPr>
        <w:t> </w:t>
      </w:r>
      <w:r w:rsidR="007B6612" w:rsidRPr="00DC7ECC">
        <w:rPr>
          <w:rFonts w:eastAsiaTheme="minorHAnsi"/>
          <w:sz w:val="28"/>
          <w:szCs w:val="28"/>
          <w:lang w:eastAsia="en-US"/>
        </w:rPr>
        <w:t>предоставление субсидий на</w:t>
      </w:r>
      <w:r w:rsidR="00740C8D" w:rsidRPr="00DC7ECC">
        <w:rPr>
          <w:rFonts w:eastAsiaTheme="minorHAnsi"/>
          <w:sz w:val="28"/>
          <w:szCs w:val="28"/>
          <w:lang w:eastAsia="en-US"/>
        </w:rPr>
        <w:t xml:space="preserve"> соответствующий финансовый год</w:t>
      </w:r>
      <w:r w:rsidR="000F6A9C" w:rsidRPr="00DC7ECC">
        <w:rPr>
          <w:spacing w:val="-2"/>
          <w:sz w:val="28"/>
          <w:szCs w:val="28"/>
        </w:rPr>
        <w:t>, является управление образования и молодежной политики администрации городского округа город Воронеж (далее – Главный распорядитель).</w:t>
      </w:r>
    </w:p>
    <w:p w:rsidR="00E976BC" w:rsidRPr="00DC7ECC" w:rsidRDefault="002A02FE" w:rsidP="00375E42">
      <w:pPr>
        <w:pStyle w:val="ConsPlusNormal"/>
        <w:widowControl/>
        <w:suppressAutoHyphens/>
        <w:spacing w:before="28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0F6A9C" w:rsidRPr="00DC7ECC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913B68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FB0D7A" w:rsidRPr="00DC7ECC">
        <w:rPr>
          <w:rFonts w:ascii="Times New Roman" w:hAnsi="Times New Roman" w:cs="Times New Roman"/>
          <w:spacing w:val="-2"/>
          <w:sz w:val="28"/>
          <w:szCs w:val="28"/>
        </w:rPr>
        <w:t>Субсидии предоставляются негосударственным дошкольным</w:t>
      </w:r>
      <w:r w:rsidR="0056169D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образовательным</w:t>
      </w:r>
      <w:r w:rsidR="00FB0D7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учреждениям, соответствующим следующим критериям</w:t>
      </w:r>
      <w:r w:rsidR="00913B68" w:rsidRPr="00DC7ECC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4242A4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B00BFB" w:rsidRPr="00DC7ECC" w:rsidRDefault="00B00BFB" w:rsidP="00375E42">
      <w:pPr>
        <w:pStyle w:val="ConsPlusNormal"/>
        <w:widowControl/>
        <w:suppressAutoHyphens/>
        <w:spacing w:before="28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D26A3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регистрация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на территории городского округа город Воронеж;</w:t>
      </w:r>
    </w:p>
    <w:p w:rsidR="00913B68" w:rsidRPr="00DC7ECC" w:rsidRDefault="00913B68" w:rsidP="00375E42">
      <w:pPr>
        <w:pStyle w:val="ConsPlusNormal"/>
        <w:widowControl/>
        <w:suppressAutoHyphens/>
        <w:spacing w:before="28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реализ</w:t>
      </w:r>
      <w:r w:rsidR="00D26A30" w:rsidRPr="00DC7ECC">
        <w:rPr>
          <w:rFonts w:ascii="Times New Roman" w:hAnsi="Times New Roman" w:cs="Times New Roman"/>
          <w:spacing w:val="-2"/>
          <w:sz w:val="28"/>
          <w:szCs w:val="28"/>
        </w:rPr>
        <w:t>ация</w:t>
      </w:r>
      <w:r w:rsidR="00E22591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основн</w:t>
      </w:r>
      <w:r w:rsidR="00EB724A" w:rsidRPr="00DC7ECC">
        <w:rPr>
          <w:rFonts w:ascii="Times New Roman" w:hAnsi="Times New Roman" w:cs="Times New Roman"/>
          <w:spacing w:val="-2"/>
          <w:sz w:val="28"/>
          <w:szCs w:val="28"/>
        </w:rPr>
        <w:t>ой</w:t>
      </w:r>
      <w:r w:rsidR="00E22591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образовательной программы дошкольного образования;</w:t>
      </w:r>
    </w:p>
    <w:p w:rsidR="00913B68" w:rsidRPr="00DC7ECC" w:rsidRDefault="00D4152A" w:rsidP="00375E42">
      <w:pPr>
        <w:pStyle w:val="ConsPlusNormal"/>
        <w:widowControl/>
        <w:suppressAutoHyphens/>
        <w:spacing w:before="28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общее количество</w:t>
      </w:r>
      <w:r w:rsidR="004242A4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обучающ</w:t>
      </w:r>
      <w:r w:rsidR="00C321D2" w:rsidRPr="00DC7ECC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4242A4" w:rsidRPr="00DC7ECC">
        <w:rPr>
          <w:rFonts w:ascii="Times New Roman" w:hAnsi="Times New Roman" w:cs="Times New Roman"/>
          <w:spacing w:val="-2"/>
          <w:sz w:val="28"/>
          <w:szCs w:val="28"/>
        </w:rPr>
        <w:t>хся</w:t>
      </w:r>
      <w:r w:rsidR="00913B68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</w:t>
      </w:r>
      <w:r w:rsidR="003F5092" w:rsidRPr="00DC7ECC">
        <w:rPr>
          <w:rFonts w:ascii="Times New Roman" w:hAnsi="Times New Roman" w:cs="Times New Roman"/>
          <w:spacing w:val="-2"/>
          <w:sz w:val="28"/>
          <w:szCs w:val="28"/>
        </w:rPr>
        <w:t>НДОУ</w:t>
      </w:r>
      <w:r w:rsidR="00913B68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– 20 человек</w:t>
      </w:r>
      <w:r w:rsidR="002A02F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и более</w:t>
      </w:r>
      <w:r w:rsidR="00913B68"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913B68" w:rsidRPr="00DC7ECC" w:rsidRDefault="00913B68" w:rsidP="00375E42">
      <w:pPr>
        <w:pStyle w:val="ConsPlusNormal"/>
        <w:widowControl/>
        <w:suppressAutoHyphens/>
        <w:spacing w:before="28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функционирование </w:t>
      </w:r>
      <w:r w:rsidR="00D26A3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 w:rsidR="003F5092" w:rsidRPr="00DC7ECC">
        <w:rPr>
          <w:rFonts w:ascii="Times New Roman" w:hAnsi="Times New Roman" w:cs="Times New Roman"/>
          <w:spacing w:val="-2"/>
          <w:sz w:val="28"/>
          <w:szCs w:val="28"/>
        </w:rPr>
        <w:t>НДОУ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26A3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групп </w:t>
      </w:r>
      <w:r w:rsidR="00B048F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proofErr w:type="gramStart"/>
      <w:r w:rsidR="00B048FE" w:rsidRPr="00DC7ECC">
        <w:rPr>
          <w:rFonts w:ascii="Times New Roman" w:hAnsi="Times New Roman" w:cs="Times New Roman"/>
          <w:spacing w:val="-2"/>
          <w:sz w:val="28"/>
          <w:szCs w:val="28"/>
        </w:rPr>
        <w:t>режиме</w:t>
      </w:r>
      <w:r w:rsidR="002A02F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полного дня</w:t>
      </w:r>
      <w:proofErr w:type="gramEnd"/>
      <w:r w:rsidR="002A02F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(12-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часового пребывания</w:t>
      </w:r>
      <w:r w:rsidR="00B048F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обучающихся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B048FE" w:rsidRPr="00DC7ECC">
        <w:rPr>
          <w:rFonts w:ascii="Times New Roman" w:hAnsi="Times New Roman" w:cs="Times New Roman"/>
          <w:spacing w:val="-2"/>
          <w:sz w:val="28"/>
          <w:szCs w:val="28"/>
        </w:rPr>
        <w:t>при</w:t>
      </w:r>
      <w:r w:rsidR="002A02F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5-дневной или 6-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дневной рабочей недел</w:t>
      </w:r>
      <w:r w:rsidR="00B048FE" w:rsidRPr="00DC7EC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913B68" w:rsidRPr="00DC7ECC" w:rsidRDefault="00913B68" w:rsidP="00375E42">
      <w:pPr>
        <w:pStyle w:val="ConsPlusNormal"/>
        <w:widowControl/>
        <w:suppressAutoHyphens/>
        <w:spacing w:before="28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отсутствие фактов нецелевого использования </w:t>
      </w:r>
      <w:r w:rsidR="00DB2012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НДОУ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ранее предоставленных средств бюджета городского округа город Воронеж;</w:t>
      </w:r>
    </w:p>
    <w:p w:rsidR="00913B68" w:rsidRPr="00DC7ECC" w:rsidRDefault="00913B68" w:rsidP="00375E42">
      <w:pPr>
        <w:pStyle w:val="ConsPlusNormal"/>
        <w:widowControl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отсутствие в </w:t>
      </w:r>
      <w:r w:rsidR="00FB0D7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учредительных документах </w:t>
      </w:r>
      <w:r w:rsidR="006B440B" w:rsidRPr="00DC7ECC">
        <w:rPr>
          <w:rFonts w:ascii="Times New Roman" w:hAnsi="Times New Roman" w:cs="Times New Roman"/>
          <w:spacing w:val="-2"/>
          <w:sz w:val="28"/>
          <w:szCs w:val="28"/>
        </w:rPr>
        <w:t>НДОУ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, а также в договорах</w:t>
      </w:r>
      <w:r w:rsidR="006B440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6B440B" w:rsidRPr="00DC7ECC">
        <w:rPr>
          <w:rFonts w:ascii="Times New Roman" w:hAnsi="Times New Roman" w:cs="Times New Roman"/>
          <w:spacing w:val="-2"/>
          <w:sz w:val="28"/>
          <w:szCs w:val="28"/>
        </w:rPr>
        <w:t>образовании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заключенных </w:t>
      </w:r>
      <w:r w:rsidR="00062A92" w:rsidRPr="00DC7ECC">
        <w:rPr>
          <w:rFonts w:ascii="Times New Roman" w:hAnsi="Times New Roman" w:cs="Times New Roman"/>
          <w:spacing w:val="-2"/>
          <w:sz w:val="28"/>
          <w:szCs w:val="28"/>
        </w:rPr>
        <w:t>НДОУ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 родителями (законными представителями) </w:t>
      </w:r>
      <w:r w:rsidR="000C5518" w:rsidRPr="00DC7ECC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, услови</w:t>
      </w:r>
      <w:r w:rsidR="00FB0D7A" w:rsidRPr="00DC7ECC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 оплате вступительных и иных взносов при зачислении ребенка и в процессе его обучения в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3F5092" w:rsidRPr="00DC7ECC">
        <w:rPr>
          <w:rFonts w:ascii="Times New Roman" w:hAnsi="Times New Roman" w:cs="Times New Roman"/>
          <w:spacing w:val="-2"/>
          <w:sz w:val="28"/>
          <w:szCs w:val="28"/>
        </w:rPr>
        <w:t>негосударственном дошкольном образовательном учреждении</w:t>
      </w:r>
      <w:r w:rsidR="005F569D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174989" w:rsidRPr="00DC7ECC" w:rsidRDefault="00174989" w:rsidP="00375E42">
      <w:pPr>
        <w:pStyle w:val="ConsPlusNormal"/>
        <w:widowControl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1.5. Способом предоставления субсидии является возмещение затрат.</w:t>
      </w:r>
    </w:p>
    <w:p w:rsidR="007B6612" w:rsidRPr="00DC7ECC" w:rsidRDefault="004435CE" w:rsidP="00375E42">
      <w:pPr>
        <w:suppressAutoHyphens/>
        <w:autoSpaceDE w:val="0"/>
        <w:autoSpaceDN w:val="0"/>
        <w:adjustRightInd w:val="0"/>
        <w:spacing w:before="28" w:after="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ECC">
        <w:rPr>
          <w:spacing w:val="-2"/>
          <w:sz w:val="28"/>
          <w:szCs w:val="28"/>
        </w:rPr>
        <w:t>1.</w:t>
      </w:r>
      <w:r w:rsidR="00174989" w:rsidRPr="00DC7ECC">
        <w:rPr>
          <w:spacing w:val="-2"/>
          <w:sz w:val="28"/>
          <w:szCs w:val="28"/>
        </w:rPr>
        <w:t>6</w:t>
      </w:r>
      <w:r w:rsidRPr="00DC7ECC">
        <w:rPr>
          <w:spacing w:val="-2"/>
          <w:sz w:val="28"/>
          <w:szCs w:val="28"/>
        </w:rPr>
        <w:t>.</w:t>
      </w:r>
      <w:r w:rsidR="00A16477" w:rsidRPr="00DC7ECC">
        <w:rPr>
          <w:spacing w:val="-2"/>
          <w:sz w:val="28"/>
          <w:szCs w:val="28"/>
        </w:rPr>
        <w:t> </w:t>
      </w:r>
      <w:r w:rsidRPr="00DC7ECC">
        <w:rPr>
          <w:spacing w:val="-2"/>
          <w:sz w:val="28"/>
          <w:szCs w:val="28"/>
        </w:rPr>
        <w:t xml:space="preserve">Сведения о </w:t>
      </w:r>
      <w:r w:rsidR="0056169D" w:rsidRPr="00DC7ECC">
        <w:rPr>
          <w:spacing w:val="-2"/>
          <w:sz w:val="28"/>
          <w:szCs w:val="28"/>
        </w:rPr>
        <w:t>с</w:t>
      </w:r>
      <w:r w:rsidRPr="00DC7ECC">
        <w:rPr>
          <w:spacing w:val="-2"/>
          <w:sz w:val="28"/>
          <w:szCs w:val="28"/>
        </w:rPr>
        <w:t>убсидии размещаются на едином портале бюджетной системы Российской Федерации в информаци</w:t>
      </w:r>
      <w:r w:rsidR="007B6612" w:rsidRPr="00DC7ECC">
        <w:rPr>
          <w:spacing w:val="-2"/>
          <w:sz w:val="28"/>
          <w:szCs w:val="28"/>
        </w:rPr>
        <w:t>онно-телекоммуникационной сети «Интернет»</w:t>
      </w:r>
      <w:r w:rsidRPr="00DC7ECC">
        <w:rPr>
          <w:spacing w:val="-2"/>
          <w:sz w:val="28"/>
          <w:szCs w:val="28"/>
        </w:rPr>
        <w:t xml:space="preserve"> </w:t>
      </w:r>
      <w:r w:rsidR="007B6612" w:rsidRPr="00DC7ECC">
        <w:rPr>
          <w:spacing w:val="-2"/>
          <w:sz w:val="28"/>
          <w:szCs w:val="28"/>
        </w:rPr>
        <w:t xml:space="preserve">в порядке, </w:t>
      </w:r>
      <w:r w:rsidR="007B6612" w:rsidRPr="00DC7ECC">
        <w:rPr>
          <w:rFonts w:eastAsiaTheme="minorHAnsi"/>
          <w:sz w:val="28"/>
          <w:szCs w:val="28"/>
          <w:lang w:eastAsia="en-US"/>
        </w:rPr>
        <w:t>установленном Министерством финансов Российской Федерации.</w:t>
      </w:r>
    </w:p>
    <w:p w:rsidR="006B4FAE" w:rsidRPr="00DC7ECC" w:rsidRDefault="006B4FAE" w:rsidP="00375E42">
      <w:pPr>
        <w:pStyle w:val="ConsPlusNormal"/>
        <w:widowControl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Способ отбора </w:t>
      </w:r>
      <w:r w:rsidR="00913E33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олучателей</w:t>
      </w:r>
      <w:r w:rsidR="009435D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13E33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9435D7" w:rsidRPr="00DC7ECC">
        <w:rPr>
          <w:rFonts w:ascii="Times New Roman" w:hAnsi="Times New Roman" w:cs="Times New Roman"/>
          <w:spacing w:val="-2"/>
          <w:sz w:val="28"/>
          <w:szCs w:val="28"/>
        </w:rPr>
        <w:t>убсидии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– запрос предложений.</w:t>
      </w:r>
    </w:p>
    <w:p w:rsidR="00D22899" w:rsidRPr="00DC7ECC" w:rsidRDefault="00D22899" w:rsidP="00375E42">
      <w:pPr>
        <w:pStyle w:val="ConsPlusNormal"/>
        <w:widowControl/>
        <w:suppressAutoHyphens/>
        <w:spacing w:before="28" w:after="20" w:line="36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E16866" w:rsidRPr="00DC7ECC" w:rsidRDefault="00E16866" w:rsidP="00375E42">
      <w:pPr>
        <w:pStyle w:val="ConsPlusNormal"/>
        <w:widowControl/>
        <w:suppressAutoHyphens/>
        <w:spacing w:before="28" w:after="20" w:line="360" w:lineRule="auto"/>
        <w:jc w:val="center"/>
        <w:outlineLvl w:val="1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b/>
          <w:spacing w:val="-2"/>
          <w:sz w:val="28"/>
          <w:szCs w:val="28"/>
        </w:rPr>
        <w:t>2.</w:t>
      </w:r>
      <w:r w:rsidR="008124FD" w:rsidRPr="00DC7EC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Условия и порядок предоставления </w:t>
      </w:r>
      <w:r w:rsidR="00913E33" w:rsidRPr="00DC7ECC">
        <w:rPr>
          <w:rFonts w:ascii="Times New Roman" w:hAnsi="Times New Roman" w:cs="Times New Roman"/>
          <w:b/>
          <w:spacing w:val="-2"/>
          <w:sz w:val="28"/>
          <w:szCs w:val="28"/>
        </w:rPr>
        <w:t>субсидий</w:t>
      </w:r>
    </w:p>
    <w:p w:rsidR="0076288D" w:rsidRPr="00DC7ECC" w:rsidRDefault="0076288D" w:rsidP="00375E42">
      <w:pPr>
        <w:pStyle w:val="ConsPlusNormal"/>
        <w:widowControl/>
        <w:suppressAutoHyphens/>
        <w:spacing w:before="28" w:after="20"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16866" w:rsidRPr="00DC7ECC" w:rsidRDefault="0076288D" w:rsidP="00375E42">
      <w:pPr>
        <w:pStyle w:val="ConsPlusNormal"/>
        <w:widowControl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2.1. </w:t>
      </w:r>
      <w:proofErr w:type="gramStart"/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Объявление о проведении отбора размещается </w:t>
      </w:r>
      <w:r w:rsidR="0001097F" w:rsidRPr="00DC7ECC">
        <w:rPr>
          <w:rFonts w:ascii="Times New Roman" w:hAnsi="Times New Roman" w:cs="Times New Roman"/>
          <w:spacing w:val="-2"/>
          <w:sz w:val="28"/>
          <w:szCs w:val="28"/>
        </w:rPr>
        <w:t>1 февраля и                1 сентября текущего</w:t>
      </w:r>
      <w:r w:rsidR="00231FA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финансового</w:t>
      </w:r>
      <w:r w:rsidR="0001097F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года в государственной интегрированной информационной системе управления общественными финансами «Электронный бюджет»</w:t>
      </w:r>
      <w:r w:rsidR="009435D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(далее – система «Электронный бюджет)</w:t>
      </w:r>
      <w:r w:rsidR="00120AE3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062ED" w:rsidRPr="00DC7ECC">
        <w:rPr>
          <w:rFonts w:ascii="Times New Roman" w:hAnsi="Times New Roman" w:cs="Times New Roman"/>
          <w:spacing w:val="-2"/>
          <w:sz w:val="28"/>
          <w:szCs w:val="28"/>
        </w:rPr>
        <w:t>с использованием Портала предоставления мер финансовой государственной поддержки</w:t>
      </w:r>
      <w:r w:rsidR="00857F99" w:rsidRPr="00DC7ECC">
        <w:t xml:space="preserve"> </w:t>
      </w:r>
      <w:r w:rsidR="003062ED" w:rsidRPr="00DC7ECC">
        <w:t>(</w:t>
      </w:r>
      <w:r w:rsidR="00857F99" w:rsidRPr="00DC7ECC">
        <w:rPr>
          <w:rFonts w:ascii="Times New Roman" w:hAnsi="Times New Roman" w:cs="Times New Roman"/>
          <w:spacing w:val="-2"/>
          <w:sz w:val="28"/>
          <w:szCs w:val="28"/>
        </w:rPr>
        <w:t>https://promote.budget.gov.ru/</w:t>
      </w:r>
      <w:r w:rsidR="003062ED" w:rsidRPr="00DC7ECC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71280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а также на официальном сайте администрации городского округа город Воронеж (далее – Администрация) в информационно-телекоммуникационной сети «Интернет» 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 указанием:</w:t>
      </w:r>
      <w:proofErr w:type="gramEnd"/>
    </w:p>
    <w:p w:rsidR="00E16866" w:rsidRPr="00DC7ECC" w:rsidRDefault="00E16866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1) сроков проведения отбора, а также информации о возможности проведения нескольких этапов отбора с указанием сроков и порядка их проведения (в случае проведения отбора в несколько этапов);</w:t>
      </w:r>
    </w:p>
    <w:p w:rsidR="00E16866" w:rsidRPr="00DC7ECC" w:rsidRDefault="00E16866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2) даты начала подачи и окончания приема заявок участников отбора. Дата окончания приема заявок не может быть ранее </w:t>
      </w:r>
      <w:r w:rsidR="00027B00" w:rsidRPr="00DC7EC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0-го календарного дня, следующего за днем размещения объявления о проведении отбора;</w:t>
      </w:r>
    </w:p>
    <w:p w:rsidR="00E16866" w:rsidRPr="00DC7ECC" w:rsidRDefault="00E16866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3) наименования</w:t>
      </w:r>
      <w:r w:rsidR="00F522E2">
        <w:rPr>
          <w:rFonts w:ascii="Times New Roman" w:hAnsi="Times New Roman" w:cs="Times New Roman"/>
          <w:spacing w:val="-2"/>
          <w:sz w:val="28"/>
          <w:szCs w:val="28"/>
        </w:rPr>
        <w:t>, места</w:t>
      </w:r>
      <w:r w:rsidR="00EE1E2D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нахождения, почтового адреса, адреса электронной почты </w:t>
      </w:r>
      <w:r w:rsidR="004A2444" w:rsidRPr="00DC7ECC">
        <w:rPr>
          <w:rFonts w:ascii="Times New Roman" w:hAnsi="Times New Roman" w:cs="Times New Roman"/>
          <w:spacing w:val="-2"/>
          <w:sz w:val="28"/>
          <w:szCs w:val="28"/>
        </w:rPr>
        <w:t>Главного распорядителя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E16866" w:rsidRPr="00DC7ECC" w:rsidRDefault="00E16866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4) результата предоставления </w:t>
      </w:r>
      <w:r w:rsidR="00C942AA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убсиди</w:t>
      </w:r>
      <w:r w:rsidR="004A2444" w:rsidRPr="00DC7ECC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="00C942A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соответствии с пунктом 2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C942AA" w:rsidRPr="00DC7EC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F50A82" w:rsidRPr="00DC7ECC">
        <w:rPr>
          <w:rFonts w:ascii="Times New Roman" w:hAnsi="Times New Roman" w:cs="Times New Roman"/>
          <w:spacing w:val="-2"/>
          <w:sz w:val="28"/>
          <w:szCs w:val="28"/>
        </w:rPr>
        <w:t>6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Порядка;</w:t>
      </w:r>
    </w:p>
    <w:p w:rsidR="00BD1CAC" w:rsidRPr="00DC7ECC" w:rsidRDefault="00BD1CAC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5) доменного имени и (или) указателя страниц </w:t>
      </w:r>
      <w:r w:rsidR="00EE1E2D" w:rsidRPr="00DC7ECC">
        <w:rPr>
          <w:rFonts w:ascii="Times New Roman" w:hAnsi="Times New Roman" w:cs="Times New Roman"/>
          <w:spacing w:val="-2"/>
          <w:sz w:val="28"/>
          <w:szCs w:val="28"/>
        </w:rPr>
        <w:t>государственной информационной системы в сети «Интернет»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E16866" w:rsidRPr="00DC7ECC" w:rsidRDefault="0075557F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6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) требований к участникам отбора в соответствии с пунктом 2.</w:t>
      </w:r>
      <w:r w:rsidR="009D0C99" w:rsidRPr="00DC7EC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Порядка</w:t>
      </w:r>
      <w:r w:rsidR="00536B94" w:rsidRPr="00DC7EC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36B94" w:rsidRPr="00DC7ECC">
        <w:rPr>
          <w:rFonts w:ascii="Times New Roman" w:hAnsi="Times New Roman" w:cs="Times New Roman"/>
          <w:spacing w:val="-2"/>
          <w:sz w:val="28"/>
          <w:szCs w:val="28"/>
        </w:rPr>
        <w:t>которым участник отбора должен соответствовать на дату подачи заявки</w:t>
      </w:r>
      <w:r w:rsidR="00BD1CAC" w:rsidRPr="00DC7ECC">
        <w:rPr>
          <w:rFonts w:ascii="Times New Roman" w:hAnsi="Times New Roman" w:cs="Times New Roman"/>
          <w:spacing w:val="-2"/>
          <w:sz w:val="28"/>
          <w:szCs w:val="28"/>
        </w:rPr>
        <w:t>, и к перечню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документов, представляемых участниками отбора в соответствии с пункт</w:t>
      </w:r>
      <w:r w:rsidR="009D0C99" w:rsidRPr="00DC7ECC">
        <w:rPr>
          <w:rFonts w:ascii="Times New Roman" w:hAnsi="Times New Roman" w:cs="Times New Roman"/>
          <w:spacing w:val="-2"/>
          <w:sz w:val="28"/>
          <w:szCs w:val="28"/>
        </w:rPr>
        <w:t>ом</w:t>
      </w:r>
      <w:r w:rsidR="00F50A82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2.15</w:t>
      </w:r>
      <w:r w:rsidR="00C942A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36B94" w:rsidRPr="00DC7ECC">
        <w:rPr>
          <w:rFonts w:ascii="Times New Roman" w:hAnsi="Times New Roman" w:cs="Times New Roman"/>
          <w:spacing w:val="-2"/>
          <w:sz w:val="28"/>
          <w:szCs w:val="28"/>
        </w:rPr>
        <w:t>настоящего Порядка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177F23" w:rsidRPr="00DC7ECC" w:rsidRDefault="00177F23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7) категорий и (или) критериев отбора</w:t>
      </w:r>
      <w:r w:rsidR="001E30D7"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E60B15" w:rsidRPr="00DC7ECC" w:rsidRDefault="00D44A31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8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) порядка подачи участниками отбора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заявок 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и требований, предъявляемых к форме и содержанию заявок;</w:t>
      </w:r>
    </w:p>
    <w:p w:rsidR="00E16866" w:rsidRPr="00DC7ECC" w:rsidRDefault="00C3610A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9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) порядка отзыва </w:t>
      </w:r>
      <w:r w:rsidR="00E60B1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участниками отбора 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заявок, порядка </w:t>
      </w:r>
      <w:r w:rsidR="00E60B1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их 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возврата, </w:t>
      </w:r>
      <w:proofErr w:type="gramStart"/>
      <w:r w:rsidR="00E60B15" w:rsidRPr="00DC7ECC">
        <w:rPr>
          <w:rFonts w:ascii="Times New Roman" w:hAnsi="Times New Roman" w:cs="Times New Roman"/>
          <w:spacing w:val="-2"/>
          <w:sz w:val="28"/>
          <w:szCs w:val="28"/>
        </w:rPr>
        <w:t>определяющего</w:t>
      </w:r>
      <w:proofErr w:type="gramEnd"/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том чис</w:t>
      </w:r>
      <w:r w:rsidR="00E60B15" w:rsidRPr="00DC7ECC">
        <w:rPr>
          <w:rFonts w:ascii="Times New Roman" w:hAnsi="Times New Roman" w:cs="Times New Roman"/>
          <w:spacing w:val="-2"/>
          <w:sz w:val="28"/>
          <w:szCs w:val="28"/>
        </w:rPr>
        <w:t>ле основания для возврата заявок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, порядка внесения изменений в заявки;</w:t>
      </w:r>
    </w:p>
    <w:p w:rsidR="00E60B15" w:rsidRPr="00DC7ECC" w:rsidRDefault="00F44AAB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10) правил</w:t>
      </w:r>
      <w:r w:rsidR="00E60B1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рассмотрения и оценки заявок в соответствии с пунктами  </w:t>
      </w:r>
      <w:r w:rsidR="00A9178D" w:rsidRPr="00DC7ECC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556B5B" w:rsidRPr="00DC7ECC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D97FC3" w:rsidRPr="00D97FC3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A9178D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2.12 </w:t>
      </w:r>
      <w:r w:rsidR="00E60B15" w:rsidRPr="00DC7ECC">
        <w:rPr>
          <w:rFonts w:ascii="Times New Roman" w:hAnsi="Times New Roman" w:cs="Times New Roman"/>
          <w:spacing w:val="-2"/>
          <w:sz w:val="28"/>
          <w:szCs w:val="28"/>
        </w:rPr>
        <w:t>настоящего Порядка;</w:t>
      </w:r>
    </w:p>
    <w:p w:rsidR="00E16866" w:rsidRPr="00DC7ECC" w:rsidRDefault="00885655" w:rsidP="00190C13">
      <w:pPr>
        <w:pStyle w:val="ConsPlusNormal"/>
        <w:suppressAutoHyphens/>
        <w:spacing w:before="28" w:after="20" w:line="348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11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) порядка предоставления участникам отбора разъяснений положений объявления о проведении отбора, даты начала и окончания срока предоставления таких разъясне</w:t>
      </w:r>
      <w:r w:rsidR="002755B7" w:rsidRPr="00DC7ECC">
        <w:rPr>
          <w:rFonts w:ascii="Times New Roman" w:hAnsi="Times New Roman" w:cs="Times New Roman"/>
          <w:spacing w:val="-2"/>
          <w:sz w:val="28"/>
          <w:szCs w:val="28"/>
        </w:rPr>
        <w:t>ний в соответствии с пунктом 2.6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Порядка;</w:t>
      </w:r>
    </w:p>
    <w:p w:rsidR="00E16866" w:rsidRPr="00DC7ECC" w:rsidRDefault="00885655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12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) срока, в течение которого побе</w:t>
      </w:r>
      <w:r w:rsidR="00D97FC3">
        <w:rPr>
          <w:rFonts w:ascii="Times New Roman" w:hAnsi="Times New Roman" w:cs="Times New Roman"/>
          <w:spacing w:val="-2"/>
          <w:sz w:val="28"/>
          <w:szCs w:val="28"/>
        </w:rPr>
        <w:t>дитель (победители) отбора</w:t>
      </w:r>
      <w:r w:rsidR="00190C13">
        <w:rPr>
          <w:rFonts w:ascii="Times New Roman" w:hAnsi="Times New Roman" w:cs="Times New Roman"/>
          <w:spacing w:val="-2"/>
          <w:sz w:val="28"/>
          <w:szCs w:val="28"/>
        </w:rPr>
        <w:t xml:space="preserve"> должен</w:t>
      </w:r>
      <w:r w:rsidR="00D97F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90C13">
        <w:rPr>
          <w:rFonts w:ascii="Times New Roman" w:hAnsi="Times New Roman" w:cs="Times New Roman"/>
          <w:spacing w:val="-2"/>
          <w:sz w:val="28"/>
          <w:szCs w:val="28"/>
        </w:rPr>
        <w:t>(</w:t>
      </w:r>
      <w:r w:rsidR="00D97FC3">
        <w:rPr>
          <w:rFonts w:ascii="Times New Roman" w:hAnsi="Times New Roman" w:cs="Times New Roman"/>
          <w:spacing w:val="-2"/>
          <w:sz w:val="28"/>
          <w:szCs w:val="28"/>
        </w:rPr>
        <w:t>долж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D97FC3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190C13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подписать соглашение о предоставлении </w:t>
      </w:r>
      <w:r w:rsidR="009B44BF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убсиди</w:t>
      </w:r>
      <w:r w:rsidR="009B44BF" w:rsidRPr="00DC7ECC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(далее </w:t>
      </w:r>
      <w:r w:rsidR="000A29EF" w:rsidRPr="00DC7ECC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Согла</w:t>
      </w:r>
      <w:r w:rsidR="004A2444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шение) с Главным распорядителем 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>в соответстви</w:t>
      </w:r>
      <w:r w:rsidR="002755B7" w:rsidRPr="00DC7ECC">
        <w:rPr>
          <w:rFonts w:ascii="Times New Roman" w:hAnsi="Times New Roman" w:cs="Times New Roman"/>
          <w:spacing w:val="-2"/>
          <w:sz w:val="28"/>
          <w:szCs w:val="28"/>
        </w:rPr>
        <w:t>и с пунктом 2.12</w:t>
      </w:r>
      <w:r w:rsidR="00E1686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Порядка;</w:t>
      </w:r>
    </w:p>
    <w:p w:rsidR="00E16866" w:rsidRPr="00DC7ECC" w:rsidRDefault="00E16866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885655" w:rsidRPr="00DC7ECC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) условия признания победителя (победителей) отбора </w:t>
      </w:r>
      <w:r w:rsidR="00190C13">
        <w:rPr>
          <w:rFonts w:ascii="Times New Roman" w:hAnsi="Times New Roman" w:cs="Times New Roman"/>
          <w:spacing w:val="-2"/>
          <w:sz w:val="28"/>
          <w:szCs w:val="28"/>
        </w:rPr>
        <w:t>уклонившимся (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уклонившим</w:t>
      </w:r>
      <w:r w:rsidR="00D97FC3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ся</w:t>
      </w:r>
      <w:proofErr w:type="gramEnd"/>
      <w:r w:rsidR="00190C13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от заключения Соглашения в соответствии с пунктом </w:t>
      </w:r>
      <w:r w:rsidR="00E430B6" w:rsidRPr="00DC7ECC">
        <w:rPr>
          <w:rFonts w:ascii="Times New Roman" w:hAnsi="Times New Roman" w:cs="Times New Roman"/>
          <w:spacing w:val="-2"/>
          <w:sz w:val="28"/>
          <w:szCs w:val="28"/>
        </w:rPr>
        <w:t>2.1</w:t>
      </w:r>
      <w:r w:rsidR="002755B7" w:rsidRPr="00DC7EC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E430B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настоящего Порядка;</w:t>
      </w:r>
    </w:p>
    <w:p w:rsidR="002755B7" w:rsidRPr="00DC7ECC" w:rsidRDefault="00E16866" w:rsidP="00190C13">
      <w:pPr>
        <w:pStyle w:val="ConsPlusNormal"/>
        <w:suppressAutoHyphens/>
        <w:spacing w:before="28" w:after="2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885655" w:rsidRPr="00DC7ECC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4F7E3B" w:rsidRPr="00DC7ECC">
        <w:rPr>
          <w:rFonts w:ascii="Times New Roman" w:hAnsi="Times New Roman" w:cs="Times New Roman"/>
          <w:spacing w:val="-2"/>
          <w:sz w:val="28"/>
          <w:szCs w:val="28"/>
        </w:rPr>
        <w:t>сроков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размещения</w:t>
      </w:r>
      <w:r w:rsidR="004F7E3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протокола подведения итогов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отбора</w:t>
      </w:r>
      <w:proofErr w:type="gramEnd"/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42AF9" w:rsidRPr="00DC7ECC">
        <w:rPr>
          <w:rFonts w:ascii="Times New Roman" w:hAnsi="Times New Roman" w:cs="Times New Roman"/>
          <w:spacing w:val="-2"/>
          <w:sz w:val="28"/>
          <w:szCs w:val="28"/>
        </w:rPr>
        <w:t>в системе «Электронный бюджет»</w:t>
      </w:r>
      <w:r w:rsidR="00162FD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а также на официальном сайте </w:t>
      </w:r>
      <w:r w:rsidR="00885655" w:rsidRPr="00DC7ECC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2755B7" w:rsidRPr="00DC7ECC">
        <w:rPr>
          <w:rFonts w:ascii="Times New Roman" w:hAnsi="Times New Roman" w:cs="Times New Roman"/>
          <w:spacing w:val="-2"/>
          <w:sz w:val="28"/>
          <w:szCs w:val="28"/>
        </w:rPr>
        <w:t>лавного распорядителя в</w:t>
      </w:r>
      <w:r w:rsidR="00231FA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сети «Интернет»</w:t>
      </w:r>
      <w:r w:rsidR="002755B7" w:rsidRPr="00DC7ECC">
        <w:rPr>
          <w:rFonts w:ascii="Times New Roman" w:hAnsi="Times New Roman" w:cs="Times New Roman"/>
          <w:spacing w:val="-2"/>
          <w:sz w:val="28"/>
          <w:szCs w:val="28"/>
        </w:rPr>
        <w:t>, которые не могут быть позднее 14-го календарного дня, следующего за днем определения победителя отбора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  <w:r w:rsidR="0010502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</w:p>
    <w:p w:rsidR="007175AC" w:rsidRPr="00DC7ECC" w:rsidRDefault="00885655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15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>) поряд</w:t>
      </w:r>
      <w:r w:rsidR="00C21495" w:rsidRPr="00DC7ECC">
        <w:rPr>
          <w:rFonts w:ascii="Times New Roman" w:hAnsi="Times New Roman" w:cs="Times New Roman"/>
          <w:spacing w:val="-2"/>
          <w:sz w:val="28"/>
          <w:szCs w:val="28"/>
        </w:rPr>
        <w:t>ка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возврата заявок на доработку;</w:t>
      </w:r>
    </w:p>
    <w:p w:rsidR="007175AC" w:rsidRPr="00DC7ECC" w:rsidRDefault="00885655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16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>) поряд</w:t>
      </w:r>
      <w:r w:rsidR="00C21495" w:rsidRPr="00DC7ECC">
        <w:rPr>
          <w:rFonts w:ascii="Times New Roman" w:hAnsi="Times New Roman" w:cs="Times New Roman"/>
          <w:spacing w:val="-2"/>
          <w:sz w:val="28"/>
          <w:szCs w:val="28"/>
        </w:rPr>
        <w:t>ка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откло</w:t>
      </w:r>
      <w:r w:rsidR="00D97FC3">
        <w:rPr>
          <w:rFonts w:ascii="Times New Roman" w:hAnsi="Times New Roman" w:cs="Times New Roman"/>
          <w:spacing w:val="-2"/>
          <w:sz w:val="28"/>
          <w:szCs w:val="28"/>
        </w:rPr>
        <w:t>нения заявок, а также информации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 основаниях их отклонения;</w:t>
      </w:r>
    </w:p>
    <w:p w:rsidR="007175AC" w:rsidRPr="00DC7ECC" w:rsidRDefault="00885655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17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>) объем</w:t>
      </w:r>
      <w:r w:rsidR="00C21495" w:rsidRPr="00DC7EC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C3610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распределяемых </w:t>
      </w:r>
      <w:r w:rsidR="009B44BF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>убсидий в рамках отбора, поряд</w:t>
      </w:r>
      <w:r w:rsidR="00C21495" w:rsidRPr="00DC7ECC">
        <w:rPr>
          <w:rFonts w:ascii="Times New Roman" w:hAnsi="Times New Roman" w:cs="Times New Roman"/>
          <w:spacing w:val="-2"/>
          <w:sz w:val="28"/>
          <w:szCs w:val="28"/>
        </w:rPr>
        <w:t>ка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</w:t>
      </w:r>
      <w:r w:rsidR="00C2149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асчета размера </w:t>
      </w:r>
      <w:r w:rsidR="009B44BF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C21495" w:rsidRPr="00DC7ECC">
        <w:rPr>
          <w:rFonts w:ascii="Times New Roman" w:hAnsi="Times New Roman" w:cs="Times New Roman"/>
          <w:spacing w:val="-2"/>
          <w:sz w:val="28"/>
          <w:szCs w:val="28"/>
        </w:rPr>
        <w:t>убсидий, правил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распределения </w:t>
      </w:r>
      <w:r w:rsidR="009B44BF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убсидий по результатам отбора, которые могут включать максимальный, минимальный размер </w:t>
      </w:r>
      <w:r w:rsidR="009B44BF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D97FC3">
        <w:rPr>
          <w:rFonts w:ascii="Times New Roman" w:hAnsi="Times New Roman" w:cs="Times New Roman"/>
          <w:spacing w:val="-2"/>
          <w:sz w:val="28"/>
          <w:szCs w:val="28"/>
        </w:rPr>
        <w:t>убсидий, предоставляемых</w:t>
      </w:r>
      <w:r w:rsidR="007175A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победителю (победителям) отбора, а также предельное количество победителей отбора.</w:t>
      </w:r>
    </w:p>
    <w:p w:rsidR="009916CB" w:rsidRPr="00DC7ECC" w:rsidRDefault="00E16866" w:rsidP="0034640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DC7ECC">
        <w:rPr>
          <w:spacing w:val="-2"/>
          <w:sz w:val="28"/>
          <w:szCs w:val="28"/>
        </w:rPr>
        <w:t>2.</w:t>
      </w:r>
      <w:r w:rsidR="00D5737C" w:rsidRPr="00DC7ECC">
        <w:rPr>
          <w:spacing w:val="-2"/>
          <w:sz w:val="28"/>
          <w:szCs w:val="28"/>
        </w:rPr>
        <w:t>2</w:t>
      </w:r>
      <w:r w:rsidRPr="00DC7ECC">
        <w:rPr>
          <w:spacing w:val="-2"/>
          <w:sz w:val="28"/>
          <w:szCs w:val="28"/>
        </w:rPr>
        <w:t xml:space="preserve">. </w:t>
      </w:r>
      <w:r w:rsidR="00D97FC3">
        <w:rPr>
          <w:spacing w:val="-2"/>
          <w:sz w:val="28"/>
          <w:szCs w:val="28"/>
        </w:rPr>
        <w:t>Требования к Получателю субсидии</w:t>
      </w:r>
      <w:r w:rsidR="009916CB" w:rsidRPr="00DC7ECC">
        <w:rPr>
          <w:spacing w:val="-2"/>
          <w:sz w:val="28"/>
          <w:szCs w:val="28"/>
        </w:rPr>
        <w:t xml:space="preserve"> (участнику отбора), которым он должен соответствовать на дату подачи, рассмотрения заявки на учас</w:t>
      </w:r>
      <w:r w:rsidR="00DA63E1" w:rsidRPr="00DC7ECC">
        <w:rPr>
          <w:spacing w:val="-2"/>
          <w:sz w:val="28"/>
          <w:szCs w:val="28"/>
        </w:rPr>
        <w:t xml:space="preserve">тие в отборе (далее – заявка), </w:t>
      </w:r>
      <w:r w:rsidR="0034640E" w:rsidRPr="00DC7ECC">
        <w:rPr>
          <w:spacing w:val="-2"/>
          <w:sz w:val="28"/>
          <w:szCs w:val="28"/>
        </w:rPr>
        <w:t xml:space="preserve">а также </w:t>
      </w:r>
      <w:r w:rsidR="009916CB" w:rsidRPr="00DC7ECC">
        <w:rPr>
          <w:spacing w:val="-2"/>
          <w:sz w:val="28"/>
          <w:szCs w:val="28"/>
        </w:rPr>
        <w:t xml:space="preserve">на </w:t>
      </w:r>
      <w:r w:rsidR="00D97FC3">
        <w:rPr>
          <w:rFonts w:eastAsiaTheme="minorHAnsi"/>
          <w:sz w:val="28"/>
          <w:szCs w:val="28"/>
          <w:lang w:eastAsia="en-US"/>
        </w:rPr>
        <w:t>дату заключения С</w:t>
      </w:r>
      <w:r w:rsidR="009916CB" w:rsidRPr="00DC7ECC">
        <w:rPr>
          <w:rFonts w:eastAsiaTheme="minorHAnsi"/>
          <w:sz w:val="28"/>
          <w:szCs w:val="28"/>
          <w:lang w:eastAsia="en-US"/>
        </w:rPr>
        <w:t>огл</w:t>
      </w:r>
      <w:r w:rsidR="00D97FC3">
        <w:rPr>
          <w:rFonts w:eastAsiaTheme="minorHAnsi"/>
          <w:sz w:val="28"/>
          <w:szCs w:val="28"/>
          <w:lang w:eastAsia="en-US"/>
        </w:rPr>
        <w:t>ашения</w:t>
      </w:r>
      <w:r w:rsidR="009916CB" w:rsidRPr="00DC7ECC">
        <w:rPr>
          <w:spacing w:val="-2"/>
          <w:sz w:val="28"/>
          <w:szCs w:val="28"/>
        </w:rPr>
        <w:t>:</w:t>
      </w:r>
    </w:p>
    <w:p w:rsidR="005703D0" w:rsidRPr="00DC7ECC" w:rsidRDefault="00B36C25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2.2.1. 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олучатель 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ак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ционерных обществ.</w:t>
      </w:r>
    </w:p>
    <w:p w:rsidR="005703D0" w:rsidRPr="00DC7ECC" w:rsidRDefault="00B36C25" w:rsidP="00375E42">
      <w:pPr>
        <w:pStyle w:val="ConsPlusNormal"/>
        <w:suppressAutoHyphens/>
        <w:spacing w:before="28" w:after="2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2.2.2. П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олучатель 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 отбора) не находится в перечне организаций и физических лиц, в отношении которых имеются сведения об их причастности к экстремистс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кой деятельности или терроризму.</w:t>
      </w:r>
    </w:p>
    <w:p w:rsidR="005703D0" w:rsidRPr="00DC7ECC" w:rsidRDefault="00B36C25" w:rsidP="00375E42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2.2.3. 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олучатель 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ем оружия массового уничтожения.</w:t>
      </w:r>
      <w:proofErr w:type="gramEnd"/>
    </w:p>
    <w:p w:rsidR="005703D0" w:rsidRPr="00DC7ECC" w:rsidRDefault="00B36C25" w:rsidP="005703D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2.2.4. П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олучатель 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 отбора) не получает средства из бюджета городского округа город Воронеж на основании иных</w:t>
      </w:r>
      <w:r w:rsidR="0010502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муниципальных 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правовых актов на цели, указанные в пункте </w:t>
      </w:r>
      <w:r w:rsidR="006B58FA" w:rsidRPr="00DC7ECC">
        <w:rPr>
          <w:rFonts w:ascii="Times New Roman" w:hAnsi="Times New Roman" w:cs="Times New Roman"/>
          <w:spacing w:val="-2"/>
          <w:sz w:val="28"/>
          <w:szCs w:val="28"/>
        </w:rPr>
        <w:t>1.2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Порядка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5703D0" w:rsidRPr="00DC7ECC" w:rsidRDefault="00B36C25" w:rsidP="005703D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2.2.5. П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олучатель 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 отбора) не является иностранным агентом в соответствии с Федеральным законом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от 14.07.2022 № 255-ФЗ 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«О </w:t>
      </w:r>
      <w:proofErr w:type="gramStart"/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>контроле за</w:t>
      </w:r>
      <w:proofErr w:type="gramEnd"/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деятельностью лиц, находящихся под иностранным влиянием»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5703D0" w:rsidRPr="00DC7ECC" w:rsidRDefault="00B36C25" w:rsidP="005703D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2.2.6. У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E59B9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олучателя 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Российской Федерации.</w:t>
      </w:r>
    </w:p>
    <w:p w:rsidR="005703D0" w:rsidRPr="00DC7ECC" w:rsidRDefault="00B36C25" w:rsidP="005703D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2.2.7. У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E59B9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олучателя 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(участника отбора) отсутству</w:t>
      </w:r>
      <w:r w:rsidR="006B58FA" w:rsidRPr="00DC7EC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т просроченная задолженность по возврату в бюджет городского округа город Воронеж субсидий, бюджетных инвестиций, а также иная просроченная (неурегулированная) задолженность по денежным обязательствам перед </w:t>
      </w:r>
      <w:r w:rsidR="00105025" w:rsidRPr="00DC7ECC">
        <w:rPr>
          <w:rFonts w:ascii="Times New Roman" w:hAnsi="Times New Roman" w:cs="Times New Roman"/>
          <w:spacing w:val="-2"/>
          <w:sz w:val="28"/>
          <w:szCs w:val="28"/>
        </w:rPr>
        <w:t>городским округом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город Воронеж.</w:t>
      </w:r>
    </w:p>
    <w:p w:rsidR="005703D0" w:rsidRPr="00DC7ECC" w:rsidRDefault="00B36C25" w:rsidP="005703D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2.2.8. 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Получатель 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лицу, являющемуся </w:t>
      </w:r>
      <w:r w:rsidR="00EE59B9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олучателем 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(участником отбора), другого юридического лица), ликвидации, в отношении его не введена процедура банкро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тства, деятельность </w:t>
      </w:r>
      <w:r w:rsidR="00EE59B9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олучателя 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(участника отбора) не приостановлена в порядке, предусмотренном законодательством Росс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ийской Федерации, а </w:t>
      </w:r>
      <w:r w:rsidR="00EE59B9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олучатель </w:t>
      </w:r>
      <w:r w:rsidR="00A06B82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 отбора), являющийся индивидуальным предпринимателем, не прекратил</w:t>
      </w:r>
      <w:proofErr w:type="gramEnd"/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деятельность в качестве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индивидуального предпринимателя.</w:t>
      </w:r>
    </w:p>
    <w:p w:rsidR="005703D0" w:rsidRPr="00DC7ECC" w:rsidRDefault="00B36C25" w:rsidP="005703D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2.2.9. 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лтере (при наличии) </w:t>
      </w:r>
      <w:r w:rsidR="00EE59B9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олучателя </w:t>
      </w:r>
      <w:r w:rsidR="00DD5631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(участника отбора), являющегося юридическим лицом, об индивидуальном предпринимателе</w:t>
      </w:r>
      <w:r w:rsidR="00167FC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являющемся </w:t>
      </w:r>
      <w:r w:rsidR="00EE59B9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167FCB" w:rsidRPr="00DC7ECC">
        <w:rPr>
          <w:rFonts w:ascii="Times New Roman" w:hAnsi="Times New Roman" w:cs="Times New Roman"/>
          <w:spacing w:val="-2"/>
          <w:sz w:val="28"/>
          <w:szCs w:val="28"/>
        </w:rPr>
        <w:t>олучателем</w:t>
      </w:r>
      <w:r w:rsidR="005703D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D5631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(участник</w:t>
      </w:r>
      <w:r w:rsidR="00167FCB" w:rsidRPr="00DC7ECC">
        <w:rPr>
          <w:rFonts w:ascii="Times New Roman" w:hAnsi="Times New Roman" w:cs="Times New Roman"/>
          <w:spacing w:val="-2"/>
          <w:sz w:val="28"/>
          <w:szCs w:val="28"/>
        </w:rPr>
        <w:t>ом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отбора).</w:t>
      </w:r>
      <w:proofErr w:type="gramEnd"/>
    </w:p>
    <w:p w:rsidR="00D44A31" w:rsidRPr="00DC7ECC" w:rsidRDefault="00CA7E6A" w:rsidP="00CA7E6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2.3. </w:t>
      </w:r>
      <w:r w:rsidR="0017602E" w:rsidRPr="00DC7ECC">
        <w:rPr>
          <w:rFonts w:ascii="Times New Roman" w:hAnsi="Times New Roman" w:cs="Times New Roman"/>
          <w:spacing w:val="-2"/>
          <w:sz w:val="28"/>
          <w:szCs w:val="28"/>
        </w:rPr>
        <w:t>Формирование участниками отбора з</w:t>
      </w:r>
      <w:r w:rsidR="00D44A31" w:rsidRPr="00DC7ECC">
        <w:rPr>
          <w:rFonts w:ascii="Times New Roman" w:hAnsi="Times New Roman" w:cs="Times New Roman"/>
          <w:spacing w:val="-2"/>
          <w:sz w:val="28"/>
          <w:szCs w:val="28"/>
        </w:rPr>
        <w:t>аяв</w:t>
      </w:r>
      <w:r w:rsidR="0017602E" w:rsidRPr="00DC7ECC">
        <w:rPr>
          <w:rFonts w:ascii="Times New Roman" w:hAnsi="Times New Roman" w:cs="Times New Roman"/>
          <w:spacing w:val="-2"/>
          <w:sz w:val="28"/>
          <w:szCs w:val="28"/>
        </w:rPr>
        <w:t>ок</w:t>
      </w:r>
      <w:r w:rsidR="00D44A31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электронной форме </w:t>
      </w:r>
      <w:r w:rsidR="0017602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осуществляется </w:t>
      </w:r>
      <w:r w:rsidR="00D44A31" w:rsidRPr="00DC7ECC">
        <w:rPr>
          <w:rFonts w:ascii="Times New Roman" w:hAnsi="Times New Roman" w:cs="Times New Roman"/>
          <w:spacing w:val="-2"/>
          <w:sz w:val="28"/>
          <w:szCs w:val="28"/>
        </w:rPr>
        <w:t>посредством заполнения соответствующих экранных форм веб-интерфейса системы «Электронный бюджет»</w:t>
      </w:r>
      <w:r w:rsidR="00EE59B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17602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а также представления </w:t>
      </w:r>
      <w:r w:rsidR="00D44A31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в систему </w:t>
      </w:r>
      <w:r w:rsidR="0017602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«Электронный бюджет» электронных копий </w:t>
      </w:r>
      <w:r w:rsidR="00D44A31" w:rsidRPr="00DC7ECC">
        <w:rPr>
          <w:rFonts w:ascii="Times New Roman" w:hAnsi="Times New Roman" w:cs="Times New Roman"/>
          <w:spacing w:val="-2"/>
          <w:sz w:val="28"/>
          <w:szCs w:val="28"/>
        </w:rPr>
        <w:t>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  <w:r w:rsidR="005A281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62275A" w:rsidRPr="00DC7ECC" w:rsidRDefault="0062275A" w:rsidP="00CA7E6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Заявка подписывается усиленной квалифицированной электронной подписью руководителя участника отбора или уполномоченного им лица.</w:t>
      </w:r>
    </w:p>
    <w:p w:rsidR="00D44A31" w:rsidRPr="00DC7ECC" w:rsidRDefault="0062275A" w:rsidP="00AA170F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Датой представления участнико</w:t>
      </w:r>
      <w:r w:rsidR="009D41A3" w:rsidRPr="00DC7ECC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отбора заявки считается день подписания участником отбора заявки с присвоением ей регистрационного номера </w:t>
      </w:r>
      <w:r w:rsidR="00AA170F" w:rsidRPr="00DC7ECC">
        <w:rPr>
          <w:rFonts w:ascii="Times New Roman" w:hAnsi="Times New Roman" w:cs="Times New Roman"/>
          <w:spacing w:val="-2"/>
          <w:sz w:val="28"/>
          <w:szCs w:val="28"/>
        </w:rPr>
        <w:t>в системе «Электронный бюджет».</w:t>
      </w:r>
    </w:p>
    <w:p w:rsidR="009B0125" w:rsidRPr="00DC7ECC" w:rsidRDefault="009B0125" w:rsidP="00AA170F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В рамках одного отбора участником отбора может быть подана только одна заявка</w:t>
      </w:r>
      <w:r w:rsidR="00640C3F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AF68F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8C6224" w:rsidRPr="00DC7ECC" w:rsidRDefault="009435C9" w:rsidP="001C7B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2.4.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8C6224" w:rsidRPr="00DC7ECC">
        <w:rPr>
          <w:rFonts w:ascii="Times New Roman" w:hAnsi="Times New Roman" w:cs="Times New Roman"/>
          <w:sz w:val="28"/>
          <w:szCs w:val="28"/>
        </w:rPr>
        <w:t>Обеспечение доступа к системе «Электронный бюджет» реализуется с использованием федеральной государственной информационной системы «Единая система идентификац</w:t>
      </w:r>
      <w:proofErr w:type="gramStart"/>
      <w:r w:rsidR="008C6224" w:rsidRPr="00DC7ECC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8C6224" w:rsidRPr="00DC7ECC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1C7BE0" w:rsidRPr="00DC7ECC" w:rsidRDefault="00A360BE" w:rsidP="001C7BE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Взаимодействие Главного распорядителя с участниками отбора осуществляется с использованием документов в электронной форме в системе «Электронный бюджет».</w:t>
      </w:r>
    </w:p>
    <w:p w:rsidR="00EB3EDE" w:rsidRPr="00DC7ECC" w:rsidRDefault="00EB3EDE" w:rsidP="00EB3E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Главному распорядителю открывается доступ в системе «Электронный бюджет» к заявкам для их рассмотрения.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Проверка участника отбора на соответствие </w:t>
      </w:r>
      <w:r w:rsidR="00363ECF" w:rsidRPr="00DC7ECC">
        <w:rPr>
          <w:rFonts w:ascii="Times New Roman" w:hAnsi="Times New Roman" w:cs="Times New Roman"/>
          <w:sz w:val="28"/>
          <w:szCs w:val="28"/>
        </w:rPr>
        <w:t>критериям, установл</w:t>
      </w:r>
      <w:r w:rsidR="008C6224" w:rsidRPr="00DC7ECC">
        <w:rPr>
          <w:rFonts w:ascii="Times New Roman" w:hAnsi="Times New Roman" w:cs="Times New Roman"/>
          <w:sz w:val="28"/>
          <w:szCs w:val="28"/>
        </w:rPr>
        <w:t>енным пунктом 1.4</w:t>
      </w:r>
      <w:r w:rsidR="00F62CBD">
        <w:rPr>
          <w:rFonts w:ascii="Times New Roman" w:hAnsi="Times New Roman" w:cs="Times New Roman"/>
          <w:sz w:val="28"/>
          <w:szCs w:val="28"/>
        </w:rPr>
        <w:t>,</w:t>
      </w:r>
      <w:r w:rsidR="008C6224" w:rsidRPr="00DC7ECC">
        <w:rPr>
          <w:rFonts w:ascii="Times New Roman" w:hAnsi="Times New Roman" w:cs="Times New Roman"/>
          <w:sz w:val="28"/>
          <w:szCs w:val="28"/>
        </w:rPr>
        <w:t xml:space="preserve"> и требованиям</w:t>
      </w:r>
      <w:r w:rsidR="00363ECF" w:rsidRPr="00DC7ECC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F62CBD">
        <w:rPr>
          <w:rFonts w:ascii="Times New Roman" w:hAnsi="Times New Roman" w:cs="Times New Roman"/>
          <w:sz w:val="28"/>
          <w:szCs w:val="28"/>
        </w:rPr>
        <w:t xml:space="preserve"> 2.2 настоящего Порядка</w:t>
      </w:r>
      <w:r w:rsidRPr="00DC7ECC">
        <w:rPr>
          <w:rFonts w:ascii="Times New Roman" w:hAnsi="Times New Roman" w:cs="Times New Roman"/>
          <w:sz w:val="28"/>
          <w:szCs w:val="28"/>
        </w:rPr>
        <w:t xml:space="preserve"> осуществляется автоматически в системе «Электронный бюджет»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8C6224" w:rsidRPr="00DC7ECC" w:rsidRDefault="007505AC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7ECC">
        <w:rPr>
          <w:rFonts w:ascii="Times New Roman" w:hAnsi="Times New Roman" w:cs="Times New Roman"/>
          <w:sz w:val="28"/>
          <w:szCs w:val="28"/>
        </w:rPr>
        <w:t>Запрещ</w:t>
      </w:r>
      <w:r w:rsidR="00D36A44" w:rsidRPr="00DC7ECC">
        <w:rPr>
          <w:rFonts w:ascii="Times New Roman" w:hAnsi="Times New Roman" w:cs="Times New Roman"/>
          <w:sz w:val="28"/>
          <w:szCs w:val="28"/>
        </w:rPr>
        <w:t>е</w:t>
      </w:r>
      <w:r w:rsidRPr="00DC7ECC">
        <w:rPr>
          <w:rFonts w:ascii="Times New Roman" w:hAnsi="Times New Roman" w:cs="Times New Roman"/>
          <w:sz w:val="28"/>
          <w:szCs w:val="28"/>
        </w:rPr>
        <w:t>но</w:t>
      </w:r>
      <w:r w:rsidR="008C6224" w:rsidRPr="00DC7ECC">
        <w:rPr>
          <w:rFonts w:ascii="Times New Roman" w:hAnsi="Times New Roman" w:cs="Times New Roman"/>
          <w:sz w:val="28"/>
          <w:szCs w:val="28"/>
        </w:rPr>
        <w:t xml:space="preserve"> требовать от участника отбора представления документов и информации в целях подтверждения </w:t>
      </w:r>
      <w:r w:rsidR="00F62CBD">
        <w:rPr>
          <w:rFonts w:ascii="Times New Roman" w:hAnsi="Times New Roman" w:cs="Times New Roman"/>
          <w:sz w:val="28"/>
          <w:szCs w:val="28"/>
        </w:rPr>
        <w:t xml:space="preserve">его </w:t>
      </w:r>
      <w:r w:rsidR="008C6224" w:rsidRPr="00DC7ECC">
        <w:rPr>
          <w:rFonts w:ascii="Times New Roman" w:hAnsi="Times New Roman" w:cs="Times New Roman"/>
          <w:sz w:val="28"/>
          <w:szCs w:val="28"/>
        </w:rPr>
        <w:t xml:space="preserve">соответствия требованиям </w:t>
      </w:r>
      <w:r w:rsidR="00F62CBD">
        <w:rPr>
          <w:rFonts w:ascii="Times New Roman" w:hAnsi="Times New Roman" w:cs="Times New Roman"/>
          <w:sz w:val="28"/>
          <w:szCs w:val="28"/>
        </w:rPr>
        <w:t>пункта</w:t>
      </w:r>
      <w:r w:rsidR="008C6224" w:rsidRPr="00DC7ECC">
        <w:rPr>
          <w:rFonts w:ascii="Times New Roman" w:hAnsi="Times New Roman" w:cs="Times New Roman"/>
          <w:sz w:val="28"/>
          <w:szCs w:val="28"/>
        </w:rPr>
        <w:t xml:space="preserve"> 2.2 настоящего Порядка</w:t>
      </w:r>
      <w:r w:rsidR="00B14AAD" w:rsidRPr="00DC7ECC">
        <w:rPr>
          <w:rFonts w:ascii="Times New Roman" w:hAnsi="Times New Roman" w:cs="Times New Roman"/>
          <w:sz w:val="28"/>
          <w:szCs w:val="28"/>
        </w:rPr>
        <w:t xml:space="preserve"> при наличии соответствующей информации в государственных информационны</w:t>
      </w:r>
      <w:r w:rsidR="00F62CBD">
        <w:rPr>
          <w:rFonts w:ascii="Times New Roman" w:hAnsi="Times New Roman" w:cs="Times New Roman"/>
          <w:sz w:val="28"/>
          <w:szCs w:val="28"/>
        </w:rPr>
        <w:t>х системах, доступ к которым у Г</w:t>
      </w:r>
      <w:r w:rsidR="00B14AAD" w:rsidRPr="00DC7ECC">
        <w:rPr>
          <w:rFonts w:ascii="Times New Roman" w:hAnsi="Times New Roman" w:cs="Times New Roman"/>
          <w:sz w:val="28"/>
          <w:szCs w:val="28"/>
        </w:rPr>
        <w:t>лавного распорядителя имеется в рамках межведомственного электронного взаимодействия, за исключением случая, если участник  отбора готов представить ук</w:t>
      </w:r>
      <w:r w:rsidR="00F62CBD">
        <w:rPr>
          <w:rFonts w:ascii="Times New Roman" w:hAnsi="Times New Roman" w:cs="Times New Roman"/>
          <w:sz w:val="28"/>
          <w:szCs w:val="28"/>
        </w:rPr>
        <w:t>азанные документы и информацию Г</w:t>
      </w:r>
      <w:r w:rsidR="00B14AAD" w:rsidRPr="00DC7ECC">
        <w:rPr>
          <w:rFonts w:ascii="Times New Roman" w:hAnsi="Times New Roman" w:cs="Times New Roman"/>
          <w:sz w:val="28"/>
          <w:szCs w:val="28"/>
        </w:rPr>
        <w:t>лавному распорядителю по собственной инициативе.</w:t>
      </w:r>
      <w:proofErr w:type="gramEnd"/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Подтверждение соответствия участника отбора</w:t>
      </w:r>
      <w:r w:rsidR="00363ECF" w:rsidRPr="00DC7ECC">
        <w:rPr>
          <w:rFonts w:ascii="Times New Roman" w:hAnsi="Times New Roman" w:cs="Times New Roman"/>
          <w:sz w:val="28"/>
          <w:szCs w:val="28"/>
        </w:rPr>
        <w:t xml:space="preserve"> критериям</w:t>
      </w:r>
      <w:r w:rsidR="00F62CBD">
        <w:rPr>
          <w:rFonts w:ascii="Times New Roman" w:hAnsi="Times New Roman" w:cs="Times New Roman"/>
          <w:sz w:val="28"/>
          <w:szCs w:val="28"/>
        </w:rPr>
        <w:t>, определенным</w:t>
      </w:r>
      <w:r w:rsidRPr="00DC7ECC">
        <w:rPr>
          <w:rFonts w:ascii="Times New Roman" w:hAnsi="Times New Roman" w:cs="Times New Roman"/>
          <w:sz w:val="28"/>
          <w:szCs w:val="28"/>
        </w:rPr>
        <w:t xml:space="preserve"> пунк</w:t>
      </w:r>
      <w:r w:rsidR="00363ECF" w:rsidRPr="00DC7ECC">
        <w:rPr>
          <w:rFonts w:ascii="Times New Roman" w:hAnsi="Times New Roman" w:cs="Times New Roman"/>
          <w:sz w:val="28"/>
          <w:szCs w:val="28"/>
        </w:rPr>
        <w:t>том 1.4</w:t>
      </w:r>
      <w:r w:rsidR="00F62CBD">
        <w:rPr>
          <w:rFonts w:ascii="Times New Roman" w:hAnsi="Times New Roman" w:cs="Times New Roman"/>
          <w:sz w:val="28"/>
          <w:szCs w:val="28"/>
        </w:rPr>
        <w:t>, и требованиям</w:t>
      </w:r>
      <w:r w:rsidR="00363ECF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F62CBD">
        <w:rPr>
          <w:rFonts w:ascii="Times New Roman" w:hAnsi="Times New Roman" w:cs="Times New Roman"/>
          <w:sz w:val="28"/>
          <w:szCs w:val="28"/>
        </w:rPr>
        <w:t>пункта</w:t>
      </w:r>
      <w:r w:rsidRPr="00DC7ECC">
        <w:rPr>
          <w:rFonts w:ascii="Times New Roman" w:hAnsi="Times New Roman" w:cs="Times New Roman"/>
          <w:sz w:val="28"/>
          <w:szCs w:val="28"/>
        </w:rPr>
        <w:t xml:space="preserve"> 2.2 настоящего Порядка, в случае отсутствия технической возможности осуществления автоматической проверки в системе «Электронный бюджет»</w:t>
      </w:r>
      <w:r w:rsidR="00F62CBD">
        <w:rPr>
          <w:rFonts w:ascii="Times New Roman" w:hAnsi="Times New Roman" w:cs="Times New Roman"/>
          <w:sz w:val="28"/>
          <w:szCs w:val="28"/>
        </w:rPr>
        <w:t>,</w:t>
      </w:r>
      <w:r w:rsidRPr="00DC7ECC">
        <w:rPr>
          <w:rFonts w:ascii="Times New Roman" w:hAnsi="Times New Roman" w:cs="Times New Roman"/>
          <w:sz w:val="28"/>
          <w:szCs w:val="28"/>
        </w:rPr>
        <w:t xml:space="preserve"> осуществляется путем проставления в электронном виде участникам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:rsidR="00A360BE" w:rsidRPr="00DC7ECC" w:rsidRDefault="00A360BE" w:rsidP="00EB3E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2.5. </w:t>
      </w:r>
      <w:r w:rsidR="00D76BBE" w:rsidRPr="00DC7ECC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DC7ECC">
        <w:rPr>
          <w:rFonts w:ascii="Times New Roman" w:hAnsi="Times New Roman" w:cs="Times New Roman"/>
          <w:sz w:val="28"/>
          <w:szCs w:val="28"/>
        </w:rPr>
        <w:t xml:space="preserve"> в период рассмотрения заявки:</w:t>
      </w:r>
    </w:p>
    <w:p w:rsidR="00A360BE" w:rsidRPr="00DC7ECC" w:rsidRDefault="00D76B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7ECC">
        <w:rPr>
          <w:rFonts w:ascii="Times New Roman" w:hAnsi="Times New Roman" w:cs="Times New Roman"/>
          <w:sz w:val="28"/>
          <w:szCs w:val="28"/>
        </w:rPr>
        <w:t>а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) на основании представленных участником отбора документов, поступившей информации, информации, размещаемой на официальных сайтах органов государственной власти, проверяет участника отбора на соответствие </w:t>
      </w:r>
      <w:r w:rsidR="00B14AAD" w:rsidRPr="00DC7ECC">
        <w:rPr>
          <w:rFonts w:ascii="Times New Roman" w:hAnsi="Times New Roman" w:cs="Times New Roman"/>
          <w:sz w:val="28"/>
          <w:szCs w:val="28"/>
        </w:rPr>
        <w:t xml:space="preserve">критериям и </w:t>
      </w:r>
      <w:r w:rsidR="00A360BE" w:rsidRPr="00DC7ECC">
        <w:rPr>
          <w:rFonts w:ascii="Times New Roman" w:hAnsi="Times New Roman" w:cs="Times New Roman"/>
          <w:sz w:val="28"/>
          <w:szCs w:val="28"/>
        </w:rPr>
        <w:t>требовани</w:t>
      </w:r>
      <w:r w:rsidRPr="00DC7ECC">
        <w:rPr>
          <w:rFonts w:ascii="Times New Roman" w:hAnsi="Times New Roman" w:cs="Times New Roman"/>
          <w:sz w:val="28"/>
          <w:szCs w:val="28"/>
        </w:rPr>
        <w:t>ям, указанным в пунктах 1.4, 2.2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настоящего Порядка, и проставляет в электронном виде отметки о соответствии (несоответствии) указанным требованиям посредством заполнения соответствующих экранных форм веб-интерфейса системы «Электронный бюджет»;</w:t>
      </w:r>
      <w:proofErr w:type="gramEnd"/>
    </w:p>
    <w:p w:rsidR="00A360BE" w:rsidRPr="00DC7ECC" w:rsidRDefault="00D76B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б</w:t>
      </w:r>
      <w:r w:rsidR="00A360BE" w:rsidRPr="00DC7ECC">
        <w:rPr>
          <w:rFonts w:ascii="Times New Roman" w:hAnsi="Times New Roman" w:cs="Times New Roman"/>
          <w:sz w:val="28"/>
          <w:szCs w:val="28"/>
        </w:rPr>
        <w:t>) рассматривает представленные документы на предмет их соответствия установленным в объявлении о проведении отбора требованиям.</w:t>
      </w:r>
    </w:p>
    <w:p w:rsidR="00A360BE" w:rsidRPr="00DC7ECC" w:rsidRDefault="00EB3ED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2.6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. Участник отбора в течение срока подачи заявок вправе обратиться </w:t>
      </w:r>
      <w:r w:rsidR="00D76BBE" w:rsidRPr="00DC7ECC">
        <w:rPr>
          <w:rFonts w:ascii="Times New Roman" w:hAnsi="Times New Roman" w:cs="Times New Roman"/>
          <w:sz w:val="28"/>
          <w:szCs w:val="28"/>
        </w:rPr>
        <w:t>к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D76BBE" w:rsidRPr="00DC7ECC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с письменным заявлением о разъяснении положений объявления о проведении отбора. </w:t>
      </w:r>
      <w:r w:rsidR="00D76BBE" w:rsidRPr="00DC7ECC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:rsidR="00A360BE" w:rsidRPr="00DC7ECC" w:rsidRDefault="00EB3ED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2.7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. </w:t>
      </w:r>
      <w:r w:rsidR="00D76BBE" w:rsidRPr="00DC7ECC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на этапе рассмотрения заявки до даты истечения срока приема заявок принимает решение о возврате заявки на </w:t>
      </w:r>
      <w:r w:rsidR="00363ECF" w:rsidRPr="00DC7ECC">
        <w:rPr>
          <w:rFonts w:ascii="Times New Roman" w:hAnsi="Times New Roman" w:cs="Times New Roman"/>
          <w:sz w:val="28"/>
          <w:szCs w:val="28"/>
        </w:rPr>
        <w:t>доработку при наличии оснований, указанных в настоящем пункте.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Решение о возврате на доработку принимается в равной мере </w:t>
      </w:r>
      <w:r w:rsidR="00F62CBD">
        <w:rPr>
          <w:rFonts w:ascii="Times New Roman" w:hAnsi="Times New Roman" w:cs="Times New Roman"/>
          <w:sz w:val="28"/>
          <w:szCs w:val="28"/>
        </w:rPr>
        <w:t>в отношении всех участников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F62CBD">
        <w:rPr>
          <w:rFonts w:ascii="Times New Roman" w:hAnsi="Times New Roman" w:cs="Times New Roman"/>
          <w:sz w:val="28"/>
          <w:szCs w:val="28"/>
        </w:rPr>
        <w:t>отбора, при рассмотрении заявок</w:t>
      </w:r>
      <w:r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A360BE" w:rsidRPr="00DC7ECC">
        <w:rPr>
          <w:rFonts w:ascii="Times New Roman" w:hAnsi="Times New Roman" w:cs="Times New Roman"/>
          <w:sz w:val="28"/>
          <w:szCs w:val="28"/>
        </w:rPr>
        <w:t>которых выявлены основания для их возврата на доработку, а также доводится до участников отбора с использованием системы «Электронный бюджет» с указанием оснований для возврата заявки, а также положений заявки, нуждающихся в доработке. Участник отбора вправе в любое время не позднее даты окончания подачи заявок отозвать поданную заявку на доработку в системе «Электронный бюджет».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Участник отбора в течение 5 рабочих дней после возврата его заявки на доработку, но не позднее даты окончания приема заявок должен направить скорректированную заявку.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Основаниями для возврата заявки на доработку являются: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непредставление (представление не в полном объеме) документов, указанных в настоящем Порядке;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несоотве</w:t>
      </w:r>
      <w:r w:rsidR="00B065CA">
        <w:rPr>
          <w:rFonts w:ascii="Times New Roman" w:hAnsi="Times New Roman" w:cs="Times New Roman"/>
          <w:sz w:val="28"/>
          <w:szCs w:val="28"/>
        </w:rPr>
        <w:t>тствие представленных участниками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отбора заявок и (или) документов требованиям, определенным настоящим Порядком;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арифметические ошибки, описки, опечатки, недостоверность информации, содержащейся в документах, представленных участником отбора.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Внесение изменений в заявку осуществляется участником отбора в порядке, аналогичном порядку формирования заявки</w:t>
      </w:r>
      <w:r w:rsidR="00D76BBE" w:rsidRPr="00DC7ECC">
        <w:rPr>
          <w:rFonts w:ascii="Times New Roman" w:hAnsi="Times New Roman" w:cs="Times New Roman"/>
          <w:sz w:val="28"/>
          <w:szCs w:val="28"/>
        </w:rPr>
        <w:t>, указанному в пункте 2.3</w:t>
      </w:r>
      <w:r w:rsidRPr="00DC7EC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F68F5" w:rsidRPr="00DC7ECC" w:rsidRDefault="00EB3EDE" w:rsidP="004D6B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2.8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. Заявка признается надлежащей, если она соответствует требованиям и условиям, указанным в объявлении о проведении отбора </w:t>
      </w:r>
      <w:r w:rsidRPr="00DC7ECC">
        <w:rPr>
          <w:rFonts w:ascii="Times New Roman" w:hAnsi="Times New Roman" w:cs="Times New Roman"/>
          <w:sz w:val="28"/>
          <w:szCs w:val="28"/>
        </w:rPr>
        <w:t>П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олучателей </w:t>
      </w:r>
      <w:r w:rsidRPr="00DC7ECC">
        <w:rPr>
          <w:rFonts w:ascii="Times New Roman" w:hAnsi="Times New Roman" w:cs="Times New Roman"/>
          <w:sz w:val="28"/>
          <w:szCs w:val="28"/>
        </w:rPr>
        <w:t>субсидий</w:t>
      </w:r>
      <w:r w:rsidR="00A360BE" w:rsidRPr="00DC7ECC">
        <w:rPr>
          <w:rFonts w:ascii="Times New Roman" w:hAnsi="Times New Roman" w:cs="Times New Roman"/>
          <w:sz w:val="28"/>
          <w:szCs w:val="28"/>
        </w:rPr>
        <w:t>, и отсутствуют о</w:t>
      </w:r>
      <w:r w:rsidR="004D6B7D" w:rsidRPr="00DC7ECC">
        <w:rPr>
          <w:rFonts w:ascii="Times New Roman" w:hAnsi="Times New Roman" w:cs="Times New Roman"/>
          <w:sz w:val="28"/>
          <w:szCs w:val="28"/>
        </w:rPr>
        <w:t>снования для отклонения заявки.</w:t>
      </w:r>
    </w:p>
    <w:p w:rsidR="00AF68F5" w:rsidRPr="00DC7ECC" w:rsidRDefault="00A360BE" w:rsidP="00AF68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782627" w:rsidRPr="00DC7ECC">
        <w:rPr>
          <w:rFonts w:ascii="Times New Roman" w:hAnsi="Times New Roman" w:cs="Times New Roman"/>
          <w:sz w:val="28"/>
          <w:szCs w:val="28"/>
        </w:rPr>
        <w:t xml:space="preserve">признании заявки надлежащей </w:t>
      </w:r>
      <w:r w:rsidR="00B3410F" w:rsidRPr="00DC7ECC">
        <w:rPr>
          <w:rFonts w:ascii="Times New Roman" w:hAnsi="Times New Roman" w:cs="Times New Roman"/>
          <w:sz w:val="28"/>
          <w:szCs w:val="28"/>
        </w:rPr>
        <w:t xml:space="preserve"> либо об отклонении заявки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="00D76BBE" w:rsidRPr="00DC7ECC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DC7ECC">
        <w:rPr>
          <w:rFonts w:ascii="Times New Roman" w:hAnsi="Times New Roman" w:cs="Times New Roman"/>
          <w:sz w:val="28"/>
          <w:szCs w:val="28"/>
        </w:rPr>
        <w:t xml:space="preserve"> не позднее 30 рабочих дней со дня, следующего за днем окончания приема</w:t>
      </w:r>
      <w:r w:rsidR="00F34D23" w:rsidRPr="00DC7ECC">
        <w:rPr>
          <w:rFonts w:ascii="Times New Roman" w:hAnsi="Times New Roman" w:cs="Times New Roman"/>
          <w:sz w:val="28"/>
          <w:szCs w:val="28"/>
        </w:rPr>
        <w:t xml:space="preserve"> заявок</w:t>
      </w:r>
      <w:r w:rsidRPr="00DC7ECC">
        <w:rPr>
          <w:rFonts w:ascii="Times New Roman" w:hAnsi="Times New Roman" w:cs="Times New Roman"/>
          <w:sz w:val="28"/>
          <w:szCs w:val="28"/>
        </w:rPr>
        <w:t>, путем проставления соответствующей отметки в системе «Электронный бюджет».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Основаниями для отклонения заявки участника отбора являются: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несоответствие участника отбора требованиям, предусмотренным настоящим Порядком;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несоответствие представленных у</w:t>
      </w:r>
      <w:r w:rsidR="00B065CA">
        <w:rPr>
          <w:rFonts w:ascii="Times New Roman" w:hAnsi="Times New Roman" w:cs="Times New Roman"/>
          <w:sz w:val="28"/>
          <w:szCs w:val="28"/>
        </w:rPr>
        <w:t>частниками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отбора заявок и (или) документов требованиям, установленным в объявлении о пр</w:t>
      </w:r>
      <w:r w:rsidR="009A71EE">
        <w:rPr>
          <w:rFonts w:ascii="Times New Roman" w:hAnsi="Times New Roman" w:cs="Times New Roman"/>
          <w:sz w:val="28"/>
          <w:szCs w:val="28"/>
        </w:rPr>
        <w:t>оведении отбора, предусмотренным</w:t>
      </w:r>
      <w:r w:rsidRPr="00DC7ECC">
        <w:rPr>
          <w:rFonts w:ascii="Times New Roman" w:hAnsi="Times New Roman" w:cs="Times New Roman"/>
          <w:sz w:val="28"/>
          <w:szCs w:val="28"/>
        </w:rPr>
        <w:t xml:space="preserve"> настоящим Порядком;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- недостоверность информации, содержащейся в документах, представленных участником </w:t>
      </w:r>
      <w:proofErr w:type="gramStart"/>
      <w:r w:rsidRPr="00DC7ECC">
        <w:rPr>
          <w:rFonts w:ascii="Times New Roman" w:hAnsi="Times New Roman" w:cs="Times New Roman"/>
          <w:sz w:val="28"/>
          <w:szCs w:val="28"/>
        </w:rPr>
        <w:t>отбора</w:t>
      </w:r>
      <w:proofErr w:type="gramEnd"/>
      <w:r w:rsidRPr="00DC7ECC">
        <w:rPr>
          <w:rFonts w:ascii="Times New Roman" w:hAnsi="Times New Roman" w:cs="Times New Roman"/>
          <w:sz w:val="28"/>
          <w:szCs w:val="28"/>
        </w:rPr>
        <w:t xml:space="preserve"> в целях подтверждения соответствия установленным настоящим Порядком требованиям;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подача участником отбора заявки после даты и (или) времени, определенных для подачи заявок.</w:t>
      </w:r>
    </w:p>
    <w:p w:rsidR="00A360BE" w:rsidRPr="00DC7ECC" w:rsidRDefault="00EB3ED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2.9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60BE" w:rsidRPr="00DC7ECC">
        <w:rPr>
          <w:rFonts w:ascii="Times New Roman" w:hAnsi="Times New Roman" w:cs="Times New Roman"/>
          <w:sz w:val="28"/>
          <w:szCs w:val="28"/>
        </w:rPr>
        <w:t xml:space="preserve">Формирование протокола вскрытия заявок на </w:t>
      </w:r>
      <w:r w:rsidR="00B065CA"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 в сети Интернет (далее </w:t>
      </w:r>
      <w:r w:rsidR="00B065CA" w:rsidRPr="00B065CA">
        <w:rPr>
          <w:rFonts w:ascii="Times New Roman" w:hAnsi="Times New Roman" w:cs="Times New Roman"/>
          <w:sz w:val="28"/>
          <w:szCs w:val="28"/>
        </w:rPr>
        <w:t>–</w:t>
      </w:r>
      <w:r w:rsidR="00B065CA">
        <w:rPr>
          <w:rFonts w:ascii="Times New Roman" w:hAnsi="Times New Roman" w:cs="Times New Roman"/>
          <w:sz w:val="28"/>
          <w:szCs w:val="28"/>
        </w:rPr>
        <w:t xml:space="preserve"> единый портал)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 и подписание его усиленной квалифицированной электронной подписью </w:t>
      </w:r>
      <w:r w:rsidR="00A9178D" w:rsidRPr="00DC7ECC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CD4B35" w:rsidRPr="00DC7ECC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A9178D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A360BE" w:rsidRPr="00DC7ECC">
        <w:rPr>
          <w:rFonts w:ascii="Times New Roman" w:hAnsi="Times New Roman" w:cs="Times New Roman"/>
          <w:sz w:val="28"/>
          <w:szCs w:val="28"/>
        </w:rPr>
        <w:t>(уполномоченного им лица) в системе «Электронный бюджет», а также размещение указанного протокола на едином портале не позднее 1-го рабочего дня, следующего за днем его подписания, осуществляются автоматически.</w:t>
      </w:r>
      <w:proofErr w:type="gramEnd"/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2</w:t>
      </w:r>
      <w:r w:rsidR="00EB3EDE" w:rsidRPr="00DC7ECC">
        <w:rPr>
          <w:rFonts w:ascii="Times New Roman" w:hAnsi="Times New Roman" w:cs="Times New Roman"/>
          <w:sz w:val="28"/>
          <w:szCs w:val="28"/>
        </w:rPr>
        <w:t>.10</w:t>
      </w:r>
      <w:r w:rsidRPr="00DC7ECC">
        <w:rPr>
          <w:rFonts w:ascii="Times New Roman" w:hAnsi="Times New Roman" w:cs="Times New Roman"/>
          <w:sz w:val="28"/>
          <w:szCs w:val="28"/>
        </w:rPr>
        <w:t xml:space="preserve">. 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</w:t>
      </w:r>
      <w:r w:rsidR="00A9178D" w:rsidRPr="00DC7ECC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CD4B35" w:rsidRPr="00DC7ECC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="00A9178D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z w:val="28"/>
          <w:szCs w:val="28"/>
        </w:rPr>
        <w:t>(уполномоченного им лица) в системе «Электронный бюджет», а также размещение указанного протокола на едином портале не позднее 1-го рабочего дня, следующего за днем его подписания, осуществляются автоматически.</w:t>
      </w:r>
    </w:p>
    <w:p w:rsidR="00A360BE" w:rsidRPr="00DC7ECC" w:rsidRDefault="00EB3ED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2.11</w:t>
      </w:r>
      <w:r w:rsidR="00A360BE" w:rsidRPr="00DC7E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60BE" w:rsidRPr="00DC7ECC">
        <w:rPr>
          <w:rFonts w:ascii="Times New Roman" w:hAnsi="Times New Roman" w:cs="Times New Roman"/>
          <w:sz w:val="28"/>
          <w:szCs w:val="28"/>
        </w:rPr>
        <w:t xml:space="preserve">Формирование протокола подведения итогов отбора на едином портале на основании результатов определения победителя (победителей) отбора и подписание его усиленной квалифицированной электронной подписью </w:t>
      </w:r>
      <w:r w:rsidR="00A9178D" w:rsidRPr="00DC7ECC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CD4B35" w:rsidRPr="00DC7ECC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="00A360BE" w:rsidRPr="00DC7ECC">
        <w:rPr>
          <w:rFonts w:ascii="Times New Roman" w:hAnsi="Times New Roman" w:cs="Times New Roman"/>
          <w:sz w:val="28"/>
          <w:szCs w:val="28"/>
        </w:rPr>
        <w:t>(уполномоченного им лица) в системе «Электронный бюджет», а также размещение указанного протокола на едином портале не позднее 1-го рабочего дня, следующего за днем его подписания, осуществляются автоматически.</w:t>
      </w:r>
      <w:proofErr w:type="gramEnd"/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Ранжирование поступивших заявок осуществляется исходя из очередности их поступления.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По результатам рассмотрения</w:t>
      </w:r>
      <w:r w:rsidR="00957874" w:rsidRPr="00DC7ECC">
        <w:rPr>
          <w:rFonts w:ascii="Times New Roman" w:hAnsi="Times New Roman" w:cs="Times New Roman"/>
          <w:sz w:val="28"/>
          <w:szCs w:val="28"/>
        </w:rPr>
        <w:t xml:space="preserve"> заявки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участнику отбора автоматически направляется уведомление (информационное сообщение) в системе «Электронный бюджет» о результате рассмотрения.</w:t>
      </w:r>
    </w:p>
    <w:p w:rsidR="00A360BE" w:rsidRPr="00DC7ECC" w:rsidRDefault="00A360BE" w:rsidP="00A9178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В течение 5 дней со дня принятия решения по</w:t>
      </w:r>
      <w:r w:rsidR="00494EB3" w:rsidRPr="00DC7ECC">
        <w:rPr>
          <w:rFonts w:ascii="Times New Roman" w:hAnsi="Times New Roman" w:cs="Times New Roman"/>
          <w:sz w:val="28"/>
          <w:szCs w:val="28"/>
        </w:rPr>
        <w:t xml:space="preserve"> результатам рассмотрения заявок</w:t>
      </w:r>
      <w:r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F311B9">
        <w:rPr>
          <w:rFonts w:ascii="Times New Roman" w:hAnsi="Times New Roman" w:cs="Times New Roman"/>
          <w:sz w:val="28"/>
          <w:szCs w:val="28"/>
        </w:rPr>
        <w:t>на официальном сайте А</w:t>
      </w:r>
      <w:r w:rsidR="00A9178D" w:rsidRPr="00DC7ECC">
        <w:rPr>
          <w:rFonts w:ascii="Times New Roman" w:hAnsi="Times New Roman" w:cs="Times New Roman"/>
          <w:sz w:val="28"/>
          <w:szCs w:val="28"/>
        </w:rPr>
        <w:t xml:space="preserve">дминистрации на странице Главного распорядителя </w:t>
      </w:r>
      <w:r w:rsidRPr="00DC7ECC">
        <w:rPr>
          <w:rFonts w:ascii="Times New Roman" w:hAnsi="Times New Roman" w:cs="Times New Roman"/>
          <w:sz w:val="28"/>
          <w:szCs w:val="28"/>
        </w:rPr>
        <w:t>размещается протокол подведения итогов отбора, включающий следующие сведения: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A360BE" w:rsidRPr="00DC7ECC" w:rsidRDefault="00A360BE" w:rsidP="00A360B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наимен</w:t>
      </w:r>
      <w:r w:rsidR="00F311B9">
        <w:rPr>
          <w:rFonts w:ascii="Times New Roman" w:hAnsi="Times New Roman" w:cs="Times New Roman"/>
          <w:sz w:val="28"/>
          <w:szCs w:val="28"/>
        </w:rPr>
        <w:t>ование П</w:t>
      </w:r>
      <w:r w:rsidRPr="00DC7ECC">
        <w:rPr>
          <w:rFonts w:ascii="Times New Roman" w:hAnsi="Times New Roman" w:cs="Times New Roman"/>
          <w:sz w:val="28"/>
          <w:szCs w:val="28"/>
        </w:rPr>
        <w:t>олучателя (получателей) субсидии, с которым заключается Соглашение</w:t>
      </w:r>
      <w:r w:rsidR="00F311B9">
        <w:rPr>
          <w:rFonts w:ascii="Times New Roman" w:hAnsi="Times New Roman" w:cs="Times New Roman"/>
          <w:sz w:val="28"/>
          <w:szCs w:val="28"/>
        </w:rPr>
        <w:t>,</w:t>
      </w:r>
      <w:r w:rsidR="00AF68F5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z w:val="28"/>
          <w:szCs w:val="28"/>
        </w:rPr>
        <w:t>и размер предоставляемой ему субсидии.</w:t>
      </w:r>
    </w:p>
    <w:p w:rsidR="00D25AA4" w:rsidRPr="00DC7ECC" w:rsidRDefault="00EB3EDE" w:rsidP="00EE4D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2.12</w:t>
      </w:r>
      <w:r w:rsidR="00A40EB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A40EB9" w:rsidRPr="00DC7ECC">
        <w:rPr>
          <w:rFonts w:ascii="Times New Roman" w:hAnsi="Times New Roman" w:cs="Times New Roman"/>
          <w:sz w:val="28"/>
          <w:szCs w:val="28"/>
        </w:rPr>
        <w:t>В случае признания Главным распорядителем заявки надлежащей и включения ее в протокол подведения итогов отбора</w:t>
      </w:r>
      <w:r w:rsidR="00795FF4" w:rsidRPr="00DC7ECC">
        <w:rPr>
          <w:rFonts w:ascii="Times New Roman" w:hAnsi="Times New Roman" w:cs="Times New Roman"/>
          <w:sz w:val="28"/>
          <w:szCs w:val="28"/>
        </w:rPr>
        <w:t>,</w:t>
      </w:r>
      <w:r w:rsidR="00A40EB9" w:rsidRPr="00DC7ECC">
        <w:rPr>
          <w:rFonts w:ascii="Times New Roman" w:hAnsi="Times New Roman" w:cs="Times New Roman"/>
          <w:sz w:val="28"/>
          <w:szCs w:val="28"/>
        </w:rPr>
        <w:t xml:space="preserve"> в </w:t>
      </w:r>
      <w:r w:rsidR="00795FF4" w:rsidRPr="00DC7ECC">
        <w:rPr>
          <w:rFonts w:ascii="Times New Roman" w:hAnsi="Times New Roman" w:cs="Times New Roman"/>
          <w:sz w:val="28"/>
          <w:szCs w:val="28"/>
        </w:rPr>
        <w:t>срок не позднее</w:t>
      </w:r>
      <w:r w:rsidR="00A40EB9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795FF4" w:rsidRPr="00DC7ECC">
        <w:rPr>
          <w:rFonts w:ascii="Times New Roman" w:hAnsi="Times New Roman" w:cs="Times New Roman"/>
          <w:sz w:val="28"/>
          <w:szCs w:val="28"/>
        </w:rPr>
        <w:t>20</w:t>
      </w:r>
      <w:r w:rsidR="00A40EB9" w:rsidRPr="00DC7ECC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подведения итогов отбора с участником отбора заключается Соглашение </w:t>
      </w:r>
      <w:r w:rsidR="00885655" w:rsidRPr="00DC7ECC">
        <w:rPr>
          <w:rFonts w:ascii="Times New Roman" w:hAnsi="Times New Roman" w:cs="Times New Roman"/>
          <w:sz w:val="28"/>
          <w:szCs w:val="28"/>
        </w:rPr>
        <w:t>в системе «Электронный бюджет»</w:t>
      </w:r>
      <w:r w:rsidR="00EE4D11" w:rsidRPr="00DC7ECC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</w:t>
      </w:r>
      <w:r w:rsidR="00A40EB9" w:rsidRPr="00DC7ECC">
        <w:rPr>
          <w:rFonts w:ascii="Times New Roman" w:hAnsi="Times New Roman" w:cs="Times New Roman"/>
          <w:sz w:val="28"/>
          <w:szCs w:val="28"/>
        </w:rPr>
        <w:t>,</w:t>
      </w:r>
      <w:r w:rsidR="00795FF4" w:rsidRPr="00DC7ECC">
        <w:rPr>
          <w:rFonts w:ascii="Times New Roman" w:hAnsi="Times New Roman" w:cs="Times New Roman"/>
          <w:sz w:val="28"/>
          <w:szCs w:val="28"/>
        </w:rPr>
        <w:t xml:space="preserve"> утвержденной управлением финансово-бюджетной политики администрации городского округа город</w:t>
      </w:r>
      <w:r w:rsidR="00F311B9">
        <w:rPr>
          <w:rFonts w:ascii="Times New Roman" w:hAnsi="Times New Roman" w:cs="Times New Roman"/>
          <w:sz w:val="28"/>
          <w:szCs w:val="28"/>
        </w:rPr>
        <w:t xml:space="preserve"> Воронеж</w:t>
      </w:r>
      <w:r w:rsidR="00A40EB9" w:rsidRPr="00DC7ECC">
        <w:rPr>
          <w:rFonts w:ascii="Times New Roman" w:hAnsi="Times New Roman" w:cs="Times New Roman"/>
          <w:sz w:val="28"/>
          <w:szCs w:val="28"/>
        </w:rPr>
        <w:t>.</w:t>
      </w:r>
      <w:r w:rsidR="001F2CB8" w:rsidRPr="00DC7E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43496" w:rsidRPr="00DC7ECC" w:rsidRDefault="00A40EB9" w:rsidP="00A40EB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DC7ECC">
        <w:rPr>
          <w:rFonts w:ascii="Times New Roman" w:hAnsi="Times New Roman" w:cs="Times New Roman"/>
          <w:sz w:val="28"/>
          <w:szCs w:val="28"/>
        </w:rPr>
        <w:t>незаключения</w:t>
      </w:r>
      <w:proofErr w:type="spellEnd"/>
      <w:r w:rsidRPr="00DC7ECC">
        <w:rPr>
          <w:rFonts w:ascii="Times New Roman" w:hAnsi="Times New Roman" w:cs="Times New Roman"/>
          <w:sz w:val="28"/>
          <w:szCs w:val="28"/>
        </w:rPr>
        <w:t xml:space="preserve"> Соглашения в установленный абзацем первым настоящего пункта срок по вине победителя отбора победитель отбора признается уклонившимся от заключения Соглашения.</w:t>
      </w:r>
    </w:p>
    <w:p w:rsidR="00A40EB9" w:rsidRPr="00DC7ECC" w:rsidRDefault="00A40EB9" w:rsidP="00A40EB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Основаниями для отказа </w:t>
      </w:r>
      <w:r w:rsidR="00F311B9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B80661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131E8E" w:rsidRPr="00DC7ECC">
        <w:rPr>
          <w:rFonts w:ascii="Times New Roman" w:hAnsi="Times New Roman" w:cs="Times New Roman"/>
          <w:sz w:val="28"/>
          <w:szCs w:val="28"/>
        </w:rPr>
        <w:t>с</w:t>
      </w:r>
      <w:r w:rsidRPr="00DC7ECC">
        <w:rPr>
          <w:rFonts w:ascii="Times New Roman" w:hAnsi="Times New Roman" w:cs="Times New Roman"/>
          <w:sz w:val="28"/>
          <w:szCs w:val="28"/>
        </w:rPr>
        <w:t>убсидии являются:</w:t>
      </w:r>
    </w:p>
    <w:p w:rsidR="00A40EB9" w:rsidRPr="00DC7ECC" w:rsidRDefault="00A40EB9" w:rsidP="00A40EB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- несоответствие </w:t>
      </w:r>
      <w:r w:rsidR="00131E8E" w:rsidRPr="00DC7ECC">
        <w:rPr>
          <w:rFonts w:ascii="Times New Roman" w:hAnsi="Times New Roman" w:cs="Times New Roman"/>
          <w:sz w:val="28"/>
          <w:szCs w:val="28"/>
        </w:rPr>
        <w:t>П</w:t>
      </w:r>
      <w:r w:rsidR="003569A8" w:rsidRPr="00DC7ECC">
        <w:rPr>
          <w:rFonts w:ascii="Times New Roman" w:hAnsi="Times New Roman" w:cs="Times New Roman"/>
          <w:sz w:val="28"/>
          <w:szCs w:val="28"/>
        </w:rPr>
        <w:t>олучателя</w:t>
      </w:r>
      <w:r w:rsidR="00B80661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F311B9">
        <w:rPr>
          <w:rFonts w:ascii="Times New Roman" w:hAnsi="Times New Roman" w:cs="Times New Roman"/>
          <w:sz w:val="28"/>
          <w:szCs w:val="28"/>
        </w:rPr>
        <w:t>субсидии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F311B9">
        <w:rPr>
          <w:rFonts w:ascii="Times New Roman" w:hAnsi="Times New Roman" w:cs="Times New Roman"/>
          <w:sz w:val="28"/>
          <w:szCs w:val="28"/>
        </w:rPr>
        <w:t>критериям и требованиям</w:t>
      </w:r>
      <w:r w:rsidRPr="00DC7ECC">
        <w:rPr>
          <w:rFonts w:ascii="Times New Roman" w:hAnsi="Times New Roman" w:cs="Times New Roman"/>
          <w:sz w:val="28"/>
          <w:szCs w:val="28"/>
        </w:rPr>
        <w:t>, установленным настоящим Порядком, или непредставление (представление не в полном объеме) документов;</w:t>
      </w:r>
    </w:p>
    <w:p w:rsidR="00A40EB9" w:rsidRPr="00DC7ECC" w:rsidRDefault="00A40EB9" w:rsidP="00A40EB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- установление факта недостоверности представленной </w:t>
      </w:r>
      <w:r w:rsidR="00131E8E" w:rsidRPr="00DC7ECC">
        <w:rPr>
          <w:rFonts w:ascii="Times New Roman" w:hAnsi="Times New Roman" w:cs="Times New Roman"/>
          <w:sz w:val="28"/>
          <w:szCs w:val="28"/>
        </w:rPr>
        <w:t>П</w:t>
      </w:r>
      <w:r w:rsidR="00B80661" w:rsidRPr="00DC7ECC">
        <w:rPr>
          <w:rFonts w:ascii="Times New Roman" w:hAnsi="Times New Roman" w:cs="Times New Roman"/>
          <w:sz w:val="28"/>
          <w:szCs w:val="28"/>
        </w:rPr>
        <w:t xml:space="preserve">олучателем </w:t>
      </w:r>
      <w:r w:rsidR="00F311B9">
        <w:rPr>
          <w:rFonts w:ascii="Times New Roman" w:hAnsi="Times New Roman" w:cs="Times New Roman"/>
          <w:sz w:val="28"/>
          <w:szCs w:val="28"/>
        </w:rPr>
        <w:t>субсидии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:rsidR="00A40EB9" w:rsidRPr="00DC7ECC" w:rsidRDefault="00131E8E" w:rsidP="00A40EB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- </w:t>
      </w:r>
      <w:r w:rsidR="00494EB3" w:rsidRPr="00DC7ECC">
        <w:rPr>
          <w:rFonts w:ascii="Times New Roman" w:hAnsi="Times New Roman" w:cs="Times New Roman"/>
          <w:sz w:val="28"/>
          <w:szCs w:val="28"/>
        </w:rPr>
        <w:t xml:space="preserve">признание победителя отбора </w:t>
      </w:r>
      <w:proofErr w:type="gramStart"/>
      <w:r w:rsidR="00494EB3" w:rsidRPr="00DC7ECC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494EB3" w:rsidRPr="00DC7ECC">
        <w:rPr>
          <w:rFonts w:ascii="Times New Roman" w:hAnsi="Times New Roman" w:cs="Times New Roman"/>
          <w:sz w:val="28"/>
          <w:szCs w:val="28"/>
        </w:rPr>
        <w:t xml:space="preserve"> от заключения Соглашения</w:t>
      </w:r>
      <w:r w:rsidR="00E430B6" w:rsidRPr="00DC7ECC">
        <w:rPr>
          <w:rFonts w:ascii="Times New Roman" w:hAnsi="Times New Roman" w:cs="Times New Roman"/>
          <w:sz w:val="28"/>
          <w:szCs w:val="28"/>
        </w:rPr>
        <w:t>;</w:t>
      </w:r>
    </w:p>
    <w:p w:rsidR="00E430B6" w:rsidRPr="00DC7ECC" w:rsidRDefault="00E430B6" w:rsidP="00A40EB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отсутствие или недостаточность лимитов бюджетных обяз</w:t>
      </w:r>
      <w:r w:rsidR="00131E8E" w:rsidRPr="00DC7ECC">
        <w:rPr>
          <w:rFonts w:ascii="Times New Roman" w:hAnsi="Times New Roman" w:cs="Times New Roman"/>
          <w:sz w:val="28"/>
          <w:szCs w:val="28"/>
        </w:rPr>
        <w:t>ательств на предоставление субсидий</w:t>
      </w:r>
      <w:r w:rsidRPr="00DC7ECC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F311B9">
        <w:rPr>
          <w:rFonts w:ascii="Times New Roman" w:hAnsi="Times New Roman" w:cs="Times New Roman"/>
          <w:sz w:val="28"/>
          <w:szCs w:val="28"/>
        </w:rPr>
        <w:t>.</w:t>
      </w:r>
    </w:p>
    <w:p w:rsidR="002923A9" w:rsidRPr="00DC7ECC" w:rsidRDefault="00131E8E" w:rsidP="002923A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2.13</w:t>
      </w:r>
      <w:r w:rsidR="00B13FEF" w:rsidRPr="00DC7ECC">
        <w:rPr>
          <w:rFonts w:ascii="Times New Roman" w:hAnsi="Times New Roman" w:cs="Times New Roman"/>
          <w:sz w:val="28"/>
          <w:szCs w:val="28"/>
        </w:rPr>
        <w:t>.</w:t>
      </w:r>
      <w:r w:rsidR="00355896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2923A9" w:rsidRPr="00DC7ECC">
        <w:rPr>
          <w:rFonts w:ascii="Times New Roman" w:hAnsi="Times New Roman" w:cs="Times New Roman"/>
          <w:sz w:val="28"/>
          <w:szCs w:val="28"/>
        </w:rPr>
        <w:t xml:space="preserve">В Соглашение включается условие о согласовании новых условий Соглашения или о расторжении Соглашения при </w:t>
      </w:r>
      <w:proofErr w:type="spellStart"/>
      <w:r w:rsidR="002923A9" w:rsidRPr="00DC7ECC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2923A9" w:rsidRPr="00DC7ECC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Главному распорядителю ранее доведенных лимитов бюджетных обязательств, указанных в пункте 1.3 настоящего Порядка, приводящего к невозможности предоставления субсидий в размере, определенном в Соглашении.</w:t>
      </w:r>
    </w:p>
    <w:p w:rsidR="00B13FEF" w:rsidRPr="00DC7ECC" w:rsidRDefault="00B93C6B" w:rsidP="00894C9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ab/>
      </w:r>
      <w:r w:rsidR="00B13FEF" w:rsidRPr="00DC7ECC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131E8E" w:rsidRPr="00DC7ECC">
        <w:rPr>
          <w:rFonts w:ascii="Times New Roman" w:hAnsi="Times New Roman" w:cs="Times New Roman"/>
          <w:sz w:val="28"/>
          <w:szCs w:val="28"/>
        </w:rPr>
        <w:t>П</w:t>
      </w:r>
      <w:r w:rsidR="00B13FEF" w:rsidRPr="00DC7ECC">
        <w:rPr>
          <w:rFonts w:ascii="Times New Roman" w:hAnsi="Times New Roman" w:cs="Times New Roman"/>
          <w:sz w:val="28"/>
          <w:szCs w:val="28"/>
        </w:rPr>
        <w:t xml:space="preserve">олучателя </w:t>
      </w:r>
      <w:r w:rsidR="00131E8E" w:rsidRPr="00DC7ECC">
        <w:rPr>
          <w:rFonts w:ascii="Times New Roman" w:hAnsi="Times New Roman" w:cs="Times New Roman"/>
          <w:sz w:val="28"/>
          <w:szCs w:val="28"/>
        </w:rPr>
        <w:t>с</w:t>
      </w:r>
      <w:r w:rsidR="00B13FEF" w:rsidRPr="00DC7ECC">
        <w:rPr>
          <w:rFonts w:ascii="Times New Roman" w:hAnsi="Times New Roman" w:cs="Times New Roman"/>
          <w:sz w:val="28"/>
          <w:szCs w:val="28"/>
        </w:rPr>
        <w:t>убс</w:t>
      </w:r>
      <w:r w:rsidR="00F311B9">
        <w:rPr>
          <w:rFonts w:ascii="Times New Roman" w:hAnsi="Times New Roman" w:cs="Times New Roman"/>
          <w:sz w:val="28"/>
          <w:szCs w:val="28"/>
        </w:rPr>
        <w:t>идии</w:t>
      </w:r>
      <w:r w:rsidR="00B13FEF" w:rsidRPr="00DC7ECC">
        <w:rPr>
          <w:rFonts w:ascii="Times New Roman" w:hAnsi="Times New Roman" w:cs="Times New Roman"/>
          <w:sz w:val="28"/>
          <w:szCs w:val="28"/>
        </w:rPr>
        <w:t>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в части перемены лица в обязательстве с указанием в дополнительном соглашении юридического лица, являющегося правопреемником.</w:t>
      </w:r>
    </w:p>
    <w:p w:rsidR="003844BB" w:rsidRPr="00DC7ECC" w:rsidRDefault="00131E8E" w:rsidP="003844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7ECC">
        <w:rPr>
          <w:rFonts w:ascii="Times New Roman" w:hAnsi="Times New Roman" w:cs="Times New Roman"/>
          <w:sz w:val="28"/>
          <w:szCs w:val="28"/>
        </w:rPr>
        <w:t>При реорганизации П</w:t>
      </w:r>
      <w:r w:rsidR="00B13FEF" w:rsidRPr="00DC7ECC">
        <w:rPr>
          <w:rFonts w:ascii="Times New Roman" w:hAnsi="Times New Roman" w:cs="Times New Roman"/>
          <w:sz w:val="28"/>
          <w:szCs w:val="28"/>
        </w:rPr>
        <w:t>олучате</w:t>
      </w:r>
      <w:r w:rsidR="00F311B9">
        <w:rPr>
          <w:rFonts w:ascii="Times New Roman" w:hAnsi="Times New Roman" w:cs="Times New Roman"/>
          <w:sz w:val="28"/>
          <w:szCs w:val="28"/>
        </w:rPr>
        <w:t>ля субсидии</w:t>
      </w:r>
      <w:r w:rsidR="00B13FEF" w:rsidRPr="00DC7ECC">
        <w:rPr>
          <w:rFonts w:ascii="Times New Roman" w:hAnsi="Times New Roman" w:cs="Times New Roman"/>
          <w:sz w:val="28"/>
          <w:szCs w:val="28"/>
        </w:rPr>
        <w:t>, являющегося юридическим лицом, в форме разделения, выд</w:t>
      </w:r>
      <w:r w:rsidRPr="00DC7ECC">
        <w:rPr>
          <w:rFonts w:ascii="Times New Roman" w:hAnsi="Times New Roman" w:cs="Times New Roman"/>
          <w:sz w:val="28"/>
          <w:szCs w:val="28"/>
        </w:rPr>
        <w:t>еления, а также при ликвидации П</w:t>
      </w:r>
      <w:r w:rsidR="00B13FEF" w:rsidRPr="00DC7ECC">
        <w:rPr>
          <w:rFonts w:ascii="Times New Roman" w:hAnsi="Times New Roman" w:cs="Times New Roman"/>
          <w:sz w:val="28"/>
          <w:szCs w:val="28"/>
        </w:rPr>
        <w:t xml:space="preserve">олучателя </w:t>
      </w:r>
      <w:r w:rsidR="00F311B9">
        <w:rPr>
          <w:rFonts w:ascii="Times New Roman" w:hAnsi="Times New Roman" w:cs="Times New Roman"/>
          <w:sz w:val="28"/>
          <w:szCs w:val="28"/>
        </w:rPr>
        <w:t>субсидии</w:t>
      </w:r>
      <w:r w:rsidR="00B13FEF" w:rsidRPr="00DC7ECC">
        <w:rPr>
          <w:rFonts w:ascii="Times New Roman" w:hAnsi="Times New Roman" w:cs="Times New Roman"/>
          <w:sz w:val="28"/>
          <w:szCs w:val="28"/>
        </w:rPr>
        <w:t xml:space="preserve">, являющегося юридическим лицом, </w:t>
      </w:r>
      <w:r w:rsidR="00152B19" w:rsidRPr="00DC7ECC">
        <w:rPr>
          <w:rFonts w:ascii="Times New Roman" w:hAnsi="Times New Roman" w:cs="Times New Roman"/>
          <w:sz w:val="28"/>
          <w:szCs w:val="28"/>
        </w:rPr>
        <w:t>прекр</w:t>
      </w:r>
      <w:r w:rsidR="00F311B9">
        <w:rPr>
          <w:rFonts w:ascii="Times New Roman" w:hAnsi="Times New Roman" w:cs="Times New Roman"/>
          <w:sz w:val="28"/>
          <w:szCs w:val="28"/>
        </w:rPr>
        <w:t>ащения деятельности Получателя с</w:t>
      </w:r>
      <w:r w:rsidR="00152B19" w:rsidRPr="00DC7ECC">
        <w:rPr>
          <w:rFonts w:ascii="Times New Roman" w:hAnsi="Times New Roman" w:cs="Times New Roman"/>
          <w:sz w:val="28"/>
          <w:szCs w:val="28"/>
        </w:rPr>
        <w:t>убсидии, являющегося индивидуальным предпринимателем,</w:t>
      </w:r>
      <w:r w:rsidR="003D1583" w:rsidRPr="00DC7ECC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152B19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="00B13FEF" w:rsidRPr="00DC7ECC">
        <w:rPr>
          <w:rFonts w:ascii="Times New Roman" w:hAnsi="Times New Roman" w:cs="Times New Roman"/>
          <w:sz w:val="28"/>
          <w:szCs w:val="28"/>
        </w:rPr>
        <w:t xml:space="preserve">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</w:t>
      </w:r>
      <w:r w:rsidRPr="00DC7ECC">
        <w:rPr>
          <w:rFonts w:ascii="Times New Roman" w:hAnsi="Times New Roman" w:cs="Times New Roman"/>
          <w:sz w:val="28"/>
          <w:szCs w:val="28"/>
        </w:rPr>
        <w:t>П</w:t>
      </w:r>
      <w:r w:rsidR="00B13FEF" w:rsidRPr="00DC7ECC">
        <w:rPr>
          <w:rFonts w:ascii="Times New Roman" w:hAnsi="Times New Roman" w:cs="Times New Roman"/>
          <w:sz w:val="28"/>
          <w:szCs w:val="28"/>
        </w:rPr>
        <w:t xml:space="preserve">олучателем </w:t>
      </w:r>
      <w:r w:rsidR="00F311B9">
        <w:rPr>
          <w:rFonts w:ascii="Times New Roman" w:hAnsi="Times New Roman" w:cs="Times New Roman"/>
          <w:sz w:val="28"/>
          <w:szCs w:val="28"/>
        </w:rPr>
        <w:t>субсидии</w:t>
      </w:r>
      <w:r w:rsidR="00B13FEF" w:rsidRPr="00DC7ECC">
        <w:rPr>
          <w:rFonts w:ascii="Times New Roman" w:hAnsi="Times New Roman" w:cs="Times New Roman"/>
          <w:sz w:val="28"/>
          <w:szCs w:val="28"/>
        </w:rPr>
        <w:t xml:space="preserve"> обязательствах, источником финансового обеспечения которых является </w:t>
      </w:r>
      <w:r w:rsidRPr="00DC7ECC">
        <w:rPr>
          <w:rFonts w:ascii="Times New Roman" w:hAnsi="Times New Roman" w:cs="Times New Roman"/>
          <w:sz w:val="28"/>
          <w:szCs w:val="28"/>
        </w:rPr>
        <w:t>с</w:t>
      </w:r>
      <w:r w:rsidR="00B13FEF" w:rsidRPr="00DC7ECC">
        <w:rPr>
          <w:rFonts w:ascii="Times New Roman" w:hAnsi="Times New Roman" w:cs="Times New Roman"/>
          <w:sz w:val="28"/>
          <w:szCs w:val="28"/>
        </w:rPr>
        <w:t>убсидия</w:t>
      </w:r>
      <w:proofErr w:type="gramEnd"/>
      <w:r w:rsidR="00B13FEF" w:rsidRPr="00DC7ECC">
        <w:rPr>
          <w:rFonts w:ascii="Times New Roman" w:hAnsi="Times New Roman" w:cs="Times New Roman"/>
          <w:sz w:val="28"/>
          <w:szCs w:val="28"/>
        </w:rPr>
        <w:t xml:space="preserve">, и </w:t>
      </w:r>
      <w:proofErr w:type="gramStart"/>
      <w:r w:rsidR="00B13FEF" w:rsidRPr="00DC7ECC">
        <w:rPr>
          <w:rFonts w:ascii="Times New Roman" w:hAnsi="Times New Roman" w:cs="Times New Roman"/>
          <w:sz w:val="28"/>
          <w:szCs w:val="28"/>
        </w:rPr>
        <w:t>возврате</w:t>
      </w:r>
      <w:proofErr w:type="gramEnd"/>
      <w:r w:rsidR="00B13FEF" w:rsidRPr="00DC7ECC">
        <w:rPr>
          <w:rFonts w:ascii="Times New Roman" w:hAnsi="Times New Roman" w:cs="Times New Roman"/>
          <w:sz w:val="28"/>
          <w:szCs w:val="28"/>
        </w:rPr>
        <w:t xml:space="preserve"> неиспользованного остатка </w:t>
      </w:r>
      <w:r w:rsidR="00F311B9">
        <w:rPr>
          <w:rFonts w:ascii="Times New Roman" w:hAnsi="Times New Roman" w:cs="Times New Roman"/>
          <w:sz w:val="28"/>
          <w:szCs w:val="28"/>
        </w:rPr>
        <w:t>субсидии</w:t>
      </w:r>
      <w:r w:rsidR="00B13FEF" w:rsidRPr="00DC7ECC">
        <w:rPr>
          <w:rFonts w:ascii="Times New Roman" w:hAnsi="Times New Roman" w:cs="Times New Roman"/>
          <w:sz w:val="28"/>
          <w:szCs w:val="28"/>
        </w:rPr>
        <w:t xml:space="preserve"> в бюджет городского округа город Воронеж.</w:t>
      </w:r>
    </w:p>
    <w:p w:rsidR="00894C9E" w:rsidRPr="00DC7ECC" w:rsidRDefault="00894C9E" w:rsidP="00894C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Дополнительное соглашение к  Соглашению</w:t>
      </w:r>
      <w:r w:rsidR="003D1583" w:rsidRPr="00DC7ECC">
        <w:rPr>
          <w:rFonts w:ascii="Times New Roman" w:hAnsi="Times New Roman" w:cs="Times New Roman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z w:val="28"/>
          <w:szCs w:val="28"/>
        </w:rPr>
        <w:t xml:space="preserve">заключается в системе «Электронный бюджет» </w:t>
      </w:r>
      <w:r w:rsidR="003D1583" w:rsidRPr="00DC7ECC">
        <w:rPr>
          <w:rFonts w:ascii="Times New Roman" w:hAnsi="Times New Roman" w:cs="Times New Roman"/>
          <w:sz w:val="28"/>
          <w:szCs w:val="28"/>
        </w:rPr>
        <w:t xml:space="preserve">в соответствии с типовой формой, установленной </w:t>
      </w:r>
      <w:r w:rsidRPr="00DC7ECC">
        <w:rPr>
          <w:rFonts w:ascii="Times New Roman" w:hAnsi="Times New Roman" w:cs="Times New Roman"/>
          <w:sz w:val="28"/>
          <w:szCs w:val="28"/>
        </w:rPr>
        <w:t>управлением финансово-бюджетной политики администрации городского округа город Воронеж в порядке, предусмотренном для заключения Соглашения.</w:t>
      </w:r>
    </w:p>
    <w:p w:rsidR="00F66A3C" w:rsidRPr="00DC7ECC" w:rsidRDefault="004A2CB9" w:rsidP="00F66A3C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2.1</w:t>
      </w:r>
      <w:r w:rsidR="00131E8E" w:rsidRPr="00DC7ECC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3844B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F66A3C" w:rsidRPr="00DC7ECC">
        <w:rPr>
          <w:rFonts w:ascii="Times New Roman" w:hAnsi="Times New Roman" w:cs="Times New Roman"/>
          <w:sz w:val="28"/>
          <w:szCs w:val="28"/>
        </w:rPr>
        <w:t xml:space="preserve">Допускается внесение изменений в объявление о проведении отбора, которое осуществляется не позднее наступления </w:t>
      </w:r>
      <w:proofErr w:type="gramStart"/>
      <w:r w:rsidR="00F66A3C" w:rsidRPr="00DC7ECC">
        <w:rPr>
          <w:rFonts w:ascii="Times New Roman" w:hAnsi="Times New Roman" w:cs="Times New Roman"/>
          <w:sz w:val="28"/>
          <w:szCs w:val="28"/>
        </w:rPr>
        <w:t xml:space="preserve">даты окончания приема заявок участников отбора </w:t>
      </w:r>
      <w:r w:rsidR="00131E8E" w:rsidRPr="00DC7ECC">
        <w:rPr>
          <w:rFonts w:ascii="Times New Roman" w:hAnsi="Times New Roman" w:cs="Times New Roman"/>
          <w:sz w:val="28"/>
          <w:szCs w:val="28"/>
        </w:rPr>
        <w:t>П</w:t>
      </w:r>
      <w:r w:rsidR="00F66A3C" w:rsidRPr="00DC7ECC">
        <w:rPr>
          <w:rFonts w:ascii="Times New Roman" w:hAnsi="Times New Roman" w:cs="Times New Roman"/>
          <w:sz w:val="28"/>
          <w:szCs w:val="28"/>
        </w:rPr>
        <w:t>олучателей субсиди</w:t>
      </w:r>
      <w:r w:rsidR="00F311B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66A3C" w:rsidRPr="00DC7ECC">
        <w:rPr>
          <w:rFonts w:ascii="Times New Roman" w:hAnsi="Times New Roman" w:cs="Times New Roman"/>
          <w:sz w:val="28"/>
          <w:szCs w:val="28"/>
        </w:rPr>
        <w:t xml:space="preserve"> с соблюдением следующих условий:</w:t>
      </w:r>
    </w:p>
    <w:p w:rsidR="00F66A3C" w:rsidRPr="00DC7ECC" w:rsidRDefault="00F66A3C" w:rsidP="00F66A3C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F66A3C" w:rsidRPr="00DC7ECC" w:rsidRDefault="00F66A3C" w:rsidP="00F66A3C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 xml:space="preserve">- при внесении изменений в объявление о проведении отбора </w:t>
      </w:r>
      <w:r w:rsidR="00131E8E" w:rsidRPr="00DC7ECC">
        <w:rPr>
          <w:rFonts w:ascii="Times New Roman" w:hAnsi="Times New Roman" w:cs="Times New Roman"/>
          <w:sz w:val="28"/>
          <w:szCs w:val="28"/>
        </w:rPr>
        <w:t>П</w:t>
      </w:r>
      <w:r w:rsidRPr="00DC7ECC">
        <w:rPr>
          <w:rFonts w:ascii="Times New Roman" w:hAnsi="Times New Roman" w:cs="Times New Roman"/>
          <w:sz w:val="28"/>
          <w:szCs w:val="28"/>
        </w:rPr>
        <w:t xml:space="preserve">олучателей </w:t>
      </w:r>
      <w:r w:rsidR="00F311B9">
        <w:rPr>
          <w:rFonts w:ascii="Times New Roman" w:hAnsi="Times New Roman" w:cs="Times New Roman"/>
          <w:sz w:val="28"/>
          <w:szCs w:val="28"/>
        </w:rPr>
        <w:t>субсидии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изменение способа отбора </w:t>
      </w:r>
      <w:r w:rsidR="00F311B9"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не допускается;</w:t>
      </w:r>
    </w:p>
    <w:p w:rsidR="00F66A3C" w:rsidRPr="00DC7ECC" w:rsidRDefault="00F66A3C" w:rsidP="00F66A3C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в случае внесения изменений в объявление о провед</w:t>
      </w:r>
      <w:r w:rsidR="00131E8E" w:rsidRPr="00DC7ECC">
        <w:rPr>
          <w:rFonts w:ascii="Times New Roman" w:hAnsi="Times New Roman" w:cs="Times New Roman"/>
          <w:sz w:val="28"/>
          <w:szCs w:val="28"/>
        </w:rPr>
        <w:t>ении отбора П</w:t>
      </w:r>
      <w:r w:rsidRPr="00DC7ECC">
        <w:rPr>
          <w:rFonts w:ascii="Times New Roman" w:hAnsi="Times New Roman" w:cs="Times New Roman"/>
          <w:sz w:val="28"/>
          <w:szCs w:val="28"/>
        </w:rPr>
        <w:t xml:space="preserve">олучателей </w:t>
      </w:r>
      <w:r w:rsidR="00736BF4">
        <w:rPr>
          <w:rFonts w:ascii="Times New Roman" w:hAnsi="Times New Roman" w:cs="Times New Roman"/>
          <w:sz w:val="28"/>
          <w:szCs w:val="28"/>
        </w:rPr>
        <w:t>субсидии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после наступления даты начала приема заявок в </w:t>
      </w:r>
      <w:r w:rsidR="00131E8E" w:rsidRPr="00DC7ECC">
        <w:rPr>
          <w:rFonts w:ascii="Times New Roman" w:hAnsi="Times New Roman" w:cs="Times New Roman"/>
          <w:sz w:val="28"/>
          <w:szCs w:val="28"/>
        </w:rPr>
        <w:t>объявление о проведении отбора П</w:t>
      </w:r>
      <w:r w:rsidRPr="00DC7ECC">
        <w:rPr>
          <w:rFonts w:ascii="Times New Roman" w:hAnsi="Times New Roman" w:cs="Times New Roman"/>
          <w:sz w:val="28"/>
          <w:szCs w:val="28"/>
        </w:rPr>
        <w:t>о</w:t>
      </w:r>
      <w:r w:rsidR="00736BF4">
        <w:rPr>
          <w:rFonts w:ascii="Times New Roman" w:hAnsi="Times New Roman" w:cs="Times New Roman"/>
          <w:sz w:val="28"/>
          <w:szCs w:val="28"/>
        </w:rPr>
        <w:t>лучателей субсидии</w:t>
      </w:r>
      <w:r w:rsidRPr="00DC7ECC">
        <w:rPr>
          <w:rFonts w:ascii="Times New Roman" w:hAnsi="Times New Roman" w:cs="Times New Roman"/>
          <w:sz w:val="28"/>
          <w:szCs w:val="28"/>
        </w:rPr>
        <w:t xml:space="preserve"> включается положение, предусматривающее право участников отбора внести изменения в заявки;</w:t>
      </w:r>
    </w:p>
    <w:p w:rsidR="00537A75" w:rsidRPr="00DC7ECC" w:rsidRDefault="00F66A3C" w:rsidP="00F66A3C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7ECC">
        <w:rPr>
          <w:rFonts w:ascii="Times New Roman" w:hAnsi="Times New Roman" w:cs="Times New Roman"/>
          <w:sz w:val="28"/>
          <w:szCs w:val="28"/>
        </w:rPr>
        <w:t>- участ</w:t>
      </w:r>
      <w:r w:rsidR="00736BF4">
        <w:rPr>
          <w:rFonts w:ascii="Times New Roman" w:hAnsi="Times New Roman" w:cs="Times New Roman"/>
          <w:sz w:val="28"/>
          <w:szCs w:val="28"/>
        </w:rPr>
        <w:t>ники отбора Получателей субсидии</w:t>
      </w:r>
      <w:r w:rsidRPr="00DC7ECC">
        <w:rPr>
          <w:rFonts w:ascii="Times New Roman" w:hAnsi="Times New Roman" w:cs="Times New Roman"/>
          <w:sz w:val="28"/>
          <w:szCs w:val="28"/>
        </w:rPr>
        <w:t>, подавшие заявку, уведомляются о внесении изменений в объявление о проведении отбора не позднее дня, следующего за днем внесения изменений в объявление</w:t>
      </w:r>
      <w:r w:rsidR="00736BF4">
        <w:rPr>
          <w:rFonts w:ascii="Times New Roman" w:hAnsi="Times New Roman" w:cs="Times New Roman"/>
          <w:sz w:val="28"/>
          <w:szCs w:val="28"/>
        </w:rPr>
        <w:t>,</w:t>
      </w:r>
      <w:r w:rsidRPr="00DC7ECC">
        <w:rPr>
          <w:rFonts w:ascii="Times New Roman" w:hAnsi="Times New Roman" w:cs="Times New Roman"/>
          <w:sz w:val="28"/>
          <w:szCs w:val="28"/>
        </w:rPr>
        <w:t xml:space="preserve"> с использованием системы «Электронный бюджет».</w:t>
      </w:r>
    </w:p>
    <w:p w:rsidR="00C15002" w:rsidRPr="00DC7ECC" w:rsidRDefault="00C15002" w:rsidP="003844B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В случае внесения изменений в решение Воронежской городской Думы о бюджете городского округа город Воронеж на соответствующий финансовый год и на плановый период в части исключения предоставления </w:t>
      </w:r>
      <w:r w:rsidR="00131E8E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убсидии, изменения условий предоставления </w:t>
      </w:r>
      <w:r w:rsidR="00131E8E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убсидии Главный распорядитель в течение 5 рабочих дней </w:t>
      </w:r>
      <w:r w:rsidR="00A6598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со дня принятия решения Воронежской городской Думой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отменяет проведение отбора.</w:t>
      </w:r>
    </w:p>
    <w:p w:rsidR="008D2123" w:rsidRPr="00DC7ECC" w:rsidRDefault="00C15002" w:rsidP="00C15002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Главным распорядителем формируется объявление об отмене проведения отбора, которое размещается тем же способом, каким размещается и объявление о проведении отбора.</w:t>
      </w:r>
    </w:p>
    <w:p w:rsidR="003844BB" w:rsidRPr="00DC7ECC" w:rsidRDefault="003844BB" w:rsidP="003844B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Отбор признается несостоявшимся в случае:</w:t>
      </w:r>
    </w:p>
    <w:p w:rsidR="003844BB" w:rsidRPr="00DC7ECC" w:rsidRDefault="003844BB" w:rsidP="003844B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>если не поступило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к окончанию срока подачи заявок в системе «Электронный бюджет» ни одной заявки на участие в отборе;</w:t>
      </w:r>
    </w:p>
    <w:p w:rsidR="003844BB" w:rsidRPr="00DC7ECC" w:rsidRDefault="003844BB" w:rsidP="003844BB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r w:rsidR="00F66A3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если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по итогам рассмотрения заявок отклонены все поступившие заявки участников отбора. </w:t>
      </w:r>
    </w:p>
    <w:p w:rsidR="00D22899" w:rsidRPr="00DC7ECC" w:rsidRDefault="00131E8E" w:rsidP="00F66A3C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3" w:name="Par91"/>
      <w:bookmarkStart w:id="4" w:name="Par93"/>
      <w:bookmarkStart w:id="5" w:name="Par106"/>
      <w:bookmarkStart w:id="6" w:name="Par115"/>
      <w:bookmarkEnd w:id="3"/>
      <w:bookmarkEnd w:id="4"/>
      <w:bookmarkEnd w:id="5"/>
      <w:bookmarkEnd w:id="6"/>
      <w:r w:rsidRPr="00DC7ECC">
        <w:rPr>
          <w:rFonts w:ascii="Times New Roman" w:hAnsi="Times New Roman" w:cs="Times New Roman"/>
          <w:spacing w:val="-2"/>
          <w:sz w:val="28"/>
          <w:szCs w:val="28"/>
        </w:rPr>
        <w:t>2.15</w:t>
      </w:r>
      <w:r w:rsidR="00F66A3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62275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Для подтверждения соответствия </w:t>
      </w:r>
      <w:r w:rsidR="000F1F6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критериям и </w:t>
      </w:r>
      <w:r w:rsidR="0062275A" w:rsidRPr="00DC7ECC">
        <w:rPr>
          <w:rFonts w:ascii="Times New Roman" w:hAnsi="Times New Roman" w:cs="Times New Roman"/>
          <w:spacing w:val="-2"/>
          <w:sz w:val="28"/>
          <w:szCs w:val="28"/>
        </w:rPr>
        <w:t>требованиям, указанным в пунктах 1.4, 2</w:t>
      </w:r>
      <w:r w:rsidR="00AA170F" w:rsidRPr="00DC7ECC">
        <w:rPr>
          <w:rFonts w:ascii="Times New Roman" w:hAnsi="Times New Roman" w:cs="Times New Roman"/>
          <w:spacing w:val="-2"/>
          <w:sz w:val="28"/>
          <w:szCs w:val="28"/>
        </w:rPr>
        <w:t>.2 настоящего Порядка, участник</w:t>
      </w:r>
      <w:r w:rsidR="0062275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отбора,</w:t>
      </w:r>
      <w:r w:rsidR="00AA170F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претендующий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 </w:t>
      </w:r>
      <w:r w:rsidR="00AA170F" w:rsidRPr="00DC7ECC">
        <w:rPr>
          <w:rFonts w:ascii="Times New Roman" w:hAnsi="Times New Roman" w:cs="Times New Roman"/>
          <w:spacing w:val="-2"/>
          <w:sz w:val="28"/>
          <w:szCs w:val="28"/>
        </w:rPr>
        <w:t>получение субсидии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62275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срок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62275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указанный в объявлении о проведении отбора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E7313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одновременно с заявкой 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>направляе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т Главному распорядителю</w:t>
      </w:r>
      <w:r w:rsidR="00EE1E2D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 использованием системы «Электронный бюджет»</w:t>
      </w:r>
      <w:r w:rsidR="00AA170F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соответствии с пунктом 2.3 настоящего Порядка</w:t>
      </w:r>
      <w:r w:rsidR="00CE166D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следующие документы:</w:t>
      </w:r>
    </w:p>
    <w:p w:rsidR="00D22899" w:rsidRPr="00DC7ECC" w:rsidRDefault="00480857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 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копи</w:t>
      </w:r>
      <w:r w:rsidR="00D4152A" w:rsidRPr="00DC7ECC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152A" w:rsidRPr="00DC7ECC">
        <w:rPr>
          <w:rFonts w:ascii="Times New Roman" w:hAnsi="Times New Roman" w:cs="Times New Roman"/>
          <w:spacing w:val="-2"/>
          <w:sz w:val="28"/>
          <w:szCs w:val="28"/>
        </w:rPr>
        <w:t>учредительных документов</w:t>
      </w:r>
      <w:r w:rsidR="00840FC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F5092" w:rsidRPr="00DC7ECC">
        <w:rPr>
          <w:rFonts w:ascii="Times New Roman" w:hAnsi="Times New Roman" w:cs="Times New Roman"/>
          <w:spacing w:val="-2"/>
          <w:sz w:val="28"/>
          <w:szCs w:val="28"/>
        </w:rPr>
        <w:t>НДОУ</w:t>
      </w:r>
      <w:r w:rsidR="00D4152A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(для юридических лиц)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B048FE" w:rsidRPr="00DC7ECC" w:rsidRDefault="00B048FE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справку НДОУ о режиме функционирования учреждения и режиме пребывания 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proofErr w:type="gramEnd"/>
      <w:r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D22899" w:rsidRPr="00DC7ECC" w:rsidRDefault="00480857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 </w:t>
      </w:r>
      <w:r w:rsidR="00D85EA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заверенную 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копию свидетельства о постановке на учет в налоговом органе;</w:t>
      </w:r>
    </w:p>
    <w:p w:rsidR="00D22899" w:rsidRPr="00DC7ECC" w:rsidRDefault="00480857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- </w:t>
      </w:r>
      <w:r w:rsidR="00D85EA5" w:rsidRPr="00DC7ECC">
        <w:rPr>
          <w:rFonts w:ascii="Times New Roman" w:hAnsi="Times New Roman" w:cs="Times New Roman"/>
          <w:spacing w:val="-2"/>
          <w:sz w:val="28"/>
          <w:szCs w:val="28"/>
        </w:rPr>
        <w:t>документы или заверенные копии документов, подтверждающие наличие действующей лицензии на право осуществления образовательной деятельности, выданной в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 xml:space="preserve"> соответствии с требованиями  пункта 40 части 1 статьи</w:t>
      </w:r>
      <w:r w:rsidR="00D85EA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12 Федерального закона от 04.05.2011 № 99-ФЗ «О лицензировании отдельных видо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>в деятельности», постановления П</w:t>
      </w:r>
      <w:r w:rsidR="00D85EA5" w:rsidRPr="00DC7ECC">
        <w:rPr>
          <w:rFonts w:ascii="Times New Roman" w:hAnsi="Times New Roman" w:cs="Times New Roman"/>
          <w:spacing w:val="-2"/>
          <w:sz w:val="28"/>
          <w:szCs w:val="28"/>
        </w:rPr>
        <w:t>равительства Р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 xml:space="preserve">оссийской </w:t>
      </w:r>
      <w:r w:rsidR="00D85EA5" w:rsidRPr="00DC7ECC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>едерации</w:t>
      </w:r>
      <w:r w:rsidR="00D85EA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от 18.09.2020 № 1490 «О лицензировании образовательной деятельности»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D85EA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 обязательным наличием в перечне</w:t>
      </w:r>
      <w:r w:rsidR="00736BF4">
        <w:rPr>
          <w:rFonts w:ascii="Times New Roman" w:hAnsi="Times New Roman" w:cs="Times New Roman"/>
          <w:spacing w:val="-2"/>
          <w:sz w:val="28"/>
          <w:szCs w:val="28"/>
        </w:rPr>
        <w:t xml:space="preserve"> разрешенных видов деятельности реализации</w:t>
      </w:r>
      <w:r w:rsidR="00D85EA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основной общеобразовательной программы дошкольного образования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  <w:proofErr w:type="gramEnd"/>
    </w:p>
    <w:p w:rsidR="00D22899" w:rsidRPr="00DC7ECC" w:rsidRDefault="00480857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 </w:t>
      </w:r>
      <w:r w:rsidR="00FC6B1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заверенную 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копию информационного письма органа государственной статистики о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присвоении статистических кодов;</w:t>
      </w:r>
    </w:p>
    <w:p w:rsidR="00D22899" w:rsidRPr="00DC7ECC" w:rsidRDefault="00480857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7ECC">
        <w:rPr>
          <w:rFonts w:ascii="Times New Roman" w:hAnsi="Times New Roman" w:cs="Times New Roman"/>
          <w:spacing w:val="-4"/>
          <w:sz w:val="28"/>
          <w:szCs w:val="28"/>
        </w:rPr>
        <w:t>- </w:t>
      </w:r>
      <w:r w:rsidR="000F411F"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справку </w:t>
      </w:r>
      <w:r w:rsidR="0030127E"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налогового органа </w:t>
      </w:r>
      <w:r w:rsidR="000F411F" w:rsidRPr="00DC7ECC">
        <w:rPr>
          <w:rFonts w:ascii="Times New Roman" w:hAnsi="Times New Roman" w:cs="Times New Roman"/>
          <w:spacing w:val="-4"/>
          <w:sz w:val="28"/>
          <w:szCs w:val="28"/>
        </w:rPr>
        <w:t>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</w:t>
      </w:r>
      <w:r w:rsidR="000F6A9C" w:rsidRPr="00DC7ECC">
        <w:rPr>
          <w:rFonts w:ascii="Times New Roman" w:hAnsi="Times New Roman" w:cs="Times New Roman"/>
          <w:spacing w:val="-4"/>
          <w:sz w:val="28"/>
          <w:szCs w:val="28"/>
        </w:rPr>
        <w:t>, в</w:t>
      </w:r>
      <w:r w:rsidR="002A02FE" w:rsidRPr="00DC7ECC">
        <w:rPr>
          <w:rFonts w:ascii="Times New Roman" w:hAnsi="Times New Roman" w:cs="Times New Roman"/>
          <w:spacing w:val="-4"/>
          <w:sz w:val="28"/>
          <w:szCs w:val="28"/>
        </w:rPr>
        <w:t>ыданную в срок не позднее 1</w:t>
      </w:r>
      <w:r w:rsidR="000F6A9C"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 месяца до даты представления заявки</w:t>
      </w:r>
      <w:r w:rsidR="00D22899" w:rsidRPr="00DC7ECC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D22899" w:rsidRPr="00DC7ECC" w:rsidRDefault="00480857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FC6B1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заверенные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0F6A9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копии </w:t>
      </w:r>
      <w:r w:rsidR="004329AB" w:rsidRPr="00DC7ECC">
        <w:rPr>
          <w:rFonts w:ascii="Times New Roman" w:hAnsi="Times New Roman" w:cs="Times New Roman"/>
          <w:spacing w:val="-2"/>
          <w:sz w:val="28"/>
          <w:szCs w:val="28"/>
        </w:rPr>
        <w:t>распорядительны</w:t>
      </w:r>
      <w:r w:rsidR="000F6A9C" w:rsidRPr="00DC7ECC">
        <w:rPr>
          <w:rFonts w:ascii="Times New Roman" w:hAnsi="Times New Roman" w:cs="Times New Roman"/>
          <w:spacing w:val="-2"/>
          <w:sz w:val="28"/>
          <w:szCs w:val="28"/>
        </w:rPr>
        <w:t>х</w:t>
      </w:r>
      <w:r w:rsidR="004329A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акт</w:t>
      </w:r>
      <w:r w:rsidR="000F6A9C" w:rsidRPr="00DC7ECC">
        <w:rPr>
          <w:rFonts w:ascii="Times New Roman" w:hAnsi="Times New Roman" w:cs="Times New Roman"/>
          <w:spacing w:val="-2"/>
          <w:sz w:val="28"/>
          <w:szCs w:val="28"/>
        </w:rPr>
        <w:t>ов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 </w:t>
      </w:r>
      <w:r w:rsidR="004329AB" w:rsidRPr="00DC7ECC">
        <w:rPr>
          <w:rFonts w:ascii="Times New Roman" w:hAnsi="Times New Roman" w:cs="Times New Roman"/>
          <w:spacing w:val="-2"/>
          <w:sz w:val="28"/>
          <w:szCs w:val="28"/>
        </w:rPr>
        <w:t>приеме лиц на обучение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2A02FE" w:rsidRPr="00DC7ECC">
        <w:rPr>
          <w:rFonts w:ascii="Times New Roman" w:hAnsi="Times New Roman" w:cs="Times New Roman"/>
          <w:spacing w:val="-2"/>
          <w:sz w:val="28"/>
          <w:szCs w:val="28"/>
        </w:rPr>
        <w:t>негосударственное дошкольно</w:t>
      </w:r>
      <w:r w:rsidR="003F5092" w:rsidRPr="00DC7ECC">
        <w:rPr>
          <w:rFonts w:ascii="Times New Roman" w:hAnsi="Times New Roman" w:cs="Times New Roman"/>
          <w:spacing w:val="-2"/>
          <w:sz w:val="28"/>
          <w:szCs w:val="28"/>
        </w:rPr>
        <w:t>е обра</w:t>
      </w:r>
      <w:r w:rsidR="002A02FE" w:rsidRPr="00DC7ECC">
        <w:rPr>
          <w:rFonts w:ascii="Times New Roman" w:hAnsi="Times New Roman" w:cs="Times New Roman"/>
          <w:spacing w:val="-2"/>
          <w:sz w:val="28"/>
          <w:szCs w:val="28"/>
        </w:rPr>
        <w:t>зовательные учреждение</w:t>
      </w:r>
      <w:r w:rsidR="003F757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(для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3F7575" w:rsidRPr="00DC7ECC">
        <w:rPr>
          <w:rFonts w:ascii="Times New Roman" w:hAnsi="Times New Roman" w:cs="Times New Roman"/>
          <w:spacing w:val="-2"/>
          <w:sz w:val="28"/>
          <w:szCs w:val="28"/>
        </w:rPr>
        <w:t>юридических лиц)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  <w:proofErr w:type="gramEnd"/>
    </w:p>
    <w:p w:rsidR="00CE166D" w:rsidRPr="00DC7ECC" w:rsidRDefault="00480857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 </w:t>
      </w:r>
      <w:r w:rsidR="00FC6B1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заверенные 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копии договоров</w:t>
      </w:r>
      <w:r w:rsidR="003F757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 образовании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заключенных </w:t>
      </w:r>
      <w:r w:rsidR="00062A92" w:rsidRPr="00DC7ECC">
        <w:rPr>
          <w:rFonts w:ascii="Times New Roman" w:hAnsi="Times New Roman" w:cs="Times New Roman"/>
          <w:spacing w:val="-2"/>
          <w:sz w:val="28"/>
          <w:szCs w:val="28"/>
        </w:rPr>
        <w:t>НДОУ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 родителями (законными представителями) </w:t>
      </w:r>
      <w:r w:rsidR="00A839FF" w:rsidRPr="00DC7ECC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r w:rsidR="00CE166D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D2670" w:rsidRPr="00DC7ECC" w:rsidRDefault="007D2670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Информация и документы направляются НДОУ в полном объеме и со всеми приложениями.</w:t>
      </w:r>
    </w:p>
    <w:p w:rsidR="00A93C67" w:rsidRPr="00DC7ECC" w:rsidRDefault="00A93C67" w:rsidP="00A1647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DC7ECC">
        <w:rPr>
          <w:rFonts w:eastAsiaTheme="minorHAnsi"/>
          <w:sz w:val="28"/>
          <w:szCs w:val="28"/>
          <w:lang w:eastAsia="en-US"/>
        </w:rPr>
        <w:t xml:space="preserve">Получатель </w:t>
      </w:r>
      <w:r w:rsidR="004A72D6">
        <w:rPr>
          <w:rFonts w:eastAsiaTheme="minorHAnsi"/>
          <w:sz w:val="28"/>
          <w:szCs w:val="28"/>
          <w:lang w:eastAsia="en-US"/>
        </w:rPr>
        <w:t>субсидии</w:t>
      </w:r>
      <w:r w:rsidR="00131E8E" w:rsidRPr="00DC7ECC">
        <w:rPr>
          <w:rFonts w:eastAsiaTheme="minorHAnsi"/>
          <w:sz w:val="28"/>
          <w:szCs w:val="28"/>
          <w:lang w:eastAsia="en-US"/>
        </w:rPr>
        <w:t xml:space="preserve"> </w:t>
      </w:r>
      <w:r w:rsidRPr="00DC7ECC">
        <w:rPr>
          <w:rFonts w:eastAsiaTheme="minorHAnsi"/>
          <w:sz w:val="28"/>
          <w:szCs w:val="28"/>
          <w:lang w:eastAsia="en-US"/>
        </w:rPr>
        <w:t>вправе представить по собственной инициативе выписку из</w:t>
      </w:r>
      <w:r w:rsidR="00A16477" w:rsidRPr="00DC7ECC">
        <w:rPr>
          <w:rFonts w:eastAsiaTheme="minorHAnsi"/>
          <w:sz w:val="28"/>
          <w:szCs w:val="28"/>
          <w:lang w:eastAsia="en-US"/>
        </w:rPr>
        <w:t> </w:t>
      </w:r>
      <w:r w:rsidRPr="00DC7ECC">
        <w:rPr>
          <w:rFonts w:eastAsiaTheme="minorHAnsi"/>
          <w:sz w:val="28"/>
          <w:szCs w:val="28"/>
          <w:lang w:eastAsia="en-US"/>
        </w:rPr>
        <w:t>Единого государственного реестра юридических лиц или Единого государственного реестра индивидуальных предпринимателей (далее – выписка)</w:t>
      </w:r>
      <w:r w:rsidRPr="00DC7ECC">
        <w:rPr>
          <w:spacing w:val="-2"/>
          <w:sz w:val="28"/>
          <w:szCs w:val="28"/>
        </w:rPr>
        <w:t>, выданную в срок не позднее 10 дней до даты представления заявки.</w:t>
      </w:r>
    </w:p>
    <w:p w:rsidR="00F66A3C" w:rsidRPr="00DC7ECC" w:rsidRDefault="009435C9" w:rsidP="009F349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proofErr w:type="gramStart"/>
      <w:r w:rsidRPr="00DC7ECC">
        <w:rPr>
          <w:spacing w:val="-2"/>
          <w:sz w:val="28"/>
          <w:szCs w:val="28"/>
        </w:rPr>
        <w:t xml:space="preserve">Электронные копии документов, включаемые в </w:t>
      </w:r>
      <w:r w:rsidR="001D4430">
        <w:rPr>
          <w:spacing w:val="-2"/>
          <w:sz w:val="28"/>
          <w:szCs w:val="28"/>
        </w:rPr>
        <w:t>заявку, должны быть читаемыми,</w:t>
      </w:r>
      <w:r w:rsidRPr="00DC7ECC">
        <w:rPr>
          <w:spacing w:val="-2"/>
          <w:sz w:val="28"/>
          <w:szCs w:val="28"/>
        </w:rPr>
        <w:t xml:space="preserve"> иметь распространенные открытые форматы, обеспечивающие возможность просмотра всего документа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осуществлять ознакомление с их содержимым без специальных программных или технологических средств.</w:t>
      </w:r>
      <w:proofErr w:type="gramEnd"/>
    </w:p>
    <w:p w:rsidR="00807022" w:rsidRPr="00DC7ECC" w:rsidRDefault="009F3499" w:rsidP="00A16477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bookmarkStart w:id="7" w:name="Par157"/>
      <w:bookmarkEnd w:id="7"/>
      <w:r w:rsidRPr="00DC7ECC">
        <w:rPr>
          <w:spacing w:val="-2"/>
          <w:sz w:val="28"/>
          <w:szCs w:val="28"/>
        </w:rPr>
        <w:t>2</w:t>
      </w:r>
      <w:r w:rsidR="005957D7" w:rsidRPr="00DC7ECC">
        <w:rPr>
          <w:spacing w:val="-2"/>
          <w:sz w:val="28"/>
          <w:szCs w:val="28"/>
        </w:rPr>
        <w:t>.</w:t>
      </w:r>
      <w:r w:rsidRPr="00DC7ECC">
        <w:rPr>
          <w:spacing w:val="-2"/>
          <w:sz w:val="28"/>
          <w:szCs w:val="28"/>
        </w:rPr>
        <w:t>1</w:t>
      </w:r>
      <w:r w:rsidR="00131E8E" w:rsidRPr="00DC7ECC">
        <w:rPr>
          <w:spacing w:val="-2"/>
          <w:sz w:val="28"/>
          <w:szCs w:val="28"/>
        </w:rPr>
        <w:t>6</w:t>
      </w:r>
      <w:r w:rsidR="00553CE0" w:rsidRPr="00DC7ECC">
        <w:rPr>
          <w:spacing w:val="-2"/>
          <w:sz w:val="28"/>
          <w:szCs w:val="28"/>
        </w:rPr>
        <w:t>. </w:t>
      </w:r>
      <w:r w:rsidR="003538B8" w:rsidRPr="00DC7ECC">
        <w:rPr>
          <w:spacing w:val="-2"/>
          <w:sz w:val="28"/>
          <w:szCs w:val="28"/>
        </w:rPr>
        <w:t xml:space="preserve">Результатом предоставления </w:t>
      </w:r>
      <w:r w:rsidR="00131E8E" w:rsidRPr="00DC7ECC">
        <w:rPr>
          <w:spacing w:val="-2"/>
          <w:sz w:val="28"/>
          <w:szCs w:val="28"/>
        </w:rPr>
        <w:t>с</w:t>
      </w:r>
      <w:r w:rsidR="003538B8" w:rsidRPr="00DC7ECC">
        <w:rPr>
          <w:spacing w:val="-2"/>
          <w:sz w:val="28"/>
          <w:szCs w:val="28"/>
        </w:rPr>
        <w:t>убсиди</w:t>
      </w:r>
      <w:r w:rsidR="00902116" w:rsidRPr="00DC7ECC">
        <w:rPr>
          <w:spacing w:val="-2"/>
          <w:sz w:val="28"/>
          <w:szCs w:val="28"/>
        </w:rPr>
        <w:t>й</w:t>
      </w:r>
      <w:r w:rsidR="003538B8" w:rsidRPr="00DC7ECC">
        <w:rPr>
          <w:spacing w:val="-2"/>
          <w:sz w:val="28"/>
          <w:szCs w:val="28"/>
        </w:rPr>
        <w:t xml:space="preserve"> </w:t>
      </w:r>
      <w:r w:rsidR="00612373" w:rsidRPr="00DC7ECC">
        <w:rPr>
          <w:spacing w:val="-2"/>
          <w:sz w:val="28"/>
          <w:szCs w:val="28"/>
        </w:rPr>
        <w:t>должно являться</w:t>
      </w:r>
      <w:r w:rsidR="003538B8" w:rsidRPr="00DC7ECC">
        <w:rPr>
          <w:spacing w:val="-2"/>
          <w:sz w:val="28"/>
          <w:szCs w:val="28"/>
        </w:rPr>
        <w:t xml:space="preserve"> </w:t>
      </w:r>
      <w:r w:rsidR="00612373" w:rsidRPr="00DC7ECC">
        <w:rPr>
          <w:spacing w:val="-2"/>
          <w:sz w:val="28"/>
          <w:szCs w:val="28"/>
        </w:rPr>
        <w:t>увеличение количества</w:t>
      </w:r>
      <w:r w:rsidR="00807022" w:rsidRPr="00DC7ECC">
        <w:rPr>
          <w:spacing w:val="-2"/>
          <w:sz w:val="28"/>
          <w:szCs w:val="28"/>
        </w:rPr>
        <w:t xml:space="preserve"> обучающихся НДОУ не менее чем на </w:t>
      </w:r>
      <w:r w:rsidR="00691C00" w:rsidRPr="00DC7ECC">
        <w:rPr>
          <w:spacing w:val="-2"/>
          <w:sz w:val="28"/>
          <w:szCs w:val="28"/>
        </w:rPr>
        <w:t>2</w:t>
      </w:r>
      <w:r w:rsidR="00CB7A67" w:rsidRPr="00DC7ECC">
        <w:rPr>
          <w:spacing w:val="-2"/>
          <w:sz w:val="28"/>
          <w:szCs w:val="28"/>
        </w:rPr>
        <w:t>%</w:t>
      </w:r>
      <w:r w:rsidR="00807022" w:rsidRPr="00DC7ECC">
        <w:rPr>
          <w:spacing w:val="-2"/>
          <w:sz w:val="28"/>
          <w:szCs w:val="28"/>
        </w:rPr>
        <w:t xml:space="preserve">. Конкретное значение результата предоставления </w:t>
      </w:r>
      <w:r w:rsidR="00131E8E" w:rsidRPr="00DC7ECC">
        <w:rPr>
          <w:spacing w:val="-2"/>
          <w:sz w:val="28"/>
          <w:szCs w:val="28"/>
        </w:rPr>
        <w:t>с</w:t>
      </w:r>
      <w:r w:rsidR="00807022" w:rsidRPr="00DC7ECC">
        <w:rPr>
          <w:spacing w:val="-2"/>
          <w:sz w:val="28"/>
          <w:szCs w:val="28"/>
        </w:rPr>
        <w:t>убсиди</w:t>
      </w:r>
      <w:r w:rsidR="00902116" w:rsidRPr="00DC7ECC">
        <w:rPr>
          <w:spacing w:val="-2"/>
          <w:sz w:val="28"/>
          <w:szCs w:val="28"/>
        </w:rPr>
        <w:t>й</w:t>
      </w:r>
      <w:r w:rsidR="00807022" w:rsidRPr="00DC7ECC">
        <w:rPr>
          <w:spacing w:val="-2"/>
          <w:sz w:val="28"/>
          <w:szCs w:val="28"/>
        </w:rPr>
        <w:t xml:space="preserve"> устанавливается в Соглашении.</w:t>
      </w:r>
    </w:p>
    <w:p w:rsidR="00D22899" w:rsidRPr="00DC7ECC" w:rsidRDefault="009F3499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5957D7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131E8E" w:rsidRPr="00DC7ECC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proofErr w:type="gramStart"/>
      <w:r w:rsidR="004906D9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4B3072" w:rsidRPr="00DC7ECC">
        <w:rPr>
          <w:rFonts w:ascii="Times New Roman" w:hAnsi="Times New Roman" w:cs="Times New Roman"/>
          <w:spacing w:val="-2"/>
          <w:sz w:val="28"/>
          <w:szCs w:val="28"/>
        </w:rPr>
        <w:t>убсидии предоставляются П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олучателю</w:t>
      </w:r>
      <w:r w:rsidR="001D4430">
        <w:rPr>
          <w:rFonts w:ascii="Times New Roman" w:hAnsi="Times New Roman" w:cs="Times New Roman"/>
          <w:spacing w:val="-2"/>
          <w:sz w:val="28"/>
          <w:szCs w:val="28"/>
        </w:rPr>
        <w:t xml:space="preserve"> субсидии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Главным распорядителем </w:t>
      </w:r>
      <w:r w:rsidR="004906D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на основании заключенного Соглашения </w:t>
      </w:r>
      <w:r w:rsidR="00480857" w:rsidRPr="00DC7ECC">
        <w:rPr>
          <w:rFonts w:ascii="Times New Roman" w:hAnsi="Times New Roman" w:cs="Times New Roman"/>
          <w:spacing w:val="-2"/>
          <w:sz w:val="28"/>
          <w:szCs w:val="28"/>
        </w:rPr>
        <w:t>ежемесячно</w:t>
      </w:r>
      <w:r w:rsidR="009C468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 каждого ребенка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62A92" w:rsidRPr="00DC7ECC">
        <w:rPr>
          <w:rFonts w:ascii="Times New Roman" w:hAnsi="Times New Roman" w:cs="Times New Roman"/>
          <w:spacing w:val="-2"/>
          <w:sz w:val="28"/>
          <w:szCs w:val="28"/>
        </w:rPr>
        <w:t>НДОУ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AA2C18" w:rsidRPr="00DC7ECC">
        <w:rPr>
          <w:rFonts w:ascii="Times New Roman" w:hAnsi="Times New Roman" w:cs="Times New Roman"/>
          <w:spacing w:val="-2"/>
          <w:sz w:val="28"/>
          <w:szCs w:val="28"/>
        </w:rPr>
        <w:t>но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не более</w:t>
      </w:r>
      <w:r w:rsidR="00992EC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631AB" w:rsidRPr="00DC7ECC">
        <w:rPr>
          <w:rFonts w:ascii="Times New Roman" w:hAnsi="Times New Roman" w:cs="Times New Roman"/>
          <w:spacing w:val="-2"/>
          <w:sz w:val="28"/>
          <w:szCs w:val="28"/>
        </w:rPr>
        <w:t>базового норматива затрат на оказание муниципальн</w:t>
      </w:r>
      <w:r w:rsidR="004B5D9C" w:rsidRPr="00DC7ECC">
        <w:rPr>
          <w:rFonts w:ascii="Times New Roman" w:hAnsi="Times New Roman" w:cs="Times New Roman"/>
          <w:spacing w:val="-2"/>
          <w:sz w:val="28"/>
          <w:szCs w:val="28"/>
        </w:rPr>
        <w:t>ой</w:t>
      </w:r>
      <w:r w:rsidR="003631A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услуг</w:t>
      </w:r>
      <w:r w:rsidR="004B5D9C" w:rsidRPr="00DC7ECC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3631A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муниципальными учреждениями городского округа город Воронеж в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3631A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сфере образования и молодежной политики на </w:t>
      </w:r>
      <w:r w:rsidR="000675BF" w:rsidRPr="00DC7ECC">
        <w:rPr>
          <w:rFonts w:ascii="Times New Roman" w:hAnsi="Times New Roman" w:cs="Times New Roman"/>
          <w:spacing w:val="-2"/>
          <w:sz w:val="28"/>
          <w:szCs w:val="28"/>
        </w:rPr>
        <w:t>соответствующий</w:t>
      </w:r>
      <w:r w:rsidR="003631A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год </w:t>
      </w:r>
      <w:r w:rsidR="004B5D9C" w:rsidRPr="00DC7ECC">
        <w:rPr>
          <w:rFonts w:ascii="Times New Roman" w:hAnsi="Times New Roman" w:cs="Times New Roman"/>
          <w:spacing w:val="-2"/>
          <w:sz w:val="28"/>
          <w:szCs w:val="28"/>
        </w:rPr>
        <w:t>за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4B5D9C" w:rsidRPr="00DC7ECC">
        <w:rPr>
          <w:rFonts w:ascii="Times New Roman" w:hAnsi="Times New Roman" w:cs="Times New Roman"/>
          <w:spacing w:val="-2"/>
          <w:sz w:val="28"/>
          <w:szCs w:val="28"/>
        </w:rPr>
        <w:t>присмотр и уход (группы, функционирующие в режиме полного дня и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4B5D9C" w:rsidRPr="00DC7ECC">
        <w:rPr>
          <w:rFonts w:ascii="Times New Roman" w:hAnsi="Times New Roman" w:cs="Times New Roman"/>
          <w:spacing w:val="-2"/>
          <w:sz w:val="28"/>
          <w:szCs w:val="28"/>
        </w:rPr>
        <w:t>режиме круглосуточного пребывания)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</w:t>
      </w:r>
      <w:r w:rsidR="00D36F94" w:rsidRPr="00DC7ECC">
        <w:rPr>
          <w:rFonts w:ascii="Times New Roman" w:hAnsi="Times New Roman" w:cs="Times New Roman"/>
          <w:spacing w:val="-2"/>
          <w:sz w:val="28"/>
          <w:szCs w:val="28"/>
        </w:rPr>
        <w:t>год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 1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ребенка.</w:t>
      </w:r>
      <w:proofErr w:type="gramEnd"/>
    </w:p>
    <w:p w:rsidR="00D22899" w:rsidRPr="00DC7ECC" w:rsidRDefault="00802E2C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Размер </w:t>
      </w:r>
      <w:r w:rsidR="001D4430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убсидий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месяц на </w:t>
      </w:r>
      <w:r w:rsidR="00062A92" w:rsidRPr="00DC7ECC">
        <w:rPr>
          <w:rFonts w:ascii="Times New Roman" w:hAnsi="Times New Roman" w:cs="Times New Roman"/>
          <w:spacing w:val="-2"/>
          <w:sz w:val="28"/>
          <w:szCs w:val="28"/>
        </w:rPr>
        <w:t>негосударственное дошкольное образовательное учреждение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определяется по формуле</w:t>
      </w:r>
      <w:r w:rsidR="0009166C" w:rsidRPr="00DC7ECC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4B5D9C" w:rsidRPr="00DC7ECC" w:rsidRDefault="00D22899" w:rsidP="00A16477">
      <w:pPr>
        <w:pStyle w:val="ConsPlusNormal"/>
        <w:widowControl/>
        <w:suppressAutoHyphens/>
        <w:spacing w:line="360" w:lineRule="auto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  <w:lang w:val="en-US"/>
        </w:rPr>
        <w:t>S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= </w:t>
      </w:r>
      <w:r w:rsidR="00992ECE" w:rsidRPr="00DC7ECC">
        <w:rPr>
          <w:rFonts w:ascii="Times New Roman" w:hAnsi="Times New Roman" w:cs="Times New Roman"/>
          <w:spacing w:val="-2"/>
          <w:sz w:val="28"/>
          <w:szCs w:val="28"/>
        </w:rPr>
        <w:t>(</w:t>
      </w:r>
      <w:r w:rsidR="004B5D9C" w:rsidRPr="00DC7ECC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D36F94" w:rsidRPr="00DC7ECC">
        <w:rPr>
          <w:rFonts w:ascii="Times New Roman" w:hAnsi="Times New Roman" w:cs="Times New Roman"/>
          <w:spacing w:val="-2"/>
          <w:sz w:val="28"/>
          <w:szCs w:val="28"/>
        </w:rPr>
        <w:t>/12)</w:t>
      </w:r>
      <w:r w:rsidR="009C468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×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pacing w:val="-2"/>
          <w:sz w:val="28"/>
          <w:szCs w:val="28"/>
          <w:lang w:val="en-US"/>
        </w:rPr>
        <w:t>N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где:</w:t>
      </w:r>
    </w:p>
    <w:p w:rsidR="00D22899" w:rsidRPr="00DC7ECC" w:rsidRDefault="00D22899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S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размер </w:t>
      </w:r>
      <w:r w:rsidR="001D4430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убсиди</w:t>
      </w:r>
      <w:r w:rsidR="00902116" w:rsidRPr="00DC7ECC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месяц </w:t>
      </w:r>
      <w:r w:rsidR="00102EB9" w:rsidRPr="00DC7ECC">
        <w:rPr>
          <w:rFonts w:ascii="Times New Roman" w:hAnsi="Times New Roman" w:cs="Times New Roman"/>
          <w:spacing w:val="-2"/>
          <w:sz w:val="28"/>
          <w:szCs w:val="28"/>
        </w:rPr>
        <w:t>на негосударственное дошкольное образовательное учреждение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0675BF" w:rsidRPr="00DC7ECC" w:rsidRDefault="00802E2C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0675BF" w:rsidRPr="00DC7ECC">
        <w:rPr>
          <w:rFonts w:ascii="Times New Roman" w:hAnsi="Times New Roman" w:cs="Times New Roman"/>
          <w:spacing w:val="-2"/>
          <w:sz w:val="28"/>
          <w:szCs w:val="28"/>
        </w:rPr>
        <w:t>базовый норматив затрат на оказание муниципальной услуги муниципальными учреждениями городского округа город Воронеж в сфере образования и молодежной политики за присмотр и уход (группы, функционирующие в режиме полного дня и режиме круглосуточного пребывания), утвер</w:t>
      </w:r>
      <w:r w:rsidR="001D4430">
        <w:rPr>
          <w:rFonts w:ascii="Times New Roman" w:hAnsi="Times New Roman" w:cs="Times New Roman"/>
          <w:spacing w:val="-2"/>
          <w:sz w:val="28"/>
          <w:szCs w:val="28"/>
        </w:rPr>
        <w:t>жденный распорядительным актом А</w:t>
      </w:r>
      <w:r w:rsidR="000675BF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дминистрации на </w:t>
      </w:r>
      <w:r w:rsidR="0032631E" w:rsidRPr="00DC7ECC">
        <w:rPr>
          <w:rFonts w:ascii="Times New Roman" w:hAnsi="Times New Roman" w:cs="Times New Roman"/>
          <w:spacing w:val="-2"/>
          <w:sz w:val="28"/>
          <w:szCs w:val="28"/>
        </w:rPr>
        <w:t>текущий</w:t>
      </w:r>
      <w:r w:rsidR="000675BF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год и плановый период;</w:t>
      </w:r>
    </w:p>
    <w:p w:rsidR="005528B1" w:rsidRPr="00DC7ECC" w:rsidRDefault="00802E2C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N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количество </w:t>
      </w:r>
      <w:r w:rsidR="009C468E" w:rsidRPr="00DC7ECC">
        <w:rPr>
          <w:rFonts w:ascii="Times New Roman" w:hAnsi="Times New Roman" w:cs="Times New Roman"/>
          <w:spacing w:val="-2"/>
          <w:sz w:val="28"/>
          <w:szCs w:val="28"/>
        </w:rPr>
        <w:t>детей</w:t>
      </w:r>
      <w:r w:rsidR="00807022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обучающихся в 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62A92" w:rsidRPr="00DC7ECC">
        <w:rPr>
          <w:rFonts w:ascii="Times New Roman" w:hAnsi="Times New Roman" w:cs="Times New Roman"/>
          <w:spacing w:val="-2"/>
          <w:sz w:val="28"/>
          <w:szCs w:val="28"/>
        </w:rPr>
        <w:t>негосударственно</w:t>
      </w:r>
      <w:r w:rsidR="00807022" w:rsidRPr="00DC7ECC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062A92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дошкольно</w:t>
      </w:r>
      <w:r w:rsidR="00807022" w:rsidRPr="00DC7ECC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062A92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образовательно</w:t>
      </w:r>
      <w:r w:rsidR="00807022" w:rsidRPr="00DC7ECC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062A92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учреждени</w:t>
      </w:r>
      <w:r w:rsidR="00807022" w:rsidRPr="00DC7ECC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DB440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1D19CE" w:rsidRPr="00DC7ECC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5528B1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перв</w:t>
      </w:r>
      <w:r w:rsidR="001D19CE" w:rsidRPr="00DC7ECC">
        <w:rPr>
          <w:rFonts w:ascii="Times New Roman" w:hAnsi="Times New Roman" w:cs="Times New Roman"/>
          <w:spacing w:val="-2"/>
          <w:sz w:val="28"/>
          <w:szCs w:val="28"/>
        </w:rPr>
        <w:t>ый год</w:t>
      </w:r>
      <w:r w:rsidR="00DB440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функцио</w:t>
      </w:r>
      <w:r w:rsidR="005528B1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нирования за основу принимается проектная мощность учреждения, </w:t>
      </w:r>
      <w:r w:rsidR="00902116" w:rsidRPr="00DC7ECC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5528B1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последующие годы </w:t>
      </w:r>
      <w:r w:rsidR="00102EB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– </w:t>
      </w:r>
      <w:r w:rsidR="005528B1" w:rsidRPr="00DC7ECC">
        <w:rPr>
          <w:rFonts w:ascii="Times New Roman" w:hAnsi="Times New Roman" w:cs="Times New Roman"/>
          <w:spacing w:val="-2"/>
          <w:sz w:val="28"/>
          <w:szCs w:val="28"/>
        </w:rPr>
        <w:t>списочная численность</w:t>
      </w:r>
      <w:r w:rsidR="00DB440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детей по состоянию на 20 января текущего года.</w:t>
      </w:r>
    </w:p>
    <w:p w:rsidR="00D22899" w:rsidRPr="00DC7ECC" w:rsidRDefault="009F3499" w:rsidP="00A16477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8" w:name="Par168"/>
      <w:bookmarkEnd w:id="8"/>
      <w:r w:rsidRPr="00DC7EC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131E8E" w:rsidRPr="00DC7ECC">
        <w:rPr>
          <w:rFonts w:ascii="Times New Roman" w:hAnsi="Times New Roman" w:cs="Times New Roman"/>
          <w:spacing w:val="-2"/>
          <w:sz w:val="28"/>
          <w:szCs w:val="28"/>
        </w:rPr>
        <w:t>8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Плановый размер </w:t>
      </w:r>
      <w:r w:rsidR="00131E8E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убсидий определяется </w:t>
      </w:r>
      <w:r w:rsidR="00AD435D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оглашением </w:t>
      </w:r>
      <w:r w:rsidR="00361644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в пределах лимитов бюджетных обязательств по предоставлению </w:t>
      </w:r>
      <w:r w:rsidR="00131E8E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361644" w:rsidRPr="00DC7ECC">
        <w:rPr>
          <w:rFonts w:ascii="Times New Roman" w:hAnsi="Times New Roman" w:cs="Times New Roman"/>
          <w:spacing w:val="-2"/>
          <w:sz w:val="28"/>
          <w:szCs w:val="28"/>
        </w:rPr>
        <w:t>убсидий, предусмотренных в установленном порядке Главному распорядителю</w:t>
      </w:r>
      <w:r w:rsidR="00D22899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D1CDC" w:rsidRPr="00DC7ECC" w:rsidRDefault="007D1CDC" w:rsidP="003C73D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DC7ECC">
        <w:rPr>
          <w:spacing w:val="-2"/>
          <w:sz w:val="28"/>
          <w:szCs w:val="28"/>
        </w:rPr>
        <w:t xml:space="preserve">Направление </w:t>
      </w:r>
      <w:r w:rsidRPr="00DC7ECC">
        <w:rPr>
          <w:rFonts w:eastAsiaTheme="minorHAnsi"/>
          <w:sz w:val="28"/>
          <w:szCs w:val="28"/>
          <w:lang w:eastAsia="en-US"/>
        </w:rPr>
        <w:t>затрат, на возмещение которых предоставляется</w:t>
      </w:r>
      <w:r w:rsidR="009A71EE">
        <w:rPr>
          <w:rFonts w:eastAsiaTheme="minorHAnsi"/>
          <w:sz w:val="28"/>
          <w:szCs w:val="28"/>
          <w:lang w:eastAsia="en-US"/>
        </w:rPr>
        <w:t xml:space="preserve"> </w:t>
      </w:r>
      <w:r w:rsidRPr="00DC7ECC">
        <w:rPr>
          <w:rFonts w:eastAsiaTheme="minorHAnsi"/>
          <w:sz w:val="28"/>
          <w:szCs w:val="28"/>
          <w:lang w:eastAsia="en-US"/>
        </w:rPr>
        <w:t xml:space="preserve"> субсидия</w:t>
      </w:r>
      <w:r w:rsidR="001D4430">
        <w:rPr>
          <w:rFonts w:eastAsiaTheme="minorHAnsi"/>
          <w:sz w:val="28"/>
          <w:szCs w:val="28"/>
          <w:lang w:eastAsia="en-US"/>
        </w:rPr>
        <w:t xml:space="preserve">, </w:t>
      </w:r>
      <w:r w:rsidR="003C73D4" w:rsidRPr="00DC7ECC">
        <w:rPr>
          <w:rFonts w:eastAsiaTheme="minorHAnsi"/>
          <w:sz w:val="28"/>
          <w:szCs w:val="28"/>
          <w:lang w:eastAsia="en-US"/>
        </w:rPr>
        <w:t xml:space="preserve"> </w:t>
      </w:r>
      <w:r w:rsidR="001D4430" w:rsidRPr="001D4430">
        <w:rPr>
          <w:rFonts w:eastAsiaTheme="minorHAnsi"/>
          <w:sz w:val="28"/>
          <w:szCs w:val="28"/>
          <w:lang w:eastAsia="en-US"/>
        </w:rPr>
        <w:t>–</w:t>
      </w:r>
      <w:r w:rsidR="001D4430">
        <w:rPr>
          <w:rFonts w:eastAsiaTheme="minorHAnsi"/>
          <w:sz w:val="28"/>
          <w:szCs w:val="28"/>
          <w:lang w:eastAsia="en-US"/>
        </w:rPr>
        <w:t xml:space="preserve"> </w:t>
      </w:r>
      <w:r w:rsidR="003C73D4" w:rsidRPr="00DC7ECC">
        <w:rPr>
          <w:rFonts w:eastAsiaTheme="minorHAnsi"/>
          <w:sz w:val="28"/>
          <w:szCs w:val="28"/>
          <w:lang w:eastAsia="en-US"/>
        </w:rPr>
        <w:t xml:space="preserve">затраты на </w:t>
      </w:r>
      <w:r w:rsidR="003C73D4" w:rsidRPr="00DC7ECC">
        <w:rPr>
          <w:spacing w:val="-4"/>
          <w:sz w:val="28"/>
          <w:szCs w:val="28"/>
        </w:rPr>
        <w:t>содержание детей, присмотр и уход за детьми (комплекс мер по организации питания и хозяйственно-бытового обслуживания детей, обеспечению соблюдения ими личной гигиены и режима дня).</w:t>
      </w:r>
    </w:p>
    <w:p w:rsidR="00A04616" w:rsidRPr="00DC7ECC" w:rsidRDefault="009F3499" w:rsidP="00902116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pacing w:val="-2"/>
          <w:sz w:val="28"/>
          <w:szCs w:val="28"/>
        </w:rPr>
      </w:pPr>
      <w:r w:rsidRPr="00DC7ECC">
        <w:rPr>
          <w:spacing w:val="-2"/>
          <w:sz w:val="28"/>
          <w:szCs w:val="28"/>
        </w:rPr>
        <w:t>2</w:t>
      </w:r>
      <w:r w:rsidR="00802E2C" w:rsidRPr="00DC7ECC">
        <w:rPr>
          <w:spacing w:val="-2"/>
          <w:sz w:val="28"/>
          <w:szCs w:val="28"/>
        </w:rPr>
        <w:t>.</w:t>
      </w:r>
      <w:r w:rsidR="00131E8E" w:rsidRPr="00DC7ECC">
        <w:rPr>
          <w:spacing w:val="-2"/>
          <w:sz w:val="28"/>
          <w:szCs w:val="28"/>
        </w:rPr>
        <w:t>19</w:t>
      </w:r>
      <w:r w:rsidR="00A04616" w:rsidRPr="00DC7ECC">
        <w:rPr>
          <w:spacing w:val="-2"/>
          <w:sz w:val="28"/>
          <w:szCs w:val="28"/>
        </w:rPr>
        <w:t>.</w:t>
      </w:r>
      <w:r w:rsidR="00A16477" w:rsidRPr="00DC7ECC">
        <w:rPr>
          <w:spacing w:val="-2"/>
          <w:sz w:val="28"/>
          <w:szCs w:val="28"/>
        </w:rPr>
        <w:t> </w:t>
      </w:r>
      <w:r w:rsidR="00A04616" w:rsidRPr="00DC7ECC">
        <w:rPr>
          <w:spacing w:val="-2"/>
          <w:sz w:val="28"/>
          <w:szCs w:val="28"/>
        </w:rPr>
        <w:t xml:space="preserve">Для получения </w:t>
      </w:r>
      <w:r w:rsidR="00131E8E" w:rsidRPr="00DC7ECC">
        <w:rPr>
          <w:spacing w:val="-2"/>
          <w:sz w:val="28"/>
          <w:szCs w:val="28"/>
        </w:rPr>
        <w:t>с</w:t>
      </w:r>
      <w:r w:rsidR="00A04616" w:rsidRPr="00DC7ECC">
        <w:rPr>
          <w:spacing w:val="-2"/>
          <w:sz w:val="28"/>
          <w:szCs w:val="28"/>
        </w:rPr>
        <w:t>убсиди</w:t>
      </w:r>
      <w:r w:rsidR="00902116" w:rsidRPr="00DC7ECC">
        <w:rPr>
          <w:spacing w:val="-2"/>
          <w:sz w:val="28"/>
          <w:szCs w:val="28"/>
        </w:rPr>
        <w:t>й</w:t>
      </w:r>
      <w:r w:rsidR="00A04616" w:rsidRPr="00DC7ECC">
        <w:rPr>
          <w:spacing w:val="-2"/>
          <w:sz w:val="28"/>
          <w:szCs w:val="28"/>
        </w:rPr>
        <w:t xml:space="preserve"> </w:t>
      </w:r>
      <w:r w:rsidR="00B40936" w:rsidRPr="00DC7ECC">
        <w:rPr>
          <w:spacing w:val="-2"/>
          <w:sz w:val="28"/>
          <w:szCs w:val="28"/>
        </w:rPr>
        <w:t>негосударственн</w:t>
      </w:r>
      <w:r w:rsidR="007A3E2E" w:rsidRPr="00DC7ECC">
        <w:rPr>
          <w:spacing w:val="-2"/>
          <w:sz w:val="28"/>
          <w:szCs w:val="28"/>
        </w:rPr>
        <w:t>ы</w:t>
      </w:r>
      <w:r w:rsidR="00B40936" w:rsidRPr="00DC7ECC">
        <w:rPr>
          <w:spacing w:val="-2"/>
          <w:sz w:val="28"/>
          <w:szCs w:val="28"/>
        </w:rPr>
        <w:t>е дошкольн</w:t>
      </w:r>
      <w:r w:rsidR="007A3E2E" w:rsidRPr="00DC7ECC">
        <w:rPr>
          <w:spacing w:val="-2"/>
          <w:sz w:val="28"/>
          <w:szCs w:val="28"/>
        </w:rPr>
        <w:t>ы</w:t>
      </w:r>
      <w:r w:rsidR="00B40936" w:rsidRPr="00DC7ECC">
        <w:rPr>
          <w:spacing w:val="-2"/>
          <w:sz w:val="28"/>
          <w:szCs w:val="28"/>
        </w:rPr>
        <w:t>е образовательн</w:t>
      </w:r>
      <w:r w:rsidR="007A3E2E" w:rsidRPr="00DC7ECC">
        <w:rPr>
          <w:spacing w:val="-2"/>
          <w:sz w:val="28"/>
          <w:szCs w:val="28"/>
        </w:rPr>
        <w:t>ы</w:t>
      </w:r>
      <w:r w:rsidR="00B40936" w:rsidRPr="00DC7ECC">
        <w:rPr>
          <w:spacing w:val="-2"/>
          <w:sz w:val="28"/>
          <w:szCs w:val="28"/>
        </w:rPr>
        <w:t>е учреждени</w:t>
      </w:r>
      <w:r w:rsidR="007A3E2E" w:rsidRPr="00DC7ECC">
        <w:rPr>
          <w:spacing w:val="-2"/>
          <w:sz w:val="28"/>
          <w:szCs w:val="28"/>
        </w:rPr>
        <w:t>я</w:t>
      </w:r>
      <w:r w:rsidR="00A04616" w:rsidRPr="00DC7ECC">
        <w:rPr>
          <w:spacing w:val="-2"/>
          <w:sz w:val="28"/>
          <w:szCs w:val="28"/>
        </w:rPr>
        <w:t xml:space="preserve"> </w:t>
      </w:r>
      <w:r w:rsidR="004906D9" w:rsidRPr="00DC7ECC">
        <w:rPr>
          <w:spacing w:val="-2"/>
          <w:sz w:val="28"/>
          <w:szCs w:val="28"/>
        </w:rPr>
        <w:t xml:space="preserve">ежемесячно </w:t>
      </w:r>
      <w:r w:rsidR="00802E2C" w:rsidRPr="00DC7ECC">
        <w:rPr>
          <w:spacing w:val="-2"/>
          <w:sz w:val="28"/>
          <w:szCs w:val="28"/>
        </w:rPr>
        <w:t>не позднее 10-</w:t>
      </w:r>
      <w:r w:rsidR="00A04616" w:rsidRPr="00DC7ECC">
        <w:rPr>
          <w:spacing w:val="-2"/>
          <w:sz w:val="28"/>
          <w:szCs w:val="28"/>
        </w:rPr>
        <w:t>го числа месяца, сле</w:t>
      </w:r>
      <w:r w:rsidR="00802E2C" w:rsidRPr="00DC7ECC">
        <w:rPr>
          <w:spacing w:val="-2"/>
          <w:sz w:val="28"/>
          <w:szCs w:val="28"/>
        </w:rPr>
        <w:t>дующего за отчетным, представляю</w:t>
      </w:r>
      <w:r w:rsidR="00A04616" w:rsidRPr="00DC7ECC">
        <w:rPr>
          <w:spacing w:val="-2"/>
          <w:sz w:val="28"/>
          <w:szCs w:val="28"/>
        </w:rPr>
        <w:t xml:space="preserve">т </w:t>
      </w:r>
      <w:r w:rsidR="007E4B60" w:rsidRPr="00DC7ECC">
        <w:rPr>
          <w:rFonts w:eastAsiaTheme="minorHAnsi"/>
          <w:sz w:val="28"/>
          <w:szCs w:val="28"/>
          <w:lang w:eastAsia="en-US"/>
        </w:rPr>
        <w:t>документы, подтверждающие фактически произведенные затраты</w:t>
      </w:r>
      <w:r w:rsidR="00807022" w:rsidRPr="00DC7ECC">
        <w:rPr>
          <w:rFonts w:eastAsiaTheme="minorHAnsi"/>
          <w:sz w:val="28"/>
          <w:szCs w:val="28"/>
          <w:lang w:eastAsia="en-US"/>
        </w:rPr>
        <w:t>, в том числе</w:t>
      </w:r>
      <w:r w:rsidR="00A04616" w:rsidRPr="00DC7ECC">
        <w:rPr>
          <w:spacing w:val="-2"/>
          <w:sz w:val="28"/>
          <w:szCs w:val="28"/>
        </w:rPr>
        <w:t>:</w:t>
      </w:r>
    </w:p>
    <w:p w:rsidR="006F1458" w:rsidRPr="00DC7ECC" w:rsidRDefault="00AA3AA9" w:rsidP="00902116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C7ECC">
        <w:rPr>
          <w:rFonts w:ascii="Times New Roman" w:hAnsi="Times New Roman" w:cs="Times New Roman"/>
          <w:spacing w:val="-4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копии договоров на </w:t>
      </w:r>
      <w:r w:rsidR="009D13DC" w:rsidRPr="00DC7ECC">
        <w:rPr>
          <w:rFonts w:ascii="Times New Roman" w:hAnsi="Times New Roman" w:cs="Times New Roman"/>
          <w:spacing w:val="-4"/>
          <w:sz w:val="28"/>
          <w:szCs w:val="28"/>
        </w:rPr>
        <w:t>выполнение</w:t>
      </w:r>
      <w:r w:rsidR="004334B0"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 работ,</w:t>
      </w:r>
      <w:r w:rsidR="009D13DC" w:rsidRPr="00DC7ECC">
        <w:rPr>
          <w:rFonts w:ascii="Times New Roman" w:hAnsi="Times New Roman" w:cs="Times New Roman"/>
          <w:spacing w:val="-4"/>
          <w:sz w:val="28"/>
          <w:szCs w:val="28"/>
        </w:rPr>
        <w:t xml:space="preserve"> оказание </w:t>
      </w:r>
      <w:r w:rsidRPr="00DC7ECC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802E2C" w:rsidRPr="00DC7ECC">
        <w:rPr>
          <w:rFonts w:ascii="Times New Roman" w:hAnsi="Times New Roman" w:cs="Times New Roman"/>
          <w:spacing w:val="-4"/>
          <w:sz w:val="28"/>
          <w:szCs w:val="28"/>
        </w:rPr>
        <w:t>слуг</w:t>
      </w:r>
      <w:r w:rsidR="001D4430">
        <w:rPr>
          <w:rFonts w:ascii="Times New Roman" w:hAnsi="Times New Roman" w:cs="Times New Roman"/>
          <w:spacing w:val="-4"/>
          <w:sz w:val="28"/>
          <w:szCs w:val="28"/>
        </w:rPr>
        <w:t>, поставку товаров</w:t>
      </w:r>
      <w:r w:rsidR="006F1458" w:rsidRPr="00DC7ECC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A3AA9" w:rsidRPr="00DC7ECC" w:rsidRDefault="006F1458" w:rsidP="00902116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документы</w:t>
      </w:r>
      <w:r w:rsidR="00AA3AA9" w:rsidRPr="00DC7ECC">
        <w:rPr>
          <w:rFonts w:ascii="Times New Roman" w:hAnsi="Times New Roman" w:cs="Times New Roman"/>
          <w:spacing w:val="-2"/>
          <w:sz w:val="28"/>
          <w:szCs w:val="28"/>
        </w:rPr>
        <w:t>, подтверждающи</w:t>
      </w:r>
      <w:r w:rsidR="009F3499" w:rsidRPr="00DC7EC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AA3AA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оплату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товаров, работ</w:t>
      </w:r>
      <w:r w:rsidR="009F3499" w:rsidRPr="00DC7EC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A3AA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услуг;</w:t>
      </w:r>
    </w:p>
    <w:p w:rsidR="007E4B60" w:rsidRPr="00DC7ECC" w:rsidRDefault="00AA3AA9" w:rsidP="00902116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копии договоров аренды помещений с приложением копий документов, подтверждающих оплату арендной платы</w:t>
      </w:r>
      <w:r w:rsidR="00DB0512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="00AA42E2" w:rsidRPr="00DC7ECC">
        <w:rPr>
          <w:rFonts w:ascii="Times New Roman" w:hAnsi="Times New Roman" w:cs="Times New Roman"/>
          <w:spacing w:val="-2"/>
          <w:sz w:val="28"/>
          <w:szCs w:val="28"/>
        </w:rPr>
        <w:t>в случае использования помещения на основании договора аренды</w:t>
      </w:r>
      <w:r w:rsidR="00DB0512" w:rsidRPr="00DC7ECC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53718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а также копии договоров безвозмездного пользования помещениями с приложением копий документов, подтверждающих </w:t>
      </w:r>
      <w:r w:rsidR="001D4430">
        <w:rPr>
          <w:rFonts w:ascii="Times New Roman" w:hAnsi="Times New Roman" w:cs="Times New Roman"/>
          <w:spacing w:val="-2"/>
          <w:sz w:val="28"/>
          <w:szCs w:val="28"/>
        </w:rPr>
        <w:t>расходы</w:t>
      </w:r>
      <w:r w:rsidR="00537185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 оплату взносов за капитальный ремонт (в случае </w:t>
      </w:r>
      <w:r w:rsidR="00EE16B6" w:rsidRPr="00DC7ECC">
        <w:rPr>
          <w:rFonts w:ascii="Times New Roman" w:hAnsi="Times New Roman" w:cs="Times New Roman"/>
          <w:spacing w:val="-2"/>
          <w:sz w:val="28"/>
          <w:szCs w:val="28"/>
        </w:rPr>
        <w:t>безвозмездного пользования помещениями);</w:t>
      </w:r>
    </w:p>
    <w:p w:rsidR="00A04616" w:rsidRPr="00DC7ECC" w:rsidRDefault="00A04616" w:rsidP="00902116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списочный состав </w:t>
      </w:r>
      <w:proofErr w:type="gramStart"/>
      <w:r w:rsidR="00A839FF" w:rsidRPr="00DC7ECC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proofErr w:type="gramEnd"/>
      <w:r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A04616" w:rsidRPr="00DC7ECC" w:rsidRDefault="00A04616" w:rsidP="00902116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копии </w:t>
      </w:r>
      <w:r w:rsidR="00130069" w:rsidRPr="00DC7ECC">
        <w:rPr>
          <w:rFonts w:ascii="Times New Roman" w:hAnsi="Times New Roman" w:cs="Times New Roman"/>
          <w:spacing w:val="-2"/>
          <w:sz w:val="28"/>
          <w:szCs w:val="28"/>
        </w:rPr>
        <w:t>распоряд</w:t>
      </w:r>
      <w:r w:rsidR="009F68E4" w:rsidRPr="00DC7ECC">
        <w:rPr>
          <w:rFonts w:ascii="Times New Roman" w:hAnsi="Times New Roman" w:cs="Times New Roman"/>
          <w:spacing w:val="-2"/>
          <w:sz w:val="28"/>
          <w:szCs w:val="28"/>
        </w:rPr>
        <w:t>ительных</w:t>
      </w:r>
      <w:r w:rsidR="0013006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актов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об отчислении </w:t>
      </w:r>
      <w:r w:rsidR="00A839FF" w:rsidRPr="00DC7ECC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r w:rsidR="00CE196E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(для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CE196E" w:rsidRPr="00DC7ECC">
        <w:rPr>
          <w:rFonts w:ascii="Times New Roman" w:hAnsi="Times New Roman" w:cs="Times New Roman"/>
          <w:spacing w:val="-2"/>
          <w:sz w:val="28"/>
          <w:szCs w:val="28"/>
        </w:rPr>
        <w:t>юридических лиц)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и соглашений о расторжении договоров </w:t>
      </w:r>
      <w:r w:rsidR="00E53CF6" w:rsidRPr="00DC7ECC">
        <w:rPr>
          <w:rFonts w:ascii="Times New Roman" w:hAnsi="Times New Roman" w:cs="Times New Roman"/>
          <w:spacing w:val="-2"/>
          <w:sz w:val="28"/>
          <w:szCs w:val="28"/>
        </w:rPr>
        <w:t>об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E53CF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образовании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с родителями (законными представителями) </w:t>
      </w:r>
      <w:r w:rsidR="00A839FF" w:rsidRPr="00DC7ECC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(в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случае выбывания </w:t>
      </w:r>
      <w:r w:rsidR="00A839FF" w:rsidRPr="00DC7ECC">
        <w:rPr>
          <w:rFonts w:ascii="Times New Roman" w:hAnsi="Times New Roman" w:cs="Times New Roman"/>
          <w:spacing w:val="-2"/>
          <w:sz w:val="28"/>
          <w:szCs w:val="28"/>
        </w:rPr>
        <w:t>обучающихся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) с приложением копий </w:t>
      </w:r>
      <w:r w:rsidR="004329AB" w:rsidRPr="00DC7ECC">
        <w:rPr>
          <w:rFonts w:ascii="Times New Roman" w:hAnsi="Times New Roman" w:cs="Times New Roman"/>
          <w:spacing w:val="-2"/>
          <w:sz w:val="28"/>
          <w:szCs w:val="28"/>
        </w:rPr>
        <w:t>расп</w:t>
      </w:r>
      <w:r w:rsidR="001D4430">
        <w:rPr>
          <w:rFonts w:ascii="Times New Roman" w:hAnsi="Times New Roman" w:cs="Times New Roman"/>
          <w:spacing w:val="-2"/>
          <w:sz w:val="28"/>
          <w:szCs w:val="28"/>
        </w:rPr>
        <w:t>орядительных актов о приеме лиц</w:t>
      </w:r>
      <w:r w:rsidR="004329AB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на обучение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и договоров</w:t>
      </w:r>
      <w:r w:rsidR="009F68E4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об образовании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 родителями (законными представителями) (в случае принятия на их место новых детей);</w:t>
      </w:r>
      <w:proofErr w:type="gramEnd"/>
    </w:p>
    <w:p w:rsidR="00A04616" w:rsidRPr="00DC7ECC" w:rsidRDefault="00CE196E" w:rsidP="00902116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копию</w:t>
      </w:r>
      <w:r w:rsidR="00A04616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расчетной ведомости</w:t>
      </w:r>
      <w:r w:rsidR="00FE297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работников</w:t>
      </w:r>
      <w:r w:rsidR="00A04616" w:rsidRPr="00DC7ECC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BE0062" w:rsidRPr="00DC7ECC" w:rsidRDefault="00A04616" w:rsidP="00902116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копи</w:t>
      </w:r>
      <w:r w:rsidR="00CE196E" w:rsidRPr="00DC7ECC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табеля учета рабочего времени с указанием фамили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, имен и отчеств </w:t>
      </w:r>
      <w:r w:rsidR="00FE297C" w:rsidRPr="00DC7ECC">
        <w:rPr>
          <w:rFonts w:ascii="Times New Roman" w:hAnsi="Times New Roman" w:cs="Times New Roman"/>
          <w:spacing w:val="-2"/>
          <w:sz w:val="28"/>
          <w:szCs w:val="28"/>
        </w:rPr>
        <w:t>работников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и их должностей (профессий).</w:t>
      </w:r>
    </w:p>
    <w:p w:rsidR="002B5D68" w:rsidRPr="00DC7ECC" w:rsidRDefault="00EE16B6" w:rsidP="00902116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131E8E" w:rsidRPr="00DC7ECC">
        <w:rPr>
          <w:rFonts w:ascii="Times New Roman" w:hAnsi="Times New Roman" w:cs="Times New Roman"/>
          <w:spacing w:val="-2"/>
          <w:sz w:val="28"/>
          <w:szCs w:val="28"/>
        </w:rPr>
        <w:t>0</w:t>
      </w:r>
      <w:r w:rsidR="00B42884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>Главный распорядитель рассм</w:t>
      </w:r>
      <w:r w:rsidR="002B5D68" w:rsidRPr="00DC7ECC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>тр</w:t>
      </w:r>
      <w:r w:rsidR="002B5D68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ивает 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>документ</w:t>
      </w:r>
      <w:r w:rsidR="00686CF9" w:rsidRPr="00DC7ECC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66C4E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>олучателя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D4430">
        <w:rPr>
          <w:rFonts w:ascii="Times New Roman" w:hAnsi="Times New Roman" w:cs="Times New Roman"/>
          <w:spacing w:val="-2"/>
          <w:sz w:val="28"/>
          <w:szCs w:val="28"/>
        </w:rPr>
        <w:t>субсидии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>, указанны</w:t>
      </w:r>
      <w:r w:rsidR="00686CF9" w:rsidRPr="00DC7ECC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пункте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266C4E" w:rsidRPr="00DC7ECC">
        <w:rPr>
          <w:rFonts w:ascii="Times New Roman" w:hAnsi="Times New Roman" w:cs="Times New Roman"/>
          <w:spacing w:val="-2"/>
          <w:sz w:val="28"/>
          <w:szCs w:val="28"/>
        </w:rPr>
        <w:t>19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настоящего 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Порядка </w:t>
      </w:r>
      <w:r w:rsidR="002D1B57" w:rsidRPr="00DC7ECC">
        <w:rPr>
          <w:rFonts w:ascii="Times New Roman" w:hAnsi="Times New Roman" w:cs="Times New Roman"/>
          <w:spacing w:val="-2"/>
          <w:sz w:val="28"/>
          <w:szCs w:val="28"/>
        </w:rPr>
        <w:t>(далее – отчетные документы)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2D1B5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704E33" w:rsidRPr="00DC7ECC">
        <w:rPr>
          <w:rFonts w:ascii="Times New Roman" w:hAnsi="Times New Roman" w:cs="Times New Roman"/>
          <w:spacing w:val="-2"/>
          <w:sz w:val="28"/>
          <w:szCs w:val="28"/>
        </w:rPr>
        <w:t>течение 10 рабочих дней</w:t>
      </w:r>
      <w:r w:rsidR="00553CE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со дня их получения и </w:t>
      </w:r>
      <w:r w:rsidR="00957FB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перечисляет </w:t>
      </w:r>
      <w:r w:rsidR="00266C4E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957FB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убсидии </w:t>
      </w:r>
      <w:r w:rsidR="00266C4E" w:rsidRPr="00DC7ECC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957FB7" w:rsidRPr="00DC7ECC">
        <w:rPr>
          <w:rFonts w:ascii="Times New Roman" w:hAnsi="Times New Roman" w:cs="Times New Roman"/>
          <w:spacing w:val="-2"/>
          <w:sz w:val="28"/>
          <w:szCs w:val="28"/>
        </w:rPr>
        <w:t>олучателю</w:t>
      </w:r>
      <w:r w:rsidR="002B5D68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размере подтвержденных затрат, но 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не более размера, указанного в </w:t>
      </w:r>
      <w:r w:rsidR="002B5D68" w:rsidRPr="00DC7ECC">
        <w:rPr>
          <w:rFonts w:ascii="Times New Roman" w:hAnsi="Times New Roman" w:cs="Times New Roman"/>
          <w:spacing w:val="-2"/>
          <w:sz w:val="28"/>
          <w:szCs w:val="28"/>
        </w:rPr>
        <w:t>пункте</w:t>
      </w:r>
      <w:r w:rsidR="002D1B5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266C4E" w:rsidRPr="00DC7ECC">
        <w:rPr>
          <w:rFonts w:ascii="Times New Roman" w:hAnsi="Times New Roman" w:cs="Times New Roman"/>
          <w:spacing w:val="-2"/>
          <w:sz w:val="28"/>
          <w:szCs w:val="28"/>
        </w:rPr>
        <w:t>7</w:t>
      </w:r>
      <w:r w:rsidR="002B5D68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02E2C" w:rsidRPr="00DC7ECC">
        <w:rPr>
          <w:rFonts w:ascii="Times New Roman" w:hAnsi="Times New Roman" w:cs="Times New Roman"/>
          <w:spacing w:val="-2"/>
          <w:sz w:val="28"/>
          <w:szCs w:val="28"/>
        </w:rPr>
        <w:t>настоящего</w:t>
      </w:r>
      <w:r w:rsidR="00A1647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Порядка.</w:t>
      </w:r>
    </w:p>
    <w:p w:rsidR="00EE16B6" w:rsidRPr="00DC7ECC" w:rsidRDefault="00EE16B6" w:rsidP="00266C4E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spacing w:val="-2"/>
          <w:sz w:val="28"/>
          <w:szCs w:val="28"/>
        </w:rPr>
      </w:pPr>
      <w:r w:rsidRPr="00DC7ECC">
        <w:rPr>
          <w:spacing w:val="-2"/>
          <w:sz w:val="28"/>
          <w:szCs w:val="28"/>
        </w:rPr>
        <w:t>2</w:t>
      </w:r>
      <w:r w:rsidR="00802E2C" w:rsidRPr="00DC7ECC">
        <w:rPr>
          <w:spacing w:val="-2"/>
          <w:sz w:val="28"/>
          <w:szCs w:val="28"/>
        </w:rPr>
        <w:t>.</w:t>
      </w:r>
      <w:r w:rsidRPr="00DC7ECC">
        <w:rPr>
          <w:spacing w:val="-2"/>
          <w:sz w:val="28"/>
          <w:szCs w:val="28"/>
        </w:rPr>
        <w:t>2</w:t>
      </w:r>
      <w:r w:rsidR="00266C4E" w:rsidRPr="00DC7ECC">
        <w:rPr>
          <w:spacing w:val="-2"/>
          <w:sz w:val="28"/>
          <w:szCs w:val="28"/>
        </w:rPr>
        <w:t>1</w:t>
      </w:r>
      <w:r w:rsidR="00957FB7" w:rsidRPr="00DC7ECC">
        <w:rPr>
          <w:spacing w:val="-2"/>
          <w:sz w:val="28"/>
          <w:szCs w:val="28"/>
        </w:rPr>
        <w:t>.</w:t>
      </w:r>
      <w:r w:rsidR="00A16477" w:rsidRPr="00DC7ECC">
        <w:rPr>
          <w:spacing w:val="-2"/>
          <w:sz w:val="28"/>
          <w:szCs w:val="28"/>
        </w:rPr>
        <w:t> </w:t>
      </w:r>
      <w:r w:rsidR="00957FB7" w:rsidRPr="00DC7ECC">
        <w:rPr>
          <w:spacing w:val="-2"/>
          <w:sz w:val="28"/>
          <w:szCs w:val="28"/>
        </w:rPr>
        <w:t xml:space="preserve">Субсидии перечисляются </w:t>
      </w:r>
      <w:r w:rsidR="00266C4E" w:rsidRPr="00DC7ECC">
        <w:rPr>
          <w:spacing w:val="-2"/>
          <w:sz w:val="28"/>
          <w:szCs w:val="28"/>
        </w:rPr>
        <w:t>П</w:t>
      </w:r>
      <w:r w:rsidR="00957FB7" w:rsidRPr="00DC7ECC">
        <w:rPr>
          <w:spacing w:val="-2"/>
          <w:sz w:val="28"/>
          <w:szCs w:val="28"/>
        </w:rPr>
        <w:t>олучателю Главным распорядителем не</w:t>
      </w:r>
      <w:r w:rsidR="00A16477" w:rsidRPr="00DC7ECC">
        <w:rPr>
          <w:spacing w:val="-2"/>
          <w:sz w:val="28"/>
          <w:szCs w:val="28"/>
        </w:rPr>
        <w:t> </w:t>
      </w:r>
      <w:r w:rsidR="00957FB7" w:rsidRPr="00DC7ECC">
        <w:rPr>
          <w:spacing w:val="-2"/>
          <w:sz w:val="28"/>
          <w:szCs w:val="28"/>
        </w:rPr>
        <w:t xml:space="preserve">позднее </w:t>
      </w:r>
      <w:r w:rsidR="00802E2C" w:rsidRPr="00DC7ECC">
        <w:rPr>
          <w:spacing w:val="-2"/>
          <w:sz w:val="28"/>
          <w:szCs w:val="28"/>
        </w:rPr>
        <w:t xml:space="preserve">10-го </w:t>
      </w:r>
      <w:r w:rsidR="00957FB7" w:rsidRPr="00DC7ECC">
        <w:rPr>
          <w:spacing w:val="-2"/>
          <w:sz w:val="28"/>
          <w:szCs w:val="28"/>
        </w:rPr>
        <w:t>рабочего дня после получения отчетных документов на</w:t>
      </w:r>
      <w:r w:rsidR="00A16477" w:rsidRPr="00DC7ECC">
        <w:rPr>
          <w:spacing w:val="-2"/>
          <w:sz w:val="28"/>
          <w:szCs w:val="28"/>
        </w:rPr>
        <w:t> </w:t>
      </w:r>
      <w:r w:rsidR="00957FB7" w:rsidRPr="00DC7ECC">
        <w:rPr>
          <w:rFonts w:eastAsiaTheme="minorHAnsi"/>
          <w:sz w:val="28"/>
          <w:szCs w:val="28"/>
          <w:lang w:eastAsia="en-US"/>
        </w:rPr>
        <w:t>расчетные или корреспондентские счета,</w:t>
      </w:r>
      <w:r w:rsidR="00957FB7" w:rsidRPr="00DC7ECC">
        <w:rPr>
          <w:spacing w:val="-2"/>
          <w:sz w:val="28"/>
          <w:szCs w:val="28"/>
        </w:rPr>
        <w:t xml:space="preserve"> открытые </w:t>
      </w:r>
      <w:r w:rsidR="00266C4E" w:rsidRPr="00DC7ECC">
        <w:rPr>
          <w:spacing w:val="-2"/>
          <w:sz w:val="28"/>
          <w:szCs w:val="28"/>
        </w:rPr>
        <w:t>П</w:t>
      </w:r>
      <w:r w:rsidR="00957FB7" w:rsidRPr="00DC7ECC">
        <w:rPr>
          <w:spacing w:val="-2"/>
          <w:sz w:val="28"/>
          <w:szCs w:val="28"/>
        </w:rPr>
        <w:t>олучателем</w:t>
      </w:r>
      <w:r w:rsidR="001D4430">
        <w:rPr>
          <w:spacing w:val="-2"/>
          <w:sz w:val="28"/>
          <w:szCs w:val="28"/>
        </w:rPr>
        <w:t xml:space="preserve"> субсидии</w:t>
      </w:r>
      <w:r w:rsidR="00957FB7" w:rsidRPr="00DC7ECC">
        <w:rPr>
          <w:spacing w:val="-2"/>
          <w:sz w:val="28"/>
          <w:szCs w:val="28"/>
        </w:rPr>
        <w:t xml:space="preserve"> в</w:t>
      </w:r>
      <w:r w:rsidR="00A16477" w:rsidRPr="00DC7ECC">
        <w:rPr>
          <w:spacing w:val="-2"/>
          <w:sz w:val="28"/>
          <w:szCs w:val="28"/>
        </w:rPr>
        <w:t> </w:t>
      </w:r>
      <w:r w:rsidR="00957FB7" w:rsidRPr="00DC7ECC">
        <w:rPr>
          <w:spacing w:val="-2"/>
          <w:sz w:val="28"/>
          <w:szCs w:val="28"/>
        </w:rPr>
        <w:t>учреждениях Центрального банка Российской Федерации или кредитных организациях, согласно реквизитам, указанным в Соглашении.</w:t>
      </w:r>
      <w:bookmarkStart w:id="9" w:name="Par188"/>
      <w:bookmarkEnd w:id="9"/>
    </w:p>
    <w:p w:rsidR="00EE16B6" w:rsidRPr="00DC7ECC" w:rsidRDefault="00EE16B6" w:rsidP="005B4E65">
      <w:pPr>
        <w:pStyle w:val="ConsPlusNormal"/>
        <w:widowControl/>
        <w:suppressAutoHyphens/>
        <w:spacing w:line="228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6656AB" w:rsidRPr="00DC7ECC" w:rsidRDefault="00266C4E" w:rsidP="009062E1">
      <w:pPr>
        <w:pStyle w:val="ConsPlusNormal"/>
        <w:widowControl/>
        <w:suppressAutoHyphens/>
        <w:spacing w:line="228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b/>
          <w:spacing w:val="-2"/>
          <w:sz w:val="28"/>
          <w:szCs w:val="28"/>
        </w:rPr>
        <w:t>3</w:t>
      </w:r>
      <w:r w:rsidR="009062E1" w:rsidRPr="00DC7ECC">
        <w:rPr>
          <w:rFonts w:ascii="Times New Roman" w:hAnsi="Times New Roman" w:cs="Times New Roman"/>
          <w:b/>
          <w:spacing w:val="-2"/>
          <w:sz w:val="28"/>
          <w:szCs w:val="28"/>
        </w:rPr>
        <w:t>. Требования к отчетности, осуществлению контроля (мониторинга) за соблюдением условий и порядка предоставления субсидии и ответственности за их нарушение</w:t>
      </w:r>
    </w:p>
    <w:p w:rsidR="009062E1" w:rsidRPr="00DC7ECC" w:rsidRDefault="009062E1" w:rsidP="009062E1">
      <w:pPr>
        <w:pStyle w:val="ConsPlusNormal"/>
        <w:widowControl/>
        <w:suppressAutoHyphens/>
        <w:spacing w:line="228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6F1458" w:rsidRPr="00DC7ECC" w:rsidRDefault="00266C4E" w:rsidP="005B4E65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ECC">
        <w:rPr>
          <w:spacing w:val="-2"/>
          <w:sz w:val="28"/>
          <w:szCs w:val="28"/>
        </w:rPr>
        <w:t>3</w:t>
      </w:r>
      <w:r w:rsidR="00B32C9A" w:rsidRPr="00DC7ECC">
        <w:rPr>
          <w:spacing w:val="-2"/>
          <w:sz w:val="28"/>
          <w:szCs w:val="28"/>
        </w:rPr>
        <w:t xml:space="preserve">.1. </w:t>
      </w:r>
      <w:proofErr w:type="gramStart"/>
      <w:r w:rsidR="00841A68" w:rsidRPr="00DC7ECC">
        <w:rPr>
          <w:spacing w:val="-2"/>
          <w:sz w:val="28"/>
          <w:szCs w:val="28"/>
        </w:rPr>
        <w:t xml:space="preserve">Получатели </w:t>
      </w:r>
      <w:r w:rsidR="00CA0A73" w:rsidRPr="00DC7ECC">
        <w:rPr>
          <w:spacing w:val="-2"/>
          <w:sz w:val="28"/>
          <w:szCs w:val="28"/>
        </w:rPr>
        <w:t xml:space="preserve">субсидии </w:t>
      </w:r>
      <w:r w:rsidR="00841A68" w:rsidRPr="00DC7ECC">
        <w:rPr>
          <w:spacing w:val="-2"/>
          <w:sz w:val="28"/>
          <w:szCs w:val="28"/>
        </w:rPr>
        <w:t>в срок до 10</w:t>
      </w:r>
      <w:r w:rsidR="00FD0980" w:rsidRPr="00DC7ECC">
        <w:rPr>
          <w:spacing w:val="-2"/>
          <w:sz w:val="28"/>
          <w:szCs w:val="28"/>
        </w:rPr>
        <w:t>-го</w:t>
      </w:r>
      <w:r w:rsidR="00841A68" w:rsidRPr="00DC7ECC">
        <w:rPr>
          <w:spacing w:val="-2"/>
          <w:sz w:val="28"/>
          <w:szCs w:val="28"/>
        </w:rPr>
        <w:t xml:space="preserve"> числа месяца, следующего за отчетным кварталом</w:t>
      </w:r>
      <w:r w:rsidR="00B2076C" w:rsidRPr="00DC7ECC">
        <w:rPr>
          <w:spacing w:val="-2"/>
          <w:sz w:val="28"/>
          <w:szCs w:val="28"/>
        </w:rPr>
        <w:t>,</w:t>
      </w:r>
      <w:r w:rsidR="00841A68" w:rsidRPr="00DC7ECC">
        <w:rPr>
          <w:spacing w:val="-2"/>
          <w:sz w:val="28"/>
          <w:szCs w:val="28"/>
        </w:rPr>
        <w:t xml:space="preserve"> предоставляют Главному распорядителю </w:t>
      </w:r>
      <w:r w:rsidR="00C45A53" w:rsidRPr="00DC7ECC">
        <w:rPr>
          <w:spacing w:val="-2"/>
          <w:sz w:val="28"/>
          <w:szCs w:val="28"/>
        </w:rPr>
        <w:t xml:space="preserve"> по форме,</w:t>
      </w:r>
      <w:r w:rsidR="000F1F69" w:rsidRPr="00DC7ECC">
        <w:rPr>
          <w:spacing w:val="-2"/>
          <w:sz w:val="28"/>
          <w:szCs w:val="28"/>
        </w:rPr>
        <w:t xml:space="preserve"> определенной типовой формой</w:t>
      </w:r>
      <w:r w:rsidR="00C45A53" w:rsidRPr="00DC7ECC">
        <w:rPr>
          <w:spacing w:val="-2"/>
          <w:sz w:val="28"/>
          <w:szCs w:val="28"/>
        </w:rPr>
        <w:t xml:space="preserve"> </w:t>
      </w:r>
      <w:r w:rsidR="000F1F69" w:rsidRPr="00DC7ECC">
        <w:rPr>
          <w:spacing w:val="-2"/>
          <w:sz w:val="28"/>
          <w:szCs w:val="28"/>
        </w:rPr>
        <w:t>Соглашения</w:t>
      </w:r>
      <w:r w:rsidR="00E9301B" w:rsidRPr="00DC7ECC">
        <w:rPr>
          <w:spacing w:val="-2"/>
          <w:sz w:val="28"/>
          <w:szCs w:val="28"/>
        </w:rPr>
        <w:t>,</w:t>
      </w:r>
      <w:r w:rsidR="000F1F69" w:rsidRPr="00DC7ECC">
        <w:rPr>
          <w:spacing w:val="-2"/>
          <w:sz w:val="28"/>
          <w:szCs w:val="28"/>
        </w:rPr>
        <w:t xml:space="preserve"> </w:t>
      </w:r>
      <w:r w:rsidR="00CA0A73" w:rsidRPr="00DC7ECC">
        <w:rPr>
          <w:sz w:val="28"/>
          <w:szCs w:val="28"/>
        </w:rPr>
        <w:t>утвержденной управлением финансово-бюджетной политики администрации городского округа город Воронеж</w:t>
      </w:r>
      <w:r w:rsidR="006F4DF9" w:rsidRPr="00DC7ECC">
        <w:rPr>
          <w:spacing w:val="-2"/>
          <w:sz w:val="28"/>
          <w:szCs w:val="28"/>
        </w:rPr>
        <w:t>,</w:t>
      </w:r>
      <w:r w:rsidR="00CA0A73" w:rsidRPr="00DC7ECC">
        <w:rPr>
          <w:spacing w:val="-2"/>
          <w:sz w:val="28"/>
          <w:szCs w:val="28"/>
        </w:rPr>
        <w:t xml:space="preserve"> </w:t>
      </w:r>
      <w:r w:rsidR="00C45A53" w:rsidRPr="00DC7ECC">
        <w:rPr>
          <w:spacing w:val="-2"/>
          <w:sz w:val="28"/>
          <w:szCs w:val="28"/>
        </w:rPr>
        <w:t xml:space="preserve"> </w:t>
      </w:r>
      <w:r w:rsidR="00C26534">
        <w:rPr>
          <w:spacing w:val="-2"/>
          <w:sz w:val="28"/>
          <w:szCs w:val="28"/>
        </w:rPr>
        <w:t>о</w:t>
      </w:r>
      <w:r w:rsidR="00841A68" w:rsidRPr="00DC7ECC">
        <w:rPr>
          <w:spacing w:val="-2"/>
          <w:sz w:val="28"/>
          <w:szCs w:val="28"/>
        </w:rPr>
        <w:t xml:space="preserve">тчет о достижении </w:t>
      </w:r>
      <w:r w:rsidR="00CA0A73" w:rsidRPr="00DC7ECC">
        <w:rPr>
          <w:spacing w:val="-2"/>
          <w:sz w:val="28"/>
          <w:szCs w:val="28"/>
        </w:rPr>
        <w:t xml:space="preserve">значения </w:t>
      </w:r>
      <w:r w:rsidR="00841A68" w:rsidRPr="00DC7ECC">
        <w:rPr>
          <w:rFonts w:eastAsiaTheme="minorHAnsi"/>
          <w:sz w:val="28"/>
          <w:szCs w:val="28"/>
          <w:lang w:eastAsia="en-US"/>
        </w:rPr>
        <w:t>результат</w:t>
      </w:r>
      <w:r w:rsidR="009B4F3A" w:rsidRPr="00DC7ECC">
        <w:rPr>
          <w:rFonts w:eastAsiaTheme="minorHAnsi"/>
          <w:sz w:val="28"/>
          <w:szCs w:val="28"/>
          <w:lang w:eastAsia="en-US"/>
        </w:rPr>
        <w:t>а</w:t>
      </w:r>
      <w:r w:rsidR="00CA0A73" w:rsidRPr="00DC7ECC">
        <w:rPr>
          <w:rFonts w:eastAsiaTheme="minorHAnsi"/>
          <w:sz w:val="28"/>
          <w:szCs w:val="28"/>
          <w:lang w:eastAsia="en-US"/>
        </w:rPr>
        <w:t xml:space="preserve"> предоставления субсидии</w:t>
      </w:r>
      <w:r w:rsidR="00841A68" w:rsidRPr="00DC7ECC">
        <w:rPr>
          <w:rFonts w:eastAsiaTheme="minorHAnsi"/>
          <w:sz w:val="28"/>
          <w:szCs w:val="28"/>
          <w:lang w:eastAsia="en-US"/>
        </w:rPr>
        <w:t>,</w:t>
      </w:r>
      <w:r w:rsidR="006F2D59" w:rsidRPr="00DC7ECC">
        <w:rPr>
          <w:sz w:val="28"/>
          <w:szCs w:val="28"/>
        </w:rPr>
        <w:t xml:space="preserve"> </w:t>
      </w:r>
      <w:r w:rsidR="006F2D59" w:rsidRPr="00DC7ECC">
        <w:rPr>
          <w:rFonts w:eastAsiaTheme="minorHAnsi"/>
          <w:sz w:val="28"/>
          <w:szCs w:val="28"/>
          <w:lang w:eastAsia="en-US"/>
        </w:rPr>
        <w:t>указанн</w:t>
      </w:r>
      <w:r w:rsidR="009B4F3A" w:rsidRPr="00DC7ECC">
        <w:rPr>
          <w:rFonts w:eastAsiaTheme="minorHAnsi"/>
          <w:sz w:val="28"/>
          <w:szCs w:val="28"/>
          <w:lang w:eastAsia="en-US"/>
        </w:rPr>
        <w:t>ого</w:t>
      </w:r>
      <w:r w:rsidR="006F2D59" w:rsidRPr="00DC7ECC">
        <w:rPr>
          <w:rFonts w:eastAsiaTheme="minorHAnsi"/>
          <w:sz w:val="28"/>
          <w:szCs w:val="28"/>
          <w:lang w:eastAsia="en-US"/>
        </w:rPr>
        <w:t xml:space="preserve"> в пункте </w:t>
      </w:r>
      <w:r w:rsidRPr="00DC7ECC">
        <w:rPr>
          <w:rFonts w:eastAsiaTheme="minorHAnsi"/>
          <w:sz w:val="28"/>
          <w:szCs w:val="28"/>
          <w:lang w:eastAsia="en-US"/>
        </w:rPr>
        <w:t>2.16</w:t>
      </w:r>
      <w:r w:rsidR="006F2D59" w:rsidRPr="00DC7ECC">
        <w:rPr>
          <w:rFonts w:eastAsiaTheme="minorHAnsi"/>
          <w:sz w:val="28"/>
          <w:szCs w:val="28"/>
          <w:lang w:eastAsia="en-US"/>
        </w:rPr>
        <w:t xml:space="preserve"> настоящего Порядка,</w:t>
      </w:r>
      <w:r w:rsidR="0098722C" w:rsidRPr="00DC7ECC">
        <w:rPr>
          <w:rFonts w:eastAsiaTheme="minorHAnsi"/>
          <w:sz w:val="28"/>
          <w:szCs w:val="28"/>
          <w:lang w:eastAsia="en-US"/>
        </w:rPr>
        <w:t xml:space="preserve"> с</w:t>
      </w:r>
      <w:r w:rsidR="00FD0980" w:rsidRPr="00DC7ECC">
        <w:rPr>
          <w:rFonts w:eastAsiaTheme="minorHAnsi"/>
          <w:sz w:val="28"/>
          <w:szCs w:val="28"/>
          <w:lang w:eastAsia="en-US"/>
        </w:rPr>
        <w:t xml:space="preserve"> </w:t>
      </w:r>
      <w:r w:rsidR="0098722C" w:rsidRPr="00DC7ECC">
        <w:rPr>
          <w:rFonts w:eastAsiaTheme="minorHAnsi"/>
          <w:sz w:val="28"/>
          <w:szCs w:val="28"/>
          <w:lang w:eastAsia="en-US"/>
        </w:rPr>
        <w:t>предоставлением</w:t>
      </w:r>
      <w:r w:rsidR="00740C8D" w:rsidRPr="00DC7ECC">
        <w:rPr>
          <w:rFonts w:eastAsiaTheme="minorHAnsi"/>
          <w:sz w:val="28"/>
          <w:szCs w:val="28"/>
          <w:lang w:eastAsia="en-US"/>
        </w:rPr>
        <w:t xml:space="preserve"> документов, подтверждающих увеличение</w:t>
      </w:r>
      <w:r w:rsidR="00D5401C" w:rsidRPr="00DC7ECC">
        <w:rPr>
          <w:spacing w:val="-2"/>
          <w:sz w:val="28"/>
          <w:szCs w:val="28"/>
        </w:rPr>
        <w:t> </w:t>
      </w:r>
      <w:r w:rsidR="00740C8D" w:rsidRPr="00DC7ECC">
        <w:rPr>
          <w:spacing w:val="-2"/>
          <w:sz w:val="28"/>
          <w:szCs w:val="28"/>
        </w:rPr>
        <w:t xml:space="preserve">списочного состава обучающихся, и </w:t>
      </w:r>
      <w:r w:rsidR="00D5401C" w:rsidRPr="00DC7ECC">
        <w:rPr>
          <w:spacing w:val="-2"/>
          <w:sz w:val="28"/>
          <w:szCs w:val="28"/>
        </w:rPr>
        <w:t>копий договоров об образовании, заключенных НДОУ с родителями</w:t>
      </w:r>
      <w:proofErr w:type="gramEnd"/>
      <w:r w:rsidR="00D5401C" w:rsidRPr="00DC7ECC">
        <w:rPr>
          <w:spacing w:val="-2"/>
          <w:sz w:val="28"/>
          <w:szCs w:val="28"/>
        </w:rPr>
        <w:t xml:space="preserve"> (законным</w:t>
      </w:r>
      <w:r w:rsidR="00740C8D" w:rsidRPr="00DC7ECC">
        <w:rPr>
          <w:spacing w:val="-2"/>
          <w:sz w:val="28"/>
          <w:szCs w:val="28"/>
        </w:rPr>
        <w:t xml:space="preserve">и представителями) </w:t>
      </w:r>
      <w:proofErr w:type="gramStart"/>
      <w:r w:rsidR="00740C8D" w:rsidRPr="00DC7ECC">
        <w:rPr>
          <w:spacing w:val="-2"/>
          <w:sz w:val="28"/>
          <w:szCs w:val="28"/>
        </w:rPr>
        <w:t>обучающихся</w:t>
      </w:r>
      <w:proofErr w:type="gramEnd"/>
      <w:r w:rsidR="006F1458" w:rsidRPr="00DC7ECC">
        <w:rPr>
          <w:rFonts w:eastAsiaTheme="minorHAnsi"/>
          <w:sz w:val="28"/>
          <w:szCs w:val="28"/>
          <w:lang w:eastAsia="en-US"/>
        </w:rPr>
        <w:t>.</w:t>
      </w:r>
    </w:p>
    <w:p w:rsidR="00B32C9A" w:rsidRPr="00DC7ECC" w:rsidRDefault="00266C4E" w:rsidP="00B32C9A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ECC">
        <w:rPr>
          <w:rFonts w:eastAsiaTheme="minorHAnsi"/>
          <w:sz w:val="28"/>
          <w:szCs w:val="28"/>
          <w:lang w:eastAsia="en-US"/>
        </w:rPr>
        <w:t>3</w:t>
      </w:r>
      <w:r w:rsidR="00B32C9A" w:rsidRPr="00DC7ECC">
        <w:rPr>
          <w:rFonts w:eastAsiaTheme="minorHAnsi"/>
          <w:sz w:val="28"/>
          <w:szCs w:val="28"/>
          <w:lang w:eastAsia="en-US"/>
        </w:rPr>
        <w:t>.2. Главный распорядитель в течение 10 рабочих дней проверяет отчет и принимает решение о приеме отчета или об отказе в приеме отчета.</w:t>
      </w:r>
    </w:p>
    <w:p w:rsidR="00CA0A73" w:rsidRPr="00DC7ECC" w:rsidRDefault="00CA0A73" w:rsidP="00B32C9A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ECC">
        <w:rPr>
          <w:rFonts w:eastAsiaTheme="minorHAnsi"/>
          <w:sz w:val="28"/>
          <w:szCs w:val="28"/>
          <w:lang w:eastAsia="en-US"/>
        </w:rPr>
        <w:t>Основаниями</w:t>
      </w:r>
      <w:r w:rsidR="00B32C9A" w:rsidRPr="00DC7ECC">
        <w:rPr>
          <w:rFonts w:eastAsiaTheme="minorHAnsi"/>
          <w:sz w:val="28"/>
          <w:szCs w:val="28"/>
          <w:lang w:eastAsia="en-US"/>
        </w:rPr>
        <w:t xml:space="preserve"> для отказа в приеме отчета явля</w:t>
      </w:r>
      <w:r w:rsidRPr="00DC7ECC">
        <w:rPr>
          <w:rFonts w:eastAsiaTheme="minorHAnsi"/>
          <w:sz w:val="28"/>
          <w:szCs w:val="28"/>
          <w:lang w:eastAsia="en-US"/>
        </w:rPr>
        <w:t>ю</w:t>
      </w:r>
      <w:r w:rsidR="00B32C9A" w:rsidRPr="00DC7ECC">
        <w:rPr>
          <w:rFonts w:eastAsiaTheme="minorHAnsi"/>
          <w:sz w:val="28"/>
          <w:szCs w:val="28"/>
          <w:lang w:eastAsia="en-US"/>
        </w:rPr>
        <w:t>тся</w:t>
      </w:r>
      <w:r w:rsidR="00266C4E" w:rsidRPr="00DC7ECC">
        <w:rPr>
          <w:rFonts w:eastAsiaTheme="minorHAnsi"/>
          <w:sz w:val="28"/>
          <w:szCs w:val="28"/>
          <w:lang w:eastAsia="en-US"/>
        </w:rPr>
        <w:t>:</w:t>
      </w:r>
    </w:p>
    <w:p w:rsidR="00B32C9A" w:rsidRPr="00DC7ECC" w:rsidRDefault="00CA0A73" w:rsidP="00B32C9A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ECC">
        <w:rPr>
          <w:rFonts w:eastAsiaTheme="minorHAnsi"/>
          <w:sz w:val="28"/>
          <w:szCs w:val="28"/>
          <w:lang w:eastAsia="en-US"/>
        </w:rPr>
        <w:t xml:space="preserve">- </w:t>
      </w:r>
      <w:r w:rsidR="00B32C9A" w:rsidRPr="00DC7ECC">
        <w:rPr>
          <w:rFonts w:eastAsiaTheme="minorHAnsi"/>
          <w:sz w:val="28"/>
          <w:szCs w:val="28"/>
          <w:lang w:eastAsia="en-US"/>
        </w:rPr>
        <w:t xml:space="preserve">установление факта недостоверности представленной </w:t>
      </w:r>
      <w:r w:rsidR="00266C4E" w:rsidRPr="00DC7ECC">
        <w:rPr>
          <w:rFonts w:eastAsiaTheme="minorHAnsi"/>
          <w:sz w:val="28"/>
          <w:szCs w:val="28"/>
          <w:lang w:eastAsia="en-US"/>
        </w:rPr>
        <w:t>П</w:t>
      </w:r>
      <w:r w:rsidR="00B32C9A" w:rsidRPr="00DC7ECC">
        <w:rPr>
          <w:rFonts w:eastAsiaTheme="minorHAnsi"/>
          <w:sz w:val="28"/>
          <w:szCs w:val="28"/>
          <w:lang w:eastAsia="en-US"/>
        </w:rPr>
        <w:t xml:space="preserve">олучателем </w:t>
      </w:r>
      <w:r w:rsidR="00C26534">
        <w:rPr>
          <w:rFonts w:eastAsiaTheme="minorHAnsi"/>
          <w:sz w:val="28"/>
          <w:szCs w:val="28"/>
          <w:lang w:eastAsia="en-US"/>
        </w:rPr>
        <w:t>субсидии</w:t>
      </w:r>
      <w:r w:rsidRPr="00DC7ECC">
        <w:rPr>
          <w:rFonts w:eastAsiaTheme="minorHAnsi"/>
          <w:sz w:val="28"/>
          <w:szCs w:val="28"/>
          <w:lang w:eastAsia="en-US"/>
        </w:rPr>
        <w:t xml:space="preserve"> информации;</w:t>
      </w:r>
    </w:p>
    <w:p w:rsidR="00CA0A73" w:rsidRPr="00DC7ECC" w:rsidRDefault="00CA0A73" w:rsidP="00B32C9A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ECC">
        <w:rPr>
          <w:rFonts w:eastAsiaTheme="minorHAnsi"/>
          <w:sz w:val="28"/>
          <w:szCs w:val="28"/>
          <w:lang w:eastAsia="en-US"/>
        </w:rPr>
        <w:t>- наличие технических ошибок;</w:t>
      </w:r>
    </w:p>
    <w:p w:rsidR="00CA0A73" w:rsidRPr="00DC7ECC" w:rsidRDefault="00CA0A73" w:rsidP="00B32C9A">
      <w:pPr>
        <w:suppressAutoHyphens/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C7ECC">
        <w:rPr>
          <w:rFonts w:eastAsiaTheme="minorHAnsi"/>
          <w:sz w:val="28"/>
          <w:szCs w:val="28"/>
          <w:lang w:eastAsia="en-US"/>
        </w:rPr>
        <w:t>- неполное заполнение формы отчета.</w:t>
      </w:r>
    </w:p>
    <w:p w:rsidR="00A55C87" w:rsidRPr="00DC7ECC" w:rsidRDefault="00266C4E" w:rsidP="00A55C87">
      <w:pPr>
        <w:pStyle w:val="ConsPlusNormal"/>
        <w:suppressAutoHyphens/>
        <w:spacing w:line="348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6921B9" w:rsidRPr="00DC7ECC">
        <w:rPr>
          <w:rFonts w:ascii="Times New Roman" w:hAnsi="Times New Roman" w:cs="Times New Roman"/>
          <w:spacing w:val="-2"/>
          <w:sz w:val="28"/>
          <w:szCs w:val="28"/>
        </w:rPr>
        <w:t>.3</w:t>
      </w:r>
      <w:r w:rsidR="008A111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8A111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Главный распорядитель проводит мониторинг достижения </w:t>
      </w:r>
      <w:r w:rsidR="004C03B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значений </w:t>
      </w:r>
      <w:r w:rsidR="000F76A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результатов предоставления </w:t>
      </w:r>
      <w:r w:rsidR="00BB364E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8A1110" w:rsidRPr="00DC7ECC">
        <w:rPr>
          <w:rFonts w:ascii="Times New Roman" w:hAnsi="Times New Roman" w:cs="Times New Roman"/>
          <w:spacing w:val="-2"/>
          <w:sz w:val="28"/>
          <w:szCs w:val="28"/>
        </w:rPr>
        <w:t>убсидий, определенных Соглашением, и событий, отражающих факт завершения соответствующего мероприятия по получению результата предоставлен</w:t>
      </w:r>
      <w:r w:rsidR="000F76A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ия </w:t>
      </w:r>
      <w:r w:rsidR="00BB364E" w:rsidRPr="00DC7ECC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8A1110" w:rsidRPr="00DC7ECC">
        <w:rPr>
          <w:rFonts w:ascii="Times New Roman" w:hAnsi="Times New Roman" w:cs="Times New Roman"/>
          <w:spacing w:val="-2"/>
          <w:sz w:val="28"/>
          <w:szCs w:val="28"/>
        </w:rPr>
        <w:t>убсидий (контрольная точка</w:t>
      </w:r>
      <w:r w:rsidR="000F76A0" w:rsidRPr="00DC7ECC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0F76A0" w:rsidRPr="00DC7ECC">
        <w:t xml:space="preserve"> </w:t>
      </w:r>
      <w:r w:rsidR="000F76A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в отношении увеличения количества обучающихся </w:t>
      </w:r>
      <w:r w:rsidR="004C03B0" w:rsidRPr="00DC7ECC">
        <w:rPr>
          <w:rFonts w:ascii="Times New Roman" w:hAnsi="Times New Roman" w:cs="Times New Roman"/>
          <w:spacing w:val="-2"/>
          <w:sz w:val="28"/>
          <w:szCs w:val="28"/>
        </w:rPr>
        <w:t>негосударственных дошкольных образовательных учреждений</w:t>
      </w:r>
      <w:r w:rsidR="004B2CDE">
        <w:rPr>
          <w:rFonts w:ascii="Times New Roman" w:hAnsi="Times New Roman" w:cs="Times New Roman"/>
          <w:spacing w:val="-2"/>
          <w:sz w:val="28"/>
          <w:szCs w:val="28"/>
        </w:rPr>
        <w:t>, в порядке и формах</w:t>
      </w:r>
      <w:r w:rsidR="004C03B0" w:rsidRPr="00DC7ECC">
        <w:rPr>
          <w:rFonts w:ascii="Times New Roman" w:hAnsi="Times New Roman" w:cs="Times New Roman"/>
          <w:spacing w:val="-2"/>
          <w:sz w:val="28"/>
          <w:szCs w:val="28"/>
        </w:rPr>
        <w:t>, которые установлены порядком проведения мон</w:t>
      </w:r>
      <w:r w:rsidR="00A55C87" w:rsidRPr="00DC7ECC">
        <w:rPr>
          <w:rFonts w:ascii="Times New Roman" w:hAnsi="Times New Roman" w:cs="Times New Roman"/>
          <w:spacing w:val="-2"/>
          <w:sz w:val="28"/>
          <w:szCs w:val="28"/>
        </w:rPr>
        <w:t>иторинга достиже</w:t>
      </w:r>
      <w:r w:rsidR="004B2CDE">
        <w:rPr>
          <w:rFonts w:ascii="Times New Roman" w:hAnsi="Times New Roman" w:cs="Times New Roman"/>
          <w:spacing w:val="-2"/>
          <w:sz w:val="28"/>
          <w:szCs w:val="28"/>
        </w:rPr>
        <w:t>ния результатов, утвержденным  п</w:t>
      </w:r>
      <w:r w:rsidR="00A55C87" w:rsidRPr="00DC7ECC">
        <w:rPr>
          <w:rFonts w:ascii="Times New Roman" w:hAnsi="Times New Roman" w:cs="Times New Roman"/>
          <w:spacing w:val="-2"/>
          <w:sz w:val="28"/>
          <w:szCs w:val="28"/>
        </w:rPr>
        <w:t>риказом Министерства финансов Рос</w:t>
      </w:r>
      <w:r w:rsidR="004B2CDE">
        <w:rPr>
          <w:rFonts w:ascii="Times New Roman" w:hAnsi="Times New Roman" w:cs="Times New Roman"/>
          <w:spacing w:val="-2"/>
          <w:sz w:val="28"/>
          <w:szCs w:val="28"/>
        </w:rPr>
        <w:t>сийской Федерации от 27.04.2024</w:t>
      </w:r>
      <w:r w:rsidR="00A55C8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№ 53н «Об утверждении Порядка проведения мониторинга достижения</w:t>
      </w:r>
      <w:proofErr w:type="gramEnd"/>
      <w:r w:rsidR="00A55C87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</w:t>
      </w:r>
      <w:proofErr w:type="gramStart"/>
      <w:r w:rsidR="00A55C87" w:rsidRPr="00DC7ECC">
        <w:rPr>
          <w:rFonts w:ascii="Times New Roman" w:hAnsi="Times New Roman" w:cs="Times New Roman"/>
          <w:spacing w:val="-2"/>
          <w:sz w:val="28"/>
          <w:szCs w:val="28"/>
        </w:rPr>
        <w:t>–п</w:t>
      </w:r>
      <w:proofErr w:type="gramEnd"/>
      <w:r w:rsidR="00A55C87" w:rsidRPr="00DC7ECC">
        <w:rPr>
          <w:rFonts w:ascii="Times New Roman" w:hAnsi="Times New Roman" w:cs="Times New Roman"/>
          <w:spacing w:val="-2"/>
          <w:sz w:val="28"/>
          <w:szCs w:val="28"/>
        </w:rPr>
        <w:t>роизводителям товаров, работ, услуг».</w:t>
      </w:r>
    </w:p>
    <w:p w:rsidR="00A55C87" w:rsidRPr="00DC7ECC" w:rsidRDefault="00266C4E" w:rsidP="00A55C8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EastAsia"/>
          <w:spacing w:val="-2"/>
          <w:sz w:val="28"/>
          <w:szCs w:val="28"/>
        </w:rPr>
      </w:pPr>
      <w:r w:rsidRPr="00DC7ECC">
        <w:rPr>
          <w:rFonts w:eastAsiaTheme="minorEastAsia"/>
          <w:spacing w:val="-2"/>
          <w:sz w:val="28"/>
          <w:szCs w:val="28"/>
        </w:rPr>
        <w:t>3</w:t>
      </w:r>
      <w:r w:rsidR="00E93D0F" w:rsidRPr="00DC7ECC">
        <w:rPr>
          <w:rFonts w:eastAsiaTheme="minorEastAsia"/>
          <w:spacing w:val="-2"/>
          <w:sz w:val="28"/>
          <w:szCs w:val="28"/>
        </w:rPr>
        <w:t>.4</w:t>
      </w:r>
      <w:r w:rsidR="008A1110" w:rsidRPr="00DC7ECC">
        <w:rPr>
          <w:rFonts w:eastAsiaTheme="minorEastAsia"/>
          <w:spacing w:val="-2"/>
          <w:sz w:val="28"/>
          <w:szCs w:val="28"/>
        </w:rPr>
        <w:t xml:space="preserve">. </w:t>
      </w:r>
      <w:r w:rsidR="00A55C87" w:rsidRPr="00DC7ECC">
        <w:rPr>
          <w:rFonts w:eastAsiaTheme="minorEastAsia"/>
          <w:spacing w:val="-2"/>
          <w:sz w:val="28"/>
          <w:szCs w:val="28"/>
        </w:rPr>
        <w:t xml:space="preserve">Главный распорядитель осуществляет обязательные проверки (мониторинг) соблюдения Получателями </w:t>
      </w:r>
      <w:r w:rsidR="003F68FF">
        <w:rPr>
          <w:rFonts w:eastAsiaTheme="minorEastAsia"/>
          <w:spacing w:val="-2"/>
          <w:sz w:val="28"/>
          <w:szCs w:val="28"/>
        </w:rPr>
        <w:t xml:space="preserve">субсидии </w:t>
      </w:r>
      <w:r w:rsidR="00A55C87" w:rsidRPr="00DC7ECC">
        <w:rPr>
          <w:rFonts w:eastAsiaTheme="minorEastAsia"/>
          <w:spacing w:val="-2"/>
          <w:sz w:val="28"/>
          <w:szCs w:val="28"/>
        </w:rPr>
        <w:t>условий и порядка предоставления субсидий, в том числе в части достижения результатов предоставления субсидий (контрольных точек) в отношении увеличения количества обучающихся в НДОУ.</w:t>
      </w:r>
    </w:p>
    <w:p w:rsidR="00A55C87" w:rsidRPr="00DC7ECC" w:rsidRDefault="00A55C87" w:rsidP="00A55C8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EastAsia"/>
          <w:spacing w:val="-2"/>
          <w:sz w:val="28"/>
          <w:szCs w:val="28"/>
        </w:rPr>
      </w:pPr>
      <w:r w:rsidRPr="00DC7ECC">
        <w:rPr>
          <w:rFonts w:eastAsiaTheme="minorEastAsia"/>
          <w:spacing w:val="-2"/>
          <w:sz w:val="28"/>
          <w:szCs w:val="28"/>
        </w:rPr>
        <w:t xml:space="preserve">Органы муниципального финансового контроля проводят проверки в соответствии со </w:t>
      </w:r>
      <w:hyperlink r:id="rId9" w:history="1">
        <w:r w:rsidRPr="00DC7ECC">
          <w:rPr>
            <w:rFonts w:eastAsiaTheme="minorEastAsia"/>
            <w:spacing w:val="-2"/>
            <w:sz w:val="28"/>
            <w:szCs w:val="28"/>
          </w:rPr>
          <w:t>статьями 268.1</w:t>
        </w:r>
      </w:hyperlink>
      <w:r w:rsidRPr="00DC7ECC">
        <w:rPr>
          <w:rFonts w:eastAsiaTheme="minorEastAsia"/>
          <w:spacing w:val="-2"/>
          <w:sz w:val="28"/>
          <w:szCs w:val="28"/>
        </w:rPr>
        <w:t xml:space="preserve"> и </w:t>
      </w:r>
      <w:hyperlink r:id="rId10" w:history="1">
        <w:r w:rsidRPr="00DC7ECC">
          <w:rPr>
            <w:rFonts w:eastAsiaTheme="minorEastAsia"/>
            <w:spacing w:val="-2"/>
            <w:sz w:val="28"/>
            <w:szCs w:val="28"/>
          </w:rPr>
          <w:t>269.2</w:t>
        </w:r>
      </w:hyperlink>
      <w:r w:rsidRPr="00DC7ECC">
        <w:rPr>
          <w:rFonts w:eastAsiaTheme="minorEastAsia"/>
          <w:spacing w:val="-2"/>
          <w:sz w:val="28"/>
          <w:szCs w:val="28"/>
        </w:rPr>
        <w:t xml:space="preserve"> Бюджетного кодекса Российской Федерации.</w:t>
      </w:r>
    </w:p>
    <w:p w:rsidR="008A1110" w:rsidRPr="00DC7ECC" w:rsidRDefault="00266C4E" w:rsidP="008A1110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E93D0F" w:rsidRPr="00DC7ECC">
        <w:rPr>
          <w:rFonts w:ascii="Times New Roman" w:hAnsi="Times New Roman" w:cs="Times New Roman"/>
          <w:spacing w:val="-2"/>
          <w:sz w:val="28"/>
          <w:szCs w:val="28"/>
        </w:rPr>
        <w:t>.5</w:t>
      </w:r>
      <w:r w:rsidR="008A111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. Ответственность за </w:t>
      </w:r>
      <w:r w:rsidR="006921B9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полноту и </w:t>
      </w:r>
      <w:r w:rsidR="008A1110" w:rsidRPr="00DC7ECC">
        <w:rPr>
          <w:rFonts w:ascii="Times New Roman" w:hAnsi="Times New Roman" w:cs="Times New Roman"/>
          <w:spacing w:val="-2"/>
          <w:sz w:val="28"/>
          <w:szCs w:val="28"/>
        </w:rPr>
        <w:t>достоверность представляемы</w:t>
      </w:r>
      <w:r w:rsidR="000F76A0" w:rsidRPr="00DC7ECC">
        <w:rPr>
          <w:rFonts w:ascii="Times New Roman" w:hAnsi="Times New Roman" w:cs="Times New Roman"/>
          <w:spacing w:val="-2"/>
          <w:sz w:val="28"/>
          <w:szCs w:val="28"/>
        </w:rPr>
        <w:t>х Главному распорядителю</w:t>
      </w:r>
      <w:r w:rsidR="008A1110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сведений и соблюдение условий, установленных настоящим Порядк</w:t>
      </w:r>
      <w:r w:rsidR="00BB364E" w:rsidRPr="00DC7ECC">
        <w:rPr>
          <w:rFonts w:ascii="Times New Roman" w:hAnsi="Times New Roman" w:cs="Times New Roman"/>
          <w:spacing w:val="-2"/>
          <w:sz w:val="28"/>
          <w:szCs w:val="28"/>
        </w:rPr>
        <w:t>ом, возлагается на Получателей с</w:t>
      </w:r>
      <w:r w:rsidR="003F68FF">
        <w:rPr>
          <w:rFonts w:ascii="Times New Roman" w:hAnsi="Times New Roman" w:cs="Times New Roman"/>
          <w:spacing w:val="-2"/>
          <w:sz w:val="28"/>
          <w:szCs w:val="28"/>
        </w:rPr>
        <w:t>убсидии</w:t>
      </w:r>
      <w:r w:rsidR="008A1110" w:rsidRPr="00DC7ECC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E93D0F" w:rsidRPr="00DC7ECC" w:rsidRDefault="003F68FF" w:rsidP="00E93D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="00E93D0F" w:rsidRPr="00DC7ECC">
        <w:rPr>
          <w:rFonts w:ascii="Times New Roman" w:hAnsi="Times New Roman" w:cs="Times New Roman"/>
          <w:sz w:val="28"/>
          <w:szCs w:val="28"/>
        </w:rPr>
        <w:t xml:space="preserve"> дает согласие на осуществление Главным распорядителем проверки соблюдения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E93D0F" w:rsidRPr="00DC7ECC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субсидии, в том числе в части достижения результата предоставления субсидии, а также </w:t>
      </w:r>
      <w:r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E93D0F" w:rsidRPr="00DC7ECC">
        <w:rPr>
          <w:rFonts w:ascii="Times New Roman" w:hAnsi="Times New Roman" w:cs="Times New Roman"/>
          <w:sz w:val="28"/>
          <w:szCs w:val="28"/>
        </w:rPr>
        <w:t>проверки органами муниципального финансового контроля в соответствии со статьями 268.1 и 269.2 Бюджетного кодекса Российской Федерации и на включение таких положений в Соглашение.</w:t>
      </w:r>
      <w:proofErr w:type="gramEnd"/>
    </w:p>
    <w:p w:rsidR="00DA63E1" w:rsidRPr="00DC7ECC" w:rsidRDefault="00266C4E" w:rsidP="00DA63E1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E93D0F" w:rsidRPr="00DC7ECC">
        <w:rPr>
          <w:rFonts w:ascii="Times New Roman" w:hAnsi="Times New Roman" w:cs="Times New Roman"/>
          <w:spacing w:val="-2"/>
          <w:sz w:val="28"/>
          <w:szCs w:val="28"/>
        </w:rPr>
        <w:t>.6</w:t>
      </w:r>
      <w:r w:rsidR="00B21952"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DA63E1" w:rsidRPr="00DC7ECC">
        <w:rPr>
          <w:rFonts w:ascii="Times New Roman" w:hAnsi="Times New Roman" w:cs="Times New Roman"/>
          <w:spacing w:val="-2"/>
          <w:sz w:val="28"/>
          <w:szCs w:val="28"/>
        </w:rPr>
        <w:t>Субсидии подлежат возврату в бюджет городского округа город Воронеж в случаях:</w:t>
      </w:r>
    </w:p>
    <w:p w:rsidR="00DA63E1" w:rsidRPr="00DC7ECC" w:rsidRDefault="00DA63E1" w:rsidP="00DA63E1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- </w:t>
      </w:r>
      <w:proofErr w:type="spellStart"/>
      <w:r w:rsidRPr="00DC7ECC">
        <w:rPr>
          <w:rFonts w:ascii="Times New Roman" w:hAnsi="Times New Roman" w:cs="Times New Roman"/>
          <w:spacing w:val="-2"/>
          <w:sz w:val="28"/>
          <w:szCs w:val="28"/>
        </w:rPr>
        <w:t>недостижения</w:t>
      </w:r>
      <w:proofErr w:type="spellEnd"/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Получателем </w:t>
      </w:r>
      <w:r w:rsidR="003F68FF">
        <w:rPr>
          <w:rFonts w:ascii="Times New Roman" w:hAnsi="Times New Roman" w:cs="Times New Roman"/>
          <w:spacing w:val="-2"/>
          <w:sz w:val="28"/>
          <w:szCs w:val="28"/>
        </w:rPr>
        <w:t xml:space="preserve">субсидии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результатов предоставления субсидий, указанных в пункте 2.16 настоящего Порядка, определенных в Соглашении;</w:t>
      </w:r>
    </w:p>
    <w:p w:rsidR="00DA63E1" w:rsidRPr="00DC7ECC" w:rsidRDefault="00DA63E1" w:rsidP="00DA63E1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- нарушения Получателем </w:t>
      </w:r>
      <w:r w:rsidR="003F68FF">
        <w:rPr>
          <w:rFonts w:ascii="Times New Roman" w:hAnsi="Times New Roman" w:cs="Times New Roman"/>
          <w:spacing w:val="-2"/>
          <w:sz w:val="28"/>
          <w:szCs w:val="28"/>
        </w:rPr>
        <w:t xml:space="preserve">субсидии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условий, установленных при предоставлении субсидий, 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выявленного</w:t>
      </w:r>
      <w:proofErr w:type="gramEnd"/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 в том числе по фактам проверок (мониторинга), проведенных Главным распорядителем и органом муниципального финансового контроля.</w:t>
      </w:r>
    </w:p>
    <w:p w:rsidR="00DA63E1" w:rsidRPr="00DC7ECC" w:rsidRDefault="00DA63E1" w:rsidP="00DA63E1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3.7. Главный распорядитель направляет Получателю </w:t>
      </w:r>
      <w:r w:rsidR="003F68FF">
        <w:rPr>
          <w:rFonts w:ascii="Times New Roman" w:hAnsi="Times New Roman" w:cs="Times New Roman"/>
          <w:spacing w:val="-2"/>
          <w:sz w:val="28"/>
          <w:szCs w:val="28"/>
        </w:rPr>
        <w:t xml:space="preserve">субсидии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требование о возврате субсидий в бюджет городского округа город Воронеж в течение 10 календарных дней с момента, когда стало известно </w:t>
      </w:r>
      <w:r w:rsidR="003F68FF">
        <w:rPr>
          <w:rFonts w:ascii="Times New Roman" w:hAnsi="Times New Roman" w:cs="Times New Roman"/>
          <w:spacing w:val="-2"/>
          <w:sz w:val="28"/>
          <w:szCs w:val="28"/>
        </w:rPr>
        <w:t>о фактах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, указанных в пункте 3.6 настоящего Порядка.</w:t>
      </w:r>
    </w:p>
    <w:p w:rsidR="00DA63E1" w:rsidRPr="00DC7ECC" w:rsidRDefault="00DA63E1" w:rsidP="00DA63E1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3.8. Субсидии подлежат возврату Получателем </w:t>
      </w:r>
      <w:r w:rsidR="003F68FF">
        <w:rPr>
          <w:rFonts w:ascii="Times New Roman" w:hAnsi="Times New Roman" w:cs="Times New Roman"/>
          <w:spacing w:val="-2"/>
          <w:sz w:val="28"/>
          <w:szCs w:val="28"/>
        </w:rPr>
        <w:t xml:space="preserve">субсидии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в бюджет городского округа город Воронеж в течение 10 рабочих дней со дня получения требования о возврате.</w:t>
      </w:r>
    </w:p>
    <w:p w:rsidR="00DA63E1" w:rsidRPr="00DC7ECC" w:rsidRDefault="00DA63E1" w:rsidP="00DA63E1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C7ECC">
        <w:rPr>
          <w:rFonts w:ascii="Times New Roman" w:hAnsi="Times New Roman" w:cs="Times New Roman"/>
          <w:spacing w:val="-2"/>
          <w:sz w:val="28"/>
          <w:szCs w:val="28"/>
        </w:rPr>
        <w:t xml:space="preserve">3.9. При нарушении срока возврата субсидий Получателем </w:t>
      </w:r>
      <w:r w:rsidR="003F68FF">
        <w:rPr>
          <w:rFonts w:ascii="Times New Roman" w:hAnsi="Times New Roman" w:cs="Times New Roman"/>
          <w:spacing w:val="-2"/>
          <w:sz w:val="28"/>
          <w:szCs w:val="28"/>
        </w:rPr>
        <w:t xml:space="preserve">субсидии </w:t>
      </w:r>
      <w:r w:rsidRPr="00DC7ECC">
        <w:rPr>
          <w:rFonts w:ascii="Times New Roman" w:hAnsi="Times New Roman" w:cs="Times New Roman"/>
          <w:spacing w:val="-2"/>
          <w:sz w:val="28"/>
          <w:szCs w:val="28"/>
        </w:rPr>
        <w:t>Главный распорядитель принимает меры по взысканию указанных сре</w:t>
      </w:r>
      <w:proofErr w:type="gramStart"/>
      <w:r w:rsidRPr="00DC7ECC">
        <w:rPr>
          <w:rFonts w:ascii="Times New Roman" w:hAnsi="Times New Roman" w:cs="Times New Roman"/>
          <w:spacing w:val="-2"/>
          <w:sz w:val="28"/>
          <w:szCs w:val="28"/>
        </w:rPr>
        <w:t>дств в б</w:t>
      </w:r>
      <w:proofErr w:type="gramEnd"/>
      <w:r w:rsidRPr="00DC7ECC">
        <w:rPr>
          <w:rFonts w:ascii="Times New Roman" w:hAnsi="Times New Roman" w:cs="Times New Roman"/>
          <w:spacing w:val="-2"/>
          <w:sz w:val="28"/>
          <w:szCs w:val="28"/>
        </w:rPr>
        <w:t>юджет городского округа город Воронеж в установленном законодательством порядке.</w:t>
      </w:r>
    </w:p>
    <w:p w:rsidR="00DA63E1" w:rsidRPr="00DC7ECC" w:rsidRDefault="00DA63E1" w:rsidP="008A1110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A1110" w:rsidRPr="00DC7ECC" w:rsidRDefault="008A1110" w:rsidP="008A1110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54830" w:rsidRPr="00DC7ECC" w:rsidRDefault="00A54830" w:rsidP="00A16477">
      <w:pPr>
        <w:pStyle w:val="ConsPlusNormal"/>
        <w:widowControl/>
        <w:suppressAutoHyphens/>
        <w:rPr>
          <w:rFonts w:ascii="Times New Roman" w:hAnsi="Times New Roman" w:cs="Times New Roman"/>
          <w:spacing w:val="-2"/>
          <w:sz w:val="28"/>
          <w:szCs w:val="28"/>
        </w:rPr>
      </w:pPr>
    </w:p>
    <w:p w:rsidR="006656AB" w:rsidRPr="00DC7ECC" w:rsidRDefault="006656AB" w:rsidP="00A16477">
      <w:pPr>
        <w:pStyle w:val="ConsPlusNormal"/>
        <w:widowControl/>
        <w:suppressAutoHyphens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16477" w:rsidRPr="00DC7ECC" w:rsidTr="006656AB">
        <w:tc>
          <w:tcPr>
            <w:tcW w:w="4785" w:type="dxa"/>
          </w:tcPr>
          <w:p w:rsidR="006656AB" w:rsidRPr="00DC7ECC" w:rsidRDefault="006656AB" w:rsidP="00A16477">
            <w:pPr>
              <w:pStyle w:val="ConsPlusNormal"/>
              <w:widowControl/>
              <w:suppressAutoHyphens/>
              <w:spacing w:line="276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C7EC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Руководитель управления образования и молодежной политики</w:t>
            </w:r>
          </w:p>
        </w:tc>
        <w:tc>
          <w:tcPr>
            <w:tcW w:w="4785" w:type="dxa"/>
          </w:tcPr>
          <w:p w:rsidR="006656AB" w:rsidRPr="00DC7ECC" w:rsidRDefault="006656AB" w:rsidP="00A16477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6AB" w:rsidRPr="00DC7ECC" w:rsidRDefault="006656AB" w:rsidP="00A16477">
            <w:pPr>
              <w:pStyle w:val="ConsPlusNormal"/>
              <w:widowControl/>
              <w:suppressAutoHyphens/>
              <w:jc w:val="right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C7ECC">
              <w:rPr>
                <w:rFonts w:ascii="Times New Roman" w:hAnsi="Times New Roman" w:cs="Times New Roman"/>
                <w:sz w:val="28"/>
                <w:szCs w:val="28"/>
              </w:rPr>
              <w:t>О.Н. Бакуменко</w:t>
            </w:r>
          </w:p>
        </w:tc>
      </w:tr>
    </w:tbl>
    <w:p w:rsidR="009769B6" w:rsidRPr="00DC7ECC" w:rsidRDefault="009769B6" w:rsidP="00A16477">
      <w:pPr>
        <w:pStyle w:val="ConsPlusNormal"/>
        <w:widowControl/>
        <w:suppressAutoHyphens/>
        <w:rPr>
          <w:rFonts w:ascii="Times New Roman" w:hAnsi="Times New Roman" w:cs="Times New Roman"/>
          <w:sz w:val="2"/>
          <w:szCs w:val="2"/>
        </w:rPr>
      </w:pPr>
    </w:p>
    <w:sectPr w:rsidR="009769B6" w:rsidRPr="00DC7ECC" w:rsidSect="006656AB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1B4" w:rsidRDefault="00FA01B4" w:rsidP="008C76CE">
      <w:r>
        <w:separator/>
      </w:r>
    </w:p>
  </w:endnote>
  <w:endnote w:type="continuationSeparator" w:id="0">
    <w:p w:rsidR="00FA01B4" w:rsidRDefault="00FA01B4" w:rsidP="008C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1B4" w:rsidRDefault="00FA01B4" w:rsidP="008C76CE">
      <w:r>
        <w:separator/>
      </w:r>
    </w:p>
  </w:footnote>
  <w:footnote w:type="continuationSeparator" w:id="0">
    <w:p w:rsidR="00FA01B4" w:rsidRDefault="00FA01B4" w:rsidP="008C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92901"/>
      <w:docPartObj>
        <w:docPartGallery w:val="Page Numbers (Top of Page)"/>
        <w:docPartUnique/>
      </w:docPartObj>
    </w:sdtPr>
    <w:sdtEndPr/>
    <w:sdtContent>
      <w:p w:rsidR="00936AD8" w:rsidRPr="006656AB" w:rsidRDefault="00936AD8" w:rsidP="006656AB">
        <w:pPr>
          <w:pStyle w:val="a5"/>
          <w:jc w:val="center"/>
        </w:pPr>
        <w:r w:rsidRPr="006656AB">
          <w:fldChar w:fldCharType="begin"/>
        </w:r>
        <w:r w:rsidRPr="006656AB">
          <w:instrText xml:space="preserve"> PAGE   \* MERGEFORMAT </w:instrText>
        </w:r>
        <w:r w:rsidRPr="006656AB">
          <w:fldChar w:fldCharType="separate"/>
        </w:r>
        <w:r w:rsidR="00AA5C4C">
          <w:rPr>
            <w:noProof/>
          </w:rPr>
          <w:t>2</w:t>
        </w:r>
        <w:r w:rsidRPr="006656AB">
          <w:rPr>
            <w:noProof/>
          </w:rPr>
          <w:fldChar w:fldCharType="end"/>
        </w:r>
      </w:p>
    </w:sdtContent>
  </w:sdt>
  <w:p w:rsidR="00936AD8" w:rsidRPr="006656AB" w:rsidRDefault="00936AD8" w:rsidP="006656A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9630A"/>
    <w:multiLevelType w:val="hybridMultilevel"/>
    <w:tmpl w:val="7C60F6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2A"/>
    <w:rsid w:val="00002A8C"/>
    <w:rsid w:val="00003AA0"/>
    <w:rsid w:val="00006256"/>
    <w:rsid w:val="00006B86"/>
    <w:rsid w:val="0001097F"/>
    <w:rsid w:val="000135BA"/>
    <w:rsid w:val="00014431"/>
    <w:rsid w:val="00020650"/>
    <w:rsid w:val="00024DC1"/>
    <w:rsid w:val="000252F1"/>
    <w:rsid w:val="0002729B"/>
    <w:rsid w:val="00027B00"/>
    <w:rsid w:val="0003184C"/>
    <w:rsid w:val="00035312"/>
    <w:rsid w:val="00043496"/>
    <w:rsid w:val="000447C0"/>
    <w:rsid w:val="00045FB3"/>
    <w:rsid w:val="000525F3"/>
    <w:rsid w:val="00053DFB"/>
    <w:rsid w:val="00054E39"/>
    <w:rsid w:val="00056810"/>
    <w:rsid w:val="00060E08"/>
    <w:rsid w:val="00061B35"/>
    <w:rsid w:val="00061F18"/>
    <w:rsid w:val="00062A92"/>
    <w:rsid w:val="00064515"/>
    <w:rsid w:val="000675BF"/>
    <w:rsid w:val="00067C44"/>
    <w:rsid w:val="00073F17"/>
    <w:rsid w:val="00076F25"/>
    <w:rsid w:val="0008421C"/>
    <w:rsid w:val="0009166C"/>
    <w:rsid w:val="00092A4F"/>
    <w:rsid w:val="000A25D3"/>
    <w:rsid w:val="000A26A3"/>
    <w:rsid w:val="000A29EF"/>
    <w:rsid w:val="000A35AD"/>
    <w:rsid w:val="000A67EC"/>
    <w:rsid w:val="000A76AE"/>
    <w:rsid w:val="000A7A7B"/>
    <w:rsid w:val="000B24AF"/>
    <w:rsid w:val="000C15AA"/>
    <w:rsid w:val="000C2090"/>
    <w:rsid w:val="000C5518"/>
    <w:rsid w:val="000D7B07"/>
    <w:rsid w:val="000D7BE6"/>
    <w:rsid w:val="000E1212"/>
    <w:rsid w:val="000E3873"/>
    <w:rsid w:val="000E6D6A"/>
    <w:rsid w:val="000F04AE"/>
    <w:rsid w:val="000F0F93"/>
    <w:rsid w:val="000F1F69"/>
    <w:rsid w:val="000F411F"/>
    <w:rsid w:val="000F6A9C"/>
    <w:rsid w:val="000F76A0"/>
    <w:rsid w:val="001028C2"/>
    <w:rsid w:val="00102EB9"/>
    <w:rsid w:val="00105025"/>
    <w:rsid w:val="00105187"/>
    <w:rsid w:val="001067F9"/>
    <w:rsid w:val="00120352"/>
    <w:rsid w:val="00120AE3"/>
    <w:rsid w:val="0012413B"/>
    <w:rsid w:val="00126219"/>
    <w:rsid w:val="00130069"/>
    <w:rsid w:val="001302E1"/>
    <w:rsid w:val="00131E8E"/>
    <w:rsid w:val="00136141"/>
    <w:rsid w:val="00142AF9"/>
    <w:rsid w:val="00143374"/>
    <w:rsid w:val="00147B74"/>
    <w:rsid w:val="00151AAC"/>
    <w:rsid w:val="00152B19"/>
    <w:rsid w:val="00153C6A"/>
    <w:rsid w:val="00155378"/>
    <w:rsid w:val="00156FFE"/>
    <w:rsid w:val="001575C2"/>
    <w:rsid w:val="00160A2E"/>
    <w:rsid w:val="00162FD9"/>
    <w:rsid w:val="00167BB2"/>
    <w:rsid w:val="00167FCB"/>
    <w:rsid w:val="00171224"/>
    <w:rsid w:val="00173EED"/>
    <w:rsid w:val="00174989"/>
    <w:rsid w:val="0017602E"/>
    <w:rsid w:val="00177F23"/>
    <w:rsid w:val="0018074D"/>
    <w:rsid w:val="00190C13"/>
    <w:rsid w:val="00195FB5"/>
    <w:rsid w:val="00196EF6"/>
    <w:rsid w:val="001A1DAB"/>
    <w:rsid w:val="001A4402"/>
    <w:rsid w:val="001B1F01"/>
    <w:rsid w:val="001C7BE0"/>
    <w:rsid w:val="001D19CE"/>
    <w:rsid w:val="001D4430"/>
    <w:rsid w:val="001E2E14"/>
    <w:rsid w:val="001E30D7"/>
    <w:rsid w:val="001F2CB8"/>
    <w:rsid w:val="001F6172"/>
    <w:rsid w:val="00202ACD"/>
    <w:rsid w:val="00210D7F"/>
    <w:rsid w:val="00216A9A"/>
    <w:rsid w:val="00223F2E"/>
    <w:rsid w:val="00231FAA"/>
    <w:rsid w:val="002507C3"/>
    <w:rsid w:val="0025318A"/>
    <w:rsid w:val="00254143"/>
    <w:rsid w:val="00265A7E"/>
    <w:rsid w:val="00266C4E"/>
    <w:rsid w:val="00270307"/>
    <w:rsid w:val="002704FB"/>
    <w:rsid w:val="0027060B"/>
    <w:rsid w:val="002755B7"/>
    <w:rsid w:val="00284447"/>
    <w:rsid w:val="00285591"/>
    <w:rsid w:val="002923A9"/>
    <w:rsid w:val="00292CBB"/>
    <w:rsid w:val="002964C0"/>
    <w:rsid w:val="002A02FE"/>
    <w:rsid w:val="002A2061"/>
    <w:rsid w:val="002A53F2"/>
    <w:rsid w:val="002B1EC6"/>
    <w:rsid w:val="002B5655"/>
    <w:rsid w:val="002B5D68"/>
    <w:rsid w:val="002C3D71"/>
    <w:rsid w:val="002C7C0A"/>
    <w:rsid w:val="002D1B57"/>
    <w:rsid w:val="002D4C13"/>
    <w:rsid w:val="002D4E51"/>
    <w:rsid w:val="002E5EB6"/>
    <w:rsid w:val="002E6F71"/>
    <w:rsid w:val="002F003E"/>
    <w:rsid w:val="002F423F"/>
    <w:rsid w:val="002F4DBF"/>
    <w:rsid w:val="0030127E"/>
    <w:rsid w:val="003014B8"/>
    <w:rsid w:val="00301D32"/>
    <w:rsid w:val="003062ED"/>
    <w:rsid w:val="00311CF5"/>
    <w:rsid w:val="003220DD"/>
    <w:rsid w:val="00324BEF"/>
    <w:rsid w:val="0032631E"/>
    <w:rsid w:val="00344DD7"/>
    <w:rsid w:val="00345B0A"/>
    <w:rsid w:val="0034640E"/>
    <w:rsid w:val="003472A0"/>
    <w:rsid w:val="003526B1"/>
    <w:rsid w:val="003538B8"/>
    <w:rsid w:val="00355896"/>
    <w:rsid w:val="003569A8"/>
    <w:rsid w:val="00361644"/>
    <w:rsid w:val="003631AB"/>
    <w:rsid w:val="0036371E"/>
    <w:rsid w:val="00363ECF"/>
    <w:rsid w:val="003676AD"/>
    <w:rsid w:val="00375E42"/>
    <w:rsid w:val="0038157D"/>
    <w:rsid w:val="003818B7"/>
    <w:rsid w:val="003844BB"/>
    <w:rsid w:val="00387094"/>
    <w:rsid w:val="00394A36"/>
    <w:rsid w:val="003B7DED"/>
    <w:rsid w:val="003C0813"/>
    <w:rsid w:val="003C45C3"/>
    <w:rsid w:val="003C6402"/>
    <w:rsid w:val="003C65DC"/>
    <w:rsid w:val="003C73D4"/>
    <w:rsid w:val="003D1583"/>
    <w:rsid w:val="003E4A43"/>
    <w:rsid w:val="003E5D8A"/>
    <w:rsid w:val="003E6233"/>
    <w:rsid w:val="003E7FC4"/>
    <w:rsid w:val="003F4C7B"/>
    <w:rsid w:val="003F5092"/>
    <w:rsid w:val="003F6280"/>
    <w:rsid w:val="003F68FF"/>
    <w:rsid w:val="003F7575"/>
    <w:rsid w:val="003F7C60"/>
    <w:rsid w:val="00404B68"/>
    <w:rsid w:val="004051CC"/>
    <w:rsid w:val="00415EEF"/>
    <w:rsid w:val="004242A4"/>
    <w:rsid w:val="004256BB"/>
    <w:rsid w:val="00430A8E"/>
    <w:rsid w:val="004329AB"/>
    <w:rsid w:val="004334B0"/>
    <w:rsid w:val="00436B4F"/>
    <w:rsid w:val="004408F6"/>
    <w:rsid w:val="004435CE"/>
    <w:rsid w:val="00446F06"/>
    <w:rsid w:val="004500A0"/>
    <w:rsid w:val="0045045F"/>
    <w:rsid w:val="00451AE5"/>
    <w:rsid w:val="00454242"/>
    <w:rsid w:val="00454A64"/>
    <w:rsid w:val="0045536B"/>
    <w:rsid w:val="0046144D"/>
    <w:rsid w:val="004674AE"/>
    <w:rsid w:val="00467804"/>
    <w:rsid w:val="00480857"/>
    <w:rsid w:val="00480E3D"/>
    <w:rsid w:val="004906D9"/>
    <w:rsid w:val="00493928"/>
    <w:rsid w:val="00494EB3"/>
    <w:rsid w:val="00497ABF"/>
    <w:rsid w:val="004A2444"/>
    <w:rsid w:val="004A2CB9"/>
    <w:rsid w:val="004A3588"/>
    <w:rsid w:val="004A4689"/>
    <w:rsid w:val="004A72D6"/>
    <w:rsid w:val="004B24A8"/>
    <w:rsid w:val="004B2CDE"/>
    <w:rsid w:val="004B3072"/>
    <w:rsid w:val="004B3C71"/>
    <w:rsid w:val="004B58FF"/>
    <w:rsid w:val="004B5D9C"/>
    <w:rsid w:val="004C03B0"/>
    <w:rsid w:val="004C4D88"/>
    <w:rsid w:val="004C680E"/>
    <w:rsid w:val="004C6EBB"/>
    <w:rsid w:val="004C79F1"/>
    <w:rsid w:val="004D6B7D"/>
    <w:rsid w:val="004E16FB"/>
    <w:rsid w:val="004E1953"/>
    <w:rsid w:val="004E2C7E"/>
    <w:rsid w:val="004F4F3D"/>
    <w:rsid w:val="004F570D"/>
    <w:rsid w:val="004F7E3B"/>
    <w:rsid w:val="005028C7"/>
    <w:rsid w:val="005075C4"/>
    <w:rsid w:val="00512FF0"/>
    <w:rsid w:val="00515F9E"/>
    <w:rsid w:val="00525394"/>
    <w:rsid w:val="00527E9E"/>
    <w:rsid w:val="00536B94"/>
    <w:rsid w:val="00536CCA"/>
    <w:rsid w:val="00537185"/>
    <w:rsid w:val="00537A75"/>
    <w:rsid w:val="00540382"/>
    <w:rsid w:val="00541A32"/>
    <w:rsid w:val="00542140"/>
    <w:rsid w:val="00542C39"/>
    <w:rsid w:val="00542E31"/>
    <w:rsid w:val="005479E4"/>
    <w:rsid w:val="005528B1"/>
    <w:rsid w:val="00553CE0"/>
    <w:rsid w:val="00554768"/>
    <w:rsid w:val="00556B5B"/>
    <w:rsid w:val="0056169D"/>
    <w:rsid w:val="00567A7D"/>
    <w:rsid w:val="005703D0"/>
    <w:rsid w:val="00570A0B"/>
    <w:rsid w:val="00575B7F"/>
    <w:rsid w:val="0058015A"/>
    <w:rsid w:val="005817DB"/>
    <w:rsid w:val="00584198"/>
    <w:rsid w:val="005848B0"/>
    <w:rsid w:val="00585042"/>
    <w:rsid w:val="00590749"/>
    <w:rsid w:val="00591C85"/>
    <w:rsid w:val="00591D72"/>
    <w:rsid w:val="005920E9"/>
    <w:rsid w:val="005957D7"/>
    <w:rsid w:val="005A0C1B"/>
    <w:rsid w:val="005A281C"/>
    <w:rsid w:val="005A4680"/>
    <w:rsid w:val="005B0246"/>
    <w:rsid w:val="005B1BC6"/>
    <w:rsid w:val="005B3386"/>
    <w:rsid w:val="005B3B6B"/>
    <w:rsid w:val="005B3BF2"/>
    <w:rsid w:val="005B4E65"/>
    <w:rsid w:val="005C2DCA"/>
    <w:rsid w:val="005C42B7"/>
    <w:rsid w:val="005D0BFE"/>
    <w:rsid w:val="005D38C8"/>
    <w:rsid w:val="005E6917"/>
    <w:rsid w:val="005F2471"/>
    <w:rsid w:val="005F569D"/>
    <w:rsid w:val="005F712A"/>
    <w:rsid w:val="006005B1"/>
    <w:rsid w:val="006031E6"/>
    <w:rsid w:val="006043EA"/>
    <w:rsid w:val="00610D6F"/>
    <w:rsid w:val="00612373"/>
    <w:rsid w:val="00614AF4"/>
    <w:rsid w:val="00622330"/>
    <w:rsid w:val="0062275A"/>
    <w:rsid w:val="006235F7"/>
    <w:rsid w:val="006263BC"/>
    <w:rsid w:val="006305A5"/>
    <w:rsid w:val="00631F57"/>
    <w:rsid w:val="0063263C"/>
    <w:rsid w:val="00633F26"/>
    <w:rsid w:val="00640A72"/>
    <w:rsid w:val="00640C3F"/>
    <w:rsid w:val="00641B41"/>
    <w:rsid w:val="00654B81"/>
    <w:rsid w:val="006656AB"/>
    <w:rsid w:val="00667EBA"/>
    <w:rsid w:val="0067130D"/>
    <w:rsid w:val="00681E9E"/>
    <w:rsid w:val="00683D1D"/>
    <w:rsid w:val="006852B6"/>
    <w:rsid w:val="00686CF9"/>
    <w:rsid w:val="006872CB"/>
    <w:rsid w:val="00691C00"/>
    <w:rsid w:val="006921B9"/>
    <w:rsid w:val="00693593"/>
    <w:rsid w:val="00693DFC"/>
    <w:rsid w:val="00697895"/>
    <w:rsid w:val="006A2712"/>
    <w:rsid w:val="006B440B"/>
    <w:rsid w:val="006B4FAE"/>
    <w:rsid w:val="006B58FA"/>
    <w:rsid w:val="006B6BDB"/>
    <w:rsid w:val="006C1CB0"/>
    <w:rsid w:val="006C568F"/>
    <w:rsid w:val="006E168E"/>
    <w:rsid w:val="006E7BCB"/>
    <w:rsid w:val="006F1458"/>
    <w:rsid w:val="006F2D59"/>
    <w:rsid w:val="006F4DF9"/>
    <w:rsid w:val="00701723"/>
    <w:rsid w:val="00704E33"/>
    <w:rsid w:val="00707519"/>
    <w:rsid w:val="00712807"/>
    <w:rsid w:val="007175AC"/>
    <w:rsid w:val="0073403B"/>
    <w:rsid w:val="0073527A"/>
    <w:rsid w:val="00736BF4"/>
    <w:rsid w:val="00740C8D"/>
    <w:rsid w:val="00741F44"/>
    <w:rsid w:val="007439D6"/>
    <w:rsid w:val="007505AC"/>
    <w:rsid w:val="00751997"/>
    <w:rsid w:val="0075557F"/>
    <w:rsid w:val="0076288D"/>
    <w:rsid w:val="00772450"/>
    <w:rsid w:val="00773B6A"/>
    <w:rsid w:val="007741A9"/>
    <w:rsid w:val="00774D13"/>
    <w:rsid w:val="00777D00"/>
    <w:rsid w:val="00777F87"/>
    <w:rsid w:val="00781399"/>
    <w:rsid w:val="00782627"/>
    <w:rsid w:val="00790943"/>
    <w:rsid w:val="00795FF4"/>
    <w:rsid w:val="0079613B"/>
    <w:rsid w:val="007972E3"/>
    <w:rsid w:val="007A109C"/>
    <w:rsid w:val="007A26DB"/>
    <w:rsid w:val="007A3E2E"/>
    <w:rsid w:val="007A4BF9"/>
    <w:rsid w:val="007A5A46"/>
    <w:rsid w:val="007A78A1"/>
    <w:rsid w:val="007B023E"/>
    <w:rsid w:val="007B6612"/>
    <w:rsid w:val="007C0A12"/>
    <w:rsid w:val="007C0ECC"/>
    <w:rsid w:val="007C63D3"/>
    <w:rsid w:val="007C65A4"/>
    <w:rsid w:val="007C6ACA"/>
    <w:rsid w:val="007D0BBB"/>
    <w:rsid w:val="007D1BA1"/>
    <w:rsid w:val="007D1CDC"/>
    <w:rsid w:val="007D2670"/>
    <w:rsid w:val="007D3DE2"/>
    <w:rsid w:val="007D47FC"/>
    <w:rsid w:val="007E15FB"/>
    <w:rsid w:val="007E320F"/>
    <w:rsid w:val="007E445A"/>
    <w:rsid w:val="007E4B60"/>
    <w:rsid w:val="007F0C1F"/>
    <w:rsid w:val="007F41E3"/>
    <w:rsid w:val="008004C5"/>
    <w:rsid w:val="00800AA0"/>
    <w:rsid w:val="00802E2C"/>
    <w:rsid w:val="00803F28"/>
    <w:rsid w:val="00807022"/>
    <w:rsid w:val="008101C3"/>
    <w:rsid w:val="00810C96"/>
    <w:rsid w:val="008124FD"/>
    <w:rsid w:val="00814489"/>
    <w:rsid w:val="00820E67"/>
    <w:rsid w:val="00830CBE"/>
    <w:rsid w:val="00831581"/>
    <w:rsid w:val="0083162A"/>
    <w:rsid w:val="00835FCF"/>
    <w:rsid w:val="00840FC9"/>
    <w:rsid w:val="00841A68"/>
    <w:rsid w:val="008434FF"/>
    <w:rsid w:val="00851326"/>
    <w:rsid w:val="00854ACF"/>
    <w:rsid w:val="00857F99"/>
    <w:rsid w:val="00864E22"/>
    <w:rsid w:val="008753E5"/>
    <w:rsid w:val="00876A74"/>
    <w:rsid w:val="00885655"/>
    <w:rsid w:val="00892E2A"/>
    <w:rsid w:val="00894C9E"/>
    <w:rsid w:val="008A1110"/>
    <w:rsid w:val="008A1B3C"/>
    <w:rsid w:val="008A619B"/>
    <w:rsid w:val="008A7867"/>
    <w:rsid w:val="008B6038"/>
    <w:rsid w:val="008C5AE4"/>
    <w:rsid w:val="008C6224"/>
    <w:rsid w:val="008C76CE"/>
    <w:rsid w:val="008D0080"/>
    <w:rsid w:val="008D150B"/>
    <w:rsid w:val="008D1EDA"/>
    <w:rsid w:val="008D2123"/>
    <w:rsid w:val="008D2F86"/>
    <w:rsid w:val="008D34AC"/>
    <w:rsid w:val="008D3968"/>
    <w:rsid w:val="008D6730"/>
    <w:rsid w:val="008E240C"/>
    <w:rsid w:val="00901020"/>
    <w:rsid w:val="00902116"/>
    <w:rsid w:val="009025AB"/>
    <w:rsid w:val="00902787"/>
    <w:rsid w:val="00902990"/>
    <w:rsid w:val="00904740"/>
    <w:rsid w:val="0090554B"/>
    <w:rsid w:val="009062E1"/>
    <w:rsid w:val="00913B68"/>
    <w:rsid w:val="00913E33"/>
    <w:rsid w:val="00923C5B"/>
    <w:rsid w:val="00931AF9"/>
    <w:rsid w:val="00932395"/>
    <w:rsid w:val="0093599B"/>
    <w:rsid w:val="00936AD8"/>
    <w:rsid w:val="009375EB"/>
    <w:rsid w:val="00937EF5"/>
    <w:rsid w:val="00940918"/>
    <w:rsid w:val="009417F3"/>
    <w:rsid w:val="00942608"/>
    <w:rsid w:val="009435C9"/>
    <w:rsid w:val="009435D7"/>
    <w:rsid w:val="009435F0"/>
    <w:rsid w:val="00946FA5"/>
    <w:rsid w:val="009472C4"/>
    <w:rsid w:val="009548D6"/>
    <w:rsid w:val="00956B02"/>
    <w:rsid w:val="00957874"/>
    <w:rsid w:val="00957C41"/>
    <w:rsid w:val="00957FB7"/>
    <w:rsid w:val="009639B5"/>
    <w:rsid w:val="00964D4B"/>
    <w:rsid w:val="00972ED8"/>
    <w:rsid w:val="009769B6"/>
    <w:rsid w:val="0098722C"/>
    <w:rsid w:val="009916CB"/>
    <w:rsid w:val="00991912"/>
    <w:rsid w:val="00991A4A"/>
    <w:rsid w:val="00992ECE"/>
    <w:rsid w:val="00994359"/>
    <w:rsid w:val="009A0FED"/>
    <w:rsid w:val="009A2027"/>
    <w:rsid w:val="009A2368"/>
    <w:rsid w:val="009A71EE"/>
    <w:rsid w:val="009B0125"/>
    <w:rsid w:val="009B3875"/>
    <w:rsid w:val="009B44BF"/>
    <w:rsid w:val="009B4F3A"/>
    <w:rsid w:val="009B690D"/>
    <w:rsid w:val="009C468E"/>
    <w:rsid w:val="009D0239"/>
    <w:rsid w:val="009D0C99"/>
    <w:rsid w:val="009D13DC"/>
    <w:rsid w:val="009D41A3"/>
    <w:rsid w:val="009D74D6"/>
    <w:rsid w:val="009E09B4"/>
    <w:rsid w:val="009E0AF3"/>
    <w:rsid w:val="009E1DEE"/>
    <w:rsid w:val="009E2FF3"/>
    <w:rsid w:val="009F3499"/>
    <w:rsid w:val="009F4CDD"/>
    <w:rsid w:val="009F68E4"/>
    <w:rsid w:val="00A041EE"/>
    <w:rsid w:val="00A04616"/>
    <w:rsid w:val="00A05D36"/>
    <w:rsid w:val="00A06B82"/>
    <w:rsid w:val="00A14FF7"/>
    <w:rsid w:val="00A1596C"/>
    <w:rsid w:val="00A16477"/>
    <w:rsid w:val="00A170B9"/>
    <w:rsid w:val="00A33289"/>
    <w:rsid w:val="00A360BE"/>
    <w:rsid w:val="00A36F9B"/>
    <w:rsid w:val="00A37647"/>
    <w:rsid w:val="00A40EB9"/>
    <w:rsid w:val="00A4468C"/>
    <w:rsid w:val="00A47270"/>
    <w:rsid w:val="00A53068"/>
    <w:rsid w:val="00A54830"/>
    <w:rsid w:val="00A55A49"/>
    <w:rsid w:val="00A55C87"/>
    <w:rsid w:val="00A57EAB"/>
    <w:rsid w:val="00A6598C"/>
    <w:rsid w:val="00A67C2B"/>
    <w:rsid w:val="00A67F80"/>
    <w:rsid w:val="00A70EC9"/>
    <w:rsid w:val="00A72604"/>
    <w:rsid w:val="00A77FA9"/>
    <w:rsid w:val="00A81580"/>
    <w:rsid w:val="00A839FF"/>
    <w:rsid w:val="00A876E9"/>
    <w:rsid w:val="00A9178D"/>
    <w:rsid w:val="00A93C67"/>
    <w:rsid w:val="00A944F5"/>
    <w:rsid w:val="00A97083"/>
    <w:rsid w:val="00AA170F"/>
    <w:rsid w:val="00AA2C18"/>
    <w:rsid w:val="00AA3AA9"/>
    <w:rsid w:val="00AA42E2"/>
    <w:rsid w:val="00AA4A52"/>
    <w:rsid w:val="00AA5C4C"/>
    <w:rsid w:val="00AA6F45"/>
    <w:rsid w:val="00AB018D"/>
    <w:rsid w:val="00AB6A88"/>
    <w:rsid w:val="00AB7794"/>
    <w:rsid w:val="00AC0A87"/>
    <w:rsid w:val="00AC3724"/>
    <w:rsid w:val="00AC3DC8"/>
    <w:rsid w:val="00AD3315"/>
    <w:rsid w:val="00AD435D"/>
    <w:rsid w:val="00AE0B3A"/>
    <w:rsid w:val="00AE4A17"/>
    <w:rsid w:val="00AF4148"/>
    <w:rsid w:val="00AF68F5"/>
    <w:rsid w:val="00B00BFB"/>
    <w:rsid w:val="00B048FE"/>
    <w:rsid w:val="00B06449"/>
    <w:rsid w:val="00B065CA"/>
    <w:rsid w:val="00B13FEF"/>
    <w:rsid w:val="00B14AAD"/>
    <w:rsid w:val="00B17DF2"/>
    <w:rsid w:val="00B2076C"/>
    <w:rsid w:val="00B21952"/>
    <w:rsid w:val="00B24E7D"/>
    <w:rsid w:val="00B32C9A"/>
    <w:rsid w:val="00B3410F"/>
    <w:rsid w:val="00B345D9"/>
    <w:rsid w:val="00B36C25"/>
    <w:rsid w:val="00B40936"/>
    <w:rsid w:val="00B42884"/>
    <w:rsid w:val="00B45DE6"/>
    <w:rsid w:val="00B54604"/>
    <w:rsid w:val="00B54ABB"/>
    <w:rsid w:val="00B54F91"/>
    <w:rsid w:val="00B630EA"/>
    <w:rsid w:val="00B63237"/>
    <w:rsid w:val="00B63E4A"/>
    <w:rsid w:val="00B66A4A"/>
    <w:rsid w:val="00B727ED"/>
    <w:rsid w:val="00B72C1D"/>
    <w:rsid w:val="00B741CD"/>
    <w:rsid w:val="00B74EE1"/>
    <w:rsid w:val="00B80661"/>
    <w:rsid w:val="00B827E1"/>
    <w:rsid w:val="00B855A9"/>
    <w:rsid w:val="00B905F4"/>
    <w:rsid w:val="00B919EE"/>
    <w:rsid w:val="00B93C6B"/>
    <w:rsid w:val="00B93F09"/>
    <w:rsid w:val="00BA3DC8"/>
    <w:rsid w:val="00BA522C"/>
    <w:rsid w:val="00BB364E"/>
    <w:rsid w:val="00BB68DB"/>
    <w:rsid w:val="00BC59A2"/>
    <w:rsid w:val="00BC6EA2"/>
    <w:rsid w:val="00BD035D"/>
    <w:rsid w:val="00BD0C7C"/>
    <w:rsid w:val="00BD1CAC"/>
    <w:rsid w:val="00BD7837"/>
    <w:rsid w:val="00BD7D4C"/>
    <w:rsid w:val="00BE0062"/>
    <w:rsid w:val="00BE322A"/>
    <w:rsid w:val="00BF1159"/>
    <w:rsid w:val="00C058EF"/>
    <w:rsid w:val="00C137D1"/>
    <w:rsid w:val="00C15002"/>
    <w:rsid w:val="00C15B25"/>
    <w:rsid w:val="00C21495"/>
    <w:rsid w:val="00C24C05"/>
    <w:rsid w:val="00C26534"/>
    <w:rsid w:val="00C31126"/>
    <w:rsid w:val="00C321D2"/>
    <w:rsid w:val="00C3610A"/>
    <w:rsid w:val="00C42A7D"/>
    <w:rsid w:val="00C42D25"/>
    <w:rsid w:val="00C45A53"/>
    <w:rsid w:val="00C70BCC"/>
    <w:rsid w:val="00C742A1"/>
    <w:rsid w:val="00C74ADC"/>
    <w:rsid w:val="00C7500C"/>
    <w:rsid w:val="00C800C9"/>
    <w:rsid w:val="00C801B9"/>
    <w:rsid w:val="00C802DA"/>
    <w:rsid w:val="00C8504F"/>
    <w:rsid w:val="00C912DF"/>
    <w:rsid w:val="00C942AA"/>
    <w:rsid w:val="00C96A9E"/>
    <w:rsid w:val="00CA0A73"/>
    <w:rsid w:val="00CA5A9D"/>
    <w:rsid w:val="00CA7E6A"/>
    <w:rsid w:val="00CB5279"/>
    <w:rsid w:val="00CB7A67"/>
    <w:rsid w:val="00CC2B94"/>
    <w:rsid w:val="00CC708B"/>
    <w:rsid w:val="00CD0570"/>
    <w:rsid w:val="00CD3561"/>
    <w:rsid w:val="00CD4B35"/>
    <w:rsid w:val="00CE166D"/>
    <w:rsid w:val="00CE196E"/>
    <w:rsid w:val="00CE3AAB"/>
    <w:rsid w:val="00CE6AD4"/>
    <w:rsid w:val="00CF5558"/>
    <w:rsid w:val="00CF670D"/>
    <w:rsid w:val="00D029D4"/>
    <w:rsid w:val="00D02EAA"/>
    <w:rsid w:val="00D03505"/>
    <w:rsid w:val="00D05355"/>
    <w:rsid w:val="00D13A87"/>
    <w:rsid w:val="00D160BD"/>
    <w:rsid w:val="00D203F0"/>
    <w:rsid w:val="00D21B93"/>
    <w:rsid w:val="00D21C33"/>
    <w:rsid w:val="00D22899"/>
    <w:rsid w:val="00D23AAE"/>
    <w:rsid w:val="00D25AA4"/>
    <w:rsid w:val="00D26A30"/>
    <w:rsid w:val="00D30984"/>
    <w:rsid w:val="00D34979"/>
    <w:rsid w:val="00D36A44"/>
    <w:rsid w:val="00D36F94"/>
    <w:rsid w:val="00D37E6C"/>
    <w:rsid w:val="00D407B9"/>
    <w:rsid w:val="00D4141D"/>
    <w:rsid w:val="00D4152A"/>
    <w:rsid w:val="00D44A31"/>
    <w:rsid w:val="00D45FFA"/>
    <w:rsid w:val="00D5401C"/>
    <w:rsid w:val="00D5737C"/>
    <w:rsid w:val="00D66831"/>
    <w:rsid w:val="00D70C0D"/>
    <w:rsid w:val="00D73032"/>
    <w:rsid w:val="00D74F8C"/>
    <w:rsid w:val="00D76BBE"/>
    <w:rsid w:val="00D80A61"/>
    <w:rsid w:val="00D81B0B"/>
    <w:rsid w:val="00D85EA5"/>
    <w:rsid w:val="00D94F08"/>
    <w:rsid w:val="00D97FC3"/>
    <w:rsid w:val="00DA63E1"/>
    <w:rsid w:val="00DA6CDC"/>
    <w:rsid w:val="00DB0512"/>
    <w:rsid w:val="00DB2012"/>
    <w:rsid w:val="00DB4405"/>
    <w:rsid w:val="00DB7BFA"/>
    <w:rsid w:val="00DC4A9A"/>
    <w:rsid w:val="00DC7ECC"/>
    <w:rsid w:val="00DD2669"/>
    <w:rsid w:val="00DD5631"/>
    <w:rsid w:val="00DE1E86"/>
    <w:rsid w:val="00DE5AA7"/>
    <w:rsid w:val="00DE7313"/>
    <w:rsid w:val="00DF0257"/>
    <w:rsid w:val="00DF11DD"/>
    <w:rsid w:val="00DF211B"/>
    <w:rsid w:val="00DF24DC"/>
    <w:rsid w:val="00DF777C"/>
    <w:rsid w:val="00E0544D"/>
    <w:rsid w:val="00E11CEB"/>
    <w:rsid w:val="00E16866"/>
    <w:rsid w:val="00E20529"/>
    <w:rsid w:val="00E22591"/>
    <w:rsid w:val="00E23E50"/>
    <w:rsid w:val="00E26AFC"/>
    <w:rsid w:val="00E31ACD"/>
    <w:rsid w:val="00E40950"/>
    <w:rsid w:val="00E417F9"/>
    <w:rsid w:val="00E430B6"/>
    <w:rsid w:val="00E4392D"/>
    <w:rsid w:val="00E514D3"/>
    <w:rsid w:val="00E517C0"/>
    <w:rsid w:val="00E528D5"/>
    <w:rsid w:val="00E53CF6"/>
    <w:rsid w:val="00E555BF"/>
    <w:rsid w:val="00E57B56"/>
    <w:rsid w:val="00E60B15"/>
    <w:rsid w:val="00E61537"/>
    <w:rsid w:val="00E622A4"/>
    <w:rsid w:val="00E67A2E"/>
    <w:rsid w:val="00E74793"/>
    <w:rsid w:val="00E761AA"/>
    <w:rsid w:val="00E76F3E"/>
    <w:rsid w:val="00E77BF8"/>
    <w:rsid w:val="00E82131"/>
    <w:rsid w:val="00E911B0"/>
    <w:rsid w:val="00E911D3"/>
    <w:rsid w:val="00E9301B"/>
    <w:rsid w:val="00E93824"/>
    <w:rsid w:val="00E93D0F"/>
    <w:rsid w:val="00E976BC"/>
    <w:rsid w:val="00EA2713"/>
    <w:rsid w:val="00EA36AC"/>
    <w:rsid w:val="00EB31C3"/>
    <w:rsid w:val="00EB3EDE"/>
    <w:rsid w:val="00EB724A"/>
    <w:rsid w:val="00EB73E0"/>
    <w:rsid w:val="00EC2ABC"/>
    <w:rsid w:val="00EC4713"/>
    <w:rsid w:val="00ED7721"/>
    <w:rsid w:val="00EE0E3B"/>
    <w:rsid w:val="00EE16B6"/>
    <w:rsid w:val="00EE1C92"/>
    <w:rsid w:val="00EE1E2D"/>
    <w:rsid w:val="00EE4808"/>
    <w:rsid w:val="00EE4D11"/>
    <w:rsid w:val="00EE59B9"/>
    <w:rsid w:val="00EF11FA"/>
    <w:rsid w:val="00EF5334"/>
    <w:rsid w:val="00F058D4"/>
    <w:rsid w:val="00F167BB"/>
    <w:rsid w:val="00F17A82"/>
    <w:rsid w:val="00F30AAC"/>
    <w:rsid w:val="00F311B9"/>
    <w:rsid w:val="00F31B31"/>
    <w:rsid w:val="00F34D23"/>
    <w:rsid w:val="00F35AA7"/>
    <w:rsid w:val="00F4028D"/>
    <w:rsid w:val="00F4050D"/>
    <w:rsid w:val="00F44AAB"/>
    <w:rsid w:val="00F50A82"/>
    <w:rsid w:val="00F522E2"/>
    <w:rsid w:val="00F62CBD"/>
    <w:rsid w:val="00F64059"/>
    <w:rsid w:val="00F657A0"/>
    <w:rsid w:val="00F66A3C"/>
    <w:rsid w:val="00F71D64"/>
    <w:rsid w:val="00F762E2"/>
    <w:rsid w:val="00F81C99"/>
    <w:rsid w:val="00F90750"/>
    <w:rsid w:val="00F94AD1"/>
    <w:rsid w:val="00F97EDA"/>
    <w:rsid w:val="00FA01B4"/>
    <w:rsid w:val="00FA19F6"/>
    <w:rsid w:val="00FA1BBF"/>
    <w:rsid w:val="00FA2203"/>
    <w:rsid w:val="00FA2EAB"/>
    <w:rsid w:val="00FA4E70"/>
    <w:rsid w:val="00FB0D55"/>
    <w:rsid w:val="00FB0D7A"/>
    <w:rsid w:val="00FB2548"/>
    <w:rsid w:val="00FB6466"/>
    <w:rsid w:val="00FC6B17"/>
    <w:rsid w:val="00FD0980"/>
    <w:rsid w:val="00FD7B59"/>
    <w:rsid w:val="00FE297C"/>
    <w:rsid w:val="00FE4531"/>
    <w:rsid w:val="00FE4F6F"/>
    <w:rsid w:val="00FF2E45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E4531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284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26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76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7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45536B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553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22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2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4B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B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E4531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284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26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76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7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45536B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553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22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2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4B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B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6790&amp;dst=37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6790&amp;dst=3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AD539-7F0E-4EF3-8952-26EC19DC2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5238</Words>
  <Characters>29860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35028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oyuplemyannicheva</dc:creator>
  <cp:lastModifiedBy>Шульгина</cp:lastModifiedBy>
  <cp:revision>2</cp:revision>
  <cp:lastPrinted>2025-04-08T12:07:00Z</cp:lastPrinted>
  <dcterms:created xsi:type="dcterms:W3CDTF">2025-05-19T12:45:00Z</dcterms:created>
  <dcterms:modified xsi:type="dcterms:W3CDTF">2025-05-19T12:45:00Z</dcterms:modified>
</cp:coreProperties>
</file>