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BAC" w:rsidRPr="00265BAC" w:rsidRDefault="001E0086" w:rsidP="00265BAC">
      <w:pPr>
        <w:spacing w:after="0" w:line="240" w:lineRule="auto"/>
        <w:ind w:left="10065"/>
        <w:jc w:val="center"/>
        <w:rPr>
          <w:rFonts w:ascii="Times New Roman" w:eastAsia="Times New Roman" w:hAnsi="Times New Roman" w:cs="Times New Roman"/>
          <w:color w:val="000000"/>
          <w:sz w:val="28"/>
          <w:szCs w:val="28"/>
          <w:lang w:eastAsia="ru-RU"/>
        </w:rPr>
      </w:pPr>
      <w:r w:rsidRPr="00265BAC">
        <w:rPr>
          <w:rFonts w:ascii="Times New Roman" w:eastAsia="Times New Roman" w:hAnsi="Times New Roman" w:cs="Times New Roman"/>
          <w:color w:val="000000"/>
          <w:sz w:val="28"/>
          <w:szCs w:val="28"/>
          <w:lang w:eastAsia="ru-RU"/>
        </w:rPr>
        <w:t>УТВЕРЖДЕН</w:t>
      </w:r>
    </w:p>
    <w:p w:rsidR="001E0086" w:rsidRPr="0070539C" w:rsidRDefault="001E0086" w:rsidP="00265BAC">
      <w:pPr>
        <w:spacing w:after="0" w:line="240" w:lineRule="auto"/>
        <w:ind w:left="10065"/>
        <w:jc w:val="center"/>
        <w:rPr>
          <w:rFonts w:ascii="Times New Roman" w:eastAsia="Times New Roman" w:hAnsi="Times New Roman" w:cs="Times New Roman"/>
          <w:color w:val="000000"/>
          <w:sz w:val="28"/>
          <w:szCs w:val="28"/>
          <w:lang w:eastAsia="ru-RU"/>
        </w:rPr>
      </w:pPr>
      <w:r w:rsidRPr="0070539C">
        <w:rPr>
          <w:rFonts w:ascii="Times New Roman" w:eastAsia="Times New Roman" w:hAnsi="Times New Roman" w:cs="Times New Roman"/>
          <w:color w:val="000000"/>
          <w:sz w:val="28"/>
          <w:szCs w:val="28"/>
          <w:lang w:eastAsia="ru-RU"/>
        </w:rPr>
        <w:t>постановлением администрации</w:t>
      </w:r>
    </w:p>
    <w:p w:rsidR="001E0086" w:rsidRPr="00265BAC" w:rsidRDefault="001E0086" w:rsidP="00265BAC">
      <w:pPr>
        <w:spacing w:after="0" w:line="240" w:lineRule="auto"/>
        <w:ind w:left="10065"/>
        <w:jc w:val="center"/>
        <w:rPr>
          <w:rFonts w:ascii="Times New Roman" w:eastAsia="Times New Roman" w:hAnsi="Times New Roman" w:cs="Times New Roman"/>
          <w:color w:val="000000"/>
          <w:sz w:val="28"/>
          <w:szCs w:val="28"/>
          <w:lang w:eastAsia="ru-RU"/>
        </w:rPr>
      </w:pPr>
      <w:r w:rsidRPr="00265BAC">
        <w:rPr>
          <w:rFonts w:ascii="Times New Roman" w:eastAsia="Times New Roman" w:hAnsi="Times New Roman" w:cs="Times New Roman"/>
          <w:color w:val="000000"/>
          <w:sz w:val="28"/>
          <w:szCs w:val="28"/>
          <w:lang w:eastAsia="ru-RU"/>
        </w:rPr>
        <w:t>городского округа город Воронеж</w:t>
      </w:r>
    </w:p>
    <w:p w:rsidR="001E0086" w:rsidRPr="00265BAC" w:rsidRDefault="0027765B" w:rsidP="00265BAC">
      <w:pPr>
        <w:spacing w:after="0" w:line="240" w:lineRule="auto"/>
        <w:ind w:left="10065"/>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от 21.04.2025 № 618</w:t>
      </w:r>
      <w:bookmarkStart w:id="0" w:name="_GoBack"/>
      <w:bookmarkEnd w:id="0"/>
    </w:p>
    <w:p w:rsidR="001E0086" w:rsidRDefault="001E0086" w:rsidP="00B11B33">
      <w:pPr>
        <w:spacing w:after="0" w:line="240" w:lineRule="auto"/>
        <w:ind w:left="10065"/>
        <w:jc w:val="center"/>
        <w:rPr>
          <w:rFonts w:ascii="Times New Roman" w:eastAsia="Times New Roman" w:hAnsi="Times New Roman" w:cs="Times New Roman"/>
          <w:color w:val="000000"/>
          <w:sz w:val="28"/>
          <w:szCs w:val="28"/>
          <w:lang w:eastAsia="ru-RU"/>
        </w:rPr>
      </w:pPr>
    </w:p>
    <w:p w:rsidR="00936726" w:rsidRDefault="00936726" w:rsidP="00B11B33">
      <w:pPr>
        <w:spacing w:after="0" w:line="240" w:lineRule="auto"/>
        <w:ind w:left="10065"/>
        <w:jc w:val="center"/>
        <w:rPr>
          <w:rFonts w:ascii="Times New Roman" w:eastAsia="Times New Roman" w:hAnsi="Times New Roman" w:cs="Times New Roman"/>
          <w:color w:val="000000"/>
          <w:sz w:val="28"/>
          <w:szCs w:val="28"/>
          <w:lang w:eastAsia="ru-RU"/>
        </w:rPr>
      </w:pPr>
    </w:p>
    <w:p w:rsidR="001E0086" w:rsidRPr="00265BAC" w:rsidRDefault="001E0086" w:rsidP="00265BAC">
      <w:pPr>
        <w:spacing w:after="0" w:line="240" w:lineRule="auto"/>
        <w:jc w:val="center"/>
        <w:rPr>
          <w:rFonts w:ascii="Times New Roman" w:eastAsia="Times New Roman" w:hAnsi="Times New Roman" w:cs="Times New Roman"/>
          <w:b/>
          <w:bCs/>
          <w:color w:val="000000"/>
          <w:sz w:val="28"/>
          <w:szCs w:val="28"/>
          <w:lang w:eastAsia="ru-RU"/>
        </w:rPr>
      </w:pPr>
      <w:r w:rsidRPr="00265BAC">
        <w:rPr>
          <w:rFonts w:ascii="Times New Roman" w:eastAsia="Times New Roman" w:hAnsi="Times New Roman" w:cs="Times New Roman"/>
          <w:b/>
          <w:bCs/>
          <w:color w:val="000000"/>
          <w:sz w:val="28"/>
          <w:szCs w:val="28"/>
          <w:lang w:eastAsia="ru-RU"/>
        </w:rPr>
        <w:t xml:space="preserve">ОТЧЕТ </w:t>
      </w:r>
    </w:p>
    <w:p w:rsidR="001E0086" w:rsidRPr="001B0ADD" w:rsidRDefault="001E0086" w:rsidP="00265BAC">
      <w:pPr>
        <w:spacing w:after="0" w:line="240" w:lineRule="auto"/>
        <w:jc w:val="center"/>
        <w:rPr>
          <w:rFonts w:ascii="Times New Roman" w:eastAsia="Times New Roman" w:hAnsi="Times New Roman" w:cs="Times New Roman"/>
          <w:b/>
          <w:bCs/>
          <w:color w:val="000000"/>
          <w:sz w:val="28"/>
          <w:szCs w:val="28"/>
          <w:lang w:eastAsia="ru-RU"/>
        </w:rPr>
      </w:pPr>
      <w:r w:rsidRPr="00265BAC">
        <w:rPr>
          <w:rFonts w:ascii="Times New Roman" w:eastAsia="Times New Roman" w:hAnsi="Times New Roman" w:cs="Times New Roman"/>
          <w:b/>
          <w:bCs/>
          <w:color w:val="000000"/>
          <w:sz w:val="28"/>
          <w:szCs w:val="28"/>
          <w:lang w:eastAsia="ru-RU"/>
        </w:rPr>
        <w:t>об исполнении бюджета городского округа город Воронеж по доходам за</w:t>
      </w:r>
      <w:r w:rsidR="0028622C" w:rsidRPr="0028622C">
        <w:rPr>
          <w:rFonts w:ascii="Times New Roman" w:eastAsia="Times New Roman" w:hAnsi="Times New Roman" w:cs="Times New Roman"/>
          <w:b/>
          <w:bCs/>
          <w:color w:val="000000"/>
          <w:sz w:val="28"/>
          <w:szCs w:val="28"/>
          <w:lang w:eastAsia="ru-RU"/>
        </w:rPr>
        <w:t xml:space="preserve"> </w:t>
      </w:r>
      <w:r w:rsidR="00A92A1C">
        <w:rPr>
          <w:rFonts w:ascii="Times New Roman" w:eastAsia="Times New Roman" w:hAnsi="Times New Roman" w:cs="Times New Roman"/>
          <w:b/>
          <w:bCs/>
          <w:color w:val="000000"/>
          <w:sz w:val="28"/>
          <w:szCs w:val="28"/>
          <w:lang w:val="en-US" w:eastAsia="ru-RU"/>
        </w:rPr>
        <w:t>I</w:t>
      </w:r>
      <w:r w:rsidR="00A92A1C" w:rsidRPr="00A92A1C">
        <w:rPr>
          <w:rFonts w:ascii="Times New Roman" w:eastAsia="Times New Roman" w:hAnsi="Times New Roman" w:cs="Times New Roman"/>
          <w:b/>
          <w:bCs/>
          <w:color w:val="000000"/>
          <w:sz w:val="28"/>
          <w:szCs w:val="28"/>
          <w:lang w:eastAsia="ru-RU"/>
        </w:rPr>
        <w:t xml:space="preserve"> </w:t>
      </w:r>
      <w:r w:rsidR="008572FD">
        <w:rPr>
          <w:rFonts w:ascii="Times New Roman" w:eastAsia="Times New Roman" w:hAnsi="Times New Roman" w:cs="Times New Roman"/>
          <w:b/>
          <w:bCs/>
          <w:color w:val="000000"/>
          <w:sz w:val="28"/>
          <w:szCs w:val="28"/>
          <w:lang w:eastAsia="ru-RU"/>
        </w:rPr>
        <w:t>квартал 2025</w:t>
      </w:r>
      <w:r w:rsidR="00A92A1C">
        <w:rPr>
          <w:rFonts w:ascii="Times New Roman" w:eastAsia="Times New Roman" w:hAnsi="Times New Roman" w:cs="Times New Roman"/>
          <w:b/>
          <w:bCs/>
          <w:color w:val="000000"/>
          <w:sz w:val="28"/>
          <w:szCs w:val="28"/>
          <w:lang w:eastAsia="ru-RU"/>
        </w:rPr>
        <w:t xml:space="preserve"> года</w:t>
      </w:r>
    </w:p>
    <w:p w:rsidR="00D27926" w:rsidRDefault="00D27926" w:rsidP="006F682B">
      <w:pPr>
        <w:spacing w:after="0" w:line="240" w:lineRule="auto"/>
        <w:rPr>
          <w:rFonts w:ascii="Times New Roman" w:eastAsia="Times New Roman" w:hAnsi="Times New Roman" w:cs="Times New Roman"/>
          <w:b/>
          <w:bCs/>
          <w:color w:val="000000"/>
          <w:sz w:val="28"/>
          <w:szCs w:val="28"/>
          <w:lang w:eastAsia="ru-RU"/>
        </w:rPr>
      </w:pPr>
    </w:p>
    <w:p w:rsidR="00D33D9E" w:rsidRDefault="00D33D9E" w:rsidP="006F682B">
      <w:pPr>
        <w:spacing w:after="0" w:line="240" w:lineRule="auto"/>
        <w:rPr>
          <w:rFonts w:ascii="Times New Roman" w:eastAsia="Times New Roman" w:hAnsi="Times New Roman" w:cs="Times New Roman"/>
          <w:b/>
          <w:bCs/>
          <w:color w:val="000000"/>
          <w:sz w:val="28"/>
          <w:szCs w:val="28"/>
          <w:lang w:eastAsia="ru-RU"/>
        </w:rPr>
      </w:pPr>
    </w:p>
    <w:tbl>
      <w:tblPr>
        <w:tblW w:w="15041" w:type="dxa"/>
        <w:tblInd w:w="93" w:type="dxa"/>
        <w:tblLook w:val="04A0" w:firstRow="1" w:lastRow="0" w:firstColumn="1" w:lastColumn="0" w:noHBand="0" w:noVBand="1"/>
      </w:tblPr>
      <w:tblGrid>
        <w:gridCol w:w="5827"/>
        <w:gridCol w:w="851"/>
        <w:gridCol w:w="2835"/>
        <w:gridCol w:w="1842"/>
        <w:gridCol w:w="1843"/>
        <w:gridCol w:w="1843"/>
      </w:tblGrid>
      <w:tr w:rsidR="004D0E87" w:rsidRPr="004D0E87" w:rsidTr="004D0E87">
        <w:trPr>
          <w:trHeight w:val="675"/>
          <w:tblHeader/>
        </w:trPr>
        <w:tc>
          <w:tcPr>
            <w:tcW w:w="5827" w:type="dxa"/>
            <w:tcBorders>
              <w:top w:val="single" w:sz="4" w:space="0" w:color="000000"/>
              <w:left w:val="single" w:sz="4" w:space="0" w:color="auto"/>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Наименование показателя</w:t>
            </w:r>
          </w:p>
        </w:tc>
        <w:tc>
          <w:tcPr>
            <w:tcW w:w="851" w:type="dxa"/>
            <w:tcBorders>
              <w:top w:val="single" w:sz="4" w:space="0" w:color="auto"/>
              <w:left w:val="nil"/>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Код строки</w:t>
            </w:r>
          </w:p>
        </w:tc>
        <w:tc>
          <w:tcPr>
            <w:tcW w:w="2835" w:type="dxa"/>
            <w:tcBorders>
              <w:top w:val="single" w:sz="4" w:space="0" w:color="auto"/>
              <w:left w:val="nil"/>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b/>
                <w:color w:val="000000"/>
                <w:sz w:val="20"/>
                <w:szCs w:val="20"/>
                <w:lang w:eastAsia="ru-RU"/>
              </w:rPr>
            </w:pPr>
            <w:r w:rsidRPr="004D0E87">
              <w:rPr>
                <w:rFonts w:ascii="Times New Roman" w:eastAsia="Times New Roman" w:hAnsi="Times New Roman" w:cs="Times New Roman"/>
                <w:b/>
                <w:color w:val="000000"/>
                <w:sz w:val="20"/>
                <w:szCs w:val="20"/>
                <w:lang w:eastAsia="ru-RU"/>
              </w:rPr>
              <w:t xml:space="preserve">Код дохода </w:t>
            </w:r>
          </w:p>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по бюджетной классификации</w:t>
            </w:r>
          </w:p>
        </w:tc>
        <w:tc>
          <w:tcPr>
            <w:tcW w:w="1842" w:type="dxa"/>
            <w:tcBorders>
              <w:top w:val="single" w:sz="4" w:space="0" w:color="auto"/>
              <w:left w:val="nil"/>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Утвержденные бюджетные назначения           (рублей)</w:t>
            </w:r>
          </w:p>
        </w:tc>
        <w:tc>
          <w:tcPr>
            <w:tcW w:w="1843" w:type="dxa"/>
            <w:tcBorders>
              <w:top w:val="single" w:sz="4" w:space="0" w:color="auto"/>
              <w:left w:val="nil"/>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Исполнено         (рублей)</w:t>
            </w:r>
          </w:p>
        </w:tc>
        <w:tc>
          <w:tcPr>
            <w:tcW w:w="1843" w:type="dxa"/>
            <w:tcBorders>
              <w:top w:val="single" w:sz="4" w:space="0" w:color="auto"/>
              <w:left w:val="nil"/>
              <w:bottom w:val="single" w:sz="4" w:space="0" w:color="000000"/>
              <w:right w:val="single" w:sz="4" w:space="0" w:color="000000"/>
            </w:tcBorders>
            <w:shd w:val="clear" w:color="000000" w:fill="FFFFFF"/>
            <w:vAlign w:val="center"/>
            <w:hideMark/>
          </w:tcPr>
          <w:p w:rsidR="004D0E87" w:rsidRPr="004D0E87" w:rsidRDefault="004D0E87" w:rsidP="00D33D9E">
            <w:pPr>
              <w:spacing w:after="0" w:line="240" w:lineRule="auto"/>
              <w:jc w:val="center"/>
              <w:rPr>
                <w:rFonts w:ascii="Times New Roman" w:eastAsia="Times New Roman" w:hAnsi="Times New Roman" w:cs="Times New Roman"/>
                <w:b/>
                <w:color w:val="000000"/>
                <w:sz w:val="20"/>
                <w:szCs w:val="20"/>
                <w:lang w:eastAsia="ru-RU"/>
              </w:rPr>
            </w:pPr>
            <w:r w:rsidRPr="004D0E87">
              <w:rPr>
                <w:rFonts w:ascii="Times New Roman" w:eastAsia="Times New Roman" w:hAnsi="Times New Roman" w:cs="Times New Roman"/>
                <w:b/>
                <w:color w:val="000000"/>
                <w:sz w:val="20"/>
                <w:szCs w:val="20"/>
                <w:lang w:eastAsia="ru-RU"/>
              </w:rPr>
              <w:t>Неисполненные назначения</w:t>
            </w:r>
          </w:p>
          <w:p w:rsidR="004D0E87" w:rsidRPr="004D0E87" w:rsidRDefault="004D0E87" w:rsidP="00D33D9E">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b/>
                <w:color w:val="000000"/>
                <w:sz w:val="20"/>
                <w:szCs w:val="20"/>
                <w:lang w:eastAsia="ru-RU"/>
              </w:rPr>
              <w:t>(рублей)</w:t>
            </w:r>
          </w:p>
        </w:tc>
      </w:tr>
      <w:tr w:rsidR="004D0E87" w:rsidRPr="004D0E87" w:rsidTr="004D0E87">
        <w:trPr>
          <w:trHeight w:val="435"/>
        </w:trPr>
        <w:tc>
          <w:tcPr>
            <w:tcW w:w="5827" w:type="dxa"/>
            <w:tcBorders>
              <w:top w:val="single" w:sz="4" w:space="0" w:color="000000"/>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бюджета - всего</w:t>
            </w:r>
          </w:p>
        </w:tc>
        <w:tc>
          <w:tcPr>
            <w:tcW w:w="851" w:type="dxa"/>
            <w:tcBorders>
              <w:top w:val="single" w:sz="4" w:space="0" w:color="000000"/>
              <w:left w:val="nil"/>
              <w:bottom w:val="single" w:sz="4" w:space="0" w:color="000000"/>
              <w:right w:val="single" w:sz="4" w:space="0" w:color="000000"/>
            </w:tcBorders>
            <w:shd w:val="clear" w:color="000000" w:fill="FFFFFF"/>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х</w:t>
            </w:r>
          </w:p>
        </w:tc>
        <w:tc>
          <w:tcPr>
            <w:tcW w:w="1842"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47 415 010 813,28</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8 250 102 975,25</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39 169 202 109,16</w:t>
            </w:r>
          </w:p>
        </w:tc>
      </w:tr>
      <w:tr w:rsidR="004D0E87" w:rsidRPr="004D0E87" w:rsidTr="004D0E87">
        <w:trPr>
          <w:trHeight w:val="300"/>
        </w:trPr>
        <w:tc>
          <w:tcPr>
            <w:tcW w:w="5827" w:type="dxa"/>
            <w:tcBorders>
              <w:top w:val="single" w:sz="4" w:space="0" w:color="000000"/>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том числе</w:t>
            </w:r>
          </w:p>
        </w:tc>
        <w:tc>
          <w:tcPr>
            <w:tcW w:w="851" w:type="dxa"/>
            <w:tcBorders>
              <w:top w:val="single" w:sz="4" w:space="0" w:color="000000"/>
              <w:left w:val="nil"/>
              <w:bottom w:val="single" w:sz="4" w:space="0" w:color="000000"/>
              <w:right w:val="single" w:sz="4" w:space="0" w:color="000000"/>
            </w:tcBorders>
            <w:shd w:val="clear" w:color="000000" w:fill="FFFFFF"/>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w:t>
            </w:r>
          </w:p>
        </w:tc>
        <w:tc>
          <w:tcPr>
            <w:tcW w:w="2835"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w:t>
            </w:r>
          </w:p>
        </w:tc>
        <w:tc>
          <w:tcPr>
            <w:tcW w:w="1842"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w:t>
            </w:r>
          </w:p>
        </w:tc>
      </w:tr>
      <w:tr w:rsidR="004D0E87" w:rsidRPr="004D0E87" w:rsidTr="004D0E87">
        <w:trPr>
          <w:trHeight w:val="300"/>
        </w:trPr>
        <w:tc>
          <w:tcPr>
            <w:tcW w:w="5827" w:type="dxa"/>
            <w:tcBorders>
              <w:top w:val="single" w:sz="4" w:space="0" w:color="000000"/>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НАЛОГОВЫЕ И НЕНАЛОГОВЫЕ ДОХОДЫ</w:t>
            </w:r>
          </w:p>
        </w:tc>
        <w:tc>
          <w:tcPr>
            <w:tcW w:w="851"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000 1000000000 0000 000</w:t>
            </w:r>
          </w:p>
        </w:tc>
        <w:tc>
          <w:tcPr>
            <w:tcW w:w="1842"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18 158 295 000,00</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3 485 225 797,91</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14 724 660 620,54</w:t>
            </w:r>
          </w:p>
        </w:tc>
      </w:tr>
      <w:tr w:rsidR="004D0E87" w:rsidRPr="004D0E87" w:rsidTr="004D0E87">
        <w:trPr>
          <w:trHeight w:val="300"/>
        </w:trPr>
        <w:tc>
          <w:tcPr>
            <w:tcW w:w="5827" w:type="dxa"/>
            <w:tcBorders>
              <w:top w:val="single" w:sz="4" w:space="0" w:color="000000"/>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НАЛОГИ НА ПРИБЫЛЬ, ДОХОДЫ</w:t>
            </w:r>
          </w:p>
        </w:tc>
        <w:tc>
          <w:tcPr>
            <w:tcW w:w="851"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000 1010000000 0000 000</w:t>
            </w:r>
          </w:p>
        </w:tc>
        <w:tc>
          <w:tcPr>
            <w:tcW w:w="1842"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12 175 885 000,00</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2 004 372 053,40</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10 172 221 304,13</w:t>
            </w:r>
          </w:p>
        </w:tc>
      </w:tr>
      <w:tr w:rsidR="004D0E87" w:rsidRPr="004D0E87" w:rsidTr="004D0E87">
        <w:trPr>
          <w:trHeight w:val="300"/>
        </w:trPr>
        <w:tc>
          <w:tcPr>
            <w:tcW w:w="5827" w:type="dxa"/>
            <w:tcBorders>
              <w:top w:val="single" w:sz="4" w:space="0" w:color="000000"/>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на доходы физических лиц</w:t>
            </w:r>
          </w:p>
        </w:tc>
        <w:tc>
          <w:tcPr>
            <w:tcW w:w="851"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000 1010200001 0000 110</w:t>
            </w:r>
          </w:p>
        </w:tc>
        <w:tc>
          <w:tcPr>
            <w:tcW w:w="1842"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12 175 885 000,00</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2 004 372 053,40</w:t>
            </w:r>
          </w:p>
        </w:tc>
        <w:tc>
          <w:tcPr>
            <w:tcW w:w="1843" w:type="dxa"/>
            <w:tcBorders>
              <w:top w:val="single" w:sz="4" w:space="0" w:color="000000"/>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10 172 221 304,13</w:t>
            </w:r>
          </w:p>
        </w:tc>
      </w:tr>
      <w:tr w:rsidR="004D0E87" w:rsidRPr="004D0E87" w:rsidTr="004D0E87">
        <w:trPr>
          <w:trHeight w:val="268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000 1010201001 0000 110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9 191 382 000,00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1 800 486 825,86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7 390 895 174,14</w:t>
            </w:r>
          </w:p>
        </w:tc>
      </w:tr>
      <w:tr w:rsidR="004D0E87" w:rsidRPr="004D0E87" w:rsidTr="004D0E87">
        <w:trPr>
          <w:trHeight w:val="19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не превышающей 650 тысяч рублей за налоговые периоды до 1 января 2025 года, а также</w:t>
            </w:r>
            <w:proofErr w:type="gramEnd"/>
            <w:r w:rsidRPr="004D0E87">
              <w:rPr>
                <w:rFonts w:ascii="Times New Roman" w:eastAsia="Times New Roman" w:hAnsi="Times New Roman" w:cs="Times New Roman"/>
                <w:color w:val="000000"/>
                <w:sz w:val="20"/>
                <w:szCs w:val="20"/>
                <w:lang w:eastAsia="ru-RU"/>
              </w:rPr>
              <w:t xml:space="preserve"> в части суммы налога, не превышающей 312 тысяч рублей за налоговые периоды после 1 января 2025 года)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000 1010202001 0000 110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46 551 000,00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2 137 020,41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44 413 979,59</w:t>
            </w:r>
          </w:p>
        </w:tc>
      </w:tr>
      <w:tr w:rsidR="004D0E87" w:rsidRPr="004D0E87" w:rsidTr="004D0E87">
        <w:trPr>
          <w:trHeight w:val="19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и составляющей</w:t>
            </w:r>
            <w:proofErr w:type="gramEnd"/>
            <w:r w:rsidRPr="004D0E87">
              <w:rPr>
                <w:rFonts w:ascii="Times New Roman" w:eastAsia="Times New Roman" w:hAnsi="Times New Roman" w:cs="Times New Roman"/>
                <w:color w:val="000000"/>
                <w:sz w:val="20"/>
                <w:szCs w:val="20"/>
                <w:lang w:eastAsia="ru-RU"/>
              </w:rPr>
              <w:t xml:space="preserve"> не более 5 миллионов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000 1010202101 0000 110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5 407 000,00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5 407 000,00</w:t>
            </w:r>
          </w:p>
        </w:tc>
      </w:tr>
      <w:tr w:rsidR="004D0E87" w:rsidRPr="004D0E87" w:rsidTr="004D0E87">
        <w:trPr>
          <w:trHeight w:val="19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702 тысячи рублей, относящейся к части налоговой базы, превышающей 5 миллионов рублей и составляющей</w:t>
            </w:r>
            <w:proofErr w:type="gramEnd"/>
            <w:r w:rsidRPr="004D0E87">
              <w:rPr>
                <w:rFonts w:ascii="Times New Roman" w:eastAsia="Times New Roman" w:hAnsi="Times New Roman" w:cs="Times New Roman"/>
                <w:color w:val="000000"/>
                <w:sz w:val="20"/>
                <w:szCs w:val="20"/>
                <w:lang w:eastAsia="ru-RU"/>
              </w:rPr>
              <w:t xml:space="preserve"> не более 20 миллионов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000 1010202201 0000 110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901 000,00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901 000,00</w:t>
            </w:r>
          </w:p>
        </w:tc>
      </w:tr>
      <w:tr w:rsidR="004D0E87" w:rsidRPr="004D0E87" w:rsidTr="004D0E87">
        <w:trPr>
          <w:trHeight w:val="19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3 402 тысячи рублей, относящейся к части налоговой базы, превышающей 20 миллионов рублей и</w:t>
            </w:r>
            <w:proofErr w:type="gramEnd"/>
            <w:r w:rsidRPr="004D0E87">
              <w:rPr>
                <w:rFonts w:ascii="Times New Roman" w:eastAsia="Times New Roman" w:hAnsi="Times New Roman" w:cs="Times New Roman"/>
                <w:color w:val="000000"/>
                <w:sz w:val="20"/>
                <w:szCs w:val="20"/>
                <w:lang w:eastAsia="ru-RU"/>
              </w:rPr>
              <w:t xml:space="preserve"> составляющей не более 50 миллионов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000 1010202301 0000 110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346 000,00</w:t>
            </w:r>
          </w:p>
        </w:tc>
      </w:tr>
      <w:tr w:rsidR="004D0E87" w:rsidRPr="004D0E87" w:rsidTr="004D0E87">
        <w:trPr>
          <w:trHeight w:val="16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(в части суммы налога, превышающей 9 402 тысячи рублей, относящейся к части налоговой базы, превышающей 50 миллионов рублей)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000 1010202401 0000 110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228 000,00</w:t>
            </w:r>
          </w:p>
        </w:tc>
      </w:tr>
      <w:tr w:rsidR="004D0E87" w:rsidRPr="004D0E87" w:rsidTr="004D0E87">
        <w:trPr>
          <w:trHeight w:val="16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w:t>
            </w:r>
            <w:proofErr w:type="gramEnd"/>
            <w:r w:rsidRPr="004D0E87">
              <w:rPr>
                <w:rFonts w:ascii="Times New Roman" w:eastAsia="Times New Roman" w:hAnsi="Times New Roman" w:cs="Times New Roman"/>
                <w:color w:val="000000"/>
                <w:sz w:val="20"/>
                <w:szCs w:val="20"/>
                <w:lang w:eastAsia="ru-RU"/>
              </w:rPr>
              <w:t xml:space="preserve">, не </w:t>
            </w:r>
            <w:proofErr w:type="gramStart"/>
            <w:r w:rsidRPr="004D0E87">
              <w:rPr>
                <w:rFonts w:ascii="Times New Roman" w:eastAsia="Times New Roman" w:hAnsi="Times New Roman" w:cs="Times New Roman"/>
                <w:color w:val="000000"/>
                <w:sz w:val="20"/>
                <w:szCs w:val="20"/>
                <w:lang w:eastAsia="ru-RU"/>
              </w:rPr>
              <w:t>превышающей</w:t>
            </w:r>
            <w:proofErr w:type="gramEnd"/>
            <w:r w:rsidRPr="004D0E87">
              <w:rPr>
                <w:rFonts w:ascii="Times New Roman" w:eastAsia="Times New Roman" w:hAnsi="Times New Roman" w:cs="Times New Roman"/>
                <w:color w:val="000000"/>
                <w:sz w:val="20"/>
                <w:szCs w:val="20"/>
                <w:lang w:eastAsia="ru-RU"/>
              </w:rPr>
              <w:t xml:space="preserve"> 312 тысяч рублей за налоговые периоды после 1 января 2025 года)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000 1010203001 0000 110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171 458 000,00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10 539 236,74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160 918 763,26</w:t>
            </w:r>
          </w:p>
        </w:tc>
      </w:tr>
      <w:tr w:rsidR="004D0E87" w:rsidRPr="004D0E87" w:rsidTr="004D0E87">
        <w:trPr>
          <w:trHeight w:val="55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физическим лицом - налоговым резидентом Российской Федерации в виде дивидендов) за налоговые периоды до 1 января 2025 года, а также налог на доходы физических лиц в части суммы налога, превышающей 312 тысяч рублей, относящейся к части налоговой базы, превышающей 2,4 миллиона рублей и составляющей не более 5 миллионов рублей (за исключением налога на доходы физических лиц в отношении доходов, указанных в</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 за налоговые периоды после 1 января 2025 года</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000 1010208001 0000 110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1 070 371 000,00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21 570 572,91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1 048 800 427,09</w:t>
            </w:r>
          </w:p>
        </w:tc>
      </w:tr>
      <w:tr w:rsidR="004D0E87" w:rsidRPr="004D0E87" w:rsidTr="004D0E87">
        <w:trPr>
          <w:trHeight w:val="148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000 1010213001 0000 110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153 519 000,00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43 941 730,68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109 577 269,32</w:t>
            </w:r>
          </w:p>
        </w:tc>
      </w:tr>
      <w:tr w:rsidR="004D0E87" w:rsidRPr="004D0E87" w:rsidTr="004D0E87">
        <w:trPr>
          <w:trHeight w:val="12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тысяч рублей за налоговые периоды до 1 января 2025 года, а также в части суммы налога, превышающей 312 тысяч рублей за налоговые периоды после 1 января 2025 года)</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000 1010214001 0000 110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995 408 000,00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115 997 624,66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879 410 375,34</w:t>
            </w:r>
          </w:p>
        </w:tc>
      </w:tr>
      <w:tr w:rsidR="004D0E87" w:rsidRPr="004D0E87" w:rsidTr="004D0E87">
        <w:trPr>
          <w:trHeight w:val="35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702 тысячи рублей, относящейся к части налоговой базы, превышающей 5 миллионов рублей и составляющей не более 20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w:t>
            </w:r>
            <w:proofErr w:type="gramEnd"/>
            <w:r w:rsidRPr="004D0E87">
              <w:rPr>
                <w:rFonts w:ascii="Times New Roman" w:eastAsia="Times New Roman" w:hAnsi="Times New Roman" w:cs="Times New Roman"/>
                <w:color w:val="000000"/>
                <w:sz w:val="20"/>
                <w:szCs w:val="20"/>
                <w:lang w:eastAsia="ru-RU"/>
              </w:rPr>
              <w:t xml:space="preserve">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000 1010215001 0000 110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316 400 000,00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6 816 443,04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309 583 556,96</w:t>
            </w:r>
          </w:p>
        </w:tc>
      </w:tr>
      <w:tr w:rsidR="004D0E87" w:rsidRPr="004D0E87" w:rsidTr="004D0E87">
        <w:trPr>
          <w:trHeight w:val="37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3 402 тысячи рублей, относящейся к части налоговой базы, превышающей 20 миллионов рублей и составляющей не более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w:t>
            </w:r>
            <w:proofErr w:type="gramEnd"/>
            <w:r w:rsidRPr="004D0E87">
              <w:rPr>
                <w:rFonts w:ascii="Times New Roman" w:eastAsia="Times New Roman" w:hAnsi="Times New Roman" w:cs="Times New Roman"/>
                <w:color w:val="000000"/>
                <w:sz w:val="20"/>
                <w:szCs w:val="20"/>
                <w:lang w:eastAsia="ru-RU"/>
              </w:rPr>
              <w:t xml:space="preserve"> являющихся налоговыми резидентами Российской Федерации, указанных в 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000 1010216001 0000 110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121 015 000,00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807 081,12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120 207 918,88</w:t>
            </w:r>
          </w:p>
        </w:tc>
      </w:tr>
      <w:tr w:rsidR="004D0E87" w:rsidRPr="004D0E87" w:rsidTr="00955214">
        <w:trPr>
          <w:trHeight w:val="7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9 402 тысячи рублей, относящейся к части налоговой базы, превышающей 50 миллионов рублей (за исключением налога на доходы физических лиц в отношении доходов, указанных в абзаце тридцать девятом статьи 50 Бюджетного кодекса Российской Федерации, налога на доходы физических лиц в части суммы налога, превышающей 312 тысяч рублей, относящейся к сумме</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 доходы физических лиц в отношении доходов физических лиц, не являющихся налоговыми резидентами Российской Федерации, указанных в</w:t>
            </w:r>
            <w:proofErr w:type="gramEnd"/>
            <w:r w:rsidRPr="004D0E87">
              <w:rPr>
                <w:rFonts w:ascii="Times New Roman" w:eastAsia="Times New Roman" w:hAnsi="Times New Roman" w:cs="Times New Roman"/>
                <w:color w:val="000000"/>
                <w:sz w:val="20"/>
                <w:szCs w:val="20"/>
                <w:lang w:eastAsia="ru-RU"/>
              </w:rPr>
              <w:t xml:space="preserve"> </w:t>
            </w:r>
            <w:proofErr w:type="gramStart"/>
            <w:r w:rsidRPr="004D0E87">
              <w:rPr>
                <w:rFonts w:ascii="Times New Roman" w:eastAsia="Times New Roman" w:hAnsi="Times New Roman" w:cs="Times New Roman"/>
                <w:color w:val="000000"/>
                <w:sz w:val="20"/>
                <w:szCs w:val="20"/>
                <w:lang w:eastAsia="ru-RU"/>
              </w:rPr>
              <w:t>абзаце девятом пункта 3 статьи 224 Налогового кодекса Российской Федерации, в части суммы налога, превышающей 312 тысяч рублей, относящейся к части налоговой базы, превышающей 2,4 миллиона рублей)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000 1010217001 0000 110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78 071 000,00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5 859,74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78 065 140,26</w:t>
            </w:r>
          </w:p>
        </w:tc>
      </w:tr>
      <w:tr w:rsidR="004D0E87" w:rsidRPr="004D0E87" w:rsidTr="004D0E87">
        <w:trPr>
          <w:trHeight w:val="216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превышающей 312 тысяч рублей, относящейся к сумме налоговых баз, указанных в пункте 6 статьи 210 Налогового кодекса Российской Федерации, превышающей 2,4 миллиона рублей (за исключением налога на доходы физических лиц в отношении доходов, указанных в абзацах тридцать пятом и тридцать шестом статьи 50 Бюджетного кодекса Российской Федерации, а также налога на</w:t>
            </w:r>
            <w:proofErr w:type="gramEnd"/>
            <w:r w:rsidRPr="004D0E87">
              <w:rPr>
                <w:rFonts w:ascii="Times New Roman" w:eastAsia="Times New Roman" w:hAnsi="Times New Roman" w:cs="Times New Roman"/>
                <w:color w:val="000000"/>
                <w:sz w:val="20"/>
                <w:szCs w:val="20"/>
                <w:lang w:eastAsia="ru-RU"/>
              </w:rPr>
              <w:t xml:space="preserve">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312 тысяч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000 1010218001 0000 110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24 828 000,00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1 361 300,71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23 466 699,29</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на доходы физических лиц в части суммы налога, относящейся к налоговой базе, указанной в пункте 6.2 статьи 210 Налогового кодекса Российской Федерации, не превышающей 5 миллионов рублей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000 1010221001 0000 110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708 357,53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НАЛОГИ НА ТОВАРЫ (РАБОТЫ, УСЛУГИ), РЕАЛИЗУЕМЫЕ НА ТЕРРИТОРИИ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95 707 000,00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22 994 948,16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71 740 717,89</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Акцизы по подакцизным товарам (продукции), производимым на территории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000 1030200001 0000 110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95 707 000,00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22 994 948,16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71 740 717,89</w:t>
            </w:r>
          </w:p>
        </w:tc>
      </w:tr>
      <w:tr w:rsidR="004D0E87" w:rsidRPr="004D0E87" w:rsidTr="004D0E87">
        <w:trPr>
          <w:trHeight w:val="10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000 1030223001 0000 110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45 400 000,00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11 295 166,52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34 104 833,48</w:t>
            </w:r>
          </w:p>
        </w:tc>
      </w:tr>
      <w:tr w:rsidR="004D0E87" w:rsidRPr="004D0E87" w:rsidTr="004D0E87">
        <w:trPr>
          <w:trHeight w:val="12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000 1030223101 0000 110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45 400 000,00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11 295 166,52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34 104 833,48</w:t>
            </w:r>
          </w:p>
        </w:tc>
      </w:tr>
      <w:tr w:rsidR="004D0E87" w:rsidRPr="004D0E87" w:rsidTr="004D0E87">
        <w:trPr>
          <w:trHeight w:val="12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моторные масла для дизельных и (или) карбюраторных (</w:t>
            </w:r>
            <w:proofErr w:type="spellStart"/>
            <w:r w:rsidRPr="004D0E87">
              <w:rPr>
                <w:rFonts w:ascii="Times New Roman" w:eastAsia="Times New Roman" w:hAnsi="Times New Roman" w:cs="Times New Roman"/>
                <w:color w:val="000000"/>
                <w:sz w:val="20"/>
                <w:szCs w:val="20"/>
                <w:lang w:eastAsia="ru-RU"/>
              </w:rPr>
              <w:t>инжекторных</w:t>
            </w:r>
            <w:proofErr w:type="spellEnd"/>
            <w:r w:rsidRPr="004D0E87">
              <w:rPr>
                <w:rFonts w:ascii="Times New Roman" w:eastAsia="Times New Roman" w:hAnsi="Times New Roman" w:cs="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000 1030224001 0000 110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64 179,43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222 820,57</w:t>
            </w:r>
          </w:p>
        </w:tc>
      </w:tr>
      <w:tr w:rsidR="004D0E87" w:rsidRPr="004D0E87" w:rsidTr="004D0E87">
        <w:trPr>
          <w:trHeight w:val="16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моторные масла для дизельных и (или) карбюраторных (</w:t>
            </w:r>
            <w:proofErr w:type="spellStart"/>
            <w:r w:rsidRPr="004D0E87">
              <w:rPr>
                <w:rFonts w:ascii="Times New Roman" w:eastAsia="Times New Roman" w:hAnsi="Times New Roman" w:cs="Times New Roman"/>
                <w:color w:val="000000"/>
                <w:sz w:val="20"/>
                <w:szCs w:val="20"/>
                <w:lang w:eastAsia="ru-RU"/>
              </w:rPr>
              <w:t>инжекторных</w:t>
            </w:r>
            <w:proofErr w:type="spellEnd"/>
            <w:r w:rsidRPr="004D0E87">
              <w:rPr>
                <w:rFonts w:ascii="Times New Roman" w:eastAsia="Times New Roman" w:hAnsi="Times New Roman" w:cs="Times New Roman"/>
                <w:color w:val="000000"/>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000 1030224101 0000 110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64 179,43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222 820,57</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000 1030225001 0000 110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50 020 000,00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12 606 936,16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37 413 063,84</w:t>
            </w:r>
          </w:p>
        </w:tc>
      </w:tr>
      <w:tr w:rsidR="004D0E87" w:rsidRPr="004D0E87" w:rsidTr="004D0E87">
        <w:trPr>
          <w:trHeight w:val="147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000 1030225101 0000 110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50 020 000,00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12 606 936,16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37 413 063,84</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000 1030226001 0000 110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-971 333,95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47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000 1030226101 0000 110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-971 333,95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НАЛОГИ НА СОВОКУПНЫЙ ДОХОД</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1 060 824 000,00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269 870 932,74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791 030 381,42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в связи с применением упрощенной системы налогообложения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000 1050100000 0000 110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731 030 000,00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92 439 350,72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638 589 932,11</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000 1050101001 0000 110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533 652 000,00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53 021 187,52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480 630 381,81</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000 1050101101 0000 110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533 652 000,00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53 021 618,19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480 630 381,81</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000 1050101201 0000 110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-430,67</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000 1050102001 0000 110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197 378 000,00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39 418 449,70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157 959 550,30</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000 1050102101 0000 110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197 378 000,00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39 418 449,70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157 959 550,30</w:t>
            </w:r>
          </w:p>
        </w:tc>
      </w:tr>
      <w:tr w:rsidR="004D0E87" w:rsidRPr="004D0E87" w:rsidTr="004D0E87">
        <w:trPr>
          <w:trHeight w:val="6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000 1050105001 0000 110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-286,50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000 1050200002 0000 110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78 031,33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Единый налог на вмененный доход для отдельных видов деятельности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000 1050201002 0000 110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78 031,33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Единый сельскохозяйственный налог</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000 1050300001 0000 110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28 382 000,00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17 110 101,01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11 271 898,99</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Единый сельскохозяйственный налог</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000 1050301001 0000 110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28 382 000,00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17 110 101,01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11 271 898,99</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000 1050400002 0000 110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301 412 000,00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160 243 449,68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141 168 550,32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 зачисляемый в бюджеты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000 1050401002 0000 110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301 412 000,00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160 243 449,68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141 168 550,32</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НАЛОГИ НА ИМУЩЕСТВО</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2 335 412 000,00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322 879 570,32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2 012 532 429,68</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на имущество физических лиц</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000 1060100000 0000 110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883 882 000,00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33 858 632,73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850 023 367,27</w:t>
            </w:r>
          </w:p>
        </w:tc>
      </w:tr>
      <w:tr w:rsidR="004D0E87" w:rsidRPr="004D0E87" w:rsidTr="004D0E87">
        <w:trPr>
          <w:trHeight w:val="6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000 1060102004 0000 110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883 882 000,00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33 858 632,73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850 023 367,27</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Налог на игорный бизнес</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000 1060500002 0000 110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2 520 000,00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560 000,00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1 960 000,00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Земельный налог</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000 1060600000 0000 110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1 449 010 000,00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288 460 937,59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1 160 549 062,41</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Земельный налог с организаций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000 1060603000 0000 110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1 160 838 000,00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277 736 857,78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883 101 142,22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Земельный налог с организаций, обладающих земельным участком, расположенным в границах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000 1060603204 0000 110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1 160 838 000,00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277 736 857,78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883 101 142,22</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Земельный налог с физических лиц</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000 1060604000 0000 110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288 172 000,00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10 724 079,81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277 447 920,19</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Земельный налог с физических лиц, обладающих земельным участком, расположенным в границах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000 1060604204 0000 110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288 172 000,00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10 724 079,81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277 447 920,19</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ГОСУДАРСТВЕННАЯ ПОШЛИНА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000 1080000000 0000 000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389 387 000,00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121 082 906,00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268 419 094,00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000 1080300001 0000 110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389 267 000,00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120 847 906,00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268 419 094,00</w:t>
            </w:r>
          </w:p>
        </w:tc>
      </w:tr>
      <w:tr w:rsidR="004D0E87" w:rsidRPr="004D0E87" w:rsidTr="004D0E87">
        <w:trPr>
          <w:trHeight w:val="6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000 1080301001 0000 110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389 267 000,00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120 847 906,00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268 419 094,00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Государственная пошлина за государственную регистрацию, а также за совершение прочих юридически значимых действий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000 1080700001 0000 110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235 000,00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Государственная пошлина за выдачу разрешения на установку рекламной конструкции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000 1080715001 0000 110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235 000,00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1 342 904 000,00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395 268 245,69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947 637 728,33</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000 1110100000 0000 120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10 884 000,00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10 884 000,00</w:t>
            </w:r>
          </w:p>
        </w:tc>
      </w:tr>
      <w:tr w:rsidR="004D0E87" w:rsidRPr="004D0E87" w:rsidTr="004D0E87">
        <w:trPr>
          <w:trHeight w:val="6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000 1110104004 0000 120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10 884 000,00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10 884 000,00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Проценты, полученные от предоставления бюджетных кредитов внутри страны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000 1110300000 0000 120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974 000,00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240 735,42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733 264,58</w:t>
            </w:r>
          </w:p>
        </w:tc>
      </w:tr>
      <w:tr w:rsidR="004D0E87" w:rsidRPr="004D0E87" w:rsidTr="004D0E87">
        <w:trPr>
          <w:trHeight w:val="4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Проценты, полученные от предоставления бюджетных кредитов внутри страны за счет средств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000 1110304004 0000 120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974 000,00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240 735,42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733 264,58</w:t>
            </w:r>
          </w:p>
        </w:tc>
      </w:tr>
      <w:tr w:rsidR="004D0E87" w:rsidRPr="004D0E87" w:rsidTr="004D0E87">
        <w:trPr>
          <w:trHeight w:val="126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000 1110500000 0000 120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662 691 000,00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169 757 184,46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492 933 815,54</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000 1110501000 0000 120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510 000 000,00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126 678 160,85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383 321 839,15</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000 1110501204 0000 120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510 000 000,00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126 678 160,85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383 321 839,15</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000 1110502000 0000 120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54 700 000,00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19 172 794,52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35 527 205,48</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000 1110502404 0000 120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54 700 000,00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19 172 794,52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35 527 205,48</w:t>
            </w:r>
          </w:p>
        </w:tc>
      </w:tr>
      <w:tr w:rsidR="004D0E87" w:rsidRPr="004D0E87" w:rsidTr="004D0E87">
        <w:trPr>
          <w:trHeight w:val="12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000 1110503000 0000 120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5 191 000,00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945 014,61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4 245 985,39</w:t>
            </w:r>
          </w:p>
        </w:tc>
      </w:tr>
      <w:tr w:rsidR="004D0E87" w:rsidRPr="004D0E87" w:rsidTr="004D0E87">
        <w:trPr>
          <w:trHeight w:val="7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000 1110503404 0000 120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5 191 000,00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945 014,61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4 245 985,39</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000 1110507000 0000 120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92 800 000,00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22 961 214,48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69 838 785,52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сдачи в аренду имущества, составляющего казну городских округов (за исключением земельных участков)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000 1110507404 0000 120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92 800 000,00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22 961 214,48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69 838 785,52</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000 1110530000 0000 120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1 724 000,00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405 859,42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1 320 114,60</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000 1110532000 0000 120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1 724 000,00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403 885,40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1 320 114,60</w:t>
            </w:r>
          </w:p>
        </w:tc>
      </w:tr>
      <w:tr w:rsidR="004D0E87" w:rsidRPr="004D0E87" w:rsidTr="004D0E87">
        <w:trPr>
          <w:trHeight w:val="12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000 1110532404 0000 120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1 724 000,00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403 885,40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1 320 114,60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 соглашениям об установлении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000 1110532600 0000 120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1 974,02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90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000 1110532604 0000 120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1 974,02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000 1110900000 0000 120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666 631 000,00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224 864 466,39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441 766 533,61</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Доходы от эксплуатации и использования </w:t>
            </w:r>
            <w:proofErr w:type="gramStart"/>
            <w:r w:rsidRPr="004D0E87">
              <w:rPr>
                <w:rFonts w:ascii="Times New Roman" w:eastAsia="Times New Roman" w:hAnsi="Times New Roman" w:cs="Times New Roman"/>
                <w:color w:val="000000"/>
                <w:sz w:val="20"/>
                <w:szCs w:val="20"/>
                <w:lang w:eastAsia="ru-RU"/>
              </w:rPr>
              <w:t>имущества</w:t>
            </w:r>
            <w:proofErr w:type="gramEnd"/>
            <w:r w:rsidRPr="004D0E87">
              <w:rPr>
                <w:rFonts w:ascii="Times New Roman" w:eastAsia="Times New Roman" w:hAnsi="Times New Roman" w:cs="Times New Roman"/>
                <w:color w:val="000000"/>
                <w:sz w:val="20"/>
                <w:szCs w:val="20"/>
                <w:lang w:eastAsia="ru-RU"/>
              </w:rPr>
              <w:t xml:space="preserve"> автомобильных дорог, находящихся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000 1110903000 0000 120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8 134 000,00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60 410,00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8 073 590,00</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Доходы от эксплуатации и использования </w:t>
            </w:r>
            <w:proofErr w:type="gramStart"/>
            <w:r w:rsidRPr="004D0E87">
              <w:rPr>
                <w:rFonts w:ascii="Times New Roman" w:eastAsia="Times New Roman" w:hAnsi="Times New Roman" w:cs="Times New Roman"/>
                <w:color w:val="000000"/>
                <w:sz w:val="20"/>
                <w:szCs w:val="20"/>
                <w:lang w:eastAsia="ru-RU"/>
              </w:rPr>
              <w:t>имущества</w:t>
            </w:r>
            <w:proofErr w:type="gramEnd"/>
            <w:r w:rsidRPr="004D0E87">
              <w:rPr>
                <w:rFonts w:ascii="Times New Roman" w:eastAsia="Times New Roman" w:hAnsi="Times New Roman" w:cs="Times New Roman"/>
                <w:color w:val="000000"/>
                <w:sz w:val="20"/>
                <w:szCs w:val="20"/>
                <w:lang w:eastAsia="ru-RU"/>
              </w:rPr>
              <w:t xml:space="preserve"> автомобильных дорог, находящихся в собственности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000 1110903404 0000 120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8 134 000,00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60 410,00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8 073 590,00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000 1110904000 0000 120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349 197 000,00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139 568 237,09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209 628 762,91</w:t>
            </w:r>
          </w:p>
        </w:tc>
      </w:tr>
      <w:tr w:rsidR="004D0E87" w:rsidRPr="004D0E87" w:rsidTr="004D0E87">
        <w:trPr>
          <w:trHeight w:val="9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000 1110904404 0000 120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349 197 000,00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139 568 237,09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209 628 762,91</w:t>
            </w:r>
          </w:p>
        </w:tc>
      </w:tr>
      <w:tr w:rsidR="004D0E87" w:rsidRPr="004D0E87" w:rsidTr="00955214">
        <w:trPr>
          <w:trHeight w:val="3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землях или земельных участках, государственная собственность на которые не разграничена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000 1110908000 0000 120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309 300 000,00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85 235 819,30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224 064 180,70</w:t>
            </w:r>
          </w:p>
        </w:tc>
      </w:tr>
      <w:tr w:rsidR="004D0E87" w:rsidRPr="004D0E87" w:rsidTr="004D0E87">
        <w:trPr>
          <w:trHeight w:val="12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000 1110908004 0000 120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309 300 000,00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85 235 819,30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224 064 180,70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ПРИ ПОЛЬЗОВАНИИ ПРИРОДНЫМИ РЕСУРСАМИ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6 800 000,00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3 148 268,68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5 284 595,82</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негативное воздействие на окружающую среду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000 1120100001 0000 120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6 800 000,00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3 148 268,68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5 284 595,82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 &lt;10&gt;</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000 1120101001 0000 120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3 300 000,00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1 286 785,98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2 013 214,02</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сбросы загрязняющих веществ в водные объекты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000 1120103001 0000 120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3 500 000,00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228 618,20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3 271 381,80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размещение отходов производства и потребления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000 1120104001 0000 120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1 632 864,50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размещение отходов производства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000 1120104101 0000 120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1 632 864,50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ОКАЗАНИЯ ПЛАТНЫХ УСЛУГ И КОМПЕНСАЦИИ ЗАТРАТ ГОСУДАРСТВА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113 859 000,00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34 879 414,26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78 983 085,74</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оказания платных услуг (работ)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000 1130100000 0000 130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25 153 000,00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6 968 865,60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18 187 634,40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оказания информационных услуг</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000 1130107000 0000 130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27 500,00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000 1130107404 0000 130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27 500,00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доходы от оказания платных услуг (работ)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000 1130199000 0000 130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25 129 000,00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6 941 365,60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18 187 634,40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доходы от оказания платных услуг (работ) получателями средств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000 1130199404 0000 130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25 129 000,00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6 941 365,60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18 187 634,40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компенсации затрат государства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000 1130200000 0000 130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88 706 000,00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27 910 548,66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60 795 451,34</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000 1130206000 0000 130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9 684 000,00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2 507 235,44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7 176 764,56</w:t>
            </w:r>
          </w:p>
        </w:tc>
      </w:tr>
      <w:tr w:rsidR="004D0E87" w:rsidRPr="004D0E87" w:rsidTr="004D0E87">
        <w:trPr>
          <w:trHeight w:val="5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поступающие в порядке возмещения расходов, понесенных в связи с эксплуатацией имущества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000 1130206404 0000 130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9 684 000,00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2 507 235,44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7 176 764,56</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доходы от компенсации затрат государства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000 1130299000 0000 130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79 022 000,00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25 403 313,22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53 618 686,78</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доходы от компенсации затрат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000 1130299404 0000 130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79 022 000,00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25 403 313,22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53 618 686,78</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308 503 000,00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246 073 183,88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110 778 183,16</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квартир</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000 1140100000 0000 410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5 755 000,00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2 293 474,01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3 461 525,99</w:t>
            </w:r>
          </w:p>
        </w:tc>
      </w:tr>
      <w:tr w:rsidR="004D0E87" w:rsidRPr="004D0E87" w:rsidTr="004D0E87">
        <w:trPr>
          <w:trHeight w:val="3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квартир, находящихся в собственности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000 1140104004 0000 410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5 755 000,00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2 293 474,01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3 461 525,99</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000 1140200000 0000 000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39 692 000,00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12 171 598,74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27 520 401,26</w:t>
            </w:r>
          </w:p>
        </w:tc>
      </w:tr>
      <w:tr w:rsidR="004D0E87" w:rsidRPr="004D0E87" w:rsidTr="004D0E87">
        <w:trPr>
          <w:trHeight w:val="12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000 1140204004 0000 410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12 171 598,74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26 828 401,26</w:t>
            </w:r>
          </w:p>
        </w:tc>
      </w:tr>
      <w:tr w:rsidR="004D0E87" w:rsidRPr="004D0E87" w:rsidTr="004D0E87">
        <w:trPr>
          <w:trHeight w:val="12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000 1140204304 0000 410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39 000 000,00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12 171 598,74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26 828 401,26</w:t>
            </w:r>
          </w:p>
        </w:tc>
      </w:tr>
      <w:tr w:rsidR="004D0E87" w:rsidRPr="004D0E87" w:rsidTr="004D0E87">
        <w:trPr>
          <w:trHeight w:val="12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000 1140204004 0000 440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692 000,00</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000 1140204204 0000 440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692 000,00</w:t>
            </w:r>
          </w:p>
        </w:tc>
      </w:tr>
      <w:tr w:rsidR="004D0E87" w:rsidRPr="004D0E87" w:rsidTr="004D0E87">
        <w:trPr>
          <w:trHeight w:val="4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000 1140600000 0000 430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101 000 000,00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54 666 824,74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49 476 110,26</w:t>
            </w:r>
          </w:p>
        </w:tc>
      </w:tr>
      <w:tr w:rsidR="004D0E87" w:rsidRPr="004D0E87" w:rsidTr="004D0E87">
        <w:trPr>
          <w:trHeight w:val="4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000 1140601000 0000 430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101 000 000,00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51 523 889,74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49 476 110,26</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000 1140601204 0000 430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101 000 000,00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51 523 889,74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49 476 110,26</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000 1140602000 0000 430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3 142 935,00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000 1140602404 0000 430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3 142 935,00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000 1140630000 0000 430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42 000 000,00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11 735 854,35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30 264 145,65</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000 1140631000 0000 430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42 000 000,00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11 735 854,35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30 264 145,65</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000 1140631204 0000 430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42 000 000,00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11 735 854,35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30 264 145,65</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приватизации имущества, находящегося в государственной и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000 1141300000 0000 000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165 205 432,04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приватизации имущества, находящегося в собственности городских округов, в части приватизации нефинансовых активов имущества казны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000 1141304004 0000 410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120 000 000,00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165 205 432,04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Денежные средства, полученные от распоряжения и реализации конфискованного и иного имущества, обращенного в собственность государства (за исключением выморочного имущества) (в части реализации материальных запасов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000 1141400000 0000 440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r>
      <w:tr w:rsidR="004D0E87" w:rsidRPr="004D0E87" w:rsidTr="004D0E87">
        <w:trPr>
          <w:trHeight w:val="100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Денежные средства, полученные от реализации иного имущества, обращенного в собственность муниципального образования, подлежащие зачислению в бюджет муниципального образования (в части реализации материальных запасов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000 1141404000 0000 440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Денежные средства, полученные от реализации иного имущества, обращенного в собственность городского округа, подлежащие зачислению в бюджет городского округа (в части реализации материальных запасов по указанному имуществу)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000 1141404004 0000 440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56 000,00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ШТРАФЫ, САНКЦИИ, ВОЗМЕЩЕНИЕ УЩЕРБА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329 014 000,00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64 090 153,20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266 033 100,37</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000 1160100001 0000 140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20 471 000,00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4 636 492,34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15 903 473,28</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000 1160105001 0000 140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48 511,75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49 488,25</w:t>
            </w:r>
          </w:p>
        </w:tc>
      </w:tr>
      <w:tr w:rsidR="004D0E87" w:rsidRPr="004D0E87" w:rsidTr="004D0E87">
        <w:trPr>
          <w:trHeight w:val="11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000 1160105301 0000 140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48 511,75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49 488,25</w:t>
            </w:r>
          </w:p>
        </w:tc>
      </w:tr>
      <w:tr w:rsidR="004D0E87" w:rsidRPr="004D0E87" w:rsidTr="004D0E87">
        <w:trPr>
          <w:trHeight w:val="10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000 1160106001 0000 140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467 000,00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128 841,75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338 158,25</w:t>
            </w:r>
          </w:p>
        </w:tc>
      </w:tr>
      <w:tr w:rsidR="004D0E87" w:rsidRPr="004D0E87" w:rsidTr="004D0E87">
        <w:trPr>
          <w:trHeight w:val="12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000 1160106301 0000 140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467 000,00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128 841,75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338 158,25</w:t>
            </w:r>
          </w:p>
        </w:tc>
      </w:tr>
      <w:tr w:rsidR="004D0E87" w:rsidRPr="004D0E87" w:rsidTr="004D0E87">
        <w:trPr>
          <w:trHeight w:val="8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000 1160107001 0000 140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299 000,00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53 303,33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245 696,67</w:t>
            </w:r>
          </w:p>
        </w:tc>
      </w:tr>
      <w:tr w:rsidR="004D0E87" w:rsidRPr="004D0E87" w:rsidTr="004D0E87">
        <w:trPr>
          <w:trHeight w:val="10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000 1160107301 0000 140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53 303,33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192 696,67</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000 1160107401 0000 140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53 000,00</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000 1160108001 0000 140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11 616,29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122 383,71</w:t>
            </w:r>
          </w:p>
        </w:tc>
      </w:tr>
      <w:tr w:rsidR="004D0E87" w:rsidRPr="004D0E87" w:rsidTr="004D0E87">
        <w:trPr>
          <w:trHeight w:val="126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000 1160108301 0000 140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11 616,29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111 383,71</w:t>
            </w:r>
          </w:p>
        </w:tc>
      </w:tr>
      <w:tr w:rsidR="004D0E87" w:rsidRPr="004D0E87" w:rsidTr="004D0E87">
        <w:trPr>
          <w:trHeight w:val="12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w:t>
            </w:r>
            <w:proofErr w:type="gramStart"/>
            <w:r w:rsidRPr="004D0E87">
              <w:rPr>
                <w:rFonts w:ascii="Times New Roman" w:eastAsia="Times New Roman" w:hAnsi="Times New Roman" w:cs="Times New Roman"/>
                <w:color w:val="000000"/>
                <w:sz w:val="20"/>
                <w:szCs w:val="20"/>
                <w:lang w:eastAsia="ru-RU"/>
              </w:rPr>
              <w:t xml:space="preserve"> ,</w:t>
            </w:r>
            <w:proofErr w:type="gramEnd"/>
            <w:r w:rsidRPr="004D0E87">
              <w:rPr>
                <w:rFonts w:ascii="Times New Roman" w:eastAsia="Times New Roman" w:hAnsi="Times New Roman" w:cs="Times New Roman"/>
                <w:color w:val="000000"/>
                <w:sz w:val="20"/>
                <w:szCs w:val="20"/>
                <w:lang w:eastAsia="ru-RU"/>
              </w:rPr>
              <w:t xml:space="preserve"> природопользования и обращения с животными, выявленные должностными лицами органов муниципального контроля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000 1160108401 0000 140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11 000,00</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000 1160109001 0000 140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317 000,00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000 1160109301 0000 140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317 000,00</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000 1160110001 0000 140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2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000 1160110301 0000 140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000 1160111001 0000 140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1 000,00</w:t>
            </w:r>
          </w:p>
        </w:tc>
      </w:tr>
      <w:tr w:rsidR="004D0E87" w:rsidRPr="004D0E87" w:rsidTr="004D0E87">
        <w:trPr>
          <w:trHeight w:val="100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000 1160111301 0000 140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1 000,00</w:t>
            </w:r>
          </w:p>
        </w:tc>
      </w:tr>
      <w:tr w:rsidR="004D0E87" w:rsidRPr="004D0E87" w:rsidTr="004D0E87">
        <w:trPr>
          <w:trHeight w:val="7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000 1160113001 0000 140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9 500,00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80 500,00</w:t>
            </w:r>
          </w:p>
        </w:tc>
      </w:tr>
      <w:tr w:rsidR="004D0E87" w:rsidRPr="004D0E87" w:rsidTr="004D0E87">
        <w:trPr>
          <w:trHeight w:val="9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000 1160113301 0000 140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9 500,00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80 500,00</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000 1160114001 0000 140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745 000,00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165 354,48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579 645,52</w:t>
            </w:r>
          </w:p>
        </w:tc>
      </w:tr>
      <w:tr w:rsidR="004D0E87" w:rsidRPr="004D0E87" w:rsidTr="004D0E87">
        <w:trPr>
          <w:trHeight w:val="12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000 1160114301 0000 140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745 000,00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165 354,48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579 645,52</w:t>
            </w:r>
          </w:p>
        </w:tc>
      </w:tr>
      <w:tr w:rsidR="004D0E87" w:rsidRPr="004D0E87" w:rsidTr="004D0E87">
        <w:trPr>
          <w:trHeight w:val="12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000 1160115001 0000 140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421 000,00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281 853,27</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139 146,73</w:t>
            </w:r>
          </w:p>
        </w:tc>
      </w:tr>
      <w:tr w:rsidR="004D0E87" w:rsidRPr="004D0E87" w:rsidTr="004D0E87">
        <w:trPr>
          <w:trHeight w:val="18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000 1160115301 0000 140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368 000,00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281 853,27</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86 146,73</w:t>
            </w:r>
          </w:p>
        </w:tc>
      </w:tr>
      <w:tr w:rsidR="004D0E87" w:rsidRPr="004D0E87" w:rsidTr="004D0E87">
        <w:trPr>
          <w:trHeight w:val="16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000 1160115401 0000 140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34 000,00</w:t>
            </w:r>
          </w:p>
        </w:tc>
      </w:tr>
      <w:tr w:rsidR="004D0E87" w:rsidRPr="004D0E87" w:rsidTr="004D0E87">
        <w:trPr>
          <w:trHeight w:val="25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4D0E87">
              <w:rPr>
                <w:rFonts w:ascii="Times New Roman" w:eastAsia="Times New Roman" w:hAnsi="Times New Roman" w:cs="Times New Roman"/>
                <w:color w:val="000000"/>
                <w:sz w:val="20"/>
                <w:szCs w:val="20"/>
                <w:lang w:eastAsia="ru-RU"/>
              </w:rPr>
              <w:t>неперечислением</w:t>
            </w:r>
            <w:proofErr w:type="spellEnd"/>
            <w:r w:rsidRPr="004D0E87">
              <w:rPr>
                <w:rFonts w:ascii="Times New Roman" w:eastAsia="Times New Roman" w:hAnsi="Times New Roman" w:cs="Times New Roman"/>
                <w:color w:val="000000"/>
                <w:sz w:val="20"/>
                <w:szCs w:val="20"/>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4D0E87">
              <w:rPr>
                <w:rFonts w:ascii="Times New Roman" w:eastAsia="Times New Roman" w:hAnsi="Times New Roman" w:cs="Times New Roman"/>
                <w:color w:val="000000"/>
                <w:sz w:val="20"/>
                <w:szCs w:val="20"/>
                <w:lang w:eastAsia="ru-RU"/>
              </w:rPr>
              <w:t>, индивидуальным предпринимателям и физическим лицам, подлежащие зачислению в бюджет муниципального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000 1160115701 0000 140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19 000,00</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000 1160117001 0000 140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130 491,46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000 1160117301 0000 140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130 491,46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D33D9E">
        <w:trPr>
          <w:trHeight w:val="3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000 1160119001 0000 140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1 210 000,00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776 543,00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433 457,00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000 1160119301 0000 140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1 189 000,00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776 543,00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412 457,00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000 1160119401 0000 140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21 000,00</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000 1160120001 0000 140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16 607 000,00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3 010 002,85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13 596 997,15</w:t>
            </w:r>
          </w:p>
        </w:tc>
      </w:tr>
      <w:tr w:rsidR="004D0E87" w:rsidRPr="004D0E87" w:rsidTr="004D0E87">
        <w:trPr>
          <w:trHeight w:val="12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000 1160120301 0000 140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16 607 000,00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3 010 002,85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13 596 997,15</w:t>
            </w:r>
          </w:p>
        </w:tc>
      </w:tr>
      <w:tr w:rsidR="004D0E87" w:rsidRPr="004D0E87" w:rsidTr="004D0E87">
        <w:trPr>
          <w:trHeight w:val="7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000 1160121001 0000 140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17 474,16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000 1160121301 0000 140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17 474,16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000 1160200002 0000 140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267 947 000,00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53 020 229,18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214 926 770,82</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000 1160202002 0000 140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267 947 000,00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53 020 229,18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214 926 770,82</w:t>
            </w:r>
          </w:p>
        </w:tc>
      </w:tr>
      <w:tr w:rsidR="004D0E87" w:rsidRPr="004D0E87" w:rsidTr="004D0E87">
        <w:trPr>
          <w:trHeight w:val="14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000 1160700000 0000 140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31 060 000,00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3 389 562,46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27 670 437,54</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000 1160701000 0000 140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26 128 000,00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2 449 044,57</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23 678 955,43</w:t>
            </w:r>
          </w:p>
        </w:tc>
      </w:tr>
      <w:tr w:rsidR="004D0E87" w:rsidRPr="004D0E87" w:rsidTr="004D0E87">
        <w:trPr>
          <w:trHeight w:val="10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000 1160701004 0000 140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26 128 000,00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2 449 044,57</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23 678 955,43</w:t>
            </w:r>
          </w:p>
        </w:tc>
      </w:tr>
      <w:tr w:rsidR="004D0E87" w:rsidRPr="004D0E87" w:rsidTr="004D0E87">
        <w:trPr>
          <w:trHeight w:val="10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000 1160709000 0000 140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4 932 000,00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940 517,89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3 991 482,11</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000 1160709004 0000 140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4 932 000,00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940 517,89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3 991 482,11</w:t>
            </w:r>
          </w:p>
        </w:tc>
      </w:tr>
      <w:tr w:rsidR="004D0E87" w:rsidRPr="004D0E87" w:rsidTr="004D0E87">
        <w:trPr>
          <w:trHeight w:val="3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в целях возмещения причиненного ущерба (убытков)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000 1161000000 0000 140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7 625 000,00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2 782 325,48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5 882 962,47</w:t>
            </w:r>
          </w:p>
        </w:tc>
      </w:tr>
      <w:tr w:rsidR="004D0E87" w:rsidRPr="004D0E87" w:rsidTr="004D0E87">
        <w:trPr>
          <w:trHeight w:val="126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по искам о возмещении ущерба, а также платежи, уплачиваемые при добровольном возмещении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000 1161003004 0000 140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4 638 000,00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1 144 887,53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3 493 112,47</w:t>
            </w:r>
          </w:p>
        </w:tc>
      </w:tr>
      <w:tr w:rsidR="004D0E87" w:rsidRPr="004D0E87" w:rsidTr="004D0E87">
        <w:trPr>
          <w:trHeight w:val="6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000 1161003104 0000 140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53 000,00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23 002,01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29 997,99</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Прочее возмещение ущерба, причиненного муниципальному имуществу городского округа (за исключением имущества, закрепленного за муниципальными бюджетными (автономными) учреждениями, унитарными предприятиями)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000 1161003204 0000 140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4 585 000,00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1 121 885,52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3 463 114,48</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в целях возмещения убытков, причиненных уклонением от заключения муниципального контракта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000 1161006000 0000 140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570 000,00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1 454 085,63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217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4D0E87">
              <w:rPr>
                <w:rFonts w:ascii="Times New Roman" w:eastAsia="Times New Roman" w:hAnsi="Times New Roman" w:cs="Times New Roman"/>
                <w:color w:val="000000"/>
                <w:sz w:val="20"/>
                <w:szCs w:val="20"/>
                <w:lang w:eastAsia="ru-RU"/>
              </w:rPr>
              <w:t xml:space="preserve"> фонда)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000 1161006104 0000 140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570 000,00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1 454 085,63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58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в целях возмещения ущерба при расторжении муниципального контракта в связи с односторонним отказом исполнителя (подрядчика) от его исполнения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000 1161008000 0000 140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2 385 000,00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78 242,93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2 385 000,00</w:t>
            </w:r>
          </w:p>
        </w:tc>
      </w:tr>
      <w:tr w:rsidR="004D0E87" w:rsidRPr="004D0E87" w:rsidTr="004D0E87">
        <w:trPr>
          <w:trHeight w:val="14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000 1161008104 0000 140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78 242,93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000 1161008204 0000 140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2 385 000,00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2 385 000,00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000 1161012000 0000 140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105 109,39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4 850,00</w:t>
            </w:r>
          </w:p>
        </w:tc>
      </w:tr>
      <w:tr w:rsidR="004D0E87" w:rsidRPr="004D0E87" w:rsidTr="004D0E87">
        <w:trPr>
          <w:trHeight w:val="85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000 1161012301 0000 140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104 959,39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000 1161012901 0000 140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4 850,00</w:t>
            </w:r>
          </w:p>
        </w:tc>
      </w:tr>
      <w:tr w:rsidR="004D0E87" w:rsidRPr="004D0E87" w:rsidTr="004D0E87">
        <w:trPr>
          <w:trHeight w:val="33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уплачиваемые в целях возмещения вреда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000 1161100001 0000 140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1 911 000,00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261 543,74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1 649 456,26</w:t>
            </w:r>
          </w:p>
        </w:tc>
      </w:tr>
      <w:tr w:rsidR="004D0E87" w:rsidRPr="004D0E87" w:rsidTr="004D0E87">
        <w:trPr>
          <w:trHeight w:val="23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водным биологическим ресурсам,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w:t>
            </w:r>
            <w:proofErr w:type="gramEnd"/>
            <w:r w:rsidRPr="004D0E87">
              <w:rPr>
                <w:rFonts w:ascii="Times New Roman" w:eastAsia="Times New Roman" w:hAnsi="Times New Roman" w:cs="Times New Roman"/>
                <w:color w:val="000000"/>
                <w:sz w:val="20"/>
                <w:szCs w:val="20"/>
                <w:lang w:eastAsia="ru-RU"/>
              </w:rPr>
              <w:t xml:space="preserve"> объектам охоты и рыболовства и среде их обитания), подлежащие зачислению в бюджет муниципального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000 1161105001 0000 140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1 806 000,00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254 965,20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1 551 034,80</w:t>
            </w:r>
          </w:p>
        </w:tc>
      </w:tr>
      <w:tr w:rsidR="004D0E87" w:rsidRPr="004D0E87" w:rsidTr="004D0E87">
        <w:trPr>
          <w:trHeight w:val="4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уплачиваемые в целях возмещения вреда, причиняемого автомобильным дорогам</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000 1161106001 0000 140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6 578,54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98 421,46</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Платежи, уплачиваемые в целях возмещения вреда, причиняемого автомобильным дорогам местного значения тяжеловесными транспортными средствами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000 1161106401 0000 140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105 000,00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6 578,54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98 421,46</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НЕНАЛОГОВЫЕ ДОХОДЫ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000 1170000000 0000 000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566 121,58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Невыясненные поступления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000 1170100000 0000 180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564 760,18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Невыясненные поступления, зачисляемые в бюджеты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000 1170104004 0000 180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564 760,18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неналоговые доходы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000 1170500000 0000 180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1 361,40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неналоговые доходы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000 1170504004 0000 180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1 361,40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БЕЗВОЗМЕЗДНЫЕ ПОСТУПЛЕНИЯ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000 2000000000 0000 000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29 256 715 813,28</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4 764 877 177,34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24 444 541 488,62</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БЕЗВОЗМЕЗДНЫЕ ПОСТУПЛЕНИЯ ОТ ДРУГИХ БЮДЖЕТОВ БЮДЖЕТНОЙ СИСТЕМЫ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29 255 783 813,28</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4 811 242 408,50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24 444 541 404,78</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бюджетной системы Российской Федерации (межбюджетные субсидии)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000 2022000000 0000 150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16 433 558 115,28</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1 561 149 743,52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14 872 408 371,76</w:t>
            </w:r>
          </w:p>
        </w:tc>
      </w:tr>
      <w:tr w:rsidR="004D0E87" w:rsidRPr="004D0E87" w:rsidTr="004D0E87">
        <w:trPr>
          <w:trHeight w:val="40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Субсидии бюджетам на </w:t>
            </w:r>
            <w:proofErr w:type="spellStart"/>
            <w:r w:rsidRPr="004D0E87">
              <w:rPr>
                <w:rFonts w:ascii="Times New Roman" w:eastAsia="Times New Roman" w:hAnsi="Times New Roman" w:cs="Times New Roman"/>
                <w:color w:val="000000"/>
                <w:sz w:val="20"/>
                <w:szCs w:val="20"/>
                <w:lang w:eastAsia="ru-RU"/>
              </w:rPr>
              <w:t>софинансирование</w:t>
            </w:r>
            <w:proofErr w:type="spellEnd"/>
            <w:r w:rsidRPr="004D0E87">
              <w:rPr>
                <w:rFonts w:ascii="Times New Roman" w:eastAsia="Times New Roman" w:hAnsi="Times New Roman" w:cs="Times New Roman"/>
                <w:color w:val="000000"/>
                <w:sz w:val="20"/>
                <w:szCs w:val="20"/>
                <w:lang w:eastAsia="ru-RU"/>
              </w:rPr>
              <w:t xml:space="preserve"> капитальных вложений в объекты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000 2022007700 0000 150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5 920 271 934,70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127 355 028,61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5 792 916 906,09</w:t>
            </w:r>
          </w:p>
        </w:tc>
      </w:tr>
      <w:tr w:rsidR="004D0E87" w:rsidRPr="004D0E87" w:rsidTr="004D0E87">
        <w:trPr>
          <w:trHeight w:val="40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Субсидии бюджетам городских округов на </w:t>
            </w:r>
            <w:proofErr w:type="spellStart"/>
            <w:r w:rsidRPr="004D0E87">
              <w:rPr>
                <w:rFonts w:ascii="Times New Roman" w:eastAsia="Times New Roman" w:hAnsi="Times New Roman" w:cs="Times New Roman"/>
                <w:color w:val="000000"/>
                <w:sz w:val="20"/>
                <w:szCs w:val="20"/>
                <w:lang w:eastAsia="ru-RU"/>
              </w:rPr>
              <w:t>софинансирование</w:t>
            </w:r>
            <w:proofErr w:type="spellEnd"/>
            <w:r w:rsidRPr="004D0E87">
              <w:rPr>
                <w:rFonts w:ascii="Times New Roman" w:eastAsia="Times New Roman" w:hAnsi="Times New Roman" w:cs="Times New Roman"/>
                <w:color w:val="000000"/>
                <w:sz w:val="20"/>
                <w:szCs w:val="20"/>
                <w:lang w:eastAsia="ru-RU"/>
              </w:rPr>
              <w:t xml:space="preserve"> капитальных вложений в объекты муниципальной собственности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000 2022007704 0000 150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5 920 271 934,70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127 355 028,61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5 792 916 906,09</w:t>
            </w:r>
          </w:p>
        </w:tc>
      </w:tr>
      <w:tr w:rsidR="004D0E87" w:rsidRPr="004D0E87" w:rsidTr="004D0E87">
        <w:trPr>
          <w:trHeight w:val="61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000 2022007900 0000 150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174 282 900,00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174 282 900,00</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000 2022007904 0000 150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174 282 900,00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174 282 900,00</w:t>
            </w:r>
          </w:p>
        </w:tc>
      </w:tr>
      <w:tr w:rsidR="004D0E87" w:rsidRPr="004D0E87" w:rsidTr="004D0E87">
        <w:trPr>
          <w:trHeight w:val="6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реализацию мероприятий государственной программы Российской Федерации "Доступная среда"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000 2022502700 0000 150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10 192 760,00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10 192 760,00</w:t>
            </w:r>
          </w:p>
        </w:tc>
      </w:tr>
      <w:tr w:rsidR="004D0E87" w:rsidRPr="004D0E87" w:rsidTr="004D0E87">
        <w:trPr>
          <w:trHeight w:val="6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реализацию мероприятий государственной программы Российской Федерации "Доступная среда"</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000 2022502704 0000 150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10 192 760,00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10 192 760,00</w:t>
            </w:r>
          </w:p>
        </w:tc>
      </w:tr>
      <w:tr w:rsidR="004D0E87" w:rsidRPr="004D0E87" w:rsidTr="004D0E87">
        <w:trPr>
          <w:trHeight w:val="3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реализацию мероприятий по модернизации коммунальной инфраструктуры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000 2022515400 0000 150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763 670 700,00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763 670 700,00</w:t>
            </w:r>
          </w:p>
        </w:tc>
      </w:tr>
      <w:tr w:rsidR="004D0E87" w:rsidRPr="004D0E87" w:rsidTr="004D0E87">
        <w:trPr>
          <w:trHeight w:val="3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реализацию мероприятий по модернизации коммунальной инфраструктуры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000 2022515404 0000 150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763 670 700,00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763 670 700,00</w:t>
            </w:r>
          </w:p>
        </w:tc>
      </w:tr>
      <w:tr w:rsidR="004D0E87" w:rsidRPr="004D0E87" w:rsidTr="004D0E87">
        <w:trPr>
          <w:trHeight w:val="78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000 2022530400 0000 150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628 607 700,00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128 790 834,69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499 816 865,31</w:t>
            </w:r>
          </w:p>
        </w:tc>
      </w:tr>
      <w:tr w:rsidR="004D0E87" w:rsidRPr="004D0E87" w:rsidTr="004D0E87">
        <w:trPr>
          <w:trHeight w:val="8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000 2022530404 0000 150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628 607 700,00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128 790 834,69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499 816 865,31</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000 2022549700 0000 150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49 230 896,26</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49 230 896,26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реализацию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000 2022549704 0000 150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49 230 896,26</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49 230 896,26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поддержку отрасли культуры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000 2022551900 0000 150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36 704 714,32</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36 704 714,32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поддержку отрасли культуры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000 2022551904 0000 150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36 704 714,32</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36 704 714,32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000 2022555500 0000 150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201 429 900,00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14 937 439,09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186 492 460,91</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реализацию программ формирования современной городской среды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000 2022555504 0000 150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201 429 900,00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14 937 439,09</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186 492 460,91</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на реализацию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000 2022575000 0000 150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288 111 060,00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288 111 060,00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Субсидии бюджетам городских округов на реализацию мероприятий по модернизации школьных систем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000 2022575004 0000 150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288 111 060,00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288 111 060,00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субсидии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000 2022999900 0000 150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8 361 055 550,00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1 204 130 830,55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7 156 924 719,45</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субсидии бюджетам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000 2022999904 0000 150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8 361 055 550,00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1 204 130 830,55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7 156 924 719,45</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бюджетной системы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000 2023000000 0000 150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12 111 231 400,00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3 014 009 153,88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9 097 222 246,12</w:t>
            </w:r>
          </w:p>
        </w:tc>
      </w:tr>
      <w:tr w:rsidR="004D0E87" w:rsidRPr="004D0E87" w:rsidTr="004D0E87">
        <w:trPr>
          <w:trHeight w:val="4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местным бюджетам на выполнение передаваемых полномочий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000 2023002400 0000 150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44 648 000,00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10 922 000,00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33 726 000,00</w:t>
            </w:r>
          </w:p>
        </w:tc>
      </w:tr>
      <w:tr w:rsidR="004D0E87" w:rsidRPr="004D0E87" w:rsidTr="004D0E87">
        <w:trPr>
          <w:trHeight w:val="4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городских округов на выполнение передаваемых полномочий субъектов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000 2023002404 0000 150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44 648 000,00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10 922 000,00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33 726 000,00</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000 2023002900 0000 150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8 443 700,00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564 977,33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7 878 722,67</w:t>
            </w:r>
          </w:p>
        </w:tc>
      </w:tr>
      <w:tr w:rsidR="004D0E87" w:rsidRPr="004D0E87" w:rsidTr="004D0E87">
        <w:trPr>
          <w:trHeight w:val="102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000 2023002904 0000 150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8 443 700,00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564 977,33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7 878 722,67</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000 2023512000 0000 150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15 600,00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15 600,00</w:t>
            </w:r>
          </w:p>
        </w:tc>
      </w:tr>
      <w:tr w:rsidR="004D0E87" w:rsidRPr="004D0E87" w:rsidTr="004D0E87">
        <w:trPr>
          <w:trHeight w:val="84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000 2023512004 0000 150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15 600,00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15 600,00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Единая субвенция местным бюджетам</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000 2023999800 0000 150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231 824 000,00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56 577 123,92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175 246 876,08</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Единая субвенция бюджетам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000 2023999804 0000 150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231 824 000,00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56 577 123,92</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175 246 876,08</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субвенции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000 2023999900 0000 150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11 826 300 100,00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2 945 945 052,63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8 880 355 047,37</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субвенции бюджетам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000 2023999904 0000 150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11 826 300 100,00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2 945 945 052,63</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8 880 355 047,37</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000 2024000000 0000 150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710 994 298,00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236 083 511,10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474 910 786,90</w:t>
            </w:r>
          </w:p>
        </w:tc>
      </w:tr>
      <w:tr w:rsidR="004D0E87" w:rsidRPr="004D0E87" w:rsidTr="004D0E87">
        <w:trPr>
          <w:trHeight w:val="169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000 2024505000 0000 150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12 264 940,00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2 980 571,85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9 284 368,15</w:t>
            </w:r>
          </w:p>
        </w:tc>
      </w:tr>
      <w:tr w:rsidR="004D0E87" w:rsidRPr="004D0E87" w:rsidTr="004D0E87">
        <w:trPr>
          <w:trHeight w:val="171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proofErr w:type="gramStart"/>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roofErr w:type="gramEnd"/>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000 2024505004 0000 150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12 264 940,00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2 980 571,85</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9 284 368,15</w:t>
            </w:r>
          </w:p>
        </w:tc>
      </w:tr>
      <w:tr w:rsidR="004D0E87" w:rsidRPr="004D0E87" w:rsidTr="004D0E87">
        <w:trPr>
          <w:trHeight w:val="103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000 2024517900 0000 150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32 787 730,00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8 148 196,91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24 639 533,09</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000 2024517904 0000 150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32 787 730,00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8 148 196,91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24 639 533,09</w:t>
            </w:r>
          </w:p>
        </w:tc>
      </w:tr>
      <w:tr w:rsidR="004D0E87" w:rsidRPr="004D0E87" w:rsidTr="004D0E87">
        <w:trPr>
          <w:trHeight w:val="12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000 2024530300 0000 150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335 134 800,00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55 341 776,34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279 793 023,66</w:t>
            </w:r>
          </w:p>
        </w:tc>
      </w:tr>
      <w:tr w:rsidR="004D0E87" w:rsidRPr="004D0E87" w:rsidTr="004D0E87">
        <w:trPr>
          <w:trHeight w:val="13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000 2024530304 0000 150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335 134 800,00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55 341 776,34</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279 793 023,66</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межбюджетные трансферты, передаваемые бюджетам</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000 2024999900 0000 150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330 806 828,00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169 612 966,00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161 193 862,00</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межбюджетные трансферты, передаваемые бюджетам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000 2024999904 0000 150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330 806 828,00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169 612 966,00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161 193 862,00</w:t>
            </w:r>
          </w:p>
        </w:tc>
      </w:tr>
      <w:tr w:rsidR="004D0E87" w:rsidRPr="004D0E87" w:rsidTr="004D0E87">
        <w:trPr>
          <w:trHeight w:val="30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БЕЗВОЗМЕЗДНЫЕ ПОСТУПЛЕНИЯ</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000 2070000000 0000 000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931 916,16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83,84</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безвозмездные поступления в бюджеты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000 2070400004 0000 150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931 916,16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83,84</w:t>
            </w:r>
          </w:p>
        </w:tc>
      </w:tr>
      <w:tr w:rsidR="004D0E87" w:rsidRPr="004D0E87" w:rsidTr="004D0E87">
        <w:trPr>
          <w:trHeight w:val="4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Прочие безвозмездные поступления в бюджеты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000 2070405004 0000 150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932 000,00</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931 916,16</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83,84</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000 2180000000 0000 000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104 969,38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000 2180000000 0000 150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104 969,38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105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бюджетов городских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000 2180000004 0000 150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104 969,38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76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Доходы бюджетов городских округов от возврата остатков субсидий, субвенций и иных межбюджетных трансфертов, имеющих целевое назначение, прошлых лет из иных бюджетов бюджетной системы Российской Федерации</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000 2186001004 0000 150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104 969,38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000 2190000000 0000 000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-47 402 116,70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4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000 2190000004 0000 150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-47 402 116,70</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000 2192530404 0000 150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825"/>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Возврат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000 2192530504 0000 150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-0,01</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r w:rsidR="004D0E87" w:rsidRPr="004D0E87" w:rsidTr="004D0E87">
        <w:trPr>
          <w:trHeight w:val="690"/>
        </w:trPr>
        <w:tc>
          <w:tcPr>
            <w:tcW w:w="5827" w:type="dxa"/>
            <w:tcBorders>
              <w:top w:val="nil"/>
              <w:left w:val="single" w:sz="4" w:space="0" w:color="000000"/>
              <w:bottom w:val="single" w:sz="4" w:space="0" w:color="000000"/>
              <w:right w:val="single" w:sz="8" w:space="0" w:color="000000"/>
            </w:tcBorders>
            <w:shd w:val="clear" w:color="000000" w:fill="FFFFFF"/>
            <w:vAlign w:val="center"/>
            <w:hideMark/>
          </w:tcPr>
          <w:p w:rsidR="004D0E87" w:rsidRPr="004D0E87" w:rsidRDefault="004D0E87" w:rsidP="004D0E87">
            <w:pPr>
              <w:spacing w:after="0" w:line="240" w:lineRule="auto"/>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851"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010</w:t>
            </w:r>
          </w:p>
        </w:tc>
        <w:tc>
          <w:tcPr>
            <w:tcW w:w="2835"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center"/>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 xml:space="preserve"> 000 2196001004 0000 150</w:t>
            </w:r>
          </w:p>
        </w:tc>
        <w:tc>
          <w:tcPr>
            <w:tcW w:w="1842"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c>
          <w:tcPr>
            <w:tcW w:w="1843" w:type="dxa"/>
            <w:tcBorders>
              <w:top w:val="nil"/>
              <w:left w:val="nil"/>
              <w:bottom w:val="single" w:sz="4" w:space="0" w:color="000000"/>
              <w:right w:val="single" w:sz="4"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-47 402 116,68</w:t>
            </w:r>
          </w:p>
        </w:tc>
        <w:tc>
          <w:tcPr>
            <w:tcW w:w="1843" w:type="dxa"/>
            <w:tcBorders>
              <w:top w:val="nil"/>
              <w:left w:val="nil"/>
              <w:bottom w:val="single" w:sz="4" w:space="0" w:color="000000"/>
              <w:right w:val="single" w:sz="8" w:space="0" w:color="000000"/>
            </w:tcBorders>
            <w:shd w:val="clear" w:color="000000" w:fill="FFFFFF"/>
            <w:noWrap/>
            <w:vAlign w:val="bottom"/>
            <w:hideMark/>
          </w:tcPr>
          <w:p w:rsidR="004D0E87" w:rsidRPr="004D0E87" w:rsidRDefault="004D0E87" w:rsidP="004D0E87">
            <w:pPr>
              <w:spacing w:after="0" w:line="240" w:lineRule="auto"/>
              <w:jc w:val="right"/>
              <w:rPr>
                <w:rFonts w:ascii="Times New Roman" w:eastAsia="Times New Roman" w:hAnsi="Times New Roman" w:cs="Times New Roman"/>
                <w:color w:val="000000"/>
                <w:sz w:val="20"/>
                <w:szCs w:val="20"/>
                <w:lang w:eastAsia="ru-RU"/>
              </w:rPr>
            </w:pPr>
            <w:r w:rsidRPr="004D0E87">
              <w:rPr>
                <w:rFonts w:ascii="Times New Roman" w:eastAsia="Times New Roman" w:hAnsi="Times New Roman" w:cs="Times New Roman"/>
                <w:color w:val="000000"/>
                <w:sz w:val="20"/>
                <w:szCs w:val="20"/>
                <w:lang w:eastAsia="ru-RU"/>
              </w:rPr>
              <w:t>-</w:t>
            </w:r>
          </w:p>
        </w:tc>
      </w:tr>
    </w:tbl>
    <w:p w:rsidR="008572FD" w:rsidRDefault="008572FD" w:rsidP="006F682B">
      <w:pPr>
        <w:spacing w:after="0" w:line="240" w:lineRule="auto"/>
        <w:rPr>
          <w:rFonts w:ascii="Times New Roman" w:eastAsia="Times New Roman" w:hAnsi="Times New Roman" w:cs="Times New Roman"/>
          <w:b/>
          <w:bCs/>
          <w:color w:val="000000"/>
          <w:sz w:val="28"/>
          <w:szCs w:val="28"/>
          <w:lang w:eastAsia="ru-RU"/>
        </w:rPr>
      </w:pPr>
    </w:p>
    <w:p w:rsidR="008572FD" w:rsidRDefault="008572FD" w:rsidP="006F682B">
      <w:pPr>
        <w:spacing w:after="0" w:line="240" w:lineRule="auto"/>
        <w:rPr>
          <w:rFonts w:ascii="Times New Roman" w:eastAsia="Times New Roman" w:hAnsi="Times New Roman" w:cs="Times New Roman"/>
          <w:b/>
          <w:bCs/>
          <w:color w:val="000000"/>
          <w:sz w:val="28"/>
          <w:szCs w:val="28"/>
          <w:lang w:eastAsia="ru-RU"/>
        </w:rPr>
      </w:pPr>
    </w:p>
    <w:p w:rsidR="006F682B" w:rsidRDefault="006F682B" w:rsidP="006F682B">
      <w:pPr>
        <w:spacing w:after="0" w:line="240" w:lineRule="auto"/>
        <w:rPr>
          <w:rFonts w:ascii="Times New Roman" w:eastAsia="Times New Roman" w:hAnsi="Times New Roman" w:cs="Times New Roman"/>
          <w:b/>
          <w:bCs/>
          <w:color w:val="000000"/>
          <w:sz w:val="28"/>
          <w:szCs w:val="28"/>
          <w:lang w:eastAsia="ru-RU"/>
        </w:rPr>
      </w:pPr>
    </w:p>
    <w:p w:rsidR="00936726" w:rsidRPr="00F252D2" w:rsidRDefault="003E2E54" w:rsidP="00355318">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Руководитель</w:t>
      </w:r>
      <w:r w:rsidR="00355318" w:rsidRPr="00F252D2">
        <w:rPr>
          <w:rFonts w:ascii="Times New Roman" w:eastAsia="Times New Roman" w:hAnsi="Times New Roman" w:cs="Times New Roman"/>
          <w:bCs/>
          <w:color w:val="000000"/>
          <w:sz w:val="28"/>
          <w:szCs w:val="28"/>
          <w:lang w:eastAsia="ru-RU"/>
        </w:rPr>
        <w:t xml:space="preserve">  управления </w:t>
      </w:r>
    </w:p>
    <w:p w:rsidR="00355318" w:rsidRPr="00F252D2" w:rsidRDefault="00F252D2" w:rsidP="001F6AB0">
      <w:pPr>
        <w:spacing w:after="0" w:line="240" w:lineRule="auto"/>
        <w:ind w:right="-3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финансово</w:t>
      </w:r>
      <w:r w:rsidR="00355318" w:rsidRPr="00F252D2">
        <w:rPr>
          <w:rFonts w:ascii="Times New Roman" w:eastAsia="Times New Roman" w:hAnsi="Times New Roman" w:cs="Times New Roman"/>
          <w:bCs/>
          <w:color w:val="000000"/>
          <w:sz w:val="28"/>
          <w:szCs w:val="28"/>
          <w:lang w:eastAsia="ru-RU"/>
        </w:rPr>
        <w:t>-бюджетной политики</w:t>
      </w:r>
      <w:r w:rsidR="00355318" w:rsidRPr="00F252D2">
        <w:rPr>
          <w:rFonts w:ascii="Times New Roman" w:eastAsia="Times New Roman" w:hAnsi="Times New Roman" w:cs="Times New Roman"/>
          <w:bCs/>
          <w:color w:val="000000"/>
          <w:sz w:val="28"/>
          <w:szCs w:val="28"/>
          <w:lang w:eastAsia="ru-RU"/>
        </w:rPr>
        <w:tab/>
      </w:r>
      <w:r w:rsidR="00355318" w:rsidRPr="00F252D2">
        <w:rPr>
          <w:rFonts w:ascii="Times New Roman" w:eastAsia="Times New Roman" w:hAnsi="Times New Roman" w:cs="Times New Roman"/>
          <w:bCs/>
          <w:color w:val="000000"/>
          <w:sz w:val="28"/>
          <w:szCs w:val="28"/>
          <w:lang w:eastAsia="ru-RU"/>
        </w:rPr>
        <w:tab/>
      </w:r>
      <w:r w:rsidR="00355318" w:rsidRPr="00F252D2">
        <w:rPr>
          <w:rFonts w:ascii="Times New Roman" w:eastAsia="Times New Roman" w:hAnsi="Times New Roman" w:cs="Times New Roman"/>
          <w:bCs/>
          <w:color w:val="000000"/>
          <w:sz w:val="28"/>
          <w:szCs w:val="28"/>
          <w:lang w:eastAsia="ru-RU"/>
        </w:rPr>
        <w:tab/>
      </w:r>
      <w:r w:rsidR="00355318" w:rsidRPr="00F252D2">
        <w:rPr>
          <w:rFonts w:ascii="Times New Roman" w:eastAsia="Times New Roman" w:hAnsi="Times New Roman" w:cs="Times New Roman"/>
          <w:bCs/>
          <w:color w:val="000000"/>
          <w:sz w:val="28"/>
          <w:szCs w:val="28"/>
          <w:lang w:eastAsia="ru-RU"/>
        </w:rPr>
        <w:tab/>
      </w:r>
      <w:r w:rsidR="00355318" w:rsidRPr="00F252D2">
        <w:rPr>
          <w:rFonts w:ascii="Times New Roman" w:eastAsia="Times New Roman" w:hAnsi="Times New Roman" w:cs="Times New Roman"/>
          <w:bCs/>
          <w:color w:val="000000"/>
          <w:sz w:val="28"/>
          <w:szCs w:val="28"/>
          <w:lang w:eastAsia="ru-RU"/>
        </w:rPr>
        <w:tab/>
        <w:t xml:space="preserve">                                                         </w:t>
      </w:r>
      <w:r w:rsidR="001F6AB0" w:rsidRPr="001F6AB0">
        <w:rPr>
          <w:rFonts w:ascii="Times New Roman" w:eastAsia="Times New Roman" w:hAnsi="Times New Roman" w:cs="Times New Roman"/>
          <w:bCs/>
          <w:color w:val="000000"/>
          <w:sz w:val="28"/>
          <w:szCs w:val="28"/>
          <w:lang w:eastAsia="ru-RU"/>
        </w:rPr>
        <w:t xml:space="preserve">   </w:t>
      </w:r>
      <w:r w:rsidR="003E2E54">
        <w:rPr>
          <w:rFonts w:ascii="Times New Roman" w:eastAsia="Times New Roman" w:hAnsi="Times New Roman" w:cs="Times New Roman"/>
          <w:bCs/>
          <w:color w:val="000000"/>
          <w:sz w:val="28"/>
          <w:szCs w:val="28"/>
          <w:lang w:eastAsia="ru-RU"/>
        </w:rPr>
        <w:t xml:space="preserve">  </w:t>
      </w:r>
      <w:r w:rsidR="001F6AB0" w:rsidRPr="001F6AB0">
        <w:rPr>
          <w:rFonts w:ascii="Times New Roman" w:eastAsia="Times New Roman" w:hAnsi="Times New Roman" w:cs="Times New Roman"/>
          <w:bCs/>
          <w:color w:val="000000"/>
          <w:sz w:val="28"/>
          <w:szCs w:val="28"/>
          <w:lang w:eastAsia="ru-RU"/>
        </w:rPr>
        <w:t xml:space="preserve">  </w:t>
      </w:r>
      <w:r w:rsidR="00355318" w:rsidRPr="00F252D2">
        <w:rPr>
          <w:rFonts w:ascii="Times New Roman" w:eastAsia="Times New Roman" w:hAnsi="Times New Roman" w:cs="Times New Roman"/>
          <w:bCs/>
          <w:color w:val="000000"/>
          <w:sz w:val="28"/>
          <w:szCs w:val="28"/>
          <w:lang w:eastAsia="ru-RU"/>
        </w:rPr>
        <w:t xml:space="preserve">        </w:t>
      </w:r>
      <w:r w:rsidR="003E2E54">
        <w:rPr>
          <w:rFonts w:ascii="Times New Roman" w:eastAsia="Times New Roman" w:hAnsi="Times New Roman" w:cs="Times New Roman"/>
          <w:bCs/>
          <w:color w:val="000000"/>
          <w:sz w:val="28"/>
          <w:szCs w:val="28"/>
          <w:lang w:eastAsia="ru-RU"/>
        </w:rPr>
        <w:tab/>
        <w:t xml:space="preserve">     Е.В. Муромцева</w:t>
      </w:r>
    </w:p>
    <w:p w:rsidR="00DB17F5" w:rsidRDefault="00DB17F5"/>
    <w:sectPr w:rsidR="00DB17F5" w:rsidSect="001F6AB0">
      <w:headerReference w:type="default" r:id="rId8"/>
      <w:pgSz w:w="16838" w:h="11906" w:orient="landscape"/>
      <w:pgMar w:top="1985" w:right="678"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6C75" w:rsidRDefault="00546C75" w:rsidP="00FD322A">
      <w:pPr>
        <w:spacing w:after="0" w:line="240" w:lineRule="auto"/>
      </w:pPr>
      <w:r>
        <w:separator/>
      </w:r>
    </w:p>
  </w:endnote>
  <w:endnote w:type="continuationSeparator" w:id="0">
    <w:p w:rsidR="00546C75" w:rsidRDefault="00546C75" w:rsidP="00FD3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6C75" w:rsidRDefault="00546C75" w:rsidP="00FD322A">
      <w:pPr>
        <w:spacing w:after="0" w:line="240" w:lineRule="auto"/>
      </w:pPr>
      <w:r>
        <w:separator/>
      </w:r>
    </w:p>
  </w:footnote>
  <w:footnote w:type="continuationSeparator" w:id="0">
    <w:p w:rsidR="00546C75" w:rsidRDefault="00546C75" w:rsidP="00FD32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85938"/>
      <w:docPartObj>
        <w:docPartGallery w:val="Page Numbers (Top of Page)"/>
        <w:docPartUnique/>
      </w:docPartObj>
    </w:sdtPr>
    <w:sdtEndPr>
      <w:rPr>
        <w:rFonts w:ascii="Times New Roman" w:hAnsi="Times New Roman"/>
        <w:sz w:val="28"/>
        <w:szCs w:val="28"/>
      </w:rPr>
    </w:sdtEndPr>
    <w:sdtContent>
      <w:p w:rsidR="00D33D9E" w:rsidRDefault="00D33D9E">
        <w:pPr>
          <w:pStyle w:val="a5"/>
          <w:jc w:val="center"/>
        </w:pPr>
      </w:p>
      <w:p w:rsidR="00D33D9E" w:rsidRDefault="00D33D9E">
        <w:pPr>
          <w:pStyle w:val="a5"/>
          <w:jc w:val="center"/>
        </w:pPr>
      </w:p>
      <w:p w:rsidR="00D33D9E" w:rsidRPr="00FD322A" w:rsidRDefault="00D33D9E">
        <w:pPr>
          <w:pStyle w:val="a5"/>
          <w:jc w:val="center"/>
          <w:rPr>
            <w:rFonts w:ascii="Times New Roman" w:hAnsi="Times New Roman"/>
            <w:sz w:val="28"/>
            <w:szCs w:val="28"/>
          </w:rPr>
        </w:pPr>
        <w:r w:rsidRPr="00FD322A">
          <w:rPr>
            <w:rFonts w:ascii="Times New Roman" w:hAnsi="Times New Roman"/>
            <w:sz w:val="28"/>
            <w:szCs w:val="28"/>
          </w:rPr>
          <w:fldChar w:fldCharType="begin"/>
        </w:r>
        <w:r w:rsidRPr="00FD322A">
          <w:rPr>
            <w:rFonts w:ascii="Times New Roman" w:hAnsi="Times New Roman"/>
            <w:sz w:val="28"/>
            <w:szCs w:val="28"/>
          </w:rPr>
          <w:instrText xml:space="preserve"> PAGE   \* MERGEFORMAT </w:instrText>
        </w:r>
        <w:r w:rsidRPr="00FD322A">
          <w:rPr>
            <w:rFonts w:ascii="Times New Roman" w:hAnsi="Times New Roman"/>
            <w:sz w:val="28"/>
            <w:szCs w:val="28"/>
          </w:rPr>
          <w:fldChar w:fldCharType="separate"/>
        </w:r>
        <w:r w:rsidR="0027765B">
          <w:rPr>
            <w:rFonts w:ascii="Times New Roman" w:hAnsi="Times New Roman"/>
            <w:noProof/>
            <w:sz w:val="28"/>
            <w:szCs w:val="28"/>
          </w:rPr>
          <w:t>31</w:t>
        </w:r>
        <w:r w:rsidRPr="00FD322A">
          <w:rPr>
            <w:rFonts w:ascii="Times New Roman" w:hAnsi="Times New Roman"/>
            <w:sz w:val="28"/>
            <w:szCs w:val="28"/>
          </w:rPr>
          <w:fldChar w:fldCharType="end"/>
        </w:r>
      </w:p>
    </w:sdtContent>
  </w:sdt>
  <w:p w:rsidR="00D33D9E" w:rsidRDefault="00D33D9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D4291"/>
    <w:rsid w:val="00013E48"/>
    <w:rsid w:val="000228EF"/>
    <w:rsid w:val="0002785F"/>
    <w:rsid w:val="00040AFC"/>
    <w:rsid w:val="00043F52"/>
    <w:rsid w:val="0004430D"/>
    <w:rsid w:val="0004732F"/>
    <w:rsid w:val="00047C72"/>
    <w:rsid w:val="000540A2"/>
    <w:rsid w:val="00063220"/>
    <w:rsid w:val="00066698"/>
    <w:rsid w:val="00067C64"/>
    <w:rsid w:val="00080211"/>
    <w:rsid w:val="00087711"/>
    <w:rsid w:val="00097EEA"/>
    <w:rsid w:val="000A2B3D"/>
    <w:rsid w:val="000A666E"/>
    <w:rsid w:val="000F3547"/>
    <w:rsid w:val="0011049D"/>
    <w:rsid w:val="00133798"/>
    <w:rsid w:val="00140B08"/>
    <w:rsid w:val="0017071D"/>
    <w:rsid w:val="001733DA"/>
    <w:rsid w:val="00175BF0"/>
    <w:rsid w:val="00176D63"/>
    <w:rsid w:val="001876A5"/>
    <w:rsid w:val="00190FD6"/>
    <w:rsid w:val="00196F6F"/>
    <w:rsid w:val="001B0ADD"/>
    <w:rsid w:val="001B6461"/>
    <w:rsid w:val="001C10B1"/>
    <w:rsid w:val="001C5AE0"/>
    <w:rsid w:val="001D4C5F"/>
    <w:rsid w:val="001D5280"/>
    <w:rsid w:val="001E0086"/>
    <w:rsid w:val="001F3C7D"/>
    <w:rsid w:val="001F6AB0"/>
    <w:rsid w:val="00203D81"/>
    <w:rsid w:val="00222910"/>
    <w:rsid w:val="00230DD1"/>
    <w:rsid w:val="0023136A"/>
    <w:rsid w:val="0023325A"/>
    <w:rsid w:val="002469C8"/>
    <w:rsid w:val="00265BAC"/>
    <w:rsid w:val="0027765B"/>
    <w:rsid w:val="002804D8"/>
    <w:rsid w:val="0028622C"/>
    <w:rsid w:val="00287D51"/>
    <w:rsid w:val="00294C55"/>
    <w:rsid w:val="00294EF0"/>
    <w:rsid w:val="0029752E"/>
    <w:rsid w:val="002A6650"/>
    <w:rsid w:val="002B0F0F"/>
    <w:rsid w:val="002B73AF"/>
    <w:rsid w:val="002C0FB8"/>
    <w:rsid w:val="002C10B8"/>
    <w:rsid w:val="002C1E99"/>
    <w:rsid w:val="002C7C33"/>
    <w:rsid w:val="002D4291"/>
    <w:rsid w:val="002F0401"/>
    <w:rsid w:val="002F4332"/>
    <w:rsid w:val="00310F4F"/>
    <w:rsid w:val="0031115F"/>
    <w:rsid w:val="00332C1C"/>
    <w:rsid w:val="00344C56"/>
    <w:rsid w:val="00346520"/>
    <w:rsid w:val="00355318"/>
    <w:rsid w:val="00366BBF"/>
    <w:rsid w:val="00367808"/>
    <w:rsid w:val="003832E0"/>
    <w:rsid w:val="003951EF"/>
    <w:rsid w:val="003A6AB2"/>
    <w:rsid w:val="003A7E96"/>
    <w:rsid w:val="003C3E47"/>
    <w:rsid w:val="003E2E54"/>
    <w:rsid w:val="003F0BEC"/>
    <w:rsid w:val="003F5883"/>
    <w:rsid w:val="00412ED7"/>
    <w:rsid w:val="00433671"/>
    <w:rsid w:val="00457199"/>
    <w:rsid w:val="00461A03"/>
    <w:rsid w:val="00471143"/>
    <w:rsid w:val="00483BC6"/>
    <w:rsid w:val="00484B71"/>
    <w:rsid w:val="00485064"/>
    <w:rsid w:val="004858C4"/>
    <w:rsid w:val="00486F9B"/>
    <w:rsid w:val="004878FC"/>
    <w:rsid w:val="00496BD5"/>
    <w:rsid w:val="00497FC8"/>
    <w:rsid w:val="004A0C4E"/>
    <w:rsid w:val="004A12B2"/>
    <w:rsid w:val="004B6233"/>
    <w:rsid w:val="004B7334"/>
    <w:rsid w:val="004C30B2"/>
    <w:rsid w:val="004C4D00"/>
    <w:rsid w:val="004D0E87"/>
    <w:rsid w:val="004D306F"/>
    <w:rsid w:val="004D32EE"/>
    <w:rsid w:val="004D53AD"/>
    <w:rsid w:val="004E2AC3"/>
    <w:rsid w:val="004E34E7"/>
    <w:rsid w:val="004E7171"/>
    <w:rsid w:val="004F3EB3"/>
    <w:rsid w:val="004F419F"/>
    <w:rsid w:val="00515714"/>
    <w:rsid w:val="005209C3"/>
    <w:rsid w:val="005247E8"/>
    <w:rsid w:val="0052662F"/>
    <w:rsid w:val="0053773F"/>
    <w:rsid w:val="00542423"/>
    <w:rsid w:val="00546135"/>
    <w:rsid w:val="00546C75"/>
    <w:rsid w:val="005541FE"/>
    <w:rsid w:val="00554C6A"/>
    <w:rsid w:val="00554D4E"/>
    <w:rsid w:val="00562013"/>
    <w:rsid w:val="00566D59"/>
    <w:rsid w:val="005737A1"/>
    <w:rsid w:val="005A7D63"/>
    <w:rsid w:val="005D7675"/>
    <w:rsid w:val="005E0C36"/>
    <w:rsid w:val="005E362F"/>
    <w:rsid w:val="005E73A4"/>
    <w:rsid w:val="00601EA7"/>
    <w:rsid w:val="006052E4"/>
    <w:rsid w:val="00613D1A"/>
    <w:rsid w:val="0062211A"/>
    <w:rsid w:val="00622A31"/>
    <w:rsid w:val="00625E47"/>
    <w:rsid w:val="00637FA3"/>
    <w:rsid w:val="0065348A"/>
    <w:rsid w:val="006616E6"/>
    <w:rsid w:val="00662224"/>
    <w:rsid w:val="00665C9F"/>
    <w:rsid w:val="00671956"/>
    <w:rsid w:val="00675AF4"/>
    <w:rsid w:val="00687DFA"/>
    <w:rsid w:val="006930FB"/>
    <w:rsid w:val="006A29C7"/>
    <w:rsid w:val="006B5429"/>
    <w:rsid w:val="006C7C73"/>
    <w:rsid w:val="006D42DA"/>
    <w:rsid w:val="006E771F"/>
    <w:rsid w:val="006F1336"/>
    <w:rsid w:val="006F2421"/>
    <w:rsid w:val="006F682B"/>
    <w:rsid w:val="007047E1"/>
    <w:rsid w:val="0070539C"/>
    <w:rsid w:val="00707DC6"/>
    <w:rsid w:val="00712517"/>
    <w:rsid w:val="007164B4"/>
    <w:rsid w:val="00734209"/>
    <w:rsid w:val="007418F3"/>
    <w:rsid w:val="00761F69"/>
    <w:rsid w:val="00774284"/>
    <w:rsid w:val="00784D01"/>
    <w:rsid w:val="007858DB"/>
    <w:rsid w:val="00791C50"/>
    <w:rsid w:val="007921F3"/>
    <w:rsid w:val="00794069"/>
    <w:rsid w:val="0079481C"/>
    <w:rsid w:val="00795417"/>
    <w:rsid w:val="007B4453"/>
    <w:rsid w:val="007C2E67"/>
    <w:rsid w:val="007D76FB"/>
    <w:rsid w:val="007E1CD9"/>
    <w:rsid w:val="007F4558"/>
    <w:rsid w:val="007F48BD"/>
    <w:rsid w:val="00805D68"/>
    <w:rsid w:val="00806A71"/>
    <w:rsid w:val="008103FF"/>
    <w:rsid w:val="00811277"/>
    <w:rsid w:val="00816406"/>
    <w:rsid w:val="00816F95"/>
    <w:rsid w:val="00822068"/>
    <w:rsid w:val="00822B72"/>
    <w:rsid w:val="0084426A"/>
    <w:rsid w:val="0084474B"/>
    <w:rsid w:val="00847659"/>
    <w:rsid w:val="00855788"/>
    <w:rsid w:val="008572FD"/>
    <w:rsid w:val="008668A9"/>
    <w:rsid w:val="008747A2"/>
    <w:rsid w:val="0089286B"/>
    <w:rsid w:val="00893CD4"/>
    <w:rsid w:val="008B46E5"/>
    <w:rsid w:val="008B7B29"/>
    <w:rsid w:val="008D08FA"/>
    <w:rsid w:val="008D5A28"/>
    <w:rsid w:val="008D6A0F"/>
    <w:rsid w:val="008E1957"/>
    <w:rsid w:val="008E62E4"/>
    <w:rsid w:val="00904764"/>
    <w:rsid w:val="00904A09"/>
    <w:rsid w:val="0091663D"/>
    <w:rsid w:val="00931FD0"/>
    <w:rsid w:val="00936726"/>
    <w:rsid w:val="00940E16"/>
    <w:rsid w:val="00942584"/>
    <w:rsid w:val="00951075"/>
    <w:rsid w:val="00951557"/>
    <w:rsid w:val="00955214"/>
    <w:rsid w:val="0096070F"/>
    <w:rsid w:val="00966E72"/>
    <w:rsid w:val="009711A7"/>
    <w:rsid w:val="00974B1D"/>
    <w:rsid w:val="00985152"/>
    <w:rsid w:val="00986EA5"/>
    <w:rsid w:val="00992895"/>
    <w:rsid w:val="00994BAD"/>
    <w:rsid w:val="00995095"/>
    <w:rsid w:val="00995CB2"/>
    <w:rsid w:val="009C2EE7"/>
    <w:rsid w:val="009C4E1B"/>
    <w:rsid w:val="009D1A91"/>
    <w:rsid w:val="00A11B66"/>
    <w:rsid w:val="00A30DB8"/>
    <w:rsid w:val="00A34E2D"/>
    <w:rsid w:val="00A53A78"/>
    <w:rsid w:val="00A61931"/>
    <w:rsid w:val="00A61A8C"/>
    <w:rsid w:val="00A65FB0"/>
    <w:rsid w:val="00A769A8"/>
    <w:rsid w:val="00A76F4E"/>
    <w:rsid w:val="00A82D79"/>
    <w:rsid w:val="00A83769"/>
    <w:rsid w:val="00A90B60"/>
    <w:rsid w:val="00A92A1C"/>
    <w:rsid w:val="00A9739F"/>
    <w:rsid w:val="00AA00C7"/>
    <w:rsid w:val="00AA134C"/>
    <w:rsid w:val="00AA46C2"/>
    <w:rsid w:val="00AA6A22"/>
    <w:rsid w:val="00AA6E4F"/>
    <w:rsid w:val="00AD7FF2"/>
    <w:rsid w:val="00B003D2"/>
    <w:rsid w:val="00B0329F"/>
    <w:rsid w:val="00B11B33"/>
    <w:rsid w:val="00B13FBE"/>
    <w:rsid w:val="00B55FE9"/>
    <w:rsid w:val="00B63DEC"/>
    <w:rsid w:val="00B66049"/>
    <w:rsid w:val="00B96BAE"/>
    <w:rsid w:val="00BD10E2"/>
    <w:rsid w:val="00BE276C"/>
    <w:rsid w:val="00BF0DA1"/>
    <w:rsid w:val="00C016A6"/>
    <w:rsid w:val="00C21210"/>
    <w:rsid w:val="00C30ACC"/>
    <w:rsid w:val="00C332BB"/>
    <w:rsid w:val="00C35184"/>
    <w:rsid w:val="00C42344"/>
    <w:rsid w:val="00C430E4"/>
    <w:rsid w:val="00C440C4"/>
    <w:rsid w:val="00C4748D"/>
    <w:rsid w:val="00C515EA"/>
    <w:rsid w:val="00C61A74"/>
    <w:rsid w:val="00C62F21"/>
    <w:rsid w:val="00C663DD"/>
    <w:rsid w:val="00C665EB"/>
    <w:rsid w:val="00C7056A"/>
    <w:rsid w:val="00C74246"/>
    <w:rsid w:val="00C75F2A"/>
    <w:rsid w:val="00C819F5"/>
    <w:rsid w:val="00C828B1"/>
    <w:rsid w:val="00C8371E"/>
    <w:rsid w:val="00C85766"/>
    <w:rsid w:val="00C92514"/>
    <w:rsid w:val="00C94D19"/>
    <w:rsid w:val="00C952CE"/>
    <w:rsid w:val="00CA3CB0"/>
    <w:rsid w:val="00CA54A0"/>
    <w:rsid w:val="00CA70B1"/>
    <w:rsid w:val="00CB38E9"/>
    <w:rsid w:val="00CB7566"/>
    <w:rsid w:val="00CD1742"/>
    <w:rsid w:val="00CD2735"/>
    <w:rsid w:val="00CD3216"/>
    <w:rsid w:val="00CE1B99"/>
    <w:rsid w:val="00D03A49"/>
    <w:rsid w:val="00D042E8"/>
    <w:rsid w:val="00D24A5D"/>
    <w:rsid w:val="00D27926"/>
    <w:rsid w:val="00D330D5"/>
    <w:rsid w:val="00D3386B"/>
    <w:rsid w:val="00D33D9E"/>
    <w:rsid w:val="00DA6DB4"/>
    <w:rsid w:val="00DB17F5"/>
    <w:rsid w:val="00DB5BC7"/>
    <w:rsid w:val="00DC7F57"/>
    <w:rsid w:val="00DF37EF"/>
    <w:rsid w:val="00E0039D"/>
    <w:rsid w:val="00E0251F"/>
    <w:rsid w:val="00E0303C"/>
    <w:rsid w:val="00E14D67"/>
    <w:rsid w:val="00E2294E"/>
    <w:rsid w:val="00E233EA"/>
    <w:rsid w:val="00E343A0"/>
    <w:rsid w:val="00E443B7"/>
    <w:rsid w:val="00E50449"/>
    <w:rsid w:val="00E50661"/>
    <w:rsid w:val="00E60347"/>
    <w:rsid w:val="00E60533"/>
    <w:rsid w:val="00E80E57"/>
    <w:rsid w:val="00E81610"/>
    <w:rsid w:val="00E906B7"/>
    <w:rsid w:val="00E93C23"/>
    <w:rsid w:val="00E9630F"/>
    <w:rsid w:val="00EA1BCE"/>
    <w:rsid w:val="00EA534B"/>
    <w:rsid w:val="00EA7F6F"/>
    <w:rsid w:val="00EC35E3"/>
    <w:rsid w:val="00ED35BA"/>
    <w:rsid w:val="00ED66EF"/>
    <w:rsid w:val="00EE21B4"/>
    <w:rsid w:val="00EE69B1"/>
    <w:rsid w:val="00EF246A"/>
    <w:rsid w:val="00EF3A18"/>
    <w:rsid w:val="00F0096D"/>
    <w:rsid w:val="00F12E04"/>
    <w:rsid w:val="00F13D72"/>
    <w:rsid w:val="00F167AF"/>
    <w:rsid w:val="00F177BD"/>
    <w:rsid w:val="00F252D2"/>
    <w:rsid w:val="00F42969"/>
    <w:rsid w:val="00F430A4"/>
    <w:rsid w:val="00F46E44"/>
    <w:rsid w:val="00F64191"/>
    <w:rsid w:val="00F7098F"/>
    <w:rsid w:val="00F949DF"/>
    <w:rsid w:val="00F97350"/>
    <w:rsid w:val="00FB3EAF"/>
    <w:rsid w:val="00FC4CFE"/>
    <w:rsid w:val="00FD065F"/>
    <w:rsid w:val="00FD322A"/>
    <w:rsid w:val="00FE3FCA"/>
    <w:rsid w:val="00FE4BA4"/>
    <w:rsid w:val="00FF0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8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D4291"/>
    <w:rPr>
      <w:color w:val="0000FF"/>
      <w:u w:val="single"/>
    </w:rPr>
  </w:style>
  <w:style w:type="character" w:styleId="a4">
    <w:name w:val="FollowedHyperlink"/>
    <w:basedOn w:val="a0"/>
    <w:uiPriority w:val="99"/>
    <w:semiHidden/>
    <w:unhideWhenUsed/>
    <w:rsid w:val="002D4291"/>
    <w:rPr>
      <w:color w:val="800080"/>
      <w:u w:val="single"/>
    </w:rPr>
  </w:style>
  <w:style w:type="paragraph" w:customStyle="1" w:styleId="xl95">
    <w:name w:val="xl95"/>
    <w:basedOn w:val="a"/>
    <w:rsid w:val="002D4291"/>
    <w:pPr>
      <w:spacing w:before="100" w:beforeAutospacing="1" w:after="100" w:afterAutospacing="1" w:line="240" w:lineRule="auto"/>
    </w:pPr>
    <w:rPr>
      <w:rFonts w:ascii="Arial" w:eastAsia="Times New Roman" w:hAnsi="Arial" w:cs="Arial"/>
      <w:sz w:val="18"/>
      <w:szCs w:val="18"/>
      <w:lang w:eastAsia="ru-RU"/>
    </w:rPr>
  </w:style>
  <w:style w:type="paragraph" w:customStyle="1" w:styleId="xl96">
    <w:name w:val="xl96"/>
    <w:basedOn w:val="a"/>
    <w:rsid w:val="002D4291"/>
    <w:pPr>
      <w:spacing w:before="100" w:beforeAutospacing="1" w:after="100" w:afterAutospacing="1" w:line="240" w:lineRule="auto"/>
    </w:pPr>
    <w:rPr>
      <w:rFonts w:ascii="Arial" w:eastAsia="Times New Roman" w:hAnsi="Arial" w:cs="Arial"/>
      <w:sz w:val="16"/>
      <w:szCs w:val="16"/>
      <w:lang w:eastAsia="ru-RU"/>
    </w:rPr>
  </w:style>
  <w:style w:type="paragraph" w:customStyle="1" w:styleId="xl97">
    <w:name w:val="xl97"/>
    <w:basedOn w:val="a"/>
    <w:rsid w:val="002D4291"/>
    <w:pPr>
      <w:spacing w:before="100" w:beforeAutospacing="1" w:after="100" w:afterAutospacing="1" w:line="240" w:lineRule="auto"/>
    </w:pPr>
    <w:rPr>
      <w:rFonts w:ascii="Arial" w:eastAsia="Times New Roman" w:hAnsi="Arial" w:cs="Arial"/>
      <w:sz w:val="12"/>
      <w:szCs w:val="12"/>
      <w:lang w:eastAsia="ru-RU"/>
    </w:rPr>
  </w:style>
  <w:style w:type="paragraph" w:customStyle="1" w:styleId="xl98">
    <w:name w:val="xl98"/>
    <w:basedOn w:val="a"/>
    <w:rsid w:val="002D4291"/>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9">
    <w:name w:val="xl99"/>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00">
    <w:name w:val="xl100"/>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1">
    <w:name w:val="xl101"/>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sz w:val="16"/>
      <w:szCs w:val="16"/>
      <w:lang w:eastAsia="ru-RU"/>
    </w:rPr>
  </w:style>
  <w:style w:type="paragraph" w:customStyle="1" w:styleId="xl102">
    <w:name w:val="xl102"/>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103">
    <w:name w:val="xl103"/>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color w:val="000000"/>
      <w:sz w:val="16"/>
      <w:szCs w:val="16"/>
      <w:lang w:eastAsia="ru-RU"/>
    </w:rPr>
  </w:style>
  <w:style w:type="paragraph" w:customStyle="1" w:styleId="xl104">
    <w:name w:val="xl104"/>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6"/>
      <w:szCs w:val="16"/>
      <w:lang w:eastAsia="ru-RU"/>
    </w:rPr>
  </w:style>
  <w:style w:type="paragraph" w:customStyle="1" w:styleId="xl105">
    <w:name w:val="xl105"/>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sz w:val="16"/>
      <w:szCs w:val="16"/>
      <w:lang w:eastAsia="ru-RU"/>
    </w:rPr>
  </w:style>
  <w:style w:type="paragraph" w:customStyle="1" w:styleId="xl106">
    <w:name w:val="xl106"/>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107">
    <w:name w:val="xl107"/>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2"/>
      <w:szCs w:val="12"/>
      <w:lang w:eastAsia="ru-RU"/>
    </w:rPr>
  </w:style>
  <w:style w:type="paragraph" w:customStyle="1" w:styleId="xl108">
    <w:name w:val="xl108"/>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2"/>
      <w:szCs w:val="12"/>
      <w:lang w:eastAsia="ru-RU"/>
    </w:rPr>
  </w:style>
  <w:style w:type="paragraph" w:customStyle="1" w:styleId="xl109">
    <w:name w:val="xl109"/>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color w:val="000000"/>
      <w:sz w:val="14"/>
      <w:szCs w:val="14"/>
      <w:lang w:eastAsia="ru-RU"/>
    </w:rPr>
  </w:style>
  <w:style w:type="paragraph" w:customStyle="1" w:styleId="xl110">
    <w:name w:val="xl110"/>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color w:val="000000"/>
      <w:sz w:val="14"/>
      <w:szCs w:val="14"/>
      <w:lang w:eastAsia="ru-RU"/>
    </w:rPr>
  </w:style>
  <w:style w:type="paragraph" w:customStyle="1" w:styleId="xl111">
    <w:name w:val="xl111"/>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s="Times New Roman"/>
      <w:color w:val="000000"/>
      <w:sz w:val="16"/>
      <w:szCs w:val="16"/>
      <w:lang w:eastAsia="ru-RU"/>
    </w:rPr>
  </w:style>
  <w:style w:type="paragraph" w:customStyle="1" w:styleId="xl112">
    <w:name w:val="xl112"/>
    <w:basedOn w:val="a"/>
    <w:rsid w:val="002D42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color w:val="000000"/>
      <w:sz w:val="16"/>
      <w:szCs w:val="16"/>
      <w:lang w:eastAsia="ru-RU"/>
    </w:rPr>
  </w:style>
  <w:style w:type="paragraph" w:customStyle="1" w:styleId="xl113">
    <w:name w:val="xl113"/>
    <w:basedOn w:val="a"/>
    <w:rsid w:val="002D429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114">
    <w:name w:val="xl114"/>
    <w:basedOn w:val="a"/>
    <w:rsid w:val="002D4291"/>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15">
    <w:name w:val="xl115"/>
    <w:basedOn w:val="a"/>
    <w:rsid w:val="002D429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sz w:val="16"/>
      <w:szCs w:val="16"/>
      <w:lang w:eastAsia="ru-RU"/>
    </w:rPr>
  </w:style>
  <w:style w:type="paragraph" w:customStyle="1" w:styleId="xl116">
    <w:name w:val="xl116"/>
    <w:basedOn w:val="a"/>
    <w:rsid w:val="002D4291"/>
    <w:pPr>
      <w:pBdr>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color w:val="000000"/>
      <w:sz w:val="14"/>
      <w:szCs w:val="14"/>
      <w:lang w:eastAsia="ru-RU"/>
    </w:rPr>
  </w:style>
  <w:style w:type="paragraph" w:customStyle="1" w:styleId="xl117">
    <w:name w:val="xl117"/>
    <w:basedOn w:val="a"/>
    <w:rsid w:val="002D4291"/>
    <w:pPr>
      <w:pBdr>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color w:val="000000"/>
      <w:sz w:val="14"/>
      <w:szCs w:val="14"/>
      <w:lang w:eastAsia="ru-RU"/>
    </w:rPr>
  </w:style>
  <w:style w:type="paragraph" w:styleId="a5">
    <w:name w:val="header"/>
    <w:basedOn w:val="a"/>
    <w:link w:val="a6"/>
    <w:uiPriority w:val="99"/>
    <w:unhideWhenUsed/>
    <w:rsid w:val="00FD322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D322A"/>
  </w:style>
  <w:style w:type="paragraph" w:styleId="a7">
    <w:name w:val="footer"/>
    <w:basedOn w:val="a"/>
    <w:link w:val="a8"/>
    <w:uiPriority w:val="99"/>
    <w:semiHidden/>
    <w:unhideWhenUsed/>
    <w:rsid w:val="00FD322A"/>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FD322A"/>
  </w:style>
  <w:style w:type="paragraph" w:styleId="a9">
    <w:name w:val="Balloon Text"/>
    <w:basedOn w:val="a"/>
    <w:link w:val="aa"/>
    <w:uiPriority w:val="99"/>
    <w:semiHidden/>
    <w:unhideWhenUsed/>
    <w:rsid w:val="008B46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B46E5"/>
    <w:rPr>
      <w:rFonts w:ascii="Tahoma" w:hAnsi="Tahoma" w:cs="Tahoma"/>
      <w:sz w:val="16"/>
      <w:szCs w:val="16"/>
    </w:rPr>
  </w:style>
  <w:style w:type="paragraph" w:customStyle="1" w:styleId="xl235">
    <w:name w:val="xl235"/>
    <w:basedOn w:val="a"/>
    <w:rsid w:val="00B0329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6">
    <w:name w:val="xl236"/>
    <w:basedOn w:val="a"/>
    <w:rsid w:val="00B032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37">
    <w:name w:val="xl237"/>
    <w:basedOn w:val="a"/>
    <w:rsid w:val="00B032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38">
    <w:name w:val="xl238"/>
    <w:basedOn w:val="a"/>
    <w:rsid w:val="00B0329F"/>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39">
    <w:name w:val="xl239"/>
    <w:basedOn w:val="a"/>
    <w:rsid w:val="00B0329F"/>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40">
    <w:name w:val="xl240"/>
    <w:basedOn w:val="a"/>
    <w:rsid w:val="00B0329F"/>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1">
    <w:name w:val="xl241"/>
    <w:basedOn w:val="a"/>
    <w:rsid w:val="00B032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42">
    <w:name w:val="xl242"/>
    <w:basedOn w:val="a"/>
    <w:rsid w:val="00B0329F"/>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43">
    <w:name w:val="xl243"/>
    <w:basedOn w:val="a"/>
    <w:rsid w:val="00B0329F"/>
    <w:pPr>
      <w:pBdr>
        <w:top w:val="single" w:sz="4" w:space="0" w:color="000000"/>
        <w:left w:val="single" w:sz="8"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44">
    <w:name w:val="xl244"/>
    <w:basedOn w:val="a"/>
    <w:rsid w:val="00B0329F"/>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5">
    <w:name w:val="xl245"/>
    <w:basedOn w:val="a"/>
    <w:rsid w:val="00B0329F"/>
    <w:pPr>
      <w:pBdr>
        <w:top w:val="single" w:sz="4" w:space="0" w:color="000000"/>
        <w:left w:val="single" w:sz="4" w:space="0" w:color="000000"/>
        <w:right w:val="single" w:sz="8" w:space="0" w:color="000000"/>
      </w:pBd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6">
    <w:name w:val="xl246"/>
    <w:basedOn w:val="a"/>
    <w:rsid w:val="00B0329F"/>
    <w:pPr>
      <w:pBdr>
        <w:top w:val="single" w:sz="4" w:space="0" w:color="000000"/>
        <w:left w:val="single" w:sz="4" w:space="14" w:color="000000"/>
        <w:bottom w:val="single" w:sz="4" w:space="0" w:color="000000"/>
        <w:right w:val="single" w:sz="8" w:space="0" w:color="000000"/>
      </w:pBdr>
      <w:shd w:val="clear" w:color="000000" w:fill="FFFFFF"/>
      <w:spacing w:before="100" w:beforeAutospacing="1" w:after="100" w:afterAutospacing="1" w:line="240" w:lineRule="auto"/>
      <w:ind w:firstLineChars="200" w:firstLine="200"/>
    </w:pPr>
    <w:rPr>
      <w:rFonts w:ascii="Arial" w:eastAsia="Times New Roman" w:hAnsi="Arial" w:cs="Arial"/>
      <w:color w:val="000000"/>
      <w:sz w:val="16"/>
      <w:szCs w:val="16"/>
      <w:lang w:eastAsia="ru-RU"/>
    </w:rPr>
  </w:style>
  <w:style w:type="paragraph" w:customStyle="1" w:styleId="xl247">
    <w:name w:val="xl247"/>
    <w:basedOn w:val="a"/>
    <w:rsid w:val="00B0329F"/>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48">
    <w:name w:val="xl248"/>
    <w:basedOn w:val="a"/>
    <w:rsid w:val="00B0329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49">
    <w:name w:val="xl249"/>
    <w:basedOn w:val="a"/>
    <w:rsid w:val="00B0329F"/>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50">
    <w:name w:val="xl250"/>
    <w:basedOn w:val="a"/>
    <w:rsid w:val="00B0329F"/>
    <w:pPr>
      <w:pBdr>
        <w:top w:val="single" w:sz="4" w:space="0" w:color="000000"/>
        <w:left w:val="single" w:sz="4" w:space="0" w:color="auto"/>
        <w:bottom w:val="single" w:sz="4" w:space="0" w:color="000000"/>
        <w:right w:val="single" w:sz="8" w:space="0" w:color="000000"/>
      </w:pBdr>
      <w:shd w:val="clear" w:color="000000" w:fill="FFFFFF"/>
      <w:spacing w:before="100" w:beforeAutospacing="1" w:after="100" w:afterAutospacing="1" w:line="240" w:lineRule="auto"/>
    </w:pPr>
    <w:rPr>
      <w:rFonts w:ascii="Arial" w:eastAsia="Times New Roman" w:hAnsi="Arial" w:cs="Arial"/>
      <w:color w:val="000000"/>
      <w:sz w:val="16"/>
      <w:szCs w:val="16"/>
      <w:lang w:eastAsia="ru-RU"/>
    </w:rPr>
  </w:style>
  <w:style w:type="paragraph" w:customStyle="1" w:styleId="xl251">
    <w:name w:val="xl251"/>
    <w:basedOn w:val="a"/>
    <w:rsid w:val="00B0329F"/>
    <w:pPr>
      <w:pBdr>
        <w:top w:val="single" w:sz="4" w:space="0" w:color="000000"/>
        <w:left w:val="single" w:sz="4" w:space="7" w:color="auto"/>
        <w:right w:val="single" w:sz="8" w:space="0" w:color="000000"/>
      </w:pBdr>
      <w:shd w:val="clear" w:color="000000" w:fill="FFFFFF"/>
      <w:spacing w:before="100" w:beforeAutospacing="1" w:after="100" w:afterAutospacing="1" w:line="240" w:lineRule="auto"/>
      <w:ind w:firstLineChars="100" w:firstLine="100"/>
    </w:pPr>
    <w:rPr>
      <w:rFonts w:ascii="Arial" w:eastAsia="Times New Roman" w:hAnsi="Arial" w:cs="Arial"/>
      <w:color w:val="000000"/>
      <w:sz w:val="16"/>
      <w:szCs w:val="16"/>
      <w:lang w:eastAsia="ru-RU"/>
    </w:rPr>
  </w:style>
  <w:style w:type="paragraph" w:customStyle="1" w:styleId="xl252">
    <w:name w:val="xl252"/>
    <w:basedOn w:val="a"/>
    <w:rsid w:val="00B0329F"/>
    <w:pPr>
      <w:pBdr>
        <w:top w:val="single" w:sz="4" w:space="0" w:color="000000"/>
        <w:left w:val="single" w:sz="4" w:space="14" w:color="auto"/>
        <w:bottom w:val="single" w:sz="4" w:space="0" w:color="000000"/>
        <w:right w:val="single" w:sz="8" w:space="0" w:color="000000"/>
      </w:pBdr>
      <w:shd w:val="clear" w:color="000000" w:fill="FFFFFF"/>
      <w:spacing w:before="100" w:beforeAutospacing="1" w:after="100" w:afterAutospacing="1" w:line="240" w:lineRule="auto"/>
      <w:ind w:firstLineChars="200" w:firstLine="200"/>
    </w:pPr>
    <w:rPr>
      <w:rFonts w:ascii="Arial" w:eastAsia="Times New Roman" w:hAnsi="Arial" w:cs="Arial"/>
      <w:color w:val="000000"/>
      <w:sz w:val="16"/>
      <w:szCs w:val="16"/>
      <w:lang w:eastAsia="ru-RU"/>
    </w:rPr>
  </w:style>
  <w:style w:type="paragraph" w:customStyle="1" w:styleId="xl253">
    <w:name w:val="xl253"/>
    <w:basedOn w:val="a"/>
    <w:rsid w:val="00C016A6"/>
    <w:pPr>
      <w:pBdr>
        <w:top w:val="single" w:sz="4" w:space="0" w:color="000000"/>
        <w:left w:val="single" w:sz="4" w:space="0" w:color="000000"/>
        <w:bottom w:val="single" w:sz="8"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54">
    <w:name w:val="xl254"/>
    <w:basedOn w:val="a"/>
    <w:rsid w:val="00C016A6"/>
    <w:pPr>
      <w:pBdr>
        <w:top w:val="single" w:sz="4" w:space="0" w:color="000000"/>
        <w:bottom w:val="single" w:sz="4" w:space="0" w:color="000000"/>
        <w:right w:val="single" w:sz="8" w:space="0" w:color="000000"/>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255">
    <w:name w:val="xl255"/>
    <w:basedOn w:val="a"/>
    <w:rsid w:val="00C016A6"/>
    <w:pPr>
      <w:pBdr>
        <w:top w:val="single" w:sz="8"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56">
    <w:name w:val="xl256"/>
    <w:basedOn w:val="a"/>
    <w:rsid w:val="00C016A6"/>
    <w:pPr>
      <w:pBdr>
        <w:top w:val="single" w:sz="8"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57">
    <w:name w:val="xl257"/>
    <w:basedOn w:val="a"/>
    <w:rsid w:val="00C016A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58">
    <w:name w:val="xl258"/>
    <w:basedOn w:val="a"/>
    <w:rsid w:val="00C016A6"/>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jc w:val="right"/>
    </w:pPr>
    <w:rPr>
      <w:rFonts w:ascii="Arial" w:eastAsia="Times New Roman" w:hAnsi="Arial" w:cs="Arial"/>
      <w:color w:val="000000"/>
      <w:sz w:val="18"/>
      <w:szCs w:val="18"/>
      <w:lang w:eastAsia="ru-RU"/>
    </w:rPr>
  </w:style>
  <w:style w:type="paragraph" w:customStyle="1" w:styleId="xl259">
    <w:name w:val="xl259"/>
    <w:basedOn w:val="a"/>
    <w:rsid w:val="00C016A6"/>
    <w:pPr>
      <w:pBdr>
        <w:top w:val="single" w:sz="4" w:space="0" w:color="000000"/>
        <w:right w:val="single" w:sz="8" w:space="0" w:color="000000"/>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260">
    <w:name w:val="xl260"/>
    <w:basedOn w:val="a"/>
    <w:rsid w:val="00C016A6"/>
    <w:pPr>
      <w:pBdr>
        <w:top w:val="single" w:sz="4" w:space="0" w:color="000000"/>
        <w:left w:val="single" w:sz="8"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61">
    <w:name w:val="xl261"/>
    <w:basedOn w:val="a"/>
    <w:rsid w:val="00C016A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62">
    <w:name w:val="xl262"/>
    <w:basedOn w:val="a"/>
    <w:rsid w:val="00C016A6"/>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63">
    <w:name w:val="xl263"/>
    <w:basedOn w:val="a"/>
    <w:rsid w:val="00C016A6"/>
    <w:pPr>
      <w:shd w:val="clear" w:color="000000" w:fill="FFFFFF"/>
      <w:spacing w:before="100" w:beforeAutospacing="1" w:after="100" w:afterAutospacing="1" w:line="240" w:lineRule="auto"/>
      <w:jc w:val="center"/>
    </w:pPr>
    <w:rPr>
      <w:rFonts w:ascii="Arial" w:eastAsia="Times New Roman" w:hAnsi="Arial" w:cs="Arial"/>
      <w:color w:val="000000"/>
      <w:sz w:val="18"/>
      <w:szCs w:val="18"/>
      <w:lang w:eastAsia="ru-RU"/>
    </w:rPr>
  </w:style>
  <w:style w:type="paragraph" w:customStyle="1" w:styleId="xl264">
    <w:name w:val="xl264"/>
    <w:basedOn w:val="a"/>
    <w:rsid w:val="00C016A6"/>
    <w:pPr>
      <w:pBdr>
        <w:top w:val="single" w:sz="4" w:space="0" w:color="000000"/>
        <w:left w:val="single" w:sz="4" w:space="0" w:color="000000"/>
        <w:bottom w:val="single" w:sz="4" w:space="0" w:color="000000"/>
        <w:right w:val="single" w:sz="8" w:space="0" w:color="000000"/>
      </w:pBdr>
      <w:shd w:val="clear" w:color="000000" w:fill="FFFFFF"/>
      <w:spacing w:before="100" w:beforeAutospacing="1" w:after="100" w:afterAutospacing="1" w:line="240" w:lineRule="auto"/>
      <w:textAlignment w:val="center"/>
    </w:pPr>
    <w:rPr>
      <w:rFonts w:ascii="Arial" w:eastAsia="Times New Roman" w:hAnsi="Arial" w:cs="Arial"/>
      <w:color w:val="000000"/>
      <w:sz w:val="16"/>
      <w:szCs w:val="16"/>
      <w:lang w:eastAsia="ru-RU"/>
    </w:rPr>
  </w:style>
  <w:style w:type="paragraph" w:customStyle="1" w:styleId="xl265">
    <w:name w:val="xl265"/>
    <w:basedOn w:val="a"/>
    <w:rsid w:val="00C016A6"/>
    <w:pPr>
      <w:pBdr>
        <w:top w:val="single" w:sz="4" w:space="0" w:color="000000"/>
        <w:left w:val="single" w:sz="8"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66">
    <w:name w:val="xl266"/>
    <w:basedOn w:val="a"/>
    <w:rsid w:val="00C016A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Arial" w:eastAsia="Times New Roman" w:hAnsi="Arial" w:cs="Arial"/>
      <w:color w:val="000000"/>
      <w:sz w:val="16"/>
      <w:szCs w:val="16"/>
      <w:lang w:eastAsia="ru-RU"/>
    </w:rPr>
  </w:style>
  <w:style w:type="paragraph" w:customStyle="1" w:styleId="xl267">
    <w:name w:val="xl267"/>
    <w:basedOn w:val="a"/>
    <w:rsid w:val="00C016A6"/>
    <w:pPr>
      <w:shd w:val="clear" w:color="000000" w:fill="FFFFFF"/>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268">
    <w:name w:val="xl268"/>
    <w:basedOn w:val="a"/>
    <w:rsid w:val="00C016A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69">
    <w:name w:val="xl269"/>
    <w:basedOn w:val="a"/>
    <w:rsid w:val="00C016A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 w:type="paragraph" w:customStyle="1" w:styleId="xl270">
    <w:name w:val="xl270"/>
    <w:basedOn w:val="a"/>
    <w:rsid w:val="00C016A6"/>
    <w:pPr>
      <w:pBdr>
        <w:top w:val="single" w:sz="4"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1743">
      <w:bodyDiv w:val="1"/>
      <w:marLeft w:val="0"/>
      <w:marRight w:val="0"/>
      <w:marTop w:val="0"/>
      <w:marBottom w:val="0"/>
      <w:divBdr>
        <w:top w:val="none" w:sz="0" w:space="0" w:color="auto"/>
        <w:left w:val="none" w:sz="0" w:space="0" w:color="auto"/>
        <w:bottom w:val="none" w:sz="0" w:space="0" w:color="auto"/>
        <w:right w:val="none" w:sz="0" w:space="0" w:color="auto"/>
      </w:divBdr>
    </w:div>
    <w:div w:id="261257327">
      <w:bodyDiv w:val="1"/>
      <w:marLeft w:val="0"/>
      <w:marRight w:val="0"/>
      <w:marTop w:val="0"/>
      <w:marBottom w:val="0"/>
      <w:divBdr>
        <w:top w:val="none" w:sz="0" w:space="0" w:color="auto"/>
        <w:left w:val="none" w:sz="0" w:space="0" w:color="auto"/>
        <w:bottom w:val="none" w:sz="0" w:space="0" w:color="auto"/>
        <w:right w:val="none" w:sz="0" w:space="0" w:color="auto"/>
      </w:divBdr>
    </w:div>
    <w:div w:id="301734805">
      <w:bodyDiv w:val="1"/>
      <w:marLeft w:val="0"/>
      <w:marRight w:val="0"/>
      <w:marTop w:val="0"/>
      <w:marBottom w:val="0"/>
      <w:divBdr>
        <w:top w:val="none" w:sz="0" w:space="0" w:color="auto"/>
        <w:left w:val="none" w:sz="0" w:space="0" w:color="auto"/>
        <w:bottom w:val="none" w:sz="0" w:space="0" w:color="auto"/>
        <w:right w:val="none" w:sz="0" w:space="0" w:color="auto"/>
      </w:divBdr>
    </w:div>
    <w:div w:id="306471973">
      <w:bodyDiv w:val="1"/>
      <w:marLeft w:val="0"/>
      <w:marRight w:val="0"/>
      <w:marTop w:val="0"/>
      <w:marBottom w:val="0"/>
      <w:divBdr>
        <w:top w:val="none" w:sz="0" w:space="0" w:color="auto"/>
        <w:left w:val="none" w:sz="0" w:space="0" w:color="auto"/>
        <w:bottom w:val="none" w:sz="0" w:space="0" w:color="auto"/>
        <w:right w:val="none" w:sz="0" w:space="0" w:color="auto"/>
      </w:divBdr>
    </w:div>
    <w:div w:id="320237978">
      <w:bodyDiv w:val="1"/>
      <w:marLeft w:val="0"/>
      <w:marRight w:val="0"/>
      <w:marTop w:val="0"/>
      <w:marBottom w:val="0"/>
      <w:divBdr>
        <w:top w:val="none" w:sz="0" w:space="0" w:color="auto"/>
        <w:left w:val="none" w:sz="0" w:space="0" w:color="auto"/>
        <w:bottom w:val="none" w:sz="0" w:space="0" w:color="auto"/>
        <w:right w:val="none" w:sz="0" w:space="0" w:color="auto"/>
      </w:divBdr>
    </w:div>
    <w:div w:id="632054394">
      <w:bodyDiv w:val="1"/>
      <w:marLeft w:val="0"/>
      <w:marRight w:val="0"/>
      <w:marTop w:val="0"/>
      <w:marBottom w:val="0"/>
      <w:divBdr>
        <w:top w:val="none" w:sz="0" w:space="0" w:color="auto"/>
        <w:left w:val="none" w:sz="0" w:space="0" w:color="auto"/>
        <w:bottom w:val="none" w:sz="0" w:space="0" w:color="auto"/>
        <w:right w:val="none" w:sz="0" w:space="0" w:color="auto"/>
      </w:divBdr>
    </w:div>
    <w:div w:id="691758402">
      <w:bodyDiv w:val="1"/>
      <w:marLeft w:val="0"/>
      <w:marRight w:val="0"/>
      <w:marTop w:val="0"/>
      <w:marBottom w:val="0"/>
      <w:divBdr>
        <w:top w:val="none" w:sz="0" w:space="0" w:color="auto"/>
        <w:left w:val="none" w:sz="0" w:space="0" w:color="auto"/>
        <w:bottom w:val="none" w:sz="0" w:space="0" w:color="auto"/>
        <w:right w:val="none" w:sz="0" w:space="0" w:color="auto"/>
      </w:divBdr>
    </w:div>
    <w:div w:id="757673553">
      <w:bodyDiv w:val="1"/>
      <w:marLeft w:val="0"/>
      <w:marRight w:val="0"/>
      <w:marTop w:val="0"/>
      <w:marBottom w:val="0"/>
      <w:divBdr>
        <w:top w:val="none" w:sz="0" w:space="0" w:color="auto"/>
        <w:left w:val="none" w:sz="0" w:space="0" w:color="auto"/>
        <w:bottom w:val="none" w:sz="0" w:space="0" w:color="auto"/>
        <w:right w:val="none" w:sz="0" w:space="0" w:color="auto"/>
      </w:divBdr>
    </w:div>
    <w:div w:id="765732585">
      <w:bodyDiv w:val="1"/>
      <w:marLeft w:val="0"/>
      <w:marRight w:val="0"/>
      <w:marTop w:val="0"/>
      <w:marBottom w:val="0"/>
      <w:divBdr>
        <w:top w:val="none" w:sz="0" w:space="0" w:color="auto"/>
        <w:left w:val="none" w:sz="0" w:space="0" w:color="auto"/>
        <w:bottom w:val="none" w:sz="0" w:space="0" w:color="auto"/>
        <w:right w:val="none" w:sz="0" w:space="0" w:color="auto"/>
      </w:divBdr>
    </w:div>
    <w:div w:id="816579424">
      <w:bodyDiv w:val="1"/>
      <w:marLeft w:val="0"/>
      <w:marRight w:val="0"/>
      <w:marTop w:val="0"/>
      <w:marBottom w:val="0"/>
      <w:divBdr>
        <w:top w:val="none" w:sz="0" w:space="0" w:color="auto"/>
        <w:left w:val="none" w:sz="0" w:space="0" w:color="auto"/>
        <w:bottom w:val="none" w:sz="0" w:space="0" w:color="auto"/>
        <w:right w:val="none" w:sz="0" w:space="0" w:color="auto"/>
      </w:divBdr>
    </w:div>
    <w:div w:id="883062912">
      <w:bodyDiv w:val="1"/>
      <w:marLeft w:val="0"/>
      <w:marRight w:val="0"/>
      <w:marTop w:val="0"/>
      <w:marBottom w:val="0"/>
      <w:divBdr>
        <w:top w:val="none" w:sz="0" w:space="0" w:color="auto"/>
        <w:left w:val="none" w:sz="0" w:space="0" w:color="auto"/>
        <w:bottom w:val="none" w:sz="0" w:space="0" w:color="auto"/>
        <w:right w:val="none" w:sz="0" w:space="0" w:color="auto"/>
      </w:divBdr>
    </w:div>
    <w:div w:id="1075587615">
      <w:bodyDiv w:val="1"/>
      <w:marLeft w:val="0"/>
      <w:marRight w:val="0"/>
      <w:marTop w:val="0"/>
      <w:marBottom w:val="0"/>
      <w:divBdr>
        <w:top w:val="none" w:sz="0" w:space="0" w:color="auto"/>
        <w:left w:val="none" w:sz="0" w:space="0" w:color="auto"/>
        <w:bottom w:val="none" w:sz="0" w:space="0" w:color="auto"/>
        <w:right w:val="none" w:sz="0" w:space="0" w:color="auto"/>
      </w:divBdr>
    </w:div>
    <w:div w:id="1242983979">
      <w:bodyDiv w:val="1"/>
      <w:marLeft w:val="0"/>
      <w:marRight w:val="0"/>
      <w:marTop w:val="0"/>
      <w:marBottom w:val="0"/>
      <w:divBdr>
        <w:top w:val="none" w:sz="0" w:space="0" w:color="auto"/>
        <w:left w:val="none" w:sz="0" w:space="0" w:color="auto"/>
        <w:bottom w:val="none" w:sz="0" w:space="0" w:color="auto"/>
        <w:right w:val="none" w:sz="0" w:space="0" w:color="auto"/>
      </w:divBdr>
    </w:div>
    <w:div w:id="1286234444">
      <w:bodyDiv w:val="1"/>
      <w:marLeft w:val="0"/>
      <w:marRight w:val="0"/>
      <w:marTop w:val="0"/>
      <w:marBottom w:val="0"/>
      <w:divBdr>
        <w:top w:val="none" w:sz="0" w:space="0" w:color="auto"/>
        <w:left w:val="none" w:sz="0" w:space="0" w:color="auto"/>
        <w:bottom w:val="none" w:sz="0" w:space="0" w:color="auto"/>
        <w:right w:val="none" w:sz="0" w:space="0" w:color="auto"/>
      </w:divBdr>
    </w:div>
    <w:div w:id="1315447544">
      <w:bodyDiv w:val="1"/>
      <w:marLeft w:val="0"/>
      <w:marRight w:val="0"/>
      <w:marTop w:val="0"/>
      <w:marBottom w:val="0"/>
      <w:divBdr>
        <w:top w:val="none" w:sz="0" w:space="0" w:color="auto"/>
        <w:left w:val="none" w:sz="0" w:space="0" w:color="auto"/>
        <w:bottom w:val="none" w:sz="0" w:space="0" w:color="auto"/>
        <w:right w:val="none" w:sz="0" w:space="0" w:color="auto"/>
      </w:divBdr>
    </w:div>
    <w:div w:id="1435858945">
      <w:bodyDiv w:val="1"/>
      <w:marLeft w:val="0"/>
      <w:marRight w:val="0"/>
      <w:marTop w:val="0"/>
      <w:marBottom w:val="0"/>
      <w:divBdr>
        <w:top w:val="none" w:sz="0" w:space="0" w:color="auto"/>
        <w:left w:val="none" w:sz="0" w:space="0" w:color="auto"/>
        <w:bottom w:val="none" w:sz="0" w:space="0" w:color="auto"/>
        <w:right w:val="none" w:sz="0" w:space="0" w:color="auto"/>
      </w:divBdr>
    </w:div>
    <w:div w:id="1467621742">
      <w:bodyDiv w:val="1"/>
      <w:marLeft w:val="0"/>
      <w:marRight w:val="0"/>
      <w:marTop w:val="0"/>
      <w:marBottom w:val="0"/>
      <w:divBdr>
        <w:top w:val="none" w:sz="0" w:space="0" w:color="auto"/>
        <w:left w:val="none" w:sz="0" w:space="0" w:color="auto"/>
        <w:bottom w:val="none" w:sz="0" w:space="0" w:color="auto"/>
        <w:right w:val="none" w:sz="0" w:space="0" w:color="auto"/>
      </w:divBdr>
    </w:div>
    <w:div w:id="1505975570">
      <w:bodyDiv w:val="1"/>
      <w:marLeft w:val="0"/>
      <w:marRight w:val="0"/>
      <w:marTop w:val="0"/>
      <w:marBottom w:val="0"/>
      <w:divBdr>
        <w:top w:val="none" w:sz="0" w:space="0" w:color="auto"/>
        <w:left w:val="none" w:sz="0" w:space="0" w:color="auto"/>
        <w:bottom w:val="none" w:sz="0" w:space="0" w:color="auto"/>
        <w:right w:val="none" w:sz="0" w:space="0" w:color="auto"/>
      </w:divBdr>
    </w:div>
    <w:div w:id="1607423446">
      <w:bodyDiv w:val="1"/>
      <w:marLeft w:val="0"/>
      <w:marRight w:val="0"/>
      <w:marTop w:val="0"/>
      <w:marBottom w:val="0"/>
      <w:divBdr>
        <w:top w:val="none" w:sz="0" w:space="0" w:color="auto"/>
        <w:left w:val="none" w:sz="0" w:space="0" w:color="auto"/>
        <w:bottom w:val="none" w:sz="0" w:space="0" w:color="auto"/>
        <w:right w:val="none" w:sz="0" w:space="0" w:color="auto"/>
      </w:divBdr>
    </w:div>
    <w:div w:id="1656225903">
      <w:bodyDiv w:val="1"/>
      <w:marLeft w:val="0"/>
      <w:marRight w:val="0"/>
      <w:marTop w:val="0"/>
      <w:marBottom w:val="0"/>
      <w:divBdr>
        <w:top w:val="none" w:sz="0" w:space="0" w:color="auto"/>
        <w:left w:val="none" w:sz="0" w:space="0" w:color="auto"/>
        <w:bottom w:val="none" w:sz="0" w:space="0" w:color="auto"/>
        <w:right w:val="none" w:sz="0" w:space="0" w:color="auto"/>
      </w:divBdr>
    </w:div>
    <w:div w:id="1664771677">
      <w:bodyDiv w:val="1"/>
      <w:marLeft w:val="0"/>
      <w:marRight w:val="0"/>
      <w:marTop w:val="0"/>
      <w:marBottom w:val="0"/>
      <w:divBdr>
        <w:top w:val="none" w:sz="0" w:space="0" w:color="auto"/>
        <w:left w:val="none" w:sz="0" w:space="0" w:color="auto"/>
        <w:bottom w:val="none" w:sz="0" w:space="0" w:color="auto"/>
        <w:right w:val="none" w:sz="0" w:space="0" w:color="auto"/>
      </w:divBdr>
    </w:div>
    <w:div w:id="1697079197">
      <w:bodyDiv w:val="1"/>
      <w:marLeft w:val="0"/>
      <w:marRight w:val="0"/>
      <w:marTop w:val="0"/>
      <w:marBottom w:val="0"/>
      <w:divBdr>
        <w:top w:val="none" w:sz="0" w:space="0" w:color="auto"/>
        <w:left w:val="none" w:sz="0" w:space="0" w:color="auto"/>
        <w:bottom w:val="none" w:sz="0" w:space="0" w:color="auto"/>
        <w:right w:val="none" w:sz="0" w:space="0" w:color="auto"/>
      </w:divBdr>
    </w:div>
    <w:div w:id="1744832284">
      <w:bodyDiv w:val="1"/>
      <w:marLeft w:val="0"/>
      <w:marRight w:val="0"/>
      <w:marTop w:val="0"/>
      <w:marBottom w:val="0"/>
      <w:divBdr>
        <w:top w:val="none" w:sz="0" w:space="0" w:color="auto"/>
        <w:left w:val="none" w:sz="0" w:space="0" w:color="auto"/>
        <w:bottom w:val="none" w:sz="0" w:space="0" w:color="auto"/>
        <w:right w:val="none" w:sz="0" w:space="0" w:color="auto"/>
      </w:divBdr>
    </w:div>
    <w:div w:id="1753307310">
      <w:bodyDiv w:val="1"/>
      <w:marLeft w:val="0"/>
      <w:marRight w:val="0"/>
      <w:marTop w:val="0"/>
      <w:marBottom w:val="0"/>
      <w:divBdr>
        <w:top w:val="none" w:sz="0" w:space="0" w:color="auto"/>
        <w:left w:val="none" w:sz="0" w:space="0" w:color="auto"/>
        <w:bottom w:val="none" w:sz="0" w:space="0" w:color="auto"/>
        <w:right w:val="none" w:sz="0" w:space="0" w:color="auto"/>
      </w:divBdr>
    </w:div>
    <w:div w:id="1856844100">
      <w:bodyDiv w:val="1"/>
      <w:marLeft w:val="0"/>
      <w:marRight w:val="0"/>
      <w:marTop w:val="0"/>
      <w:marBottom w:val="0"/>
      <w:divBdr>
        <w:top w:val="none" w:sz="0" w:space="0" w:color="auto"/>
        <w:left w:val="none" w:sz="0" w:space="0" w:color="auto"/>
        <w:bottom w:val="none" w:sz="0" w:space="0" w:color="auto"/>
        <w:right w:val="none" w:sz="0" w:space="0" w:color="auto"/>
      </w:divBdr>
    </w:div>
    <w:div w:id="204979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717B07-09D9-40EC-A572-4D3A41FF5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9655</Words>
  <Characters>55039</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УФБП</Company>
  <LinksUpToDate>false</LinksUpToDate>
  <CharactersWithSpaces>64565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I.Safonova</dc:creator>
  <cp:keywords/>
  <dc:description/>
  <cp:lastModifiedBy>Волкова М.Н.</cp:lastModifiedBy>
  <cp:revision>2</cp:revision>
  <cp:lastPrinted>2025-04-11T08:31:00Z</cp:lastPrinted>
  <dcterms:created xsi:type="dcterms:W3CDTF">2025-04-22T10:32:00Z</dcterms:created>
  <dcterms:modified xsi:type="dcterms:W3CDTF">2025-04-22T10:32:00Z</dcterms:modified>
</cp:coreProperties>
</file>