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D26931" w:rsidRDefault="00FA3CEC" w:rsidP="00D26931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FA3CEC" w:rsidRPr="008B7CD5" w:rsidRDefault="00FA3CEC" w:rsidP="006A6BD5">
      <w:pPr>
        <w:widowControl/>
        <w:ind w:left="4253" w:firstLine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к заданию на подготовку </w:t>
      </w:r>
      <w:r w:rsidR="006A6BD5">
        <w:rPr>
          <w:rFonts w:ascii="Times New Roman" w:hAnsi="Times New Roman" w:cs="Times New Roman"/>
          <w:color w:val="auto"/>
          <w:sz w:val="28"/>
          <w:szCs w:val="28"/>
        </w:rPr>
        <w:t>проекта межевания</w:t>
      </w:r>
      <w:r w:rsidR="00875208" w:rsidRPr="00875208">
        <w:rPr>
          <w:rFonts w:ascii="Times New Roman" w:hAnsi="Times New Roman" w:cs="Times New Roman"/>
          <w:color w:val="auto"/>
          <w:sz w:val="28"/>
          <w:szCs w:val="28"/>
        </w:rPr>
        <w:t xml:space="preserve"> территории</w:t>
      </w:r>
      <w:r w:rsidR="006A6BD5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6A6BD5" w:rsidRPr="006A6BD5">
        <w:rPr>
          <w:rFonts w:ascii="Times New Roman" w:hAnsi="Times New Roman" w:cs="Times New Roman"/>
          <w:color w:val="auto"/>
          <w:sz w:val="28"/>
          <w:szCs w:val="28"/>
        </w:rPr>
        <w:t xml:space="preserve">ограниченной </w:t>
      </w:r>
      <w:r w:rsidR="006A6BD5">
        <w:rPr>
          <w:rFonts w:ascii="Times New Roman" w:hAnsi="Times New Roman" w:cs="Times New Roman"/>
          <w:color w:val="auto"/>
          <w:sz w:val="28"/>
          <w:szCs w:val="28"/>
        </w:rPr>
        <w:br/>
        <w:t xml:space="preserve">ул. Свердлова, </w:t>
      </w:r>
      <w:r w:rsidR="006A6BD5" w:rsidRPr="006A6BD5">
        <w:rPr>
          <w:rFonts w:ascii="Times New Roman" w:hAnsi="Times New Roman" w:cs="Times New Roman"/>
          <w:color w:val="auto"/>
          <w:sz w:val="28"/>
          <w:szCs w:val="28"/>
        </w:rPr>
        <w:t xml:space="preserve">ул. Просвещения, </w:t>
      </w:r>
      <w:r w:rsidR="006A6BD5">
        <w:rPr>
          <w:rFonts w:ascii="Times New Roman" w:hAnsi="Times New Roman" w:cs="Times New Roman"/>
          <w:color w:val="auto"/>
          <w:sz w:val="28"/>
          <w:szCs w:val="28"/>
        </w:rPr>
        <w:br/>
      </w:r>
      <w:r w:rsidR="006A6BD5" w:rsidRPr="006A6BD5">
        <w:rPr>
          <w:rFonts w:ascii="Times New Roman" w:hAnsi="Times New Roman" w:cs="Times New Roman"/>
          <w:color w:val="auto"/>
          <w:sz w:val="28"/>
          <w:szCs w:val="28"/>
        </w:rPr>
        <w:t>ул. Урицкого, пер. Школьный</w:t>
      </w:r>
      <w:r w:rsidR="00875208" w:rsidRPr="008752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6BD5">
        <w:rPr>
          <w:rFonts w:ascii="Times New Roman" w:hAnsi="Times New Roman" w:cs="Times New Roman"/>
          <w:color w:val="auto"/>
          <w:sz w:val="28"/>
          <w:szCs w:val="28"/>
        </w:rPr>
        <w:br/>
      </w:r>
      <w:r w:rsidR="00875208" w:rsidRPr="00875208">
        <w:rPr>
          <w:rFonts w:ascii="Times New Roman" w:hAnsi="Times New Roman" w:cs="Times New Roman"/>
          <w:color w:val="auto"/>
          <w:sz w:val="28"/>
          <w:szCs w:val="28"/>
        </w:rPr>
        <w:t>в городском округе город Воронеж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A6BD5" w:rsidRDefault="006A6BD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A6BD5" w:rsidRDefault="006A6BD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A6BD5" w:rsidRDefault="006A6BD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A6BD5" w:rsidRPr="008B7CD5" w:rsidRDefault="006A6BD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6A6BD5" w:rsidRDefault="006A6BD5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</w:p>
    <w:p w:rsidR="006A6BD5" w:rsidRDefault="006A6BD5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A6BD5" w:rsidRDefault="006A6BD5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A6BD5" w:rsidRDefault="006A6BD5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A6BD5" w:rsidRDefault="006A6BD5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6" w:name="_GoBack"/>
      <w:bookmarkEnd w:id="6"/>
      <w:r w:rsidRPr="008B7CD5">
        <w:rPr>
          <w:b w:val="0"/>
          <w:bCs w:val="0"/>
          <w:i w:val="0"/>
          <w:color w:val="auto"/>
          <w:sz w:val="28"/>
          <w:szCs w:val="28"/>
        </w:rPr>
        <w:lastRenderedPageBreak/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2D0F8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2D0F8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2D0F8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2D0F81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2D0F81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F81" w:rsidRDefault="002D0F81">
      <w:r>
        <w:separator/>
      </w:r>
    </w:p>
  </w:endnote>
  <w:endnote w:type="continuationSeparator" w:id="0">
    <w:p w:rsidR="002D0F81" w:rsidRDefault="002D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F81" w:rsidRDefault="002D0F81">
      <w:pPr>
        <w:rPr>
          <w:sz w:val="12"/>
        </w:rPr>
      </w:pPr>
      <w:r>
        <w:separator/>
      </w:r>
    </w:p>
  </w:footnote>
  <w:footnote w:type="continuationSeparator" w:id="0">
    <w:p w:rsidR="002D0F81" w:rsidRDefault="002D0F81">
      <w:pPr>
        <w:rPr>
          <w:sz w:val="12"/>
        </w:rPr>
      </w:pPr>
      <w:r>
        <w:continuationSeparator/>
      </w:r>
    </w:p>
  </w:footnote>
  <w:footnote w:id="1">
    <w:p w:rsidR="00D26931" w:rsidRPr="002D4A70" w:rsidRDefault="00D26931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D26931" w:rsidRPr="002D4A70" w:rsidRDefault="00D26931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D26931" w:rsidRPr="00BC2A9B" w:rsidRDefault="00D26931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6A6BD5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D26931" w:rsidRPr="00B820AA" w:rsidRDefault="00D26931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7A74"/>
    <w:rsid w:val="00295500"/>
    <w:rsid w:val="002D0F81"/>
    <w:rsid w:val="002D4A70"/>
    <w:rsid w:val="00315DC5"/>
    <w:rsid w:val="003B1281"/>
    <w:rsid w:val="00413A4E"/>
    <w:rsid w:val="00453B49"/>
    <w:rsid w:val="004551F0"/>
    <w:rsid w:val="0047296F"/>
    <w:rsid w:val="004C7E43"/>
    <w:rsid w:val="005906A6"/>
    <w:rsid w:val="0059107D"/>
    <w:rsid w:val="005C5D42"/>
    <w:rsid w:val="0060037E"/>
    <w:rsid w:val="006245DD"/>
    <w:rsid w:val="006876EA"/>
    <w:rsid w:val="00692465"/>
    <w:rsid w:val="006A0283"/>
    <w:rsid w:val="006A6BD5"/>
    <w:rsid w:val="006D0EF2"/>
    <w:rsid w:val="006E12AC"/>
    <w:rsid w:val="007420ED"/>
    <w:rsid w:val="00797400"/>
    <w:rsid w:val="00804032"/>
    <w:rsid w:val="00813C91"/>
    <w:rsid w:val="008225C2"/>
    <w:rsid w:val="00864614"/>
    <w:rsid w:val="00875208"/>
    <w:rsid w:val="008B7CD5"/>
    <w:rsid w:val="009637CD"/>
    <w:rsid w:val="009D73F6"/>
    <w:rsid w:val="00A05460"/>
    <w:rsid w:val="00A65EFE"/>
    <w:rsid w:val="00A75A88"/>
    <w:rsid w:val="00B72BD2"/>
    <w:rsid w:val="00B820AA"/>
    <w:rsid w:val="00BA124C"/>
    <w:rsid w:val="00BC2A9B"/>
    <w:rsid w:val="00BF3646"/>
    <w:rsid w:val="00BF69A6"/>
    <w:rsid w:val="00BF78D8"/>
    <w:rsid w:val="00C47130"/>
    <w:rsid w:val="00C621A3"/>
    <w:rsid w:val="00CB6C12"/>
    <w:rsid w:val="00D26931"/>
    <w:rsid w:val="00D41801"/>
    <w:rsid w:val="00D469DC"/>
    <w:rsid w:val="00D75FF5"/>
    <w:rsid w:val="00DB25EB"/>
    <w:rsid w:val="00DC125C"/>
    <w:rsid w:val="00E2242D"/>
    <w:rsid w:val="00E52C47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C203B-12F0-412D-95A4-7F020416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2874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Юрьев Н.А.</cp:lastModifiedBy>
  <cp:revision>5</cp:revision>
  <cp:lastPrinted>2025-03-21T13:28:00Z</cp:lastPrinted>
  <dcterms:created xsi:type="dcterms:W3CDTF">2025-03-20T09:06:00Z</dcterms:created>
  <dcterms:modified xsi:type="dcterms:W3CDTF">2025-03-31T11:42:00Z</dcterms:modified>
  <dc:language>ru-RU</dc:language>
</cp:coreProperties>
</file>