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E51307">
        <w:rPr>
          <w:rFonts w:cs="Times New Roman"/>
          <w:kern w:val="0"/>
          <w:sz w:val="28"/>
          <w:szCs w:val="28"/>
        </w:rPr>
        <w:t>08.04.2025 № 514</w:t>
      </w:r>
      <w:bookmarkStart w:id="0" w:name="_GoBack"/>
      <w:bookmarkEnd w:id="0"/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55831" w:rsidRDefault="0009731A" w:rsidP="00784535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57265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НА ПОДГОТОВКУ </w:t>
      </w:r>
      <w:r w:rsidR="0057265A">
        <w:rPr>
          <w:rFonts w:cs="Times New Roman"/>
          <w:b/>
          <w:bCs/>
          <w:caps/>
          <w:kern w:val="0"/>
          <w:sz w:val="28"/>
          <w:szCs w:val="28"/>
        </w:rPr>
        <w:t>ПРОЕКТА МЕЖЕВАНИЯ</w:t>
      </w:r>
      <w:r w:rsidR="00D52E4E"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755831" w:rsidRPr="00755831">
        <w:rPr>
          <w:rFonts w:cs="Times New Roman"/>
          <w:b/>
          <w:bCs/>
          <w:caps/>
          <w:kern w:val="0"/>
          <w:sz w:val="28"/>
          <w:szCs w:val="28"/>
        </w:rPr>
        <w:t>территории, ограниченной</w:t>
      </w:r>
      <w:r w:rsidR="00755831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57265A">
        <w:rPr>
          <w:rFonts w:cs="Times New Roman"/>
          <w:b/>
          <w:bCs/>
          <w:caps/>
          <w:kern w:val="0"/>
          <w:sz w:val="28"/>
          <w:szCs w:val="28"/>
        </w:rPr>
        <w:t>пер.</w:t>
      </w:r>
      <w:r w:rsidR="00755831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755831" w:rsidRPr="00755831">
        <w:rPr>
          <w:rFonts w:cs="Times New Roman"/>
          <w:b/>
          <w:bCs/>
          <w:caps/>
          <w:kern w:val="0"/>
          <w:sz w:val="28"/>
          <w:szCs w:val="28"/>
        </w:rPr>
        <w:t xml:space="preserve">Речной, </w:t>
      </w:r>
      <w:r w:rsidR="00755831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</w:p>
    <w:p w:rsidR="00D52E4E" w:rsidRPr="00755831" w:rsidRDefault="00755831" w:rsidP="00784535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proofErr w:type="gramStart"/>
      <w:r w:rsidRPr="00755831">
        <w:rPr>
          <w:rFonts w:cs="Times New Roman"/>
          <w:b/>
          <w:bCs/>
          <w:caps/>
          <w:kern w:val="0"/>
          <w:sz w:val="28"/>
          <w:szCs w:val="28"/>
        </w:rPr>
        <w:t>пер.</w:t>
      </w: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755831">
        <w:rPr>
          <w:rFonts w:cs="Times New Roman"/>
          <w:b/>
          <w:bCs/>
          <w:caps/>
          <w:kern w:val="0"/>
          <w:sz w:val="28"/>
          <w:szCs w:val="28"/>
        </w:rPr>
        <w:t xml:space="preserve">Гимназический, ул. </w:t>
      </w:r>
      <w:r w:rsidR="0057265A">
        <w:rPr>
          <w:rFonts w:cs="Times New Roman"/>
          <w:b/>
          <w:bCs/>
          <w:caps/>
          <w:kern w:val="0"/>
          <w:sz w:val="28"/>
          <w:szCs w:val="28"/>
        </w:rPr>
        <w:t>Юбилейная,</w:t>
      </w:r>
      <w:r w:rsidRPr="00755831">
        <w:rPr>
          <w:rFonts w:cs="Times New Roman"/>
          <w:b/>
          <w:bCs/>
          <w:caps/>
          <w:kern w:val="0"/>
          <w:sz w:val="28"/>
          <w:szCs w:val="28"/>
        </w:rPr>
        <w:t xml:space="preserve"> пер. Садовый, </w:t>
      </w:r>
      <w:r w:rsidR="0057265A">
        <w:rPr>
          <w:rFonts w:cs="Times New Roman"/>
          <w:b/>
          <w:bCs/>
          <w:caps/>
          <w:kern w:val="0"/>
          <w:sz w:val="28"/>
          <w:szCs w:val="28"/>
        </w:rPr>
        <w:br/>
        <w:t>ул. Репненская</w:t>
      </w: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57265A">
        <w:rPr>
          <w:rFonts w:cs="Times New Roman"/>
          <w:b/>
          <w:bCs/>
          <w:caps/>
          <w:kern w:val="0"/>
          <w:sz w:val="28"/>
          <w:szCs w:val="28"/>
        </w:rPr>
        <w:t>в</w:t>
      </w: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57265A">
        <w:rPr>
          <w:rFonts w:cs="Times New Roman"/>
          <w:b/>
          <w:bCs/>
          <w:caps/>
          <w:kern w:val="0"/>
          <w:sz w:val="28"/>
          <w:szCs w:val="28"/>
        </w:rPr>
        <w:t>городском</w:t>
      </w: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57265A">
        <w:rPr>
          <w:rFonts w:cs="Times New Roman"/>
          <w:b/>
          <w:bCs/>
          <w:caps/>
          <w:kern w:val="0"/>
          <w:sz w:val="28"/>
          <w:szCs w:val="28"/>
        </w:rPr>
        <w:t>округе</w:t>
      </w: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57265A">
        <w:rPr>
          <w:rFonts w:cs="Times New Roman"/>
          <w:b/>
          <w:bCs/>
          <w:caps/>
          <w:kern w:val="0"/>
          <w:sz w:val="28"/>
          <w:szCs w:val="28"/>
        </w:rPr>
        <w:t>город</w:t>
      </w: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755831">
        <w:rPr>
          <w:rFonts w:cs="Times New Roman"/>
          <w:b/>
          <w:bCs/>
          <w:caps/>
          <w:kern w:val="0"/>
          <w:sz w:val="28"/>
          <w:szCs w:val="28"/>
        </w:rPr>
        <w:t>Воронеж</w:t>
      </w:r>
      <w:proofErr w:type="gramEnd"/>
    </w:p>
    <w:p w:rsidR="00AE1321" w:rsidRPr="00755831" w:rsidRDefault="00AE1321" w:rsidP="00784535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329"/>
        <w:gridCol w:w="5647"/>
      </w:tblGrid>
      <w:tr w:rsidR="00FA0C4F" w:rsidRPr="00FA0C4F" w:rsidTr="00FA0C4F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366D61">
            <w:pPr>
              <w:tabs>
                <w:tab w:val="left" w:pos="318"/>
              </w:tabs>
              <w:snapToGrid w:val="0"/>
              <w:spacing w:line="242" w:lineRule="auto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366D61">
            <w:pPr>
              <w:tabs>
                <w:tab w:val="left" w:pos="318"/>
              </w:tabs>
              <w:snapToGrid w:val="0"/>
              <w:spacing w:line="242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366D61">
            <w:pPr>
              <w:pStyle w:val="ConsNormal"/>
              <w:widowControl/>
              <w:snapToGrid w:val="0"/>
              <w:spacing w:line="24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366D61">
            <w:pPr>
              <w:pStyle w:val="ConsNormal"/>
              <w:widowControl/>
              <w:snapToGrid w:val="0"/>
              <w:spacing w:line="24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366D61">
            <w:pPr>
              <w:tabs>
                <w:tab w:val="left" w:pos="318"/>
              </w:tabs>
              <w:spacing w:line="242" w:lineRule="auto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366D61">
            <w:pPr>
              <w:tabs>
                <w:tab w:val="left" w:pos="318"/>
              </w:tabs>
              <w:spacing w:line="242" w:lineRule="auto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366D61">
            <w:pPr>
              <w:pStyle w:val="ConsNormal"/>
              <w:widowControl/>
              <w:spacing w:line="24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366D61">
            <w:pPr>
              <w:pStyle w:val="ConsNormal"/>
              <w:widowControl/>
              <w:spacing w:line="24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FA0C4F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366D61">
            <w:pPr>
              <w:tabs>
                <w:tab w:val="left" w:pos="318"/>
              </w:tabs>
              <w:spacing w:line="242" w:lineRule="auto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366D61">
            <w:pPr>
              <w:tabs>
                <w:tab w:val="left" w:pos="318"/>
              </w:tabs>
              <w:spacing w:line="242" w:lineRule="auto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366D61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spacing w:line="242" w:lineRule="auto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366D61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spacing w:line="242" w:lineRule="auto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FA0C4F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366D61">
            <w:pPr>
              <w:tabs>
                <w:tab w:val="left" w:pos="318"/>
              </w:tabs>
              <w:spacing w:line="242" w:lineRule="auto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366D61">
            <w:pPr>
              <w:tabs>
                <w:tab w:val="left" w:pos="318"/>
              </w:tabs>
              <w:spacing w:line="242" w:lineRule="auto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366D61">
            <w:pPr>
              <w:autoSpaceDE w:val="0"/>
              <w:spacing w:line="242" w:lineRule="auto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366D61">
            <w:pPr>
              <w:autoSpaceDE w:val="0"/>
              <w:spacing w:line="242" w:lineRule="auto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366D61">
            <w:pPr>
              <w:tabs>
                <w:tab w:val="left" w:pos="318"/>
              </w:tabs>
              <w:spacing w:line="242" w:lineRule="auto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366D61">
            <w:pPr>
              <w:tabs>
                <w:tab w:val="left" w:pos="318"/>
              </w:tabs>
              <w:snapToGrid w:val="0"/>
              <w:spacing w:line="242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366D61">
            <w:pPr>
              <w:pStyle w:val="ConsNormal"/>
              <w:widowControl/>
              <w:snapToGrid w:val="0"/>
              <w:spacing w:line="24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14105D" w:rsidP="00FA0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22BEE" w:rsidRPr="00FA0C4F">
              <w:rPr>
                <w:sz w:val="28"/>
                <w:szCs w:val="28"/>
              </w:rPr>
              <w:t>роект межевания территории</w:t>
            </w:r>
            <w:r w:rsidR="00DD3C21" w:rsidRPr="00FA0C4F">
              <w:rPr>
                <w:sz w:val="28"/>
                <w:szCs w:val="28"/>
              </w:rPr>
              <w:t>,</w:t>
            </w:r>
            <w:r w:rsidR="00D22BEE" w:rsidRPr="00FA0C4F">
              <w:rPr>
                <w:sz w:val="28"/>
                <w:szCs w:val="28"/>
              </w:rPr>
              <w:t xml:space="preserve"> сост</w:t>
            </w:r>
            <w:r w:rsidR="00DD3C21" w:rsidRPr="00FA0C4F">
              <w:rPr>
                <w:sz w:val="28"/>
                <w:szCs w:val="28"/>
              </w:rPr>
              <w:t>оящ</w:t>
            </w:r>
            <w:r>
              <w:rPr>
                <w:sz w:val="28"/>
                <w:szCs w:val="28"/>
              </w:rPr>
              <w:t xml:space="preserve">ий </w:t>
            </w:r>
            <w:r w:rsidR="00DD3C21" w:rsidRPr="00FA0C4F">
              <w:rPr>
                <w:sz w:val="28"/>
                <w:szCs w:val="28"/>
              </w:rPr>
              <w:t>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="00DD3C21"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F8" w:rsidRPr="00B1207D" w:rsidRDefault="00595A29" w:rsidP="00A17BF8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595A29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  <w:r w:rsidR="00B225BC" w:rsidRPr="00B225B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17BF8" w:rsidRPr="00A17BF8">
              <w:rPr>
                <w:rFonts w:ascii="Times New Roman" w:hAnsi="Times New Roman" w:cs="Times New Roman"/>
                <w:sz w:val="28"/>
                <w:szCs w:val="28"/>
              </w:rPr>
              <w:t>36:34:0107060:31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17BF8" w:rsidRPr="00A17BF8">
              <w:rPr>
                <w:rFonts w:ascii="Times New Roman" w:hAnsi="Times New Roman" w:cs="Times New Roman"/>
                <w:sz w:val="28"/>
                <w:szCs w:val="28"/>
              </w:rPr>
              <w:t>36:34:0107060:20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B1207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36:34:0107060:21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36:34:0107060:22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B1207D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36:34:0107060:15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36:34:0107060:113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B1207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36:34:0107060:228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A17BF8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36:34:0107060:14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36:34:0107060:105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B1207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36:34:0107060:16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36:34:0107060:17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A17BF8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36:34:0107060:18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36:34:0107060:19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A17BF8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36:34:0107060:111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36:34:0107060:112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B1207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36:34:0107060:225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36:34:0107060:296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B1207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36:34:0107060:32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36:34:0107060:299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A17BF8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36:34:0107060:107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36:34:0107060:106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A17BF8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36:34:0107060:25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36:34:0107060:2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A17BF8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36:34:0107060:9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36:34:0107060:10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A17BF8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36:34:0107060:11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36:34:0107060:13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Pr="00B1207D" w:rsidRDefault="00A17BF8" w:rsidP="00B1207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36:34:0107060:23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36:34:0107060:24</w:t>
            </w:r>
            <w:r w:rsidR="00B1207D"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7BF8" w:rsidRDefault="00A17BF8" w:rsidP="00A17BF8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BF8">
              <w:rPr>
                <w:rFonts w:ascii="Times New Roman" w:hAnsi="Times New Roman" w:cs="Times New Roman"/>
                <w:sz w:val="28"/>
                <w:szCs w:val="28"/>
              </w:rPr>
              <w:t>36:34:0107060:104</w:t>
            </w:r>
            <w:r w:rsidR="00B120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59D0" w:rsidRPr="00FA0C4F" w:rsidRDefault="009B59D0" w:rsidP="00A17BF8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="00D52E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17B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E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7BF8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FA0C4F" w:rsidRPr="00FA0C4F" w:rsidTr="00FA0C4F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FA0C4F">
        <w:trPr>
          <w:trHeight w:val="1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5A" w:rsidRPr="0057265A" w:rsidRDefault="0057265A" w:rsidP="0057265A">
            <w:pPr>
              <w:rPr>
                <w:sz w:val="28"/>
                <w:szCs w:val="28"/>
                <w:lang w:eastAsia="zh-CN"/>
              </w:rPr>
            </w:pPr>
            <w:r w:rsidRPr="0057265A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57265A" w:rsidRPr="0057265A" w:rsidRDefault="0057265A" w:rsidP="0057265A">
            <w:pPr>
              <w:rPr>
                <w:sz w:val="28"/>
                <w:szCs w:val="28"/>
                <w:lang w:eastAsia="zh-CN"/>
              </w:rPr>
            </w:pPr>
            <w:r w:rsidRPr="0057265A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57265A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57265A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57265A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57265A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57265A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57265A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57265A" w:rsidRPr="0057265A" w:rsidRDefault="0057265A" w:rsidP="0057265A">
            <w:pPr>
              <w:rPr>
                <w:sz w:val="28"/>
                <w:szCs w:val="28"/>
                <w:lang w:eastAsia="zh-CN"/>
              </w:rPr>
            </w:pPr>
            <w:r w:rsidRPr="0057265A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57265A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57265A">
              <w:rPr>
                <w:sz w:val="28"/>
                <w:szCs w:val="28"/>
                <w:lang w:eastAsia="zh-CN"/>
              </w:rPr>
              <w:t>.</w:t>
            </w:r>
          </w:p>
          <w:p w:rsidR="0057265A" w:rsidRPr="0057265A" w:rsidRDefault="0057265A" w:rsidP="0057265A">
            <w:pPr>
              <w:rPr>
                <w:sz w:val="28"/>
                <w:szCs w:val="28"/>
                <w:lang w:eastAsia="zh-CN"/>
              </w:rPr>
            </w:pPr>
            <w:r w:rsidRPr="0057265A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57265A" w:rsidRPr="0057265A" w:rsidRDefault="0057265A" w:rsidP="0057265A">
            <w:pPr>
              <w:rPr>
                <w:sz w:val="28"/>
                <w:szCs w:val="28"/>
                <w:lang w:eastAsia="zh-CN"/>
              </w:rPr>
            </w:pPr>
            <w:r w:rsidRPr="0057265A">
              <w:rPr>
                <w:sz w:val="28"/>
                <w:szCs w:val="28"/>
                <w:lang w:eastAsia="zh-CN"/>
              </w:rPr>
              <w:t>- в форма</w:t>
            </w:r>
            <w:r w:rsidR="00C170DD">
              <w:rPr>
                <w:sz w:val="28"/>
                <w:szCs w:val="28"/>
                <w:lang w:eastAsia="zh-CN"/>
              </w:rPr>
              <w:t>те векторных данных (</w:t>
            </w:r>
            <w:r w:rsidR="00AB5AA5">
              <w:rPr>
                <w:sz w:val="28"/>
                <w:szCs w:val="28"/>
                <w:lang w:val="en-US" w:eastAsia="zh-CN"/>
              </w:rPr>
              <w:t>DWG</w:t>
            </w:r>
            <w:r w:rsidR="00AB5AA5">
              <w:rPr>
                <w:sz w:val="28"/>
                <w:szCs w:val="28"/>
                <w:lang w:eastAsia="zh-CN"/>
              </w:rPr>
              <w:t>,</w:t>
            </w:r>
            <w:r w:rsidR="00AB5AA5" w:rsidRPr="00AB5AA5">
              <w:rPr>
                <w:sz w:val="28"/>
                <w:szCs w:val="28"/>
                <w:lang w:eastAsia="zh-CN"/>
              </w:rPr>
              <w:t xml:space="preserve"> </w:t>
            </w:r>
            <w:r w:rsidR="00AB5AA5">
              <w:rPr>
                <w:sz w:val="28"/>
                <w:szCs w:val="28"/>
                <w:lang w:val="en-US" w:eastAsia="zh-CN"/>
              </w:rPr>
              <w:t>SHP</w:t>
            </w:r>
            <w:r w:rsidRPr="0057265A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57265A" w:rsidRPr="0057265A" w:rsidRDefault="0057265A" w:rsidP="0057265A">
            <w:pPr>
              <w:rPr>
                <w:sz w:val="28"/>
                <w:szCs w:val="28"/>
                <w:lang w:eastAsia="zh-CN"/>
              </w:rPr>
            </w:pPr>
            <w:r w:rsidRPr="0057265A">
              <w:rPr>
                <w:sz w:val="28"/>
                <w:szCs w:val="28"/>
                <w:lang w:eastAsia="zh-CN"/>
              </w:rPr>
              <w:t xml:space="preserve">- в растровом формате − JPG не менее 300 </w:t>
            </w:r>
            <w:proofErr w:type="spellStart"/>
            <w:r w:rsidRPr="0057265A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57265A">
              <w:rPr>
                <w:sz w:val="28"/>
                <w:szCs w:val="28"/>
                <w:lang w:eastAsia="zh-CN"/>
              </w:rPr>
              <w:t xml:space="preserve">. </w:t>
            </w:r>
          </w:p>
          <w:p w:rsidR="0057265A" w:rsidRPr="0057265A" w:rsidRDefault="0057265A" w:rsidP="0057265A">
            <w:pPr>
              <w:rPr>
                <w:sz w:val="28"/>
                <w:szCs w:val="28"/>
                <w:lang w:eastAsia="zh-CN"/>
              </w:rPr>
            </w:pPr>
            <w:r w:rsidRPr="0057265A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</w:t>
            </w:r>
          </w:p>
          <w:p w:rsidR="0057265A" w:rsidRPr="0057265A" w:rsidRDefault="0057265A" w:rsidP="0057265A">
            <w:pPr>
              <w:rPr>
                <w:sz w:val="28"/>
                <w:szCs w:val="28"/>
                <w:lang w:eastAsia="zh-CN"/>
              </w:rPr>
            </w:pPr>
            <w:r w:rsidRPr="0057265A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57265A" w:rsidRPr="0057265A" w:rsidRDefault="0057265A" w:rsidP="0057265A">
            <w:pPr>
              <w:rPr>
                <w:sz w:val="28"/>
                <w:szCs w:val="28"/>
                <w:lang w:eastAsia="zh-CN"/>
              </w:rPr>
            </w:pPr>
            <w:r w:rsidRPr="0057265A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57265A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57265A">
              <w:rPr>
                <w:sz w:val="28"/>
                <w:szCs w:val="28"/>
                <w:lang w:eastAsia="zh-CN"/>
              </w:rPr>
              <w:t xml:space="preserve"> GML, MID/MIF, SHP − согласно приложению к настоящему заданию.</w:t>
            </w:r>
          </w:p>
          <w:p w:rsidR="0023641A" w:rsidRPr="00FA0C4F" w:rsidRDefault="0057265A" w:rsidP="0057265A">
            <w:pPr>
              <w:rPr>
                <w:sz w:val="28"/>
                <w:szCs w:val="28"/>
                <w:lang w:eastAsia="zh-CN"/>
              </w:rPr>
            </w:pPr>
            <w:r w:rsidRPr="0057265A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57265A" w:rsidP="005C4281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</w:t>
            </w:r>
            <w:r>
              <w:rPr>
                <w:iCs/>
                <w:sz w:val="28"/>
                <w:szCs w:val="28"/>
                <w:lang w:eastAsia="zh-CN"/>
              </w:rPr>
              <w:t xml:space="preserve"> в 2 экземплярах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FA0C4F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6CA" w:rsidRDefault="00C836CA">
      <w:r>
        <w:separator/>
      </w:r>
    </w:p>
  </w:endnote>
  <w:endnote w:type="continuationSeparator" w:id="0">
    <w:p w:rsidR="00C836CA" w:rsidRDefault="00C83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6CA" w:rsidRDefault="00C836CA">
      <w:r>
        <w:separator/>
      </w:r>
    </w:p>
  </w:footnote>
  <w:footnote w:type="continuationSeparator" w:id="0">
    <w:p w:rsidR="00C836CA" w:rsidRDefault="00C83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802" w:rsidRPr="00CE58A1" w:rsidRDefault="005B3802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E51307">
      <w:rPr>
        <w:noProof/>
        <w:szCs w:val="28"/>
      </w:rPr>
      <w:t>2</w:t>
    </w:r>
    <w:r w:rsidRPr="00CE58A1">
      <w:rPr>
        <w:szCs w:val="28"/>
      </w:rPr>
      <w:fldChar w:fldCharType="end"/>
    </w:r>
  </w:p>
  <w:p w:rsidR="005B3802" w:rsidRDefault="005B38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3DA5"/>
    <w:rsid w:val="00080F5E"/>
    <w:rsid w:val="00081966"/>
    <w:rsid w:val="0009731A"/>
    <w:rsid w:val="000B35FD"/>
    <w:rsid w:val="000B3D43"/>
    <w:rsid w:val="000B6ED5"/>
    <w:rsid w:val="000B7609"/>
    <w:rsid w:val="000D0F58"/>
    <w:rsid w:val="000D1096"/>
    <w:rsid w:val="000D4622"/>
    <w:rsid w:val="000D75A8"/>
    <w:rsid w:val="000E3460"/>
    <w:rsid w:val="000F4982"/>
    <w:rsid w:val="00107FB5"/>
    <w:rsid w:val="00110B82"/>
    <w:rsid w:val="001154F2"/>
    <w:rsid w:val="00125012"/>
    <w:rsid w:val="0013343D"/>
    <w:rsid w:val="001337AF"/>
    <w:rsid w:val="00133D8E"/>
    <w:rsid w:val="0014105D"/>
    <w:rsid w:val="00162217"/>
    <w:rsid w:val="0016650A"/>
    <w:rsid w:val="00176F36"/>
    <w:rsid w:val="001913C3"/>
    <w:rsid w:val="001921AF"/>
    <w:rsid w:val="001B5583"/>
    <w:rsid w:val="001B6664"/>
    <w:rsid w:val="001B7FAB"/>
    <w:rsid w:val="001D1BD8"/>
    <w:rsid w:val="001E535A"/>
    <w:rsid w:val="001E6E92"/>
    <w:rsid w:val="001F6B3B"/>
    <w:rsid w:val="00200CA8"/>
    <w:rsid w:val="00204175"/>
    <w:rsid w:val="002067F4"/>
    <w:rsid w:val="002179DD"/>
    <w:rsid w:val="00217EE7"/>
    <w:rsid w:val="0022062F"/>
    <w:rsid w:val="00227237"/>
    <w:rsid w:val="0023641A"/>
    <w:rsid w:val="0024771F"/>
    <w:rsid w:val="00247A66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75B0"/>
    <w:rsid w:val="00315CCD"/>
    <w:rsid w:val="00323715"/>
    <w:rsid w:val="003274C8"/>
    <w:rsid w:val="00342395"/>
    <w:rsid w:val="00347C45"/>
    <w:rsid w:val="00351E3D"/>
    <w:rsid w:val="00366D61"/>
    <w:rsid w:val="00370063"/>
    <w:rsid w:val="00370BF8"/>
    <w:rsid w:val="003728AF"/>
    <w:rsid w:val="00383F78"/>
    <w:rsid w:val="00384C3F"/>
    <w:rsid w:val="0038612E"/>
    <w:rsid w:val="00393135"/>
    <w:rsid w:val="003936BC"/>
    <w:rsid w:val="003A2BAC"/>
    <w:rsid w:val="003B486F"/>
    <w:rsid w:val="003D028D"/>
    <w:rsid w:val="003D46E0"/>
    <w:rsid w:val="003E4516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34CD4"/>
    <w:rsid w:val="00450137"/>
    <w:rsid w:val="0046462E"/>
    <w:rsid w:val="004716C4"/>
    <w:rsid w:val="00471D48"/>
    <w:rsid w:val="00480628"/>
    <w:rsid w:val="00487776"/>
    <w:rsid w:val="004A759F"/>
    <w:rsid w:val="004C615D"/>
    <w:rsid w:val="004D120C"/>
    <w:rsid w:val="004D5DCB"/>
    <w:rsid w:val="00506776"/>
    <w:rsid w:val="00515064"/>
    <w:rsid w:val="00515626"/>
    <w:rsid w:val="00517E0C"/>
    <w:rsid w:val="00527326"/>
    <w:rsid w:val="0055096E"/>
    <w:rsid w:val="005552CF"/>
    <w:rsid w:val="00562DDB"/>
    <w:rsid w:val="005634DD"/>
    <w:rsid w:val="00564751"/>
    <w:rsid w:val="0057265A"/>
    <w:rsid w:val="005775C0"/>
    <w:rsid w:val="00591588"/>
    <w:rsid w:val="00595A29"/>
    <w:rsid w:val="005A1E81"/>
    <w:rsid w:val="005A316A"/>
    <w:rsid w:val="005B09DB"/>
    <w:rsid w:val="005B1B8F"/>
    <w:rsid w:val="005B3802"/>
    <w:rsid w:val="005B3938"/>
    <w:rsid w:val="005B4275"/>
    <w:rsid w:val="005C4281"/>
    <w:rsid w:val="005C5864"/>
    <w:rsid w:val="005C62E9"/>
    <w:rsid w:val="005D13C1"/>
    <w:rsid w:val="005D5042"/>
    <w:rsid w:val="005F2735"/>
    <w:rsid w:val="005F28C8"/>
    <w:rsid w:val="00600A1E"/>
    <w:rsid w:val="0062177A"/>
    <w:rsid w:val="0063178D"/>
    <w:rsid w:val="00643FD9"/>
    <w:rsid w:val="006448DE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F6A08"/>
    <w:rsid w:val="00742290"/>
    <w:rsid w:val="007438CF"/>
    <w:rsid w:val="00755831"/>
    <w:rsid w:val="00772399"/>
    <w:rsid w:val="00773C74"/>
    <w:rsid w:val="00775F8A"/>
    <w:rsid w:val="00784126"/>
    <w:rsid w:val="00784535"/>
    <w:rsid w:val="0078731E"/>
    <w:rsid w:val="0079302B"/>
    <w:rsid w:val="00795E8D"/>
    <w:rsid w:val="007A32F7"/>
    <w:rsid w:val="007A49BF"/>
    <w:rsid w:val="007B32CA"/>
    <w:rsid w:val="007B3C27"/>
    <w:rsid w:val="007B682F"/>
    <w:rsid w:val="007C3805"/>
    <w:rsid w:val="007C3E40"/>
    <w:rsid w:val="007C64BB"/>
    <w:rsid w:val="007C6636"/>
    <w:rsid w:val="007D3505"/>
    <w:rsid w:val="007D3C05"/>
    <w:rsid w:val="007F0FC2"/>
    <w:rsid w:val="007F1DDC"/>
    <w:rsid w:val="007F2B22"/>
    <w:rsid w:val="007F6FE3"/>
    <w:rsid w:val="0080051D"/>
    <w:rsid w:val="0080685D"/>
    <w:rsid w:val="0083620D"/>
    <w:rsid w:val="0084467B"/>
    <w:rsid w:val="008457A5"/>
    <w:rsid w:val="00876875"/>
    <w:rsid w:val="00877C83"/>
    <w:rsid w:val="00880C3A"/>
    <w:rsid w:val="00882B7B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52EF"/>
    <w:rsid w:val="00926798"/>
    <w:rsid w:val="009269D1"/>
    <w:rsid w:val="009311D7"/>
    <w:rsid w:val="00931C49"/>
    <w:rsid w:val="00942161"/>
    <w:rsid w:val="00945EA8"/>
    <w:rsid w:val="009553F9"/>
    <w:rsid w:val="009571E0"/>
    <w:rsid w:val="009623B4"/>
    <w:rsid w:val="00963939"/>
    <w:rsid w:val="009917A3"/>
    <w:rsid w:val="00993BEF"/>
    <w:rsid w:val="009940B6"/>
    <w:rsid w:val="00996501"/>
    <w:rsid w:val="009B1BBE"/>
    <w:rsid w:val="009B59D0"/>
    <w:rsid w:val="009C73CB"/>
    <w:rsid w:val="009D7D10"/>
    <w:rsid w:val="009F6CFF"/>
    <w:rsid w:val="00A108F9"/>
    <w:rsid w:val="00A17BF8"/>
    <w:rsid w:val="00A21891"/>
    <w:rsid w:val="00A34BD0"/>
    <w:rsid w:val="00A35189"/>
    <w:rsid w:val="00A56326"/>
    <w:rsid w:val="00A66E19"/>
    <w:rsid w:val="00A81B7D"/>
    <w:rsid w:val="00A90FFB"/>
    <w:rsid w:val="00A96417"/>
    <w:rsid w:val="00A97765"/>
    <w:rsid w:val="00AA223B"/>
    <w:rsid w:val="00AB0923"/>
    <w:rsid w:val="00AB5AA5"/>
    <w:rsid w:val="00AC0F2E"/>
    <w:rsid w:val="00AC2309"/>
    <w:rsid w:val="00AD40C6"/>
    <w:rsid w:val="00AD701A"/>
    <w:rsid w:val="00AE1321"/>
    <w:rsid w:val="00AE4E15"/>
    <w:rsid w:val="00B03113"/>
    <w:rsid w:val="00B0564D"/>
    <w:rsid w:val="00B10F92"/>
    <w:rsid w:val="00B11E0F"/>
    <w:rsid w:val="00B1207D"/>
    <w:rsid w:val="00B122A5"/>
    <w:rsid w:val="00B130FD"/>
    <w:rsid w:val="00B225BC"/>
    <w:rsid w:val="00B2730B"/>
    <w:rsid w:val="00B31B1F"/>
    <w:rsid w:val="00B351A6"/>
    <w:rsid w:val="00B37286"/>
    <w:rsid w:val="00B374B2"/>
    <w:rsid w:val="00B4473B"/>
    <w:rsid w:val="00B504D6"/>
    <w:rsid w:val="00B63CF1"/>
    <w:rsid w:val="00B65FED"/>
    <w:rsid w:val="00B66F28"/>
    <w:rsid w:val="00B71ACC"/>
    <w:rsid w:val="00B7385F"/>
    <w:rsid w:val="00B82F84"/>
    <w:rsid w:val="00BB1D54"/>
    <w:rsid w:val="00BC201D"/>
    <w:rsid w:val="00BD2B7E"/>
    <w:rsid w:val="00BD3A9D"/>
    <w:rsid w:val="00BD7BA5"/>
    <w:rsid w:val="00BF12A7"/>
    <w:rsid w:val="00BF2B11"/>
    <w:rsid w:val="00BF4A2F"/>
    <w:rsid w:val="00BF6F41"/>
    <w:rsid w:val="00C06703"/>
    <w:rsid w:val="00C07EAF"/>
    <w:rsid w:val="00C10BBE"/>
    <w:rsid w:val="00C170DD"/>
    <w:rsid w:val="00C36228"/>
    <w:rsid w:val="00C36DBB"/>
    <w:rsid w:val="00C40DD2"/>
    <w:rsid w:val="00C42D73"/>
    <w:rsid w:val="00C4437A"/>
    <w:rsid w:val="00C60A95"/>
    <w:rsid w:val="00C81336"/>
    <w:rsid w:val="00C836CA"/>
    <w:rsid w:val="00C856EE"/>
    <w:rsid w:val="00C85947"/>
    <w:rsid w:val="00C93530"/>
    <w:rsid w:val="00CB04C9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117B0"/>
    <w:rsid w:val="00D12B8B"/>
    <w:rsid w:val="00D21937"/>
    <w:rsid w:val="00D22BEE"/>
    <w:rsid w:val="00D37B06"/>
    <w:rsid w:val="00D37F05"/>
    <w:rsid w:val="00D45CDC"/>
    <w:rsid w:val="00D50FF2"/>
    <w:rsid w:val="00D51DF2"/>
    <w:rsid w:val="00D52E4E"/>
    <w:rsid w:val="00D55398"/>
    <w:rsid w:val="00D555FF"/>
    <w:rsid w:val="00D6006C"/>
    <w:rsid w:val="00D82385"/>
    <w:rsid w:val="00D8634D"/>
    <w:rsid w:val="00D8699E"/>
    <w:rsid w:val="00D94F55"/>
    <w:rsid w:val="00DC1014"/>
    <w:rsid w:val="00DC51B8"/>
    <w:rsid w:val="00DD2B3A"/>
    <w:rsid w:val="00DD3C21"/>
    <w:rsid w:val="00DE1087"/>
    <w:rsid w:val="00DF2203"/>
    <w:rsid w:val="00E04756"/>
    <w:rsid w:val="00E05049"/>
    <w:rsid w:val="00E11A31"/>
    <w:rsid w:val="00E23C6F"/>
    <w:rsid w:val="00E51307"/>
    <w:rsid w:val="00E52501"/>
    <w:rsid w:val="00E62921"/>
    <w:rsid w:val="00E67CD9"/>
    <w:rsid w:val="00E71579"/>
    <w:rsid w:val="00E74880"/>
    <w:rsid w:val="00E74D69"/>
    <w:rsid w:val="00E76013"/>
    <w:rsid w:val="00E81B92"/>
    <w:rsid w:val="00E8604D"/>
    <w:rsid w:val="00E87554"/>
    <w:rsid w:val="00EB4D47"/>
    <w:rsid w:val="00EC75C1"/>
    <w:rsid w:val="00ED2280"/>
    <w:rsid w:val="00ED4023"/>
    <w:rsid w:val="00EF06C3"/>
    <w:rsid w:val="00F00C8A"/>
    <w:rsid w:val="00F2277A"/>
    <w:rsid w:val="00F26240"/>
    <w:rsid w:val="00F27858"/>
    <w:rsid w:val="00F3199D"/>
    <w:rsid w:val="00F3446E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A0C4F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D2050B-D19D-48F5-93E7-91F0F12C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Волкова М.Н.</cp:lastModifiedBy>
  <cp:revision>2</cp:revision>
  <cp:lastPrinted>2025-04-07T12:43:00Z</cp:lastPrinted>
  <dcterms:created xsi:type="dcterms:W3CDTF">2025-04-09T13:46:00Z</dcterms:created>
  <dcterms:modified xsi:type="dcterms:W3CDTF">2025-04-09T13:46:00Z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