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6CF" w:rsidRDefault="004106CF">
      <w:pPr>
        <w:pStyle w:val="a3"/>
        <w:kinsoku w:val="0"/>
        <w:overflowPunct w:val="0"/>
        <w:spacing w:before="5"/>
        <w:ind w:left="0" w:firstLine="0"/>
        <w:rPr>
          <w:sz w:val="23"/>
          <w:szCs w:val="23"/>
        </w:rPr>
      </w:pPr>
    </w:p>
    <w:p w:rsidR="003F7871" w:rsidRDefault="003F7871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3F7871" w:rsidRDefault="003F7871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3F7871" w:rsidRDefault="003F7871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3F7871" w:rsidRDefault="003F7871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3F7871" w:rsidRDefault="003F7871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3F7871" w:rsidRDefault="003F7871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Приложение</w:t>
      </w:r>
      <w:r w:rsidRPr="006D36A4">
        <w:rPr>
          <w:spacing w:val="-1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№</w:t>
      </w:r>
      <w:r>
        <w:rPr>
          <w:w w:val="105"/>
          <w:sz w:val="20"/>
          <w:szCs w:val="20"/>
        </w:rPr>
        <w:t xml:space="preserve"> 2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к постановлению администрации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городского</w:t>
      </w:r>
      <w:r w:rsidRPr="006D36A4">
        <w:rPr>
          <w:spacing w:val="-10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округа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город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Воронеж</w:t>
      </w:r>
    </w:p>
    <w:p w:rsidR="00785910" w:rsidRPr="00582CA2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10"/>
          <w:sz w:val="20"/>
          <w:szCs w:val="20"/>
        </w:rPr>
        <w:t>от</w:t>
      </w:r>
      <w:r>
        <w:rPr>
          <w:w w:val="110"/>
          <w:sz w:val="20"/>
          <w:szCs w:val="20"/>
        </w:rPr>
        <w:t xml:space="preserve"> </w:t>
      </w:r>
      <w:r w:rsidR="00B26B7D">
        <w:rPr>
          <w:w w:val="110"/>
          <w:sz w:val="20"/>
          <w:szCs w:val="20"/>
        </w:rPr>
        <w:t>03.0</w:t>
      </w:r>
      <w:r w:rsidR="005C6C81">
        <w:rPr>
          <w:w w:val="110"/>
          <w:sz w:val="20"/>
          <w:szCs w:val="20"/>
        </w:rPr>
        <w:t>3</w:t>
      </w:r>
      <w:bookmarkStart w:id="0" w:name="_GoBack"/>
      <w:bookmarkEnd w:id="0"/>
      <w:r w:rsidR="00B26B7D">
        <w:rPr>
          <w:w w:val="110"/>
          <w:sz w:val="20"/>
          <w:szCs w:val="20"/>
        </w:rPr>
        <w:t xml:space="preserve">.2025   </w:t>
      </w:r>
      <w:r w:rsidRPr="006D36A4">
        <w:rPr>
          <w:w w:val="110"/>
          <w:sz w:val="20"/>
          <w:szCs w:val="20"/>
        </w:rPr>
        <w:t>№</w:t>
      </w:r>
      <w:r w:rsidRPr="006D36A4">
        <w:rPr>
          <w:sz w:val="20"/>
          <w:szCs w:val="20"/>
        </w:rPr>
        <w:t xml:space="preserve"> </w:t>
      </w:r>
      <w:r w:rsidR="00B26B7D">
        <w:rPr>
          <w:sz w:val="20"/>
          <w:szCs w:val="20"/>
        </w:rPr>
        <w:t>276</w:t>
      </w:r>
    </w:p>
    <w:p w:rsidR="004106CF" w:rsidRPr="00CB05C7" w:rsidRDefault="004106CF" w:rsidP="00DA2BFD">
      <w:pPr>
        <w:pStyle w:val="a3"/>
        <w:kinsoku w:val="0"/>
        <w:overflowPunct w:val="0"/>
        <w:spacing w:before="69"/>
        <w:ind w:left="0" w:right="82" w:firstLine="720"/>
        <w:jc w:val="center"/>
        <w:rPr>
          <w:b/>
          <w:sz w:val="24"/>
          <w:szCs w:val="24"/>
        </w:rPr>
      </w:pPr>
    </w:p>
    <w:tbl>
      <w:tblPr>
        <w:tblW w:w="0" w:type="auto"/>
        <w:tblInd w:w="9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81"/>
      </w:tblGrid>
      <w:tr w:rsidR="00DE6266" w:rsidRPr="004106CF" w:rsidTr="00864210">
        <w:trPr>
          <w:trHeight w:hRule="exact" w:val="326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6266" w:rsidRPr="004106CF" w:rsidRDefault="00FD4A71">
            <w:pPr>
              <w:pStyle w:val="TableParagraph"/>
              <w:kinsoku w:val="0"/>
              <w:overflowPunct w:val="0"/>
              <w:spacing w:line="319" w:lineRule="exact"/>
              <w:ind w:left="3"/>
              <w:jc w:val="center"/>
              <w:rPr>
                <w:b/>
                <w:bCs/>
                <w:sz w:val="28"/>
                <w:szCs w:val="28"/>
              </w:rPr>
            </w:pPr>
            <w:r w:rsidRPr="00FD4A71">
              <w:rPr>
                <w:b/>
                <w:bCs/>
                <w:sz w:val="28"/>
                <w:szCs w:val="28"/>
              </w:rPr>
              <w:t>Схема расположения границ публичного сервитута</w:t>
            </w:r>
          </w:p>
        </w:tc>
      </w:tr>
      <w:tr w:rsidR="004106CF" w:rsidRPr="004106CF" w:rsidTr="003F7871">
        <w:trPr>
          <w:trHeight w:hRule="exact" w:val="9358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06CF" w:rsidRPr="00E81AC2" w:rsidRDefault="00ED198A" w:rsidP="00696B4A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2772662" cy="6084456"/>
                  <wp:effectExtent l="0" t="0" r="0" b="0"/>
                  <wp:docPr id="100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zVlKlReplace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72662" cy="60844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4695A">
              <w:rPr>
                <w:noProof/>
              </w:rPr>
              <w:drawing>
                <wp:anchor distT="0" distB="0" distL="114300" distR="114300" simplePos="0" relativeHeight="251653120" behindDoc="0" locked="0" layoutInCell="1" allowOverlap="1">
                  <wp:simplePos x="0" y="0"/>
                  <wp:positionH relativeFrom="column">
                    <wp:posOffset>84455</wp:posOffset>
                  </wp:positionH>
                  <wp:positionV relativeFrom="paragraph">
                    <wp:posOffset>140335</wp:posOffset>
                  </wp:positionV>
                  <wp:extent cx="713105" cy="887095"/>
                  <wp:effectExtent l="0" t="0" r="0" b="0"/>
                  <wp:wrapNone/>
                  <wp:docPr id="1002" name="Рисунок 3" descr="Описание: стрелка_С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стрелка_С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887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B1F5E" w:rsidRPr="00AF3D60" w:rsidTr="00785910">
        <w:trPr>
          <w:trHeight w:hRule="exact" w:val="1291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F5E" w:rsidRDefault="00785910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b/>
                <w:bCs/>
                <w:spacing w:val="-2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7B5A440" wp14:editId="7E6AEFCE">
                      <wp:simplePos x="0" y="0"/>
                      <wp:positionH relativeFrom="column">
                        <wp:posOffset>73586</wp:posOffset>
                      </wp:positionH>
                      <wp:positionV relativeFrom="paragraph">
                        <wp:posOffset>53348</wp:posOffset>
                      </wp:positionV>
                      <wp:extent cx="5921375" cy="688769"/>
                      <wp:effectExtent l="0" t="0" r="3175" b="0"/>
                      <wp:wrapNone/>
                      <wp:docPr id="1004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21375" cy="68876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B1F5E" w:rsidRPr="00513F41" w:rsidRDefault="004B1F5E" w:rsidP="009826F6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5095D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Используемые условные знаки и обозначения:</w:t>
                                  </w:r>
                                </w:p>
                                <w:p w:rsidR="004B1F5E" w:rsidRPr="00761D6D" w:rsidRDefault="004B1F5E" w:rsidP="009826F6">
                                  <w:pPr>
                                    <w:rPr>
                                      <w:b/>
                                      <w:sz w:val="6"/>
                                      <w:szCs w:val="18"/>
                                    </w:rPr>
                                  </w:pPr>
                                </w:p>
                                <w:p w:rsidR="004B1F5E" w:rsidRPr="00B22397" w:rsidRDefault="004B1F5E" w:rsidP="009826F6">
                                  <w:pPr>
                                    <w:ind w:firstLine="708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r w:rsidRPr="00513F41">
                                    <w:rPr>
                                      <w:sz w:val="18"/>
                                      <w:szCs w:val="18"/>
                                    </w:rPr>
                                    <w:t xml:space="preserve">- обозначение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границы </w:t>
                                  </w:r>
                                  <w:r w:rsidR="00B22397">
                                    <w:rPr>
                                      <w:sz w:val="18"/>
                                      <w:szCs w:val="18"/>
                                    </w:rPr>
                                    <w:t>публичного сервитута</w:t>
                                  </w:r>
                                </w:p>
                                <w:p w:rsidR="004B1F5E" w:rsidRPr="009826F6" w:rsidRDefault="006509BC" w:rsidP="006509B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6509BC"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>Городской округ город Воронеж</w:t>
                                  </w:r>
                                  <w:r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 xml:space="preserve">- </w:t>
                                  </w:r>
                                  <w:r w:rsidR="004B1F5E">
                                    <w:rPr>
                                      <w:sz w:val="18"/>
                                      <w:szCs w:val="18"/>
                                    </w:rPr>
                                    <w:t>н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>аименование муниципального образования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type w14:anchorId="27B5A44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5.8pt;margin-top:4.2pt;width:466.25pt;height:5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" stroked="f">
                      <v:textbox>
                        <w:txbxContent>
                          <w:p w:rsidR="004B1F5E" w:rsidRPr="00513F41" w:rsidRDefault="004B1F5E" w:rsidP="009826F6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75095D">
                              <w:rPr>
                                <w:b/>
                                <w:sz w:val="18"/>
                                <w:szCs w:val="18"/>
                              </w:rPr>
                              <w:t>Используемые условные знаки и обозначения:</w:t>
                            </w:r>
                          </w:p>
                          <w:p w:rsidR="004B1F5E" w:rsidRPr="00761D6D" w:rsidRDefault="004B1F5E" w:rsidP="009826F6">
                            <w:pPr>
                              <w:rPr>
                                <w:b/>
                                <w:sz w:val="6"/>
                                <w:szCs w:val="18"/>
                              </w:rPr>
                            </w:pPr>
                          </w:p>
                          <w:p w:rsidR="004B1F5E" w:rsidRPr="00B22397" w:rsidRDefault="004B1F5E" w:rsidP="009826F6">
                            <w:pPr>
                              <w:ind w:firstLine="708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513F41">
                              <w:rPr>
                                <w:sz w:val="18"/>
                                <w:szCs w:val="18"/>
                              </w:rPr>
                              <w:t xml:space="preserve">- обозначение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границы </w:t>
                            </w:r>
                            <w:r w:rsidR="00B22397">
                              <w:rPr>
                                <w:sz w:val="18"/>
                                <w:szCs w:val="18"/>
                              </w:rPr>
                              <w:t>публичного сервитута</w:t>
                            </w:r>
                          </w:p>
                          <w:p w:rsidR="004B1F5E" w:rsidRPr="009826F6" w:rsidRDefault="006509BC" w:rsidP="006509B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509BC">
                              <w:rPr>
                                <w:color w:val="00B050"/>
                                <w:sz w:val="18"/>
                                <w:szCs w:val="18"/>
                              </w:rPr>
                              <w:t>Городской округ город Воронеж</w:t>
                            </w:r>
                            <w:r>
                              <w:rPr>
                                <w:color w:val="00B05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 xml:space="preserve">- </w:t>
                            </w:r>
                            <w:r w:rsidR="004B1F5E">
                              <w:rPr>
                                <w:sz w:val="18"/>
                                <w:szCs w:val="18"/>
                              </w:rPr>
                              <w:t>н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>аименование муниципального образования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B1F5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7901335" wp14:editId="3D3D9E76">
                      <wp:simplePos x="0" y="0"/>
                      <wp:positionH relativeFrom="column">
                        <wp:posOffset>6679927</wp:posOffset>
                      </wp:positionH>
                      <wp:positionV relativeFrom="paragraph">
                        <wp:posOffset>128724</wp:posOffset>
                      </wp:positionV>
                      <wp:extent cx="1752600" cy="243840"/>
                      <wp:effectExtent l="0" t="0" r="0" b="3810"/>
                      <wp:wrapNone/>
                      <wp:docPr id="1003" name="Поле 3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0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B1F5E" w:rsidRDefault="004B1F5E" w:rsidP="00155D1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Масштаб 1:</w:t>
                                  </w:r>
                                  <w:r w:rsidR="00D72A47">
                                    <w:rPr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  <w:r w:rsidR="00862609">
                                    <w:rPr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  <w:p w:rsidR="004B1F5E" w:rsidRDefault="004B1F5E" w:rsidP="00155D1C"/>
                              </w:txbxContent>
                            </wps:txbx>
                            <wps:bodyPr rot="0" vert="horz" wrap="square" lIns="91440" tIns="12700" rIns="91440" bIns="1270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type w14:anchorId="0790133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311" o:spid="_x0000_s1027" type="#_x0000_t202" style="position:absolute;left:0;text-align:left;margin-left:526pt;margin-top:10.15pt;width:138pt;height:19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" stroked="f">
                      <v:textbox inset=",1pt,,1pt">
                        <w:txbxContent>
                          <w:p w:rsidR="004B1F5E" w:rsidRDefault="004B1F5E" w:rsidP="00155D1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Масштаб 1:</w:t>
                            </w:r>
                            <w:r w:rsidR="00D72A47">
                              <w:rPr>
                                <w:sz w:val="20"/>
                                <w:szCs w:val="20"/>
                              </w:rPr>
                              <w:t>5</w:t>
                            </w:r>
                            <w:r w:rsidR="00862609">
                              <w:rPr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  <w:p w:rsidR="004B1F5E" w:rsidRDefault="004B1F5E" w:rsidP="00155D1C"/>
                        </w:txbxContent>
                      </v:textbox>
                    </v:shape>
                  </w:pict>
                </mc:Fallback>
              </mc:AlternateContent>
            </w:r>
          </w:p>
          <w:p w:rsidR="004B1F5E" w:rsidRPr="004106CF" w:rsidRDefault="004B1F5E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sz w:val="18"/>
                <w:szCs w:val="18"/>
              </w:rPr>
            </w:pPr>
          </w:p>
          <w:p w:rsidR="004B1F5E" w:rsidRDefault="006509BC" w:rsidP="00744579">
            <w:pPr>
              <w:pStyle w:val="TableParagraph"/>
              <w:kinsoku w:val="0"/>
              <w:overflowPunct w:val="0"/>
              <w:spacing w:before="41" w:line="294" w:lineRule="auto"/>
              <w:ind w:left="1277" w:right="6139"/>
              <w:rPr>
                <w:sz w:val="18"/>
                <w:szCs w:val="18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834457F" wp14:editId="685AFE36">
                      <wp:simplePos x="0" y="0"/>
                      <wp:positionH relativeFrom="column">
                        <wp:posOffset>119380</wp:posOffset>
                      </wp:positionH>
                      <wp:positionV relativeFrom="paragraph">
                        <wp:posOffset>66675</wp:posOffset>
                      </wp:positionV>
                      <wp:extent cx="457200" cy="0"/>
                      <wp:effectExtent l="0" t="0" r="19050" b="19050"/>
                      <wp:wrapNone/>
                      <wp:docPr id="1005" name="Прямая соединительная линия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algn="ctr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line w14:anchorId="781F4A58" id="Прямая соединительная линия 11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4pt,5.25pt" to="45.4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" strokecolor="red" strokeweight="2pt">
                      <v:stroke joinstyle="miter"/>
                    </v:line>
                  </w:pict>
                </mc:Fallback>
              </mc:AlternateContent>
            </w:r>
          </w:p>
          <w:p w:rsidR="004B1F5E" w:rsidRPr="00E81AC2" w:rsidRDefault="004B1F5E" w:rsidP="00E81AC2"/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Pr="004106CF" w:rsidRDefault="004B1F5E" w:rsidP="004B1F5E">
            <w:pPr>
              <w:pStyle w:val="TableParagraph"/>
              <w:kinsoku w:val="0"/>
              <w:overflowPunct w:val="0"/>
              <w:spacing w:before="120"/>
              <w:ind w:left="4"/>
              <w:jc w:val="center"/>
            </w:pPr>
            <w:r>
              <w:tab/>
            </w:r>
          </w:p>
        </w:tc>
      </w:tr>
    </w:tbl>
    <w:p w:rsidR="004106CF" w:rsidRDefault="004106CF"/>
    <w:p w:rsidR="00785910" w:rsidRDefault="00785910"/>
    <w:p w:rsidR="00785910" w:rsidRDefault="00785910"/>
    <w:p w:rsidR="00785910" w:rsidRPr="006D36A4" w:rsidRDefault="00785910" w:rsidP="00785910">
      <w:pPr>
        <w:tabs>
          <w:tab w:val="left" w:pos="8847"/>
          <w:tab w:val="left" w:pos="9750"/>
        </w:tabs>
        <w:spacing w:before="2" w:line="237" w:lineRule="auto"/>
        <w:ind w:left="720" w:right="7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Руководитель управления</w:t>
      </w:r>
    </w:p>
    <w:p w:rsidR="00785910" w:rsidRPr="006D36A4" w:rsidRDefault="00785910" w:rsidP="00D160F6">
      <w:pPr>
        <w:tabs>
          <w:tab w:val="left" w:pos="19169"/>
        </w:tabs>
        <w:spacing w:before="2" w:line="237" w:lineRule="auto"/>
        <w:ind w:left="720" w:right="7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имущественных и земельных отношений</w:t>
      </w:r>
      <w:r>
        <w:rPr>
          <w:sz w:val="28"/>
          <w:szCs w:val="28"/>
        </w:rPr>
        <w:t xml:space="preserve"> </w:t>
      </w:r>
      <w:r w:rsidR="00D160F6">
        <w:rPr>
          <w:sz w:val="28"/>
          <w:szCs w:val="28"/>
        </w:rPr>
        <w:tab/>
        <w:t xml:space="preserve">                  Р.И. Карасалихов</w:t>
      </w:r>
    </w:p>
    <w:p w:rsidR="00785910" w:rsidRDefault="00785910"/>
    <w:sectPr w:rsidR="00785910" w:rsidSect="004A316A">
      <w:type w:val="continuous"/>
      <w:pgSz w:w="23820" w:h="16840" w:orient="landscape"/>
      <w:pgMar w:top="0" w:right="460" w:bottom="280" w:left="8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●"/>
      <w:lvlJc w:val="left"/>
      <w:pPr>
        <w:ind w:left="2039" w:hanging="1824"/>
      </w:pPr>
      <w:rPr>
        <w:rFonts w:ascii="Times New Roman" w:hAnsi="Times New Roman" w:cs="Times New Roman"/>
        <w:b w:val="0"/>
        <w:bCs w:val="0"/>
        <w:w w:val="98"/>
        <w:sz w:val="16"/>
        <w:szCs w:val="16"/>
      </w:rPr>
    </w:lvl>
    <w:lvl w:ilvl="1">
      <w:numFmt w:val="bullet"/>
      <w:lvlText w:val="•"/>
      <w:lvlJc w:val="left"/>
      <w:pPr>
        <w:ind w:left="3557" w:hanging="1824"/>
      </w:pPr>
    </w:lvl>
    <w:lvl w:ilvl="2">
      <w:numFmt w:val="bullet"/>
      <w:lvlText w:val="•"/>
      <w:lvlJc w:val="left"/>
      <w:pPr>
        <w:ind w:left="5075" w:hanging="1824"/>
      </w:pPr>
    </w:lvl>
    <w:lvl w:ilvl="3">
      <w:numFmt w:val="bullet"/>
      <w:lvlText w:val="•"/>
      <w:lvlJc w:val="left"/>
      <w:pPr>
        <w:ind w:left="6594" w:hanging="1824"/>
      </w:pPr>
    </w:lvl>
    <w:lvl w:ilvl="4">
      <w:numFmt w:val="bullet"/>
      <w:lvlText w:val="•"/>
      <w:lvlJc w:val="left"/>
      <w:pPr>
        <w:ind w:left="8112" w:hanging="1824"/>
      </w:pPr>
    </w:lvl>
    <w:lvl w:ilvl="5">
      <w:numFmt w:val="bullet"/>
      <w:lvlText w:val="•"/>
      <w:lvlJc w:val="left"/>
      <w:pPr>
        <w:ind w:left="9631" w:hanging="1824"/>
      </w:pPr>
    </w:lvl>
    <w:lvl w:ilvl="6">
      <w:numFmt w:val="bullet"/>
      <w:lvlText w:val="•"/>
      <w:lvlJc w:val="left"/>
      <w:pPr>
        <w:ind w:left="11149" w:hanging="1824"/>
      </w:pPr>
    </w:lvl>
    <w:lvl w:ilvl="7">
      <w:numFmt w:val="bullet"/>
      <w:lvlText w:val="•"/>
      <w:lvlJc w:val="left"/>
      <w:pPr>
        <w:ind w:left="12668" w:hanging="1824"/>
      </w:pPr>
    </w:lvl>
    <w:lvl w:ilvl="8">
      <w:numFmt w:val="bullet"/>
      <w:lvlText w:val="•"/>
      <w:lvlJc w:val="left"/>
      <w:pPr>
        <w:ind w:left="14186" w:hanging="1824"/>
      </w:pPr>
    </w:lvl>
  </w:abstractNum>
  <w:abstractNum w:abstractNumId="1">
    <w:nsid w:val="23FA5C81"/>
    <w:multiLevelType w:val="hybridMultilevel"/>
    <w:tmpl w:val="6E4E49D2"/>
    <w:lvl w:ilvl="0" w:tplc="E634D5CC">
      <w:start w:val="1"/>
      <w:numFmt w:val="decimal"/>
      <w:lvlText w:val="%1"/>
      <w:lvlJc w:val="left"/>
      <w:pPr>
        <w:ind w:left="2045" w:hanging="183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295" w:hanging="360"/>
      </w:pPr>
    </w:lvl>
    <w:lvl w:ilvl="2" w:tplc="0419001B" w:tentative="1">
      <w:start w:val="1"/>
      <w:numFmt w:val="lowerRoman"/>
      <w:lvlText w:val="%3."/>
      <w:lvlJc w:val="right"/>
      <w:pPr>
        <w:ind w:left="2015" w:hanging="180"/>
      </w:pPr>
    </w:lvl>
    <w:lvl w:ilvl="3" w:tplc="0419000F" w:tentative="1">
      <w:start w:val="1"/>
      <w:numFmt w:val="decimal"/>
      <w:lvlText w:val="%4."/>
      <w:lvlJc w:val="left"/>
      <w:pPr>
        <w:ind w:left="2735" w:hanging="360"/>
      </w:pPr>
    </w:lvl>
    <w:lvl w:ilvl="4" w:tplc="04190019" w:tentative="1">
      <w:start w:val="1"/>
      <w:numFmt w:val="lowerLetter"/>
      <w:lvlText w:val="%5."/>
      <w:lvlJc w:val="left"/>
      <w:pPr>
        <w:ind w:left="3455" w:hanging="360"/>
      </w:pPr>
    </w:lvl>
    <w:lvl w:ilvl="5" w:tplc="0419001B" w:tentative="1">
      <w:start w:val="1"/>
      <w:numFmt w:val="lowerRoman"/>
      <w:lvlText w:val="%6."/>
      <w:lvlJc w:val="right"/>
      <w:pPr>
        <w:ind w:left="4175" w:hanging="180"/>
      </w:pPr>
    </w:lvl>
    <w:lvl w:ilvl="6" w:tplc="0419000F" w:tentative="1">
      <w:start w:val="1"/>
      <w:numFmt w:val="decimal"/>
      <w:lvlText w:val="%7."/>
      <w:lvlJc w:val="left"/>
      <w:pPr>
        <w:ind w:left="4895" w:hanging="360"/>
      </w:pPr>
    </w:lvl>
    <w:lvl w:ilvl="7" w:tplc="04190019" w:tentative="1">
      <w:start w:val="1"/>
      <w:numFmt w:val="lowerLetter"/>
      <w:lvlText w:val="%8."/>
      <w:lvlJc w:val="left"/>
      <w:pPr>
        <w:ind w:left="5615" w:hanging="360"/>
      </w:pPr>
    </w:lvl>
    <w:lvl w:ilvl="8" w:tplc="0419001B" w:tentative="1">
      <w:start w:val="1"/>
      <w:numFmt w:val="lowerRoman"/>
      <w:lvlText w:val="%9."/>
      <w:lvlJc w:val="right"/>
      <w:pPr>
        <w:ind w:left="633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210"/>
    <w:rsid w:val="00016E47"/>
    <w:rsid w:val="00023C25"/>
    <w:rsid w:val="00024EE3"/>
    <w:rsid w:val="00055F2C"/>
    <w:rsid w:val="00075AC5"/>
    <w:rsid w:val="000A0EEE"/>
    <w:rsid w:val="000B41A1"/>
    <w:rsid w:val="000D5C31"/>
    <w:rsid w:val="000F2948"/>
    <w:rsid w:val="001229FA"/>
    <w:rsid w:val="001245E7"/>
    <w:rsid w:val="0012678B"/>
    <w:rsid w:val="001342AA"/>
    <w:rsid w:val="00136E6F"/>
    <w:rsid w:val="00137681"/>
    <w:rsid w:val="0014656A"/>
    <w:rsid w:val="00155D1C"/>
    <w:rsid w:val="00167027"/>
    <w:rsid w:val="0017479B"/>
    <w:rsid w:val="001833C8"/>
    <w:rsid w:val="001B763C"/>
    <w:rsid w:val="001E1C34"/>
    <w:rsid w:val="001E65CE"/>
    <w:rsid w:val="001F530D"/>
    <w:rsid w:val="00221DB6"/>
    <w:rsid w:val="00285690"/>
    <w:rsid w:val="00290D01"/>
    <w:rsid w:val="00292933"/>
    <w:rsid w:val="002A50E4"/>
    <w:rsid w:val="002C1069"/>
    <w:rsid w:val="00323E5C"/>
    <w:rsid w:val="00327792"/>
    <w:rsid w:val="00335B6A"/>
    <w:rsid w:val="00347007"/>
    <w:rsid w:val="00355A58"/>
    <w:rsid w:val="00356103"/>
    <w:rsid w:val="00357126"/>
    <w:rsid w:val="00365D69"/>
    <w:rsid w:val="00372DFF"/>
    <w:rsid w:val="003949FA"/>
    <w:rsid w:val="003B220C"/>
    <w:rsid w:val="003C010C"/>
    <w:rsid w:val="003D6654"/>
    <w:rsid w:val="003F7871"/>
    <w:rsid w:val="00402D67"/>
    <w:rsid w:val="004106CF"/>
    <w:rsid w:val="0042360C"/>
    <w:rsid w:val="004637FB"/>
    <w:rsid w:val="00475F4E"/>
    <w:rsid w:val="00494887"/>
    <w:rsid w:val="004A316A"/>
    <w:rsid w:val="004B1F5E"/>
    <w:rsid w:val="004E67F7"/>
    <w:rsid w:val="004F119B"/>
    <w:rsid w:val="004F45EC"/>
    <w:rsid w:val="00514C80"/>
    <w:rsid w:val="005223A8"/>
    <w:rsid w:val="00531FEE"/>
    <w:rsid w:val="005457B7"/>
    <w:rsid w:val="0055045E"/>
    <w:rsid w:val="005602B5"/>
    <w:rsid w:val="00563A50"/>
    <w:rsid w:val="0057687D"/>
    <w:rsid w:val="00592C57"/>
    <w:rsid w:val="005B0136"/>
    <w:rsid w:val="005B3384"/>
    <w:rsid w:val="005B67D9"/>
    <w:rsid w:val="005C6C81"/>
    <w:rsid w:val="005F5D11"/>
    <w:rsid w:val="00601E63"/>
    <w:rsid w:val="00606FF2"/>
    <w:rsid w:val="00614818"/>
    <w:rsid w:val="00620EB8"/>
    <w:rsid w:val="006222F7"/>
    <w:rsid w:val="00636F77"/>
    <w:rsid w:val="00641E45"/>
    <w:rsid w:val="006429A1"/>
    <w:rsid w:val="0064695A"/>
    <w:rsid w:val="006509BC"/>
    <w:rsid w:val="006526B4"/>
    <w:rsid w:val="00665D51"/>
    <w:rsid w:val="00673250"/>
    <w:rsid w:val="00696B4A"/>
    <w:rsid w:val="006975F1"/>
    <w:rsid w:val="006B06A8"/>
    <w:rsid w:val="006C20AD"/>
    <w:rsid w:val="006D319A"/>
    <w:rsid w:val="006E62C9"/>
    <w:rsid w:val="006E7000"/>
    <w:rsid w:val="00700CC1"/>
    <w:rsid w:val="00713C71"/>
    <w:rsid w:val="00737982"/>
    <w:rsid w:val="00744579"/>
    <w:rsid w:val="0074669A"/>
    <w:rsid w:val="00764F70"/>
    <w:rsid w:val="00783B24"/>
    <w:rsid w:val="00785910"/>
    <w:rsid w:val="00802A8B"/>
    <w:rsid w:val="00807D02"/>
    <w:rsid w:val="008150ED"/>
    <w:rsid w:val="00862609"/>
    <w:rsid w:val="00864210"/>
    <w:rsid w:val="00873B86"/>
    <w:rsid w:val="00896B65"/>
    <w:rsid w:val="008A4A11"/>
    <w:rsid w:val="008D0158"/>
    <w:rsid w:val="008D5919"/>
    <w:rsid w:val="008F5B64"/>
    <w:rsid w:val="00904706"/>
    <w:rsid w:val="00933174"/>
    <w:rsid w:val="0093475F"/>
    <w:rsid w:val="00943269"/>
    <w:rsid w:val="00957736"/>
    <w:rsid w:val="0096293D"/>
    <w:rsid w:val="00970BEC"/>
    <w:rsid w:val="009826F6"/>
    <w:rsid w:val="00985AEA"/>
    <w:rsid w:val="009C02E3"/>
    <w:rsid w:val="009E2B93"/>
    <w:rsid w:val="00A179ED"/>
    <w:rsid w:val="00A35D23"/>
    <w:rsid w:val="00A61E66"/>
    <w:rsid w:val="00AA209F"/>
    <w:rsid w:val="00AB1B8B"/>
    <w:rsid w:val="00AC2A3E"/>
    <w:rsid w:val="00AC617D"/>
    <w:rsid w:val="00AC6E2B"/>
    <w:rsid w:val="00AF3D60"/>
    <w:rsid w:val="00AF6A75"/>
    <w:rsid w:val="00B17D55"/>
    <w:rsid w:val="00B22397"/>
    <w:rsid w:val="00B26B7D"/>
    <w:rsid w:val="00B36C0A"/>
    <w:rsid w:val="00B40355"/>
    <w:rsid w:val="00B4580C"/>
    <w:rsid w:val="00B5411E"/>
    <w:rsid w:val="00B75297"/>
    <w:rsid w:val="00BB3C17"/>
    <w:rsid w:val="00BC55D2"/>
    <w:rsid w:val="00BF7863"/>
    <w:rsid w:val="00C07266"/>
    <w:rsid w:val="00C448C7"/>
    <w:rsid w:val="00C85DC0"/>
    <w:rsid w:val="00C94C56"/>
    <w:rsid w:val="00CA14DC"/>
    <w:rsid w:val="00CB05C7"/>
    <w:rsid w:val="00CC1CA2"/>
    <w:rsid w:val="00CC2EB2"/>
    <w:rsid w:val="00CC7E05"/>
    <w:rsid w:val="00D03F0E"/>
    <w:rsid w:val="00D160F6"/>
    <w:rsid w:val="00D37519"/>
    <w:rsid w:val="00D72A47"/>
    <w:rsid w:val="00DA2BFD"/>
    <w:rsid w:val="00DA2EC6"/>
    <w:rsid w:val="00DC60C7"/>
    <w:rsid w:val="00DD4A2B"/>
    <w:rsid w:val="00DE6266"/>
    <w:rsid w:val="00E13589"/>
    <w:rsid w:val="00E32C68"/>
    <w:rsid w:val="00E40A9A"/>
    <w:rsid w:val="00E67A94"/>
    <w:rsid w:val="00E711AA"/>
    <w:rsid w:val="00E81AC2"/>
    <w:rsid w:val="00E83CD2"/>
    <w:rsid w:val="00EA3DC7"/>
    <w:rsid w:val="00EB690F"/>
    <w:rsid w:val="00ED198A"/>
    <w:rsid w:val="00EE65B5"/>
    <w:rsid w:val="00F227D8"/>
    <w:rsid w:val="00F301F1"/>
    <w:rsid w:val="00F35FFB"/>
    <w:rsid w:val="00F87872"/>
    <w:rsid w:val="00FB428D"/>
    <w:rsid w:val="00FB42B2"/>
    <w:rsid w:val="00FC7349"/>
    <w:rsid w:val="00FD1BBA"/>
    <w:rsid w:val="00FD4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blue,#3ded2f"/>
    </o:shapedefaults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783B2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83B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783B2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83B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Закрытое акционерное общество «ИнтехГеоТранс»</vt:lpstr>
    </vt:vector>
  </TitlesOfParts>
  <Company/>
  <LinksUpToDate>false</LinksUpToDate>
  <CharactersWithSpaces>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Закрытое акционерное общество «ИнтехГеоТранс»</dc:title>
  <dc:creator>t.kolesnikova</dc:creator>
  <cp:lastModifiedBy>Шульгина</cp:lastModifiedBy>
  <cp:revision>2</cp:revision>
  <cp:lastPrinted>2025-02-26T07:19:00Z</cp:lastPrinted>
  <dcterms:created xsi:type="dcterms:W3CDTF">2025-03-06T07:45:00Z</dcterms:created>
  <dcterms:modified xsi:type="dcterms:W3CDTF">2025-03-06T07:45:00Z</dcterms:modified>
</cp:coreProperties>
</file>