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BDC" w:rsidRPr="003F505F" w:rsidRDefault="003D1BDC" w:rsidP="003F505F">
      <w:pPr>
        <w:pStyle w:val="ConsPlusNormal"/>
        <w:tabs>
          <w:tab w:val="left" w:pos="6096"/>
        </w:tabs>
        <w:suppressAutoHyphens/>
        <w:ind w:left="5245"/>
        <w:jc w:val="center"/>
      </w:pPr>
      <w:r w:rsidRPr="003F505F">
        <w:t>УТВЕРЖДЕНЫ</w:t>
      </w:r>
    </w:p>
    <w:p w:rsidR="003D1BDC" w:rsidRPr="003F505F" w:rsidRDefault="003D1BDC" w:rsidP="003F505F">
      <w:pPr>
        <w:pStyle w:val="ConsPlusNormal"/>
        <w:suppressAutoHyphens/>
        <w:ind w:left="5245"/>
        <w:jc w:val="center"/>
      </w:pPr>
      <w:r w:rsidRPr="003F505F">
        <w:t>постановлением администрации</w:t>
      </w:r>
    </w:p>
    <w:p w:rsidR="003D1BDC" w:rsidRPr="003F505F" w:rsidRDefault="003D1BDC" w:rsidP="003F505F">
      <w:pPr>
        <w:pStyle w:val="ConsPlusNormal"/>
        <w:suppressAutoHyphens/>
        <w:ind w:left="5245"/>
        <w:jc w:val="center"/>
      </w:pPr>
      <w:r w:rsidRPr="003F505F">
        <w:t>городского округа город Воронеж</w:t>
      </w:r>
    </w:p>
    <w:p w:rsidR="003D1BDC" w:rsidRPr="003F505F" w:rsidRDefault="003D1BDC" w:rsidP="003F505F">
      <w:pPr>
        <w:suppressAutoHyphens/>
        <w:spacing w:after="0" w:line="240" w:lineRule="auto"/>
        <w:ind w:left="5245"/>
        <w:jc w:val="center"/>
        <w:rPr>
          <w:rFonts w:ascii="Times New Roman" w:eastAsia="Times New Roman" w:hAnsi="Times New Roman"/>
          <w:sz w:val="28"/>
          <w:szCs w:val="28"/>
        </w:rPr>
      </w:pPr>
      <w:r w:rsidRPr="003F505F">
        <w:rPr>
          <w:rFonts w:ascii="Times New Roman" w:eastAsia="Times New Roman" w:hAnsi="Times New Roman"/>
          <w:sz w:val="28"/>
          <w:szCs w:val="28"/>
        </w:rPr>
        <w:t xml:space="preserve">от </w:t>
      </w:r>
      <w:r w:rsidR="00AC2810">
        <w:rPr>
          <w:rFonts w:ascii="Times New Roman" w:eastAsia="Times New Roman" w:hAnsi="Times New Roman"/>
          <w:sz w:val="28"/>
          <w:szCs w:val="28"/>
        </w:rPr>
        <w:t xml:space="preserve">28.02.2025   </w:t>
      </w:r>
      <w:r w:rsidRPr="003F505F">
        <w:rPr>
          <w:rFonts w:ascii="Times New Roman" w:eastAsia="Times New Roman" w:hAnsi="Times New Roman"/>
          <w:sz w:val="28"/>
          <w:szCs w:val="28"/>
        </w:rPr>
        <w:t xml:space="preserve"> № </w:t>
      </w:r>
      <w:r w:rsidR="00AC2810">
        <w:rPr>
          <w:rFonts w:ascii="Times New Roman" w:eastAsia="Times New Roman" w:hAnsi="Times New Roman"/>
          <w:sz w:val="28"/>
          <w:szCs w:val="28"/>
        </w:rPr>
        <w:t>256</w:t>
      </w:r>
      <w:bookmarkStart w:id="0" w:name="_GoBack"/>
      <w:bookmarkEnd w:id="0"/>
    </w:p>
    <w:p w:rsidR="003D1BDC" w:rsidRPr="003F505F" w:rsidRDefault="003D1BDC" w:rsidP="007321F4">
      <w:pPr>
        <w:suppressAutoHyphens/>
        <w:autoSpaceDE w:val="0"/>
        <w:autoSpaceDN w:val="0"/>
        <w:adjustRightInd w:val="0"/>
        <w:spacing w:after="0" w:line="240" w:lineRule="auto"/>
        <w:jc w:val="center"/>
        <w:rPr>
          <w:rFonts w:ascii="Times New Roman" w:hAnsi="Times New Roman"/>
          <w:sz w:val="28"/>
          <w:szCs w:val="28"/>
        </w:rPr>
      </w:pPr>
    </w:p>
    <w:p w:rsidR="003D1BDC" w:rsidRPr="003F505F" w:rsidRDefault="003D1BDC" w:rsidP="007321F4">
      <w:pPr>
        <w:suppressAutoHyphens/>
        <w:autoSpaceDE w:val="0"/>
        <w:autoSpaceDN w:val="0"/>
        <w:adjustRightInd w:val="0"/>
        <w:spacing w:after="0" w:line="240" w:lineRule="auto"/>
        <w:jc w:val="center"/>
        <w:rPr>
          <w:rFonts w:ascii="Times New Roman" w:hAnsi="Times New Roman"/>
          <w:sz w:val="28"/>
          <w:szCs w:val="28"/>
        </w:rPr>
      </w:pPr>
    </w:p>
    <w:p w:rsidR="003D1BDC"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bookmarkStart w:id="1" w:name="Par40"/>
      <w:bookmarkEnd w:id="1"/>
      <w:r w:rsidRPr="003F505F">
        <w:rPr>
          <w:rFonts w:ascii="Times New Roman" w:hAnsi="Times New Roman"/>
          <w:b/>
          <w:sz w:val="28"/>
          <w:szCs w:val="28"/>
        </w:rPr>
        <w:t>ИЗМЕНЕНИЯ</w:t>
      </w:r>
      <w:r w:rsidR="007321F4" w:rsidRPr="003F505F">
        <w:rPr>
          <w:rFonts w:ascii="Times New Roman" w:hAnsi="Times New Roman"/>
          <w:b/>
          <w:sz w:val="28"/>
          <w:szCs w:val="28"/>
        </w:rPr>
        <w:t xml:space="preserve"> </w:t>
      </w:r>
      <w:r w:rsidRPr="003F505F">
        <w:rPr>
          <w:rFonts w:ascii="Times New Roman" w:hAnsi="Times New Roman"/>
          <w:b/>
          <w:sz w:val="28"/>
          <w:szCs w:val="28"/>
        </w:rPr>
        <w:t xml:space="preserve"> В</w:t>
      </w:r>
      <w:r w:rsidR="007321F4" w:rsidRPr="003F505F">
        <w:rPr>
          <w:rFonts w:ascii="Times New Roman" w:hAnsi="Times New Roman"/>
          <w:b/>
          <w:sz w:val="28"/>
          <w:szCs w:val="28"/>
        </w:rPr>
        <w:t xml:space="preserve"> </w:t>
      </w:r>
      <w:r w:rsidRPr="003F505F">
        <w:rPr>
          <w:rFonts w:ascii="Times New Roman" w:hAnsi="Times New Roman"/>
          <w:b/>
          <w:sz w:val="28"/>
          <w:szCs w:val="28"/>
        </w:rPr>
        <w:t xml:space="preserve"> </w:t>
      </w:r>
      <w:r w:rsidR="002924C4" w:rsidRPr="003F505F">
        <w:rPr>
          <w:rFonts w:ascii="Times New Roman" w:hAnsi="Times New Roman"/>
          <w:b/>
          <w:sz w:val="28"/>
          <w:szCs w:val="28"/>
        </w:rPr>
        <w:t xml:space="preserve">АДМИНИСТРАТИВНЫЙ </w:t>
      </w:r>
      <w:r w:rsidR="007321F4" w:rsidRPr="003F505F">
        <w:rPr>
          <w:rFonts w:ascii="Times New Roman" w:hAnsi="Times New Roman"/>
          <w:b/>
          <w:sz w:val="28"/>
          <w:szCs w:val="28"/>
        </w:rPr>
        <w:t xml:space="preserve"> </w:t>
      </w:r>
      <w:r w:rsidRPr="003F505F">
        <w:rPr>
          <w:rFonts w:ascii="Times New Roman" w:hAnsi="Times New Roman"/>
          <w:b/>
          <w:sz w:val="28"/>
          <w:szCs w:val="28"/>
        </w:rPr>
        <w:t>РЕГЛАМЕНТ</w:t>
      </w:r>
    </w:p>
    <w:p w:rsidR="002924C4"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r w:rsidRPr="003F505F">
        <w:rPr>
          <w:rFonts w:ascii="Times New Roman" w:hAnsi="Times New Roman"/>
          <w:b/>
          <w:sz w:val="28"/>
          <w:szCs w:val="28"/>
        </w:rPr>
        <w:t>АДМИНИСТРА</w:t>
      </w:r>
      <w:r w:rsidR="002924C4" w:rsidRPr="003F505F">
        <w:rPr>
          <w:rFonts w:ascii="Times New Roman" w:hAnsi="Times New Roman"/>
          <w:b/>
          <w:sz w:val="28"/>
          <w:szCs w:val="28"/>
        </w:rPr>
        <w:t xml:space="preserve">ЦИИ </w:t>
      </w:r>
      <w:r w:rsidR="007321F4" w:rsidRPr="003F505F">
        <w:rPr>
          <w:rFonts w:ascii="Times New Roman" w:hAnsi="Times New Roman"/>
          <w:b/>
          <w:sz w:val="28"/>
          <w:szCs w:val="28"/>
        </w:rPr>
        <w:t xml:space="preserve"> </w:t>
      </w:r>
      <w:r w:rsidR="002924C4" w:rsidRPr="003F505F">
        <w:rPr>
          <w:rFonts w:ascii="Times New Roman" w:hAnsi="Times New Roman"/>
          <w:b/>
          <w:sz w:val="28"/>
          <w:szCs w:val="28"/>
        </w:rPr>
        <w:t xml:space="preserve">ГОРОДСКОГО </w:t>
      </w:r>
      <w:r w:rsidR="007321F4" w:rsidRPr="003F505F">
        <w:rPr>
          <w:rFonts w:ascii="Times New Roman" w:hAnsi="Times New Roman"/>
          <w:b/>
          <w:sz w:val="28"/>
          <w:szCs w:val="28"/>
        </w:rPr>
        <w:t xml:space="preserve"> </w:t>
      </w:r>
      <w:r w:rsidR="002924C4" w:rsidRPr="003F505F">
        <w:rPr>
          <w:rFonts w:ascii="Times New Roman" w:hAnsi="Times New Roman"/>
          <w:b/>
          <w:sz w:val="28"/>
          <w:szCs w:val="28"/>
        </w:rPr>
        <w:t>ОКРУГА</w:t>
      </w:r>
      <w:r w:rsidR="007321F4" w:rsidRPr="003F505F">
        <w:rPr>
          <w:rFonts w:ascii="Times New Roman" w:hAnsi="Times New Roman"/>
          <w:b/>
          <w:sz w:val="28"/>
          <w:szCs w:val="28"/>
        </w:rPr>
        <w:t xml:space="preserve"> </w:t>
      </w:r>
      <w:r w:rsidR="002924C4" w:rsidRPr="003F505F">
        <w:rPr>
          <w:rFonts w:ascii="Times New Roman" w:hAnsi="Times New Roman"/>
          <w:b/>
          <w:sz w:val="28"/>
          <w:szCs w:val="28"/>
        </w:rPr>
        <w:t xml:space="preserve"> ГОРОД</w:t>
      </w:r>
      <w:r w:rsidR="007321F4" w:rsidRPr="003F505F">
        <w:rPr>
          <w:rFonts w:ascii="Times New Roman" w:hAnsi="Times New Roman"/>
          <w:b/>
          <w:sz w:val="28"/>
          <w:szCs w:val="28"/>
        </w:rPr>
        <w:t xml:space="preserve">  </w:t>
      </w:r>
      <w:r w:rsidR="002924C4" w:rsidRPr="003F505F">
        <w:rPr>
          <w:rFonts w:ascii="Times New Roman" w:hAnsi="Times New Roman"/>
          <w:b/>
          <w:sz w:val="28"/>
          <w:szCs w:val="28"/>
        </w:rPr>
        <w:t>ВОРОНЕЖ</w:t>
      </w:r>
    </w:p>
    <w:p w:rsidR="007321F4"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r w:rsidRPr="003F505F">
        <w:rPr>
          <w:rFonts w:ascii="Times New Roman" w:hAnsi="Times New Roman"/>
          <w:b/>
          <w:sz w:val="28"/>
          <w:szCs w:val="28"/>
        </w:rPr>
        <w:t xml:space="preserve">ПО </w:t>
      </w:r>
      <w:r w:rsidR="00890296" w:rsidRPr="003F505F">
        <w:rPr>
          <w:rFonts w:ascii="Times New Roman" w:hAnsi="Times New Roman"/>
          <w:b/>
          <w:sz w:val="28"/>
          <w:szCs w:val="28"/>
        </w:rPr>
        <w:t xml:space="preserve"> ПРЕДОСТАВЛЕНИЮ  МУНИЦИПАЛЬНОЙ</w:t>
      </w:r>
      <w:r w:rsidR="007321F4" w:rsidRPr="003F505F">
        <w:rPr>
          <w:rFonts w:ascii="Times New Roman" w:hAnsi="Times New Roman"/>
          <w:b/>
          <w:sz w:val="28"/>
          <w:szCs w:val="28"/>
        </w:rPr>
        <w:t xml:space="preserve"> </w:t>
      </w:r>
      <w:r w:rsidR="00890296" w:rsidRPr="003F505F">
        <w:rPr>
          <w:rFonts w:ascii="Times New Roman" w:hAnsi="Times New Roman"/>
          <w:b/>
          <w:sz w:val="28"/>
          <w:szCs w:val="28"/>
        </w:rPr>
        <w:t xml:space="preserve"> </w:t>
      </w:r>
      <w:r w:rsidRPr="003F505F">
        <w:rPr>
          <w:rFonts w:ascii="Times New Roman" w:hAnsi="Times New Roman"/>
          <w:b/>
          <w:sz w:val="28"/>
          <w:szCs w:val="28"/>
        </w:rPr>
        <w:t>УСЛУГИ</w:t>
      </w:r>
    </w:p>
    <w:p w:rsidR="00067E63"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r w:rsidRPr="003F505F">
        <w:rPr>
          <w:rFonts w:ascii="Times New Roman" w:hAnsi="Times New Roman"/>
          <w:b/>
          <w:sz w:val="28"/>
          <w:szCs w:val="28"/>
        </w:rPr>
        <w:t xml:space="preserve">«ВЫДАЧА </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РАЗРЕШЕНИЯ </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НА </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ИСПОЛЬЗОВАНИЕ </w:t>
      </w:r>
      <w:r w:rsidR="00067E63" w:rsidRPr="003F505F">
        <w:rPr>
          <w:rFonts w:ascii="Times New Roman" w:hAnsi="Times New Roman"/>
          <w:b/>
          <w:sz w:val="28"/>
          <w:szCs w:val="28"/>
        </w:rPr>
        <w:t xml:space="preserve"> </w:t>
      </w:r>
      <w:r w:rsidRPr="003F505F">
        <w:rPr>
          <w:rFonts w:ascii="Times New Roman" w:hAnsi="Times New Roman"/>
          <w:b/>
          <w:sz w:val="28"/>
          <w:szCs w:val="28"/>
        </w:rPr>
        <w:t>ЗЕМЕЛЬ</w:t>
      </w:r>
    </w:p>
    <w:p w:rsidR="00067E63"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r w:rsidRPr="003F505F">
        <w:rPr>
          <w:rFonts w:ascii="Times New Roman" w:hAnsi="Times New Roman"/>
          <w:b/>
          <w:sz w:val="28"/>
          <w:szCs w:val="28"/>
        </w:rPr>
        <w:t xml:space="preserve">ИЛИ </w:t>
      </w:r>
      <w:r w:rsidR="00067E63" w:rsidRPr="003F505F">
        <w:rPr>
          <w:rFonts w:ascii="Times New Roman" w:hAnsi="Times New Roman"/>
          <w:b/>
          <w:sz w:val="28"/>
          <w:szCs w:val="28"/>
        </w:rPr>
        <w:t xml:space="preserve"> </w:t>
      </w:r>
      <w:r w:rsidRPr="003F505F">
        <w:rPr>
          <w:rFonts w:ascii="Times New Roman" w:hAnsi="Times New Roman"/>
          <w:b/>
          <w:sz w:val="28"/>
          <w:szCs w:val="28"/>
        </w:rPr>
        <w:t>ЗЕМЕЛЬНОГО</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 УЧАСТКА,</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 </w:t>
      </w:r>
      <w:proofErr w:type="gramStart"/>
      <w:r w:rsidRPr="003F505F">
        <w:rPr>
          <w:rFonts w:ascii="Times New Roman" w:hAnsi="Times New Roman"/>
          <w:b/>
          <w:sz w:val="28"/>
          <w:szCs w:val="28"/>
        </w:rPr>
        <w:t>КОТОРЫЕ</w:t>
      </w:r>
      <w:proofErr w:type="gramEnd"/>
      <w:r w:rsidR="00067E63" w:rsidRPr="003F505F">
        <w:rPr>
          <w:rFonts w:ascii="Times New Roman" w:hAnsi="Times New Roman"/>
          <w:b/>
          <w:sz w:val="28"/>
          <w:szCs w:val="28"/>
        </w:rPr>
        <w:t xml:space="preserve"> </w:t>
      </w:r>
      <w:r w:rsidRPr="003F505F">
        <w:rPr>
          <w:rFonts w:ascii="Times New Roman" w:hAnsi="Times New Roman"/>
          <w:b/>
          <w:sz w:val="28"/>
          <w:szCs w:val="28"/>
        </w:rPr>
        <w:t xml:space="preserve"> НАХОДЯТСЯ</w:t>
      </w:r>
    </w:p>
    <w:p w:rsidR="00067E63"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r w:rsidRPr="003F505F">
        <w:rPr>
          <w:rFonts w:ascii="Times New Roman" w:hAnsi="Times New Roman"/>
          <w:b/>
          <w:sz w:val="28"/>
          <w:szCs w:val="28"/>
        </w:rPr>
        <w:t xml:space="preserve">В </w:t>
      </w:r>
      <w:r w:rsidR="00067E63" w:rsidRPr="003F505F">
        <w:rPr>
          <w:rFonts w:ascii="Times New Roman" w:hAnsi="Times New Roman"/>
          <w:b/>
          <w:sz w:val="28"/>
          <w:szCs w:val="28"/>
        </w:rPr>
        <w:t xml:space="preserve"> </w:t>
      </w:r>
      <w:r w:rsidRPr="003F505F">
        <w:rPr>
          <w:rFonts w:ascii="Times New Roman" w:hAnsi="Times New Roman"/>
          <w:b/>
          <w:sz w:val="28"/>
          <w:szCs w:val="28"/>
        </w:rPr>
        <w:t>МУНИЦИПАЛЬНОЙ</w:t>
      </w:r>
      <w:r w:rsidR="00067E63" w:rsidRPr="003F505F">
        <w:rPr>
          <w:rFonts w:ascii="Times New Roman" w:hAnsi="Times New Roman"/>
          <w:b/>
          <w:sz w:val="28"/>
          <w:szCs w:val="28"/>
        </w:rPr>
        <w:t xml:space="preserve"> </w:t>
      </w:r>
      <w:r w:rsidRPr="003F505F">
        <w:rPr>
          <w:rFonts w:ascii="Times New Roman" w:hAnsi="Times New Roman"/>
          <w:b/>
          <w:sz w:val="28"/>
          <w:szCs w:val="28"/>
        </w:rPr>
        <w:t xml:space="preserve"> СОБСТВЕННОСТИ</w:t>
      </w:r>
      <w:r w:rsidR="002924C4" w:rsidRPr="003F505F">
        <w:rPr>
          <w:rFonts w:ascii="Times New Roman" w:hAnsi="Times New Roman"/>
          <w:b/>
          <w:sz w:val="28"/>
          <w:szCs w:val="28"/>
        </w:rPr>
        <w:t>,</w:t>
      </w:r>
    </w:p>
    <w:p w:rsidR="00067E63" w:rsidRPr="003F505F" w:rsidRDefault="002924C4" w:rsidP="007321F4">
      <w:pPr>
        <w:suppressAutoHyphens/>
        <w:autoSpaceDE w:val="0"/>
        <w:autoSpaceDN w:val="0"/>
        <w:adjustRightInd w:val="0"/>
        <w:spacing w:after="0" w:line="240" w:lineRule="auto"/>
        <w:jc w:val="center"/>
        <w:rPr>
          <w:rFonts w:ascii="Times New Roman" w:eastAsiaTheme="minorHAnsi" w:hAnsi="Times New Roman"/>
          <w:b/>
          <w:bCs/>
          <w:sz w:val="28"/>
          <w:szCs w:val="28"/>
        </w:rPr>
      </w:pPr>
      <w:r w:rsidRPr="003F505F">
        <w:rPr>
          <w:rFonts w:ascii="Times New Roman" w:eastAsiaTheme="minorHAnsi" w:hAnsi="Times New Roman"/>
          <w:b/>
          <w:bCs/>
          <w:sz w:val="28"/>
          <w:szCs w:val="28"/>
        </w:rPr>
        <w:t xml:space="preserve">БЕЗ </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ПРЕДОСТАВЛЕНИЯ</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 xml:space="preserve"> ЗЕМЕЛЬНЫХ</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 xml:space="preserve"> УЧАСТКОВ</w:t>
      </w:r>
    </w:p>
    <w:p w:rsidR="002924C4" w:rsidRPr="003F505F" w:rsidRDefault="002924C4" w:rsidP="007321F4">
      <w:pPr>
        <w:suppressAutoHyphens/>
        <w:autoSpaceDE w:val="0"/>
        <w:autoSpaceDN w:val="0"/>
        <w:adjustRightInd w:val="0"/>
        <w:spacing w:after="0" w:line="240" w:lineRule="auto"/>
        <w:jc w:val="center"/>
        <w:rPr>
          <w:rFonts w:ascii="Times New Roman" w:eastAsiaTheme="minorHAnsi" w:hAnsi="Times New Roman"/>
          <w:b/>
          <w:bCs/>
          <w:sz w:val="28"/>
          <w:szCs w:val="28"/>
        </w:rPr>
      </w:pPr>
      <w:r w:rsidRPr="003F505F">
        <w:rPr>
          <w:rFonts w:ascii="Times New Roman" w:eastAsiaTheme="minorHAnsi" w:hAnsi="Times New Roman"/>
          <w:b/>
          <w:bCs/>
          <w:sz w:val="28"/>
          <w:szCs w:val="28"/>
        </w:rPr>
        <w:t xml:space="preserve">И </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 xml:space="preserve">УСТАНОВЛЕНИЯ </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 xml:space="preserve">СЕРВИТУТА, </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 xml:space="preserve">ПУБЛИЧНОГО </w:t>
      </w:r>
      <w:r w:rsidR="00067E63" w:rsidRPr="003F505F">
        <w:rPr>
          <w:rFonts w:ascii="Times New Roman" w:eastAsiaTheme="minorHAnsi" w:hAnsi="Times New Roman"/>
          <w:b/>
          <w:bCs/>
          <w:sz w:val="28"/>
          <w:szCs w:val="28"/>
        </w:rPr>
        <w:t xml:space="preserve"> </w:t>
      </w:r>
      <w:r w:rsidRPr="003F505F">
        <w:rPr>
          <w:rFonts w:ascii="Times New Roman" w:eastAsiaTheme="minorHAnsi" w:hAnsi="Times New Roman"/>
          <w:b/>
          <w:bCs/>
          <w:sz w:val="28"/>
          <w:szCs w:val="28"/>
        </w:rPr>
        <w:t>СЕРВИТУТА»</w:t>
      </w:r>
    </w:p>
    <w:p w:rsidR="003D1BDC" w:rsidRPr="003F505F" w:rsidRDefault="003D1BDC" w:rsidP="007321F4">
      <w:pPr>
        <w:suppressAutoHyphens/>
        <w:autoSpaceDE w:val="0"/>
        <w:autoSpaceDN w:val="0"/>
        <w:adjustRightInd w:val="0"/>
        <w:spacing w:after="0" w:line="240" w:lineRule="auto"/>
        <w:jc w:val="center"/>
        <w:rPr>
          <w:rFonts w:ascii="Times New Roman" w:hAnsi="Times New Roman"/>
          <w:b/>
          <w:sz w:val="28"/>
          <w:szCs w:val="28"/>
        </w:rPr>
      </w:pPr>
    </w:p>
    <w:p w:rsidR="003B1C55" w:rsidRPr="003F505F" w:rsidRDefault="002924C4" w:rsidP="00067E63">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1.</w:t>
      </w:r>
      <w:r w:rsidR="00067E63" w:rsidRPr="003F505F">
        <w:rPr>
          <w:rFonts w:ascii="Times New Roman" w:eastAsiaTheme="minorHAnsi" w:hAnsi="Times New Roman"/>
          <w:sz w:val="28"/>
          <w:szCs w:val="28"/>
        </w:rPr>
        <w:t> </w:t>
      </w:r>
      <w:r w:rsidR="00BA044E" w:rsidRPr="003F505F">
        <w:rPr>
          <w:rFonts w:ascii="Times New Roman" w:eastAsiaTheme="minorHAnsi" w:hAnsi="Times New Roman"/>
          <w:sz w:val="28"/>
          <w:szCs w:val="28"/>
        </w:rPr>
        <w:t>В</w:t>
      </w:r>
      <w:r w:rsidRPr="003F505F">
        <w:rPr>
          <w:rFonts w:ascii="Times New Roman" w:eastAsiaTheme="minorHAnsi" w:hAnsi="Times New Roman"/>
          <w:sz w:val="28"/>
          <w:szCs w:val="28"/>
        </w:rPr>
        <w:t xml:space="preserve"> </w:t>
      </w:r>
      <w:r w:rsidR="00535F37" w:rsidRPr="003F505F">
        <w:rPr>
          <w:rFonts w:ascii="Times New Roman" w:eastAsiaTheme="minorHAnsi" w:hAnsi="Times New Roman"/>
          <w:sz w:val="28"/>
          <w:szCs w:val="28"/>
        </w:rPr>
        <w:t>раздел</w:t>
      </w:r>
      <w:r w:rsidR="00BA044E" w:rsidRPr="003F505F">
        <w:rPr>
          <w:rFonts w:ascii="Times New Roman" w:eastAsiaTheme="minorHAnsi" w:hAnsi="Times New Roman"/>
          <w:sz w:val="28"/>
          <w:szCs w:val="28"/>
        </w:rPr>
        <w:t>е</w:t>
      </w:r>
      <w:r w:rsidR="00535F37" w:rsidRPr="003F505F">
        <w:rPr>
          <w:rFonts w:ascii="Times New Roman" w:eastAsiaTheme="minorHAnsi" w:hAnsi="Times New Roman"/>
          <w:sz w:val="28"/>
          <w:szCs w:val="28"/>
        </w:rPr>
        <w:t xml:space="preserve"> </w:t>
      </w:r>
      <w:r w:rsidR="007C3C4C" w:rsidRPr="003F505F">
        <w:rPr>
          <w:rFonts w:ascii="Times New Roman" w:eastAsiaTheme="minorHAnsi" w:hAnsi="Times New Roman"/>
          <w:sz w:val="28"/>
          <w:szCs w:val="28"/>
          <w:lang w:val="en-US"/>
        </w:rPr>
        <w:t>II</w:t>
      </w:r>
      <w:r w:rsidR="00BE7E6F" w:rsidRPr="003F505F">
        <w:rPr>
          <w:rFonts w:ascii="Times New Roman" w:eastAsiaTheme="minorHAnsi" w:hAnsi="Times New Roman"/>
          <w:sz w:val="28"/>
          <w:szCs w:val="28"/>
        </w:rPr>
        <w:t xml:space="preserve"> «</w:t>
      </w:r>
      <w:r w:rsidR="007C3C4C" w:rsidRPr="003F505F">
        <w:rPr>
          <w:rFonts w:ascii="Times New Roman" w:eastAsiaTheme="minorHAnsi" w:hAnsi="Times New Roman"/>
          <w:sz w:val="28"/>
          <w:szCs w:val="28"/>
        </w:rPr>
        <w:t>Стандарт предоставления муниципальной услуги</w:t>
      </w:r>
      <w:r w:rsidR="007565CC" w:rsidRPr="003F505F">
        <w:rPr>
          <w:rFonts w:ascii="Times New Roman" w:eastAsiaTheme="minorHAnsi" w:hAnsi="Times New Roman"/>
          <w:sz w:val="28"/>
          <w:szCs w:val="28"/>
        </w:rPr>
        <w:t>» Административного регламента администрации городского округа город Воронеж по предоставлению муниципальной услуги «Выдача разрешения на</w:t>
      </w:r>
      <w:r w:rsidR="00067E63" w:rsidRPr="003F505F">
        <w:rPr>
          <w:rFonts w:ascii="Times New Roman" w:eastAsiaTheme="minorHAnsi" w:hAnsi="Times New Roman"/>
          <w:sz w:val="28"/>
          <w:szCs w:val="28"/>
        </w:rPr>
        <w:t> </w:t>
      </w:r>
      <w:r w:rsidR="007565CC" w:rsidRPr="003F505F">
        <w:rPr>
          <w:rFonts w:ascii="Times New Roman" w:eastAsiaTheme="minorHAnsi" w:hAnsi="Times New Roman"/>
          <w:sz w:val="28"/>
          <w:szCs w:val="28"/>
        </w:rPr>
        <w:t>использование земель или земельного участка, которые находятся в</w:t>
      </w:r>
      <w:r w:rsidR="00067E63" w:rsidRPr="003F505F">
        <w:rPr>
          <w:rFonts w:ascii="Times New Roman" w:eastAsiaTheme="minorHAnsi" w:hAnsi="Times New Roman"/>
          <w:sz w:val="28"/>
          <w:szCs w:val="28"/>
        </w:rPr>
        <w:t> </w:t>
      </w:r>
      <w:r w:rsidR="007565CC" w:rsidRPr="003F505F">
        <w:rPr>
          <w:rFonts w:ascii="Times New Roman" w:eastAsiaTheme="minorHAnsi" w:hAnsi="Times New Roman"/>
          <w:sz w:val="28"/>
          <w:szCs w:val="28"/>
        </w:rPr>
        <w:t>муниципальной собственности</w:t>
      </w:r>
      <w:r w:rsidR="00535F37" w:rsidRPr="003F505F">
        <w:rPr>
          <w:rFonts w:ascii="Times New Roman" w:eastAsiaTheme="minorHAnsi" w:hAnsi="Times New Roman"/>
          <w:sz w:val="28"/>
          <w:szCs w:val="28"/>
        </w:rPr>
        <w:t xml:space="preserve">, </w:t>
      </w:r>
      <w:r w:rsidR="00535F37" w:rsidRPr="003F505F">
        <w:rPr>
          <w:rFonts w:ascii="Times New Roman" w:eastAsiaTheme="minorHAnsi" w:hAnsi="Times New Roman"/>
          <w:bCs/>
          <w:sz w:val="28"/>
          <w:szCs w:val="28"/>
        </w:rPr>
        <w:t>без предоставления земельных участков и</w:t>
      </w:r>
      <w:r w:rsidR="00067E63" w:rsidRPr="003F505F">
        <w:rPr>
          <w:rFonts w:ascii="Times New Roman" w:eastAsiaTheme="minorHAnsi" w:hAnsi="Times New Roman"/>
          <w:bCs/>
          <w:sz w:val="28"/>
          <w:szCs w:val="28"/>
        </w:rPr>
        <w:t> </w:t>
      </w:r>
      <w:r w:rsidR="00535F37" w:rsidRPr="003F505F">
        <w:rPr>
          <w:rFonts w:ascii="Times New Roman" w:eastAsiaTheme="minorHAnsi" w:hAnsi="Times New Roman"/>
          <w:bCs/>
          <w:sz w:val="28"/>
          <w:szCs w:val="28"/>
        </w:rPr>
        <w:t>установления сервитута, публичного сервитута</w:t>
      </w:r>
      <w:r w:rsidR="007565CC" w:rsidRPr="003F505F">
        <w:rPr>
          <w:rFonts w:ascii="Times New Roman" w:eastAsiaTheme="minorHAnsi" w:hAnsi="Times New Roman"/>
          <w:sz w:val="28"/>
          <w:szCs w:val="28"/>
        </w:rPr>
        <w:t>» (далее – Административный регламент)</w:t>
      </w:r>
      <w:r w:rsidR="00BA044E" w:rsidRPr="003F505F">
        <w:rPr>
          <w:rFonts w:ascii="Times New Roman" w:eastAsiaTheme="minorHAnsi" w:hAnsi="Times New Roman"/>
          <w:sz w:val="28"/>
          <w:szCs w:val="28"/>
        </w:rPr>
        <w:t>:</w:t>
      </w:r>
      <w:r w:rsidR="007565CC" w:rsidRPr="003F505F">
        <w:rPr>
          <w:rFonts w:ascii="Times New Roman" w:eastAsiaTheme="minorHAnsi" w:hAnsi="Times New Roman"/>
          <w:sz w:val="28"/>
          <w:szCs w:val="28"/>
        </w:rPr>
        <w:t xml:space="preserve"> </w:t>
      </w:r>
    </w:p>
    <w:p w:rsidR="00BA044E" w:rsidRPr="003F505F" w:rsidRDefault="00BA044E" w:rsidP="00067E63">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1.1.</w:t>
      </w:r>
      <w:r w:rsidR="003F505F">
        <w:rPr>
          <w:rFonts w:ascii="Times New Roman" w:eastAsiaTheme="minorHAnsi" w:hAnsi="Times New Roman"/>
          <w:sz w:val="28"/>
          <w:szCs w:val="28"/>
        </w:rPr>
        <w:t> </w:t>
      </w:r>
      <w:r w:rsidRPr="003F505F">
        <w:rPr>
          <w:rFonts w:ascii="Times New Roman" w:eastAsiaTheme="minorHAnsi" w:hAnsi="Times New Roman"/>
          <w:sz w:val="28"/>
          <w:szCs w:val="28"/>
        </w:rPr>
        <w:t xml:space="preserve">Пункт 2.6.2 подраздела 2.6 «Исчерпывающий перечень документов, необходимых для предоставления муниципальной услуги» изложить в </w:t>
      </w:r>
      <w:r w:rsidR="00C67E37" w:rsidRPr="003F505F">
        <w:rPr>
          <w:rFonts w:ascii="Times New Roman" w:eastAsiaTheme="minorHAnsi" w:hAnsi="Times New Roman"/>
          <w:sz w:val="28"/>
          <w:szCs w:val="28"/>
        </w:rPr>
        <w:t>следующей</w:t>
      </w:r>
      <w:r w:rsidRPr="003F505F">
        <w:rPr>
          <w:rFonts w:ascii="Times New Roman" w:eastAsiaTheme="minorHAnsi" w:hAnsi="Times New Roman"/>
          <w:sz w:val="28"/>
          <w:szCs w:val="28"/>
        </w:rPr>
        <w:t xml:space="preserve"> редакции:</w:t>
      </w:r>
    </w:p>
    <w:p w:rsidR="007C3C4C" w:rsidRPr="003F505F" w:rsidRDefault="00592B0F" w:rsidP="003F505F">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w:t>
      </w:r>
      <w:r w:rsidR="007C3C4C" w:rsidRPr="003F505F">
        <w:rPr>
          <w:rFonts w:ascii="Times New Roman" w:eastAsiaTheme="minorHAnsi" w:hAnsi="Times New Roman"/>
          <w:sz w:val="28"/>
          <w:szCs w:val="28"/>
        </w:rPr>
        <w:t xml:space="preserve">2.6.2. </w:t>
      </w:r>
      <w:proofErr w:type="gramStart"/>
      <w:r w:rsidR="007C3C4C" w:rsidRPr="003F505F">
        <w:rPr>
          <w:rFonts w:ascii="Times New Roman" w:eastAsiaTheme="minorHAnsi" w:hAnsi="Times New Roman"/>
          <w:sz w:val="28"/>
          <w:szCs w:val="28"/>
        </w:rPr>
        <w:t>Заявитель вправе обратиться с заявлением о выдаче разрешения для</w:t>
      </w:r>
      <w:r w:rsidR="00EB714E" w:rsidRPr="003F505F">
        <w:rPr>
          <w:rFonts w:ascii="Times New Roman" w:eastAsiaTheme="minorHAnsi" w:hAnsi="Times New Roman"/>
          <w:sz w:val="28"/>
          <w:szCs w:val="28"/>
        </w:rPr>
        <w:t xml:space="preserve"> </w:t>
      </w:r>
      <w:r w:rsidR="007C3C4C" w:rsidRPr="003F505F">
        <w:rPr>
          <w:rFonts w:ascii="Times New Roman" w:eastAsiaTheme="minorHAnsi" w:hAnsi="Times New Roman"/>
          <w:sz w:val="28"/>
          <w:szCs w:val="28"/>
        </w:rPr>
        <w:t>размещен</w:t>
      </w:r>
      <w:r w:rsidR="00EB714E" w:rsidRPr="003F505F">
        <w:rPr>
          <w:rFonts w:ascii="Times New Roman" w:eastAsiaTheme="minorHAnsi" w:hAnsi="Times New Roman"/>
          <w:sz w:val="28"/>
          <w:szCs w:val="28"/>
        </w:rPr>
        <w:t xml:space="preserve">ия одного </w:t>
      </w:r>
      <w:r w:rsidR="003F505F">
        <w:rPr>
          <w:rFonts w:ascii="Times New Roman" w:eastAsiaTheme="minorHAnsi" w:hAnsi="Times New Roman"/>
          <w:sz w:val="28"/>
          <w:szCs w:val="28"/>
        </w:rPr>
        <w:t xml:space="preserve">или </w:t>
      </w:r>
      <w:r w:rsidR="00EB714E" w:rsidRPr="003F505F">
        <w:rPr>
          <w:rFonts w:ascii="Times New Roman" w:eastAsiaTheme="minorHAnsi" w:hAnsi="Times New Roman"/>
          <w:sz w:val="28"/>
          <w:szCs w:val="28"/>
        </w:rPr>
        <w:t>нескольких видов О</w:t>
      </w:r>
      <w:r w:rsidR="007C3C4C" w:rsidRPr="003F505F">
        <w:rPr>
          <w:rFonts w:ascii="Times New Roman" w:eastAsiaTheme="minorHAnsi" w:hAnsi="Times New Roman"/>
          <w:sz w:val="28"/>
          <w:szCs w:val="28"/>
        </w:rPr>
        <w:t>бъектов, указанных в пунктах 1–</w:t>
      </w:r>
      <w:hyperlink r:id="rId9" w:history="1">
        <w:r w:rsidR="007C3C4C" w:rsidRPr="003F505F">
          <w:rPr>
            <w:rFonts w:ascii="Times New Roman" w:eastAsiaTheme="minorHAnsi" w:hAnsi="Times New Roman"/>
            <w:sz w:val="28"/>
            <w:szCs w:val="28"/>
          </w:rPr>
          <w:t>3</w:t>
        </w:r>
      </w:hyperlink>
      <w:r w:rsidR="007C3C4C" w:rsidRPr="003F505F">
        <w:rPr>
          <w:rFonts w:ascii="Times New Roman" w:eastAsiaTheme="minorHAnsi" w:hAnsi="Times New Roman"/>
          <w:sz w:val="28"/>
          <w:szCs w:val="28"/>
        </w:rPr>
        <w:t>, 5–7, 11 (за исключением размещения наземных сооружений, установленных данными пунктами)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w:t>
      </w:r>
      <w:proofErr w:type="gramEnd"/>
      <w:r w:rsidR="007C3C4C" w:rsidRPr="003F505F">
        <w:rPr>
          <w:rFonts w:ascii="Times New Roman" w:eastAsiaTheme="minorHAnsi" w:hAnsi="Times New Roman"/>
          <w:sz w:val="28"/>
          <w:szCs w:val="28"/>
        </w:rPr>
        <w:t xml:space="preserve">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w:t>
      </w:r>
      <w:r w:rsidR="00704B3C" w:rsidRPr="003F505F">
        <w:rPr>
          <w:rFonts w:ascii="Times New Roman" w:eastAsiaTheme="minorHAnsi" w:hAnsi="Times New Roman"/>
          <w:sz w:val="28"/>
          <w:szCs w:val="28"/>
        </w:rPr>
        <w:t>–</w:t>
      </w:r>
      <w:r w:rsidR="007C3C4C" w:rsidRPr="003F505F">
        <w:rPr>
          <w:rFonts w:ascii="Times New Roman" w:eastAsiaTheme="minorHAnsi" w:hAnsi="Times New Roman"/>
          <w:sz w:val="28"/>
          <w:szCs w:val="28"/>
        </w:rPr>
        <w:t xml:space="preserve"> Перечень видов объектов).</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proofErr w:type="gramStart"/>
      <w:r w:rsidRPr="003F505F">
        <w:rPr>
          <w:rFonts w:ascii="Times New Roman" w:eastAsiaTheme="minorHAnsi" w:hAnsi="Times New Roman"/>
          <w:sz w:val="28"/>
          <w:szCs w:val="28"/>
        </w:rPr>
        <w:t>Разрешение</w:t>
      </w:r>
      <w:r w:rsidR="00EB714E" w:rsidRPr="003F505F">
        <w:rPr>
          <w:rFonts w:ascii="Times New Roman" w:eastAsiaTheme="minorHAnsi" w:hAnsi="Times New Roman"/>
          <w:sz w:val="28"/>
          <w:szCs w:val="28"/>
        </w:rPr>
        <w:t xml:space="preserve"> </w:t>
      </w:r>
      <w:r w:rsidRPr="003F505F">
        <w:rPr>
          <w:rFonts w:ascii="Times New Roman" w:eastAsiaTheme="minorHAnsi" w:hAnsi="Times New Roman"/>
          <w:sz w:val="28"/>
          <w:szCs w:val="28"/>
        </w:rPr>
        <w:t xml:space="preserve">с целью размещения Объектов, указанных в </w:t>
      </w:r>
      <w:hyperlink r:id="rId10" w:history="1">
        <w:r w:rsidRPr="003F505F">
          <w:rPr>
            <w:rFonts w:ascii="Times New Roman" w:eastAsiaTheme="minorHAnsi" w:hAnsi="Times New Roman"/>
            <w:sz w:val="28"/>
            <w:szCs w:val="28"/>
          </w:rPr>
          <w:t>пунктах 1</w:t>
        </w:r>
      </w:hyperlink>
      <w:r w:rsidR="008B76D8" w:rsidRPr="008B76D8">
        <w:rPr>
          <w:rFonts w:ascii="Times New Roman" w:eastAsiaTheme="minorHAnsi" w:hAnsi="Times New Roman"/>
          <w:sz w:val="28"/>
          <w:szCs w:val="28"/>
        </w:rPr>
        <w:t>–</w:t>
      </w:r>
      <w:hyperlink r:id="rId11" w:history="1">
        <w:r w:rsidRPr="003F505F">
          <w:rPr>
            <w:rFonts w:ascii="Times New Roman" w:eastAsiaTheme="minorHAnsi" w:hAnsi="Times New Roman"/>
            <w:sz w:val="28"/>
            <w:szCs w:val="28"/>
          </w:rPr>
          <w:t>3</w:t>
        </w:r>
      </w:hyperlink>
      <w:r w:rsidR="00EB714E" w:rsidRPr="003F505F">
        <w:rPr>
          <w:rFonts w:ascii="Times New Roman" w:eastAsiaTheme="minorHAnsi" w:hAnsi="Times New Roman"/>
          <w:sz w:val="28"/>
          <w:szCs w:val="28"/>
        </w:rPr>
        <w:t xml:space="preserve">, </w:t>
      </w:r>
      <w:hyperlink r:id="rId12" w:history="1">
        <w:r w:rsidRPr="003F505F">
          <w:rPr>
            <w:rFonts w:ascii="Times New Roman" w:eastAsiaTheme="minorHAnsi" w:hAnsi="Times New Roman"/>
            <w:sz w:val="28"/>
            <w:szCs w:val="28"/>
          </w:rPr>
          <w:t>5</w:t>
        </w:r>
      </w:hyperlink>
      <w:r w:rsidR="008B76D8" w:rsidRPr="008B76D8">
        <w:rPr>
          <w:rFonts w:ascii="Times New Roman" w:eastAsiaTheme="minorHAnsi" w:hAnsi="Times New Roman"/>
          <w:sz w:val="28"/>
          <w:szCs w:val="28"/>
        </w:rPr>
        <w:t>–</w:t>
      </w:r>
      <w:hyperlink r:id="rId13" w:history="1">
        <w:r w:rsidRPr="003F505F">
          <w:rPr>
            <w:rFonts w:ascii="Times New Roman" w:eastAsiaTheme="minorHAnsi" w:hAnsi="Times New Roman"/>
            <w:sz w:val="28"/>
            <w:szCs w:val="28"/>
          </w:rPr>
          <w:t>7</w:t>
        </w:r>
      </w:hyperlink>
      <w:r w:rsidRPr="003F505F">
        <w:rPr>
          <w:rFonts w:ascii="Times New Roman" w:eastAsiaTheme="minorHAnsi" w:hAnsi="Times New Roman"/>
          <w:sz w:val="28"/>
          <w:szCs w:val="28"/>
        </w:rPr>
        <w:t xml:space="preserve">, </w:t>
      </w:r>
      <w:hyperlink r:id="rId14" w:history="1">
        <w:r w:rsidRPr="003F505F">
          <w:rPr>
            <w:rFonts w:ascii="Times New Roman" w:eastAsiaTheme="minorHAnsi" w:hAnsi="Times New Roman"/>
            <w:sz w:val="28"/>
            <w:szCs w:val="28"/>
          </w:rPr>
          <w:t>11</w:t>
        </w:r>
      </w:hyperlink>
      <w:r w:rsidRPr="003F505F">
        <w:rPr>
          <w:rFonts w:ascii="Times New Roman" w:eastAsiaTheme="minorHAnsi" w:hAnsi="Times New Roman"/>
          <w:sz w:val="28"/>
          <w:szCs w:val="28"/>
        </w:rPr>
        <w:t xml:space="preserve"> (за исключением размещения наземных сооружений, установленных данными пунктами) Перечня видов объектов, может быть выдано на земли или земельный участок, используемые на основании разрешения, выданного уполномоченным органом с целью размещения элементов благоустройства территории, в том числе малых архитектурных форм</w:t>
      </w:r>
      <w:r w:rsidR="00EB714E" w:rsidRPr="003F505F">
        <w:rPr>
          <w:rFonts w:ascii="Times New Roman" w:eastAsiaTheme="minorHAnsi" w:hAnsi="Times New Roman"/>
          <w:sz w:val="28"/>
          <w:szCs w:val="28"/>
        </w:rPr>
        <w:t>,</w:t>
      </w:r>
      <w:r w:rsidRPr="003F505F">
        <w:rPr>
          <w:rFonts w:ascii="Times New Roman" w:eastAsiaTheme="minorHAnsi" w:hAnsi="Times New Roman"/>
          <w:sz w:val="28"/>
          <w:szCs w:val="28"/>
        </w:rPr>
        <w:t xml:space="preserve"> и проездов, в том числе </w:t>
      </w:r>
      <w:proofErr w:type="spellStart"/>
      <w:r w:rsidRPr="003F505F">
        <w:rPr>
          <w:rFonts w:ascii="Times New Roman" w:eastAsiaTheme="minorHAnsi" w:hAnsi="Times New Roman"/>
          <w:sz w:val="28"/>
          <w:szCs w:val="28"/>
        </w:rPr>
        <w:t>вдольтрассовых</w:t>
      </w:r>
      <w:proofErr w:type="spellEnd"/>
      <w:r w:rsidRPr="003F505F">
        <w:rPr>
          <w:rFonts w:ascii="Times New Roman" w:eastAsiaTheme="minorHAnsi" w:hAnsi="Times New Roman"/>
          <w:sz w:val="28"/>
          <w:szCs w:val="28"/>
        </w:rPr>
        <w:t>, и подъездных дорог.</w:t>
      </w:r>
      <w:proofErr w:type="gramEnd"/>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Исчерпывающий перечень документов, необходимых для предоставления муниципальной услуги в целях, указанных в подпункте 4 пункта 1.1.2 настоящего Административного регламента, подлежащих представлению заявителем самостоятельно:</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а)</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заявление о выдаче разрешения по форме согласно приложению № 2 к настоящему Административному регламенту.</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б)</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документ, удостоверяющий личность заявителя или его представителя, в случае представления заявления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в)</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rsidRPr="003F505F">
        <w:rPr>
          <w:rFonts w:ascii="Times New Roman" w:eastAsiaTheme="minorHAnsi" w:hAnsi="Times New Roman"/>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г)</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w:t>
      </w:r>
      <w:proofErr w:type="spellStart"/>
      <w:r w:rsidRPr="003F505F">
        <w:rPr>
          <w:rFonts w:ascii="Times New Roman" w:eastAsiaTheme="minorHAnsi" w:hAnsi="Times New Roman"/>
          <w:sz w:val="28"/>
          <w:szCs w:val="28"/>
        </w:rPr>
        <w:t>Росреестра</w:t>
      </w:r>
      <w:proofErr w:type="spellEnd"/>
      <w:r w:rsidRPr="003F505F">
        <w:rPr>
          <w:rFonts w:ascii="Times New Roman" w:eastAsiaTheme="minorHAnsi" w:hAnsi="Times New Roman"/>
          <w:sz w:val="28"/>
          <w:szCs w:val="28"/>
        </w:rPr>
        <w:t xml:space="preserve"> от 19.04.2022 № </w:t>
      </w:r>
      <w:proofErr w:type="gramStart"/>
      <w:r w:rsidRPr="003F505F">
        <w:rPr>
          <w:rFonts w:ascii="Times New Roman" w:eastAsiaTheme="minorHAnsi" w:hAnsi="Times New Roman"/>
          <w:sz w:val="28"/>
          <w:szCs w:val="28"/>
        </w:rPr>
        <w:t>П</w:t>
      </w:r>
      <w:proofErr w:type="gramEnd"/>
      <w:r w:rsidRPr="003F505F">
        <w:rPr>
          <w:rFonts w:ascii="Times New Roman" w:eastAsiaTheme="minorHAnsi" w:hAnsi="Times New Roman"/>
          <w:sz w:val="28"/>
          <w:szCs w:val="28"/>
        </w:rPr>
        <w:t>/0148;</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proofErr w:type="gramStart"/>
      <w:r w:rsidRPr="003F505F">
        <w:rPr>
          <w:rFonts w:ascii="Times New Roman" w:eastAsiaTheme="minorHAnsi" w:hAnsi="Times New Roman"/>
          <w:sz w:val="28"/>
          <w:szCs w:val="28"/>
        </w:rPr>
        <w:t>д)</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кроме земельных участков, занимаемых зелеными зонами общег</w:t>
      </w:r>
      <w:r w:rsidR="00EB714E" w:rsidRPr="003F505F">
        <w:rPr>
          <w:rFonts w:ascii="Times New Roman" w:eastAsiaTheme="minorHAnsi" w:hAnsi="Times New Roman"/>
          <w:sz w:val="28"/>
          <w:szCs w:val="28"/>
        </w:rPr>
        <w:t>о пользования, а также земель или земельного участка</w:t>
      </w:r>
      <w:r w:rsidRPr="003F505F">
        <w:rPr>
          <w:rFonts w:ascii="Times New Roman" w:eastAsiaTheme="minorHAnsi" w:hAnsi="Times New Roman"/>
          <w:sz w:val="28"/>
          <w:szCs w:val="28"/>
        </w:rPr>
        <w:t xml:space="preserve"> в целях расположения мест (площадок) для размещения твердых коммунальных отходов, площадок для размещения строительной техники и грузов для осуществления</w:t>
      </w:r>
      <w:proofErr w:type="gramEnd"/>
      <w:r w:rsidRPr="003F505F">
        <w:rPr>
          <w:rFonts w:ascii="Times New Roman" w:eastAsiaTheme="minorHAnsi" w:hAnsi="Times New Roman"/>
          <w:sz w:val="28"/>
          <w:szCs w:val="28"/>
        </w:rPr>
        <w:t xml:space="preserve"> капитального или текущего ремонта объектов капитального строительства), копии документов, подтверждающих право собственности или иное право заявителя на объект капитального строительства, копия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е)</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документы, подтверждающие отнесение Объекта к видам, установленным Перечнем видов объектов;</w:t>
      </w:r>
    </w:p>
    <w:p w:rsidR="007C3C4C" w:rsidRPr="003F505F" w:rsidRDefault="007C3C4C" w:rsidP="007C3C4C">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ж)</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w:t>
      </w:r>
      <w:proofErr w:type="spellStart"/>
      <w:r w:rsidRPr="003F505F">
        <w:rPr>
          <w:rFonts w:ascii="Times New Roman" w:eastAsiaTheme="minorHAnsi" w:hAnsi="Times New Roman"/>
          <w:sz w:val="28"/>
          <w:szCs w:val="28"/>
        </w:rPr>
        <w:t>Росреестра</w:t>
      </w:r>
      <w:proofErr w:type="spellEnd"/>
      <w:r w:rsidRPr="003F505F">
        <w:rPr>
          <w:rFonts w:ascii="Times New Roman" w:eastAsiaTheme="minorHAnsi" w:hAnsi="Times New Roman"/>
          <w:sz w:val="28"/>
          <w:szCs w:val="28"/>
        </w:rPr>
        <w:t xml:space="preserve"> от 19.04.2022 № </w:t>
      </w:r>
      <w:proofErr w:type="gramStart"/>
      <w:r w:rsidRPr="003F505F">
        <w:rPr>
          <w:rFonts w:ascii="Times New Roman" w:eastAsiaTheme="minorHAnsi" w:hAnsi="Times New Roman"/>
          <w:sz w:val="28"/>
          <w:szCs w:val="28"/>
        </w:rPr>
        <w:t>П</w:t>
      </w:r>
      <w:proofErr w:type="gramEnd"/>
      <w:r w:rsidRPr="003F505F">
        <w:rPr>
          <w:rFonts w:ascii="Times New Roman" w:eastAsiaTheme="minorHAnsi" w:hAnsi="Times New Roman"/>
          <w:sz w:val="28"/>
          <w:szCs w:val="28"/>
        </w:rPr>
        <w:t>/0148, в случае использования земель или земельного участка для размещения контейнерной площадки для накопления твердых коммунальных отходов, согласованная с органом местного самоуправления, уполномоченным на ведение реестра мест (площадок) накопления твердых коммунальных отходов;</w:t>
      </w:r>
    </w:p>
    <w:p w:rsidR="007C3C4C" w:rsidRPr="003F505F" w:rsidRDefault="007C3C4C" w:rsidP="007C3C4C">
      <w:pPr>
        <w:pStyle w:val="ConsPlusNormal"/>
        <w:spacing w:line="324" w:lineRule="auto"/>
        <w:ind w:firstLine="709"/>
        <w:jc w:val="both"/>
      </w:pPr>
      <w:r w:rsidRPr="003F505F">
        <w:rPr>
          <w:rFonts w:eastAsiaTheme="minorHAnsi"/>
        </w:rPr>
        <w:t>з)</w:t>
      </w:r>
      <w:r w:rsidR="008B76D8">
        <w:rPr>
          <w:lang w:val="en-US"/>
        </w:rPr>
        <w:t> </w:t>
      </w:r>
      <w:proofErr w:type="gramStart"/>
      <w:r w:rsidR="00EA3783" w:rsidRPr="003F505F">
        <w:t>архитектурное решение</w:t>
      </w:r>
      <w:proofErr w:type="gramEnd"/>
      <w:r w:rsidR="00EA3783" w:rsidRPr="003F505F">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855433" w:rsidRPr="003F505F" w:rsidRDefault="007C3C4C" w:rsidP="00855433">
      <w:pPr>
        <w:pStyle w:val="ConsPlusNormal"/>
        <w:spacing w:line="324" w:lineRule="auto"/>
        <w:ind w:firstLine="709"/>
        <w:jc w:val="both"/>
      </w:pPr>
      <w:proofErr w:type="gramStart"/>
      <w:r w:rsidRPr="003F505F">
        <w:t>и)</w:t>
      </w:r>
      <w:r w:rsidR="008B76D8">
        <w:rPr>
          <w:lang w:val="en-US"/>
        </w:rPr>
        <w:t> </w:t>
      </w:r>
      <w:r w:rsidR="00EA3783" w:rsidRPr="003F505F">
        <w:t>типовое архитектурное решение, выполненное в соответствии с требованиями, установленными нормативными правовыми актами органов местного самоуправления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roofErr w:type="gramEnd"/>
    </w:p>
    <w:p w:rsidR="00855433" w:rsidRPr="003F505F" w:rsidRDefault="00855433" w:rsidP="00855433">
      <w:pPr>
        <w:pStyle w:val="ConsPlusNormal"/>
        <w:spacing w:line="324" w:lineRule="auto"/>
        <w:ind w:firstLine="709"/>
        <w:jc w:val="both"/>
      </w:pPr>
      <w:proofErr w:type="gramStart"/>
      <w:r w:rsidRPr="003F505F">
        <w:t>к)</w:t>
      </w:r>
      <w:r w:rsidR="008B76D8">
        <w:rPr>
          <w:lang w:val="en-US"/>
        </w:rPr>
        <w:t> </w:t>
      </w:r>
      <w:r w:rsidR="00EA3783" w:rsidRPr="003F505F">
        <w:t>архитектурно-планировочное решение, согласованное органом местного самоуправления по месту расположения Объекта в порядке, установленном нормативным правовым актом органа местного самоуправления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w:t>
      </w:r>
      <w:proofErr w:type="gramEnd"/>
      <w:r w:rsidR="00EA3783" w:rsidRPr="003F505F">
        <w:t xml:space="preserve"> </w:t>
      </w:r>
      <w:proofErr w:type="gramStart"/>
      <w:r w:rsidR="00EA3783" w:rsidRPr="003F505F">
        <w:t>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а также лиц, обратившихся с заявлением о размещении элементов благоустройства территории в целях размещения входной группы нежилого помещения в многоквартирном доме), лиц, указанных в пункте 2 статьи 39.9 Земельного кодекса Российской Федерации;</w:t>
      </w:r>
      <w:proofErr w:type="gramEnd"/>
    </w:p>
    <w:p w:rsidR="00F80298" w:rsidRPr="003F505F" w:rsidRDefault="00F80298" w:rsidP="00F80298">
      <w:pPr>
        <w:pStyle w:val="ConsPlusNormal"/>
        <w:spacing w:line="324" w:lineRule="auto"/>
        <w:ind w:firstLine="709"/>
        <w:jc w:val="both"/>
      </w:pPr>
      <w:r w:rsidRPr="003F505F">
        <w:t>л)</w:t>
      </w:r>
      <w:r w:rsidR="008B76D8">
        <w:rPr>
          <w:lang w:val="en-US"/>
        </w:rPr>
        <w:t> </w:t>
      </w:r>
      <w:r w:rsidR="00EA3783" w:rsidRPr="003F505F">
        <w:rPr>
          <w:rFonts w:eastAsiaTheme="minorHAnsi"/>
        </w:rPr>
        <w:t>письменное согласие лица, которому ранее было выдано разрешение на использование земель или земельного участка, на приостановление действия такого разрешения (с целью размещения объектов, указанных в пунктах 1</w:t>
      </w:r>
      <w:r w:rsidR="0094708C" w:rsidRPr="0094708C">
        <w:rPr>
          <w:rFonts w:eastAsiaTheme="minorHAnsi"/>
        </w:rPr>
        <w:t>–</w:t>
      </w:r>
      <w:hyperlink r:id="rId15" w:history="1">
        <w:r w:rsidR="00EA3783" w:rsidRPr="003F505F">
          <w:rPr>
            <w:rFonts w:eastAsiaTheme="minorHAnsi"/>
          </w:rPr>
          <w:t>3</w:t>
        </w:r>
      </w:hyperlink>
      <w:r w:rsidR="00EA3783" w:rsidRPr="003F505F">
        <w:rPr>
          <w:rFonts w:eastAsiaTheme="minorHAnsi"/>
        </w:rPr>
        <w:t xml:space="preserve">, </w:t>
      </w:r>
      <w:hyperlink r:id="rId16" w:history="1">
        <w:r w:rsidR="00EA3783" w:rsidRPr="003F505F">
          <w:rPr>
            <w:rFonts w:eastAsiaTheme="minorHAnsi"/>
          </w:rPr>
          <w:t>5</w:t>
        </w:r>
      </w:hyperlink>
      <w:r w:rsidR="0094708C" w:rsidRPr="0094708C">
        <w:rPr>
          <w:rFonts w:eastAsiaTheme="minorHAnsi"/>
        </w:rPr>
        <w:t>–</w:t>
      </w:r>
      <w:r w:rsidR="00EA3783" w:rsidRPr="003F505F">
        <w:rPr>
          <w:rFonts w:eastAsiaTheme="minorHAnsi"/>
        </w:rPr>
        <w:t>7</w:t>
      </w:r>
      <w:r w:rsidR="00EB714E" w:rsidRPr="003F505F">
        <w:rPr>
          <w:rFonts w:eastAsiaTheme="minorHAnsi"/>
        </w:rPr>
        <w:t xml:space="preserve">, </w:t>
      </w:r>
      <w:r w:rsidR="00EA3783" w:rsidRPr="003F505F">
        <w:rPr>
          <w:rFonts w:eastAsiaTheme="minorHAnsi"/>
        </w:rPr>
        <w:t>11 (за исключением размещения наземных сооружений, установленных данными пунктами) Перечня видов объектов);</w:t>
      </w:r>
    </w:p>
    <w:p w:rsidR="007C3C4C" w:rsidRPr="003F505F" w:rsidRDefault="000B2FE3" w:rsidP="00D25B86">
      <w:pPr>
        <w:pStyle w:val="ConsPlusNormal"/>
        <w:spacing w:line="324" w:lineRule="auto"/>
        <w:ind w:firstLine="709"/>
        <w:jc w:val="both"/>
        <w:rPr>
          <w:rFonts w:eastAsiaTheme="minorHAnsi"/>
        </w:rPr>
      </w:pPr>
      <w:r w:rsidRPr="003F505F">
        <w:rPr>
          <w:rFonts w:eastAsiaTheme="minorHAnsi"/>
        </w:rPr>
        <w:t>м</w:t>
      </w:r>
      <w:r w:rsidR="007C3C4C" w:rsidRPr="003F505F">
        <w:rPr>
          <w:rFonts w:eastAsiaTheme="minorHAnsi"/>
        </w:rPr>
        <w:t>)</w:t>
      </w:r>
      <w:r w:rsidR="008B76D8">
        <w:rPr>
          <w:rFonts w:eastAsiaTheme="minorHAnsi"/>
          <w:lang w:val="en-US"/>
        </w:rPr>
        <w:t> </w:t>
      </w:r>
      <w:r w:rsidR="00EA3783" w:rsidRPr="003F505F">
        <w:rPr>
          <w:rFonts w:eastAsiaTheme="minorHAnsi"/>
        </w:rPr>
        <w:t>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0B2FE3" w:rsidRPr="003F505F" w:rsidRDefault="000B2FE3" w:rsidP="008B76D8">
      <w:pPr>
        <w:pStyle w:val="ConsPlusNormal"/>
        <w:spacing w:line="324" w:lineRule="auto"/>
        <w:ind w:firstLine="709"/>
        <w:jc w:val="both"/>
        <w:rPr>
          <w:rFonts w:eastAsiaTheme="minorHAnsi"/>
        </w:rPr>
      </w:pPr>
      <w:proofErr w:type="gramStart"/>
      <w:r w:rsidRPr="003F505F">
        <w:rPr>
          <w:rFonts w:eastAsiaTheme="minorHAnsi"/>
        </w:rPr>
        <w:t>н</w:t>
      </w:r>
      <w:r w:rsidR="007C3C4C" w:rsidRPr="003F505F">
        <w:rPr>
          <w:rFonts w:eastAsiaTheme="minorHAnsi"/>
        </w:rPr>
        <w:t>)</w:t>
      </w:r>
      <w:r w:rsidR="008B76D8">
        <w:rPr>
          <w:rFonts w:eastAsiaTheme="minorHAnsi"/>
          <w:lang w:val="en-US"/>
        </w:rPr>
        <w:t> </w:t>
      </w:r>
      <w:r w:rsidR="00EA3783" w:rsidRPr="003F505F">
        <w:rPr>
          <w:rFonts w:eastAsiaTheme="minorHAnsi"/>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r w:rsidR="00EB714E" w:rsidRPr="003F505F">
        <w:rPr>
          <w:rFonts w:eastAsiaTheme="minorHAnsi"/>
        </w:rPr>
        <w:t xml:space="preserve"> </w:t>
      </w:r>
      <w:r w:rsidR="00EA3783" w:rsidRPr="003F505F">
        <w:rPr>
          <w:rFonts w:eastAsiaTheme="minorHAnsi"/>
        </w:rPr>
        <w:t>с</w:t>
      </w:r>
      <w:r w:rsidR="00EB714E" w:rsidRPr="003F505F">
        <w:rPr>
          <w:rFonts w:eastAsiaTheme="minorHAnsi"/>
        </w:rPr>
        <w:t xml:space="preserve"> </w:t>
      </w:r>
      <w:r w:rsidR="00EA3783" w:rsidRPr="003F505F">
        <w:rPr>
          <w:rFonts w:eastAsiaTheme="minorHAnsi"/>
        </w:rPr>
        <w:t>целью</w:t>
      </w:r>
      <w:r w:rsidR="00EB714E" w:rsidRPr="003F505F">
        <w:rPr>
          <w:rFonts w:eastAsiaTheme="minorHAnsi"/>
        </w:rPr>
        <w:t xml:space="preserve"> </w:t>
      </w:r>
      <w:r w:rsidR="00EA3783" w:rsidRPr="003F505F">
        <w:rPr>
          <w:rFonts w:eastAsiaTheme="minorHAnsi"/>
        </w:rPr>
        <w:t>размещения</w:t>
      </w:r>
      <w:r w:rsidR="00EB714E" w:rsidRPr="003F505F">
        <w:rPr>
          <w:rFonts w:eastAsiaTheme="minorHAnsi"/>
        </w:rPr>
        <w:t xml:space="preserve"> </w:t>
      </w:r>
      <w:r w:rsidR="00EA3783" w:rsidRPr="003F505F">
        <w:rPr>
          <w:rFonts w:eastAsiaTheme="minorHAnsi"/>
        </w:rPr>
        <w:t>Объектов, указанных в</w:t>
      </w:r>
      <w:r w:rsidR="008B76D8">
        <w:rPr>
          <w:rFonts w:eastAsiaTheme="minorHAnsi"/>
          <w:lang w:val="en-US"/>
        </w:rPr>
        <w:t> </w:t>
      </w:r>
      <w:r w:rsidR="00EA3783" w:rsidRPr="003F505F">
        <w:rPr>
          <w:rFonts w:eastAsiaTheme="minorHAnsi"/>
        </w:rPr>
        <w:t>пунктах</w:t>
      </w:r>
      <w:r w:rsidR="008B76D8">
        <w:rPr>
          <w:rFonts w:eastAsiaTheme="minorHAnsi"/>
          <w:lang w:val="en-US"/>
        </w:rPr>
        <w:t> </w:t>
      </w:r>
      <w:r w:rsidR="00EA3783" w:rsidRPr="003F505F">
        <w:rPr>
          <w:rFonts w:eastAsiaTheme="minorHAnsi"/>
        </w:rPr>
        <w:t xml:space="preserve">1, 5, </w:t>
      </w:r>
      <w:hyperlink r:id="rId17" w:history="1">
        <w:r w:rsidR="00EA3783" w:rsidRPr="003F505F">
          <w:rPr>
            <w:rFonts w:eastAsiaTheme="minorHAnsi"/>
          </w:rPr>
          <w:t>6</w:t>
        </w:r>
      </w:hyperlink>
      <w:r w:rsidR="00EA3783" w:rsidRPr="003F505F">
        <w:rPr>
          <w:rFonts w:eastAsiaTheme="minorHAnsi"/>
        </w:rPr>
        <w:t>, 11 Перечня видов объектов, на землях лесного</w:t>
      </w:r>
      <w:proofErr w:type="gramEnd"/>
      <w:r w:rsidR="00EA3783" w:rsidRPr="003F505F">
        <w:rPr>
          <w:rFonts w:eastAsiaTheme="minorHAnsi"/>
        </w:rPr>
        <w:t xml:space="preserve"> фонда;</w:t>
      </w:r>
      <w:r w:rsidR="00D25B86" w:rsidRPr="003F505F">
        <w:rPr>
          <w:rFonts w:eastAsiaTheme="minorHAnsi"/>
        </w:rPr>
        <w:t xml:space="preserve"> </w:t>
      </w:r>
    </w:p>
    <w:p w:rsidR="000B2FE3" w:rsidRPr="003F505F" w:rsidRDefault="000B2FE3" w:rsidP="00D25B86">
      <w:pPr>
        <w:pStyle w:val="ConsPlusNormal"/>
        <w:spacing w:line="324" w:lineRule="auto"/>
        <w:ind w:firstLine="709"/>
        <w:jc w:val="both"/>
        <w:rPr>
          <w:rFonts w:eastAsiaTheme="minorHAnsi"/>
        </w:rPr>
      </w:pPr>
      <w:r w:rsidRPr="003F505F">
        <w:rPr>
          <w:rFonts w:eastAsiaTheme="minorHAnsi"/>
        </w:rPr>
        <w:t>о)</w:t>
      </w:r>
      <w:r w:rsidR="008B76D8">
        <w:rPr>
          <w:rFonts w:eastAsiaTheme="minorHAnsi"/>
          <w:lang w:val="en-US"/>
        </w:rPr>
        <w:t> </w:t>
      </w:r>
      <w:r w:rsidR="00EA3783" w:rsidRPr="003F505F">
        <w:rPr>
          <w:rFonts w:eastAsiaTheme="minorHAnsi"/>
        </w:rPr>
        <w:t>договор управления многоквартирным домом в случае заключения договора с собственниками помещений в таком доме с новой управляющей организацией при использовании земель или земельного участка с целью размещения контейнерной площадки для накопления твердых коммунальных отходов;</w:t>
      </w:r>
    </w:p>
    <w:p w:rsidR="000B2FE3" w:rsidRPr="003F505F" w:rsidRDefault="000B2FE3" w:rsidP="00D25B86">
      <w:pPr>
        <w:pStyle w:val="ConsPlusNormal"/>
        <w:spacing w:line="324" w:lineRule="auto"/>
        <w:ind w:firstLine="709"/>
        <w:jc w:val="both"/>
        <w:rPr>
          <w:rFonts w:eastAsiaTheme="minorHAnsi"/>
        </w:rPr>
      </w:pPr>
      <w:r w:rsidRPr="003F505F">
        <w:rPr>
          <w:rFonts w:eastAsiaTheme="minorHAnsi"/>
        </w:rPr>
        <w:t>п)</w:t>
      </w:r>
      <w:r w:rsidR="008B76D8">
        <w:rPr>
          <w:rFonts w:eastAsiaTheme="minorHAnsi"/>
          <w:lang w:val="en-US"/>
        </w:rPr>
        <w:t> </w:t>
      </w:r>
      <w:r w:rsidR="00EA3783" w:rsidRPr="003F505F">
        <w:rPr>
          <w:rFonts w:eastAsiaTheme="minorHAnsi"/>
        </w:rPr>
        <w:t>письмо органа, уполномоченного в сфере дорожного хозяйства и благоустройства, организации дорожного движения по месту расположения земель (земельных участков), содержащее информацию о возможности (невозможности) размещения зарядных станций (терминалов) для электротранспорта на испрашиваемых землях (земельных участках)</w:t>
      </w:r>
      <w:proofErr w:type="gramStart"/>
      <w:r w:rsidR="00EA3783" w:rsidRPr="003F505F">
        <w:rPr>
          <w:rFonts w:eastAsiaTheme="minorHAnsi"/>
        </w:rPr>
        <w:t>.»</w:t>
      </w:r>
      <w:proofErr w:type="gramEnd"/>
      <w:r w:rsidR="00EA3783" w:rsidRPr="003F505F">
        <w:rPr>
          <w:rFonts w:eastAsiaTheme="minorHAnsi"/>
        </w:rPr>
        <w:t>.</w:t>
      </w:r>
    </w:p>
    <w:p w:rsidR="00293EE9" w:rsidRPr="003F505F" w:rsidRDefault="00293EE9" w:rsidP="00D25B86">
      <w:pPr>
        <w:pStyle w:val="ConsPlusNormal"/>
        <w:spacing w:line="324" w:lineRule="auto"/>
        <w:ind w:firstLine="709"/>
        <w:jc w:val="both"/>
        <w:rPr>
          <w:rFonts w:eastAsiaTheme="minorHAnsi"/>
        </w:rPr>
      </w:pPr>
      <w:r w:rsidRPr="003F505F">
        <w:rPr>
          <w:rFonts w:eastAsiaTheme="minorHAnsi"/>
        </w:rPr>
        <w:t>1.2.</w:t>
      </w:r>
      <w:r w:rsidR="008B76D8">
        <w:rPr>
          <w:rFonts w:eastAsiaTheme="minorHAnsi"/>
          <w:lang w:val="en-US"/>
        </w:rPr>
        <w:t> </w:t>
      </w:r>
      <w:r w:rsidRPr="003F505F">
        <w:rPr>
          <w:rFonts w:eastAsiaTheme="minorHAnsi"/>
        </w:rPr>
        <w:t xml:space="preserve">Пункт 2.6.7 подраздела 2.6 «Исчерпывающий перечень документов, необходимых для предоставления муниципальной услуги» </w:t>
      </w:r>
      <w:r w:rsidR="00EB714E" w:rsidRPr="003F505F">
        <w:rPr>
          <w:rFonts w:eastAsiaTheme="minorHAnsi"/>
        </w:rPr>
        <w:t>изложить в следующей</w:t>
      </w:r>
      <w:r w:rsidRPr="003F505F">
        <w:rPr>
          <w:rFonts w:eastAsiaTheme="minorHAnsi"/>
        </w:rPr>
        <w:t xml:space="preserve"> редакции:</w:t>
      </w:r>
    </w:p>
    <w:p w:rsidR="00293EE9" w:rsidRPr="003F505F" w:rsidRDefault="00293EE9" w:rsidP="00293EE9">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«2.6.7.</w:t>
      </w:r>
      <w:r w:rsidR="008B76D8">
        <w:rPr>
          <w:rFonts w:ascii="Times New Roman" w:eastAsiaTheme="minorHAnsi" w:hAnsi="Times New Roman"/>
          <w:sz w:val="28"/>
          <w:szCs w:val="28"/>
          <w:lang w:val="en-US"/>
        </w:rPr>
        <w:t> </w:t>
      </w:r>
      <w:proofErr w:type="gramStart"/>
      <w:r w:rsidRPr="003F505F">
        <w:rPr>
          <w:rFonts w:ascii="Times New Roman" w:eastAsiaTheme="minorHAnsi" w:hAnsi="Times New Roman"/>
          <w:sz w:val="28"/>
          <w:szCs w:val="28"/>
        </w:rPr>
        <w:t>Исчерпывающий перечень документов</w:t>
      </w:r>
      <w:r w:rsidR="003929B1" w:rsidRPr="003F505F">
        <w:rPr>
          <w:rFonts w:ascii="Times New Roman" w:eastAsiaTheme="minorHAnsi" w:hAnsi="Times New Roman"/>
          <w:sz w:val="28"/>
          <w:szCs w:val="28"/>
        </w:rPr>
        <w:t xml:space="preserve"> (их копий или сведений, содержащихся в них)</w:t>
      </w:r>
      <w:r w:rsidRPr="003F505F">
        <w:rPr>
          <w:rFonts w:ascii="Times New Roman" w:eastAsiaTheme="minorHAnsi" w:hAnsi="Times New Roman"/>
          <w:sz w:val="28"/>
          <w:szCs w:val="28"/>
        </w:rPr>
        <w:t>, необходимых для предоставления муниципальной услуги в целях, указанных в подпункте 4 пункта 1.1.2 настоящего Административного регламента, которые запрашиваются управлением в порядке межведомственного информационного взаимодействия, в том числе с использованием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w:t>
      </w:r>
      <w:proofErr w:type="gramEnd"/>
    </w:p>
    <w:p w:rsidR="00293EE9" w:rsidRPr="003F505F" w:rsidRDefault="00293EE9" w:rsidP="00293EE9">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а)</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выписка из Единого государственного реестра недвижимости;</w:t>
      </w:r>
    </w:p>
    <w:p w:rsidR="00293EE9" w:rsidRPr="003F505F" w:rsidRDefault="00293EE9" w:rsidP="00293EE9">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б)</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выписка из Единого государственного реестра юридических лиц (при обращении заявителя </w:t>
      </w:r>
      <w:r w:rsidR="00E93C7F" w:rsidRPr="003F505F">
        <w:rPr>
          <w:rFonts w:ascii="Times New Roman" w:eastAsiaTheme="minorHAnsi" w:hAnsi="Times New Roman"/>
          <w:sz w:val="28"/>
          <w:szCs w:val="28"/>
        </w:rPr>
        <w:t>–</w:t>
      </w:r>
      <w:r w:rsidRPr="003F505F">
        <w:rPr>
          <w:rFonts w:ascii="Times New Roman" w:eastAsiaTheme="minorHAnsi" w:hAnsi="Times New Roman"/>
          <w:sz w:val="28"/>
          <w:szCs w:val="28"/>
        </w:rPr>
        <w:t xml:space="preserve"> юридического лица) или из Единого государственного реестра индивидуальных предпринимателей (при обращении заявителя </w:t>
      </w:r>
      <w:r w:rsidR="00E93C7F" w:rsidRPr="003F505F">
        <w:rPr>
          <w:rFonts w:ascii="Times New Roman" w:eastAsiaTheme="minorHAnsi" w:hAnsi="Times New Roman"/>
          <w:sz w:val="28"/>
          <w:szCs w:val="28"/>
        </w:rPr>
        <w:t>–</w:t>
      </w:r>
      <w:r w:rsidRPr="003F505F">
        <w:rPr>
          <w:rFonts w:ascii="Times New Roman" w:eastAsiaTheme="minorHAnsi" w:hAnsi="Times New Roman"/>
          <w:sz w:val="28"/>
          <w:szCs w:val="28"/>
        </w:rPr>
        <w:t xml:space="preserve"> индивидуального предпринимателя);</w:t>
      </w:r>
    </w:p>
    <w:p w:rsidR="00293EE9" w:rsidRPr="003F505F" w:rsidRDefault="00293EE9" w:rsidP="00293EE9">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proofErr w:type="gramStart"/>
      <w:r w:rsidRPr="003F505F">
        <w:rPr>
          <w:rFonts w:ascii="Times New Roman" w:eastAsiaTheme="minorHAnsi" w:hAnsi="Times New Roman"/>
          <w:sz w:val="28"/>
          <w:szCs w:val="28"/>
        </w:rPr>
        <w:t>в)</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w:t>
      </w:r>
      <w:r w:rsidR="003929B1" w:rsidRPr="003F505F">
        <w:rPr>
          <w:rFonts w:ascii="Times New Roman" w:eastAsiaTheme="minorHAnsi" w:hAnsi="Times New Roman"/>
          <w:sz w:val="28"/>
          <w:szCs w:val="28"/>
        </w:rPr>
        <w:t>Объектов</w:t>
      </w:r>
      <w:r w:rsidRPr="003F505F">
        <w:rPr>
          <w:rFonts w:ascii="Times New Roman" w:eastAsiaTheme="minorHAnsi" w:hAnsi="Times New Roman"/>
          <w:sz w:val="28"/>
          <w:szCs w:val="28"/>
        </w:rPr>
        <w:t>, указанных в пунктах 1</w:t>
      </w:r>
      <w:r w:rsidR="00E93C7F" w:rsidRPr="003F505F">
        <w:rPr>
          <w:rFonts w:ascii="Times New Roman" w:eastAsiaTheme="minorHAnsi" w:hAnsi="Times New Roman"/>
          <w:sz w:val="28"/>
          <w:szCs w:val="28"/>
        </w:rPr>
        <w:t>–</w:t>
      </w:r>
      <w:hyperlink r:id="rId18" w:history="1">
        <w:r w:rsidRPr="003F505F">
          <w:rPr>
            <w:rFonts w:ascii="Times New Roman" w:eastAsiaTheme="minorHAnsi" w:hAnsi="Times New Roman"/>
            <w:sz w:val="28"/>
            <w:szCs w:val="28"/>
          </w:rPr>
          <w:t>4</w:t>
        </w:r>
      </w:hyperlink>
      <w:r w:rsidRPr="003F505F">
        <w:rPr>
          <w:rFonts w:ascii="Times New Roman" w:eastAsiaTheme="minorHAnsi" w:hAnsi="Times New Roman"/>
          <w:sz w:val="28"/>
          <w:szCs w:val="28"/>
        </w:rPr>
        <w:t>, 5</w:t>
      </w:r>
      <w:r w:rsidR="00E93C7F" w:rsidRPr="003F505F">
        <w:rPr>
          <w:rFonts w:ascii="Times New Roman" w:eastAsiaTheme="minorHAnsi" w:hAnsi="Times New Roman"/>
          <w:sz w:val="28"/>
          <w:szCs w:val="28"/>
        </w:rPr>
        <w:t>–</w:t>
      </w:r>
      <w:hyperlink r:id="rId19" w:history="1">
        <w:r w:rsidRPr="003F505F">
          <w:rPr>
            <w:rFonts w:ascii="Times New Roman" w:eastAsiaTheme="minorHAnsi" w:hAnsi="Times New Roman"/>
            <w:sz w:val="28"/>
            <w:szCs w:val="28"/>
          </w:rPr>
          <w:t>7</w:t>
        </w:r>
      </w:hyperlink>
      <w:r w:rsidRPr="003F505F">
        <w:rPr>
          <w:rFonts w:ascii="Times New Roman" w:eastAsiaTheme="minorHAnsi" w:hAnsi="Times New Roman"/>
          <w:sz w:val="28"/>
          <w:szCs w:val="28"/>
        </w:rPr>
        <w:t xml:space="preserve"> Перечня видов объектов, за исключением размещения указанных Объектов на землях лесного фонда, заявлений, поступивших от физических лиц</w:t>
      </w:r>
      <w:proofErr w:type="gramEnd"/>
      <w:r w:rsidRPr="003F505F">
        <w:rPr>
          <w:rFonts w:ascii="Times New Roman" w:eastAsiaTheme="minorHAnsi" w:hAnsi="Times New Roman"/>
          <w:sz w:val="28"/>
          <w:szCs w:val="28"/>
        </w:rPr>
        <w:t xml:space="preserve">,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w:t>
      </w:r>
      <w:r w:rsidR="00D22EB6" w:rsidRPr="003F505F">
        <w:rPr>
          <w:rFonts w:ascii="Times New Roman" w:eastAsiaTheme="minorHAnsi" w:hAnsi="Times New Roman"/>
          <w:sz w:val="28"/>
          <w:szCs w:val="28"/>
        </w:rPr>
        <w:t>«</w:t>
      </w:r>
      <w:r w:rsidRPr="003F505F">
        <w:rPr>
          <w:rFonts w:ascii="Times New Roman" w:eastAsiaTheme="minorHAnsi" w:hAnsi="Times New Roman"/>
          <w:sz w:val="28"/>
          <w:szCs w:val="28"/>
        </w:rPr>
        <w:t>Индивидуальное жилищное строительство</w:t>
      </w:r>
      <w:r w:rsidR="00D22EB6" w:rsidRPr="003F505F">
        <w:rPr>
          <w:rFonts w:ascii="Times New Roman" w:eastAsiaTheme="minorHAnsi" w:hAnsi="Times New Roman"/>
          <w:sz w:val="28"/>
          <w:szCs w:val="28"/>
        </w:rPr>
        <w:t>»</w:t>
      </w:r>
      <w:r w:rsidRPr="003F505F">
        <w:rPr>
          <w:rFonts w:ascii="Times New Roman" w:eastAsiaTheme="minorHAnsi" w:hAnsi="Times New Roman"/>
          <w:sz w:val="28"/>
          <w:szCs w:val="28"/>
        </w:rPr>
        <w:t xml:space="preserve"> или </w:t>
      </w:r>
      <w:r w:rsidR="00D22EB6" w:rsidRPr="003F505F">
        <w:rPr>
          <w:rFonts w:ascii="Times New Roman" w:eastAsiaTheme="minorHAnsi" w:hAnsi="Times New Roman"/>
          <w:sz w:val="28"/>
          <w:szCs w:val="28"/>
        </w:rPr>
        <w:t>«</w:t>
      </w:r>
      <w:r w:rsidRPr="003F505F">
        <w:rPr>
          <w:rFonts w:ascii="Times New Roman" w:eastAsiaTheme="minorHAnsi" w:hAnsi="Times New Roman"/>
          <w:sz w:val="28"/>
          <w:szCs w:val="28"/>
        </w:rPr>
        <w:t>Ведение личного подсобного хозяйства</w:t>
      </w:r>
      <w:r w:rsidR="00D22EB6" w:rsidRPr="003F505F">
        <w:rPr>
          <w:rFonts w:ascii="Times New Roman" w:eastAsiaTheme="minorHAnsi" w:hAnsi="Times New Roman"/>
          <w:sz w:val="28"/>
          <w:szCs w:val="28"/>
        </w:rPr>
        <w:t>»</w:t>
      </w:r>
      <w:proofErr w:type="gramStart"/>
      <w:r w:rsidR="00D22EB6" w:rsidRPr="003F505F">
        <w:rPr>
          <w:rFonts w:ascii="Times New Roman" w:eastAsiaTheme="minorHAnsi" w:hAnsi="Times New Roman"/>
          <w:sz w:val="28"/>
          <w:szCs w:val="28"/>
        </w:rPr>
        <w:t>.»</w:t>
      </w:r>
      <w:proofErr w:type="gramEnd"/>
      <w:r w:rsidR="00D22EB6" w:rsidRPr="003F505F">
        <w:rPr>
          <w:rFonts w:ascii="Times New Roman" w:eastAsiaTheme="minorHAnsi" w:hAnsi="Times New Roman"/>
          <w:sz w:val="28"/>
          <w:szCs w:val="28"/>
        </w:rPr>
        <w:t>.</w:t>
      </w:r>
    </w:p>
    <w:p w:rsidR="00AC36DC" w:rsidRPr="003F505F" w:rsidRDefault="003929B1" w:rsidP="00293EE9">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1.3.</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 xml:space="preserve">Пункт </w:t>
      </w:r>
      <w:r w:rsidR="00AC36DC" w:rsidRPr="003F505F">
        <w:rPr>
          <w:rFonts w:ascii="Times New Roman" w:eastAsiaTheme="minorHAnsi" w:hAnsi="Times New Roman"/>
          <w:sz w:val="28"/>
          <w:szCs w:val="28"/>
        </w:rPr>
        <w:t xml:space="preserve">2.14.1 подраздела 2.14 «Иные требования к предоставлению муниципальной услуги, особенности предоставления муниципальных услуг в МФЦ и особенности предоставления муниципальных услуг в электронной форме» после абзаца третьего дополнить </w:t>
      </w:r>
      <w:r w:rsidRPr="003F505F">
        <w:rPr>
          <w:rFonts w:ascii="Times New Roman" w:eastAsiaTheme="minorHAnsi" w:hAnsi="Times New Roman"/>
          <w:sz w:val="28"/>
          <w:szCs w:val="28"/>
        </w:rPr>
        <w:t xml:space="preserve">новыми </w:t>
      </w:r>
      <w:r w:rsidR="00AC36DC" w:rsidRPr="003F505F">
        <w:rPr>
          <w:rFonts w:ascii="Times New Roman" w:eastAsiaTheme="minorHAnsi" w:hAnsi="Times New Roman"/>
          <w:sz w:val="28"/>
          <w:szCs w:val="28"/>
        </w:rPr>
        <w:t>абзацами следующего содержания:</w:t>
      </w:r>
    </w:p>
    <w:p w:rsidR="00952347" w:rsidRPr="003F505F" w:rsidRDefault="00AC36DC" w:rsidP="00952347">
      <w:pPr>
        <w:autoSpaceDE w:val="0"/>
        <w:autoSpaceDN w:val="0"/>
        <w:adjustRightInd w:val="0"/>
        <w:spacing w:after="0" w:line="360" w:lineRule="auto"/>
        <w:ind w:firstLine="709"/>
        <w:jc w:val="both"/>
        <w:rPr>
          <w:rFonts w:ascii="Times New Roman" w:eastAsiaTheme="minorHAnsi" w:hAnsi="Times New Roman"/>
          <w:sz w:val="28"/>
          <w:szCs w:val="28"/>
        </w:rPr>
      </w:pPr>
      <w:r w:rsidRPr="003F505F">
        <w:rPr>
          <w:rFonts w:ascii="Times New Roman" w:eastAsiaTheme="minorHAnsi" w:hAnsi="Times New Roman"/>
          <w:sz w:val="28"/>
          <w:szCs w:val="28"/>
        </w:rPr>
        <w:t>«-</w:t>
      </w:r>
      <w:r w:rsidR="008B76D8">
        <w:rPr>
          <w:rFonts w:ascii="Times New Roman" w:eastAsiaTheme="minorHAnsi" w:hAnsi="Times New Roman"/>
          <w:sz w:val="28"/>
          <w:szCs w:val="28"/>
          <w:lang w:val="en-US"/>
        </w:rPr>
        <w:t> </w:t>
      </w:r>
      <w:r w:rsidR="00022D54" w:rsidRPr="003F505F">
        <w:rPr>
          <w:rFonts w:ascii="Times New Roman" w:eastAsiaTheme="minorHAnsi" w:hAnsi="Times New Roman"/>
          <w:sz w:val="28"/>
          <w:szCs w:val="28"/>
        </w:rPr>
        <w:t xml:space="preserve">предоставление </w:t>
      </w:r>
      <w:r w:rsidR="00D25B86" w:rsidRPr="003F505F">
        <w:rPr>
          <w:rFonts w:ascii="Times New Roman" w:eastAsiaTheme="minorHAnsi" w:hAnsi="Times New Roman"/>
          <w:sz w:val="28"/>
          <w:szCs w:val="28"/>
        </w:rPr>
        <w:t>схем</w:t>
      </w:r>
      <w:r w:rsidR="00CD695D" w:rsidRPr="003F505F">
        <w:rPr>
          <w:rFonts w:ascii="Times New Roman" w:eastAsiaTheme="minorHAnsi" w:hAnsi="Times New Roman"/>
          <w:sz w:val="28"/>
          <w:szCs w:val="28"/>
        </w:rPr>
        <w:t>ы</w:t>
      </w:r>
      <w:r w:rsidR="00D25B86" w:rsidRPr="003F505F">
        <w:rPr>
          <w:rFonts w:ascii="Times New Roman" w:eastAsiaTheme="minorHAnsi" w:hAnsi="Times New Roman"/>
          <w:sz w:val="28"/>
          <w:szCs w:val="28"/>
        </w:rPr>
        <w:t xml:space="preserve">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w:t>
      </w:r>
      <w:r w:rsidR="00952347" w:rsidRPr="003F505F">
        <w:rPr>
          <w:rFonts w:ascii="Times New Roman" w:eastAsiaTheme="minorHAnsi" w:hAnsi="Times New Roman"/>
          <w:sz w:val="28"/>
          <w:szCs w:val="28"/>
        </w:rPr>
        <w:t xml:space="preserve"> в случае, если планируется использовать земли или часть земельного участка на землях лесного фонда.</w:t>
      </w:r>
    </w:p>
    <w:p w:rsidR="00D25B86" w:rsidRPr="003F505F" w:rsidRDefault="00D25B86" w:rsidP="00D25B86">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proofErr w:type="gramStart"/>
      <w:r w:rsidRPr="003F505F">
        <w:rPr>
          <w:rFonts w:ascii="Times New Roman" w:eastAsiaTheme="minorHAnsi" w:hAnsi="Times New Roman"/>
          <w:sz w:val="28"/>
          <w:szCs w:val="28"/>
        </w:rPr>
        <w:t>Результатом услуги является предоставление схем</w:t>
      </w:r>
      <w:r w:rsidR="00022D54" w:rsidRPr="003F505F">
        <w:rPr>
          <w:rFonts w:ascii="Times New Roman" w:eastAsiaTheme="minorHAnsi" w:hAnsi="Times New Roman"/>
          <w:sz w:val="28"/>
          <w:szCs w:val="28"/>
        </w:rPr>
        <w:t>ы</w:t>
      </w:r>
      <w:r w:rsidRPr="003F505F">
        <w:rPr>
          <w:rFonts w:ascii="Times New Roman" w:eastAsiaTheme="minorHAnsi" w:hAnsi="Times New Roman"/>
          <w:sz w:val="28"/>
          <w:szCs w:val="28"/>
        </w:rPr>
        <w:t xml:space="preserve">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подготовленной кадастровым инженером, осуществляющим кадастровую деятельность в соответствии с Федеральным законом от 24.07.2007 № 221-ФЗ «О кадастровой деятельности», с использованием системы координат, применяемой при ведении Единого государственного реестра недвижимости.</w:t>
      </w:r>
      <w:r w:rsidR="00022D54" w:rsidRPr="003F505F">
        <w:rPr>
          <w:rFonts w:ascii="Times New Roman" w:eastAsiaTheme="minorHAnsi" w:hAnsi="Times New Roman"/>
          <w:sz w:val="28"/>
          <w:szCs w:val="28"/>
        </w:rPr>
        <w:t>».</w:t>
      </w:r>
      <w:proofErr w:type="gramEnd"/>
    </w:p>
    <w:p w:rsidR="00712BA7" w:rsidRPr="003F505F" w:rsidRDefault="00D22EB6" w:rsidP="00D25B86">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2.</w:t>
      </w:r>
      <w:r w:rsidR="008B76D8">
        <w:rPr>
          <w:rFonts w:ascii="Times New Roman" w:eastAsiaTheme="minorHAnsi" w:hAnsi="Times New Roman"/>
          <w:sz w:val="28"/>
          <w:szCs w:val="28"/>
          <w:lang w:val="en-US"/>
        </w:rPr>
        <w:t> </w:t>
      </w:r>
      <w:r w:rsidR="004C0BDE" w:rsidRPr="003F505F">
        <w:rPr>
          <w:rFonts w:ascii="Times New Roman" w:eastAsiaTheme="minorHAnsi" w:hAnsi="Times New Roman"/>
          <w:sz w:val="28"/>
          <w:szCs w:val="28"/>
        </w:rPr>
        <w:t>В разделе III</w:t>
      </w:r>
      <w:r w:rsidR="00520259" w:rsidRPr="003F505F">
        <w:rPr>
          <w:rFonts w:ascii="Times New Roman" w:eastAsiaTheme="minorHAnsi" w:hAnsi="Times New Roman"/>
          <w:sz w:val="28"/>
          <w:szCs w:val="28"/>
        </w:rPr>
        <w:t xml:space="preserve"> «Состав, последовательность и сроки выполнения административных процедур» Административного регламента</w:t>
      </w:r>
      <w:r w:rsidR="00712BA7" w:rsidRPr="003F505F">
        <w:rPr>
          <w:rFonts w:ascii="Times New Roman" w:eastAsiaTheme="minorHAnsi" w:hAnsi="Times New Roman"/>
          <w:sz w:val="28"/>
          <w:szCs w:val="28"/>
        </w:rPr>
        <w:t>:</w:t>
      </w:r>
    </w:p>
    <w:p w:rsidR="003D1CEF" w:rsidRPr="003F505F" w:rsidRDefault="00752A9A" w:rsidP="00752A9A">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2</w:t>
      </w:r>
      <w:r w:rsidR="00E431FC" w:rsidRPr="003F505F">
        <w:rPr>
          <w:rFonts w:ascii="Times New Roman" w:eastAsiaTheme="minorHAnsi" w:hAnsi="Times New Roman"/>
          <w:sz w:val="28"/>
          <w:szCs w:val="28"/>
        </w:rPr>
        <w:t xml:space="preserve">.1. В </w:t>
      </w:r>
      <w:r w:rsidR="00926E01" w:rsidRPr="003F505F">
        <w:rPr>
          <w:rFonts w:ascii="Times New Roman" w:eastAsiaTheme="minorHAnsi" w:hAnsi="Times New Roman"/>
          <w:sz w:val="28"/>
          <w:szCs w:val="28"/>
        </w:rPr>
        <w:t xml:space="preserve">подпункте 3.3.2.13 пункта 3.3.2 </w:t>
      </w:r>
      <w:r w:rsidR="00E431FC" w:rsidRPr="003F505F">
        <w:rPr>
          <w:rFonts w:ascii="Times New Roman" w:eastAsiaTheme="minorHAnsi" w:hAnsi="Times New Roman"/>
          <w:sz w:val="28"/>
          <w:szCs w:val="28"/>
        </w:rPr>
        <w:t>подраздел</w:t>
      </w:r>
      <w:r w:rsidR="00926E01" w:rsidRPr="003F505F">
        <w:rPr>
          <w:rFonts w:ascii="Times New Roman" w:eastAsiaTheme="minorHAnsi" w:hAnsi="Times New Roman"/>
          <w:sz w:val="28"/>
          <w:szCs w:val="28"/>
        </w:rPr>
        <w:t>а</w:t>
      </w:r>
      <w:r w:rsidR="00E431FC" w:rsidRPr="003F505F">
        <w:rPr>
          <w:rFonts w:ascii="Times New Roman" w:eastAsiaTheme="minorHAnsi" w:hAnsi="Times New Roman"/>
          <w:sz w:val="28"/>
          <w:szCs w:val="28"/>
        </w:rPr>
        <w:t xml:space="preserve"> 3.3 «Описание варианта</w:t>
      </w:r>
      <w:r w:rsidR="001F5F88" w:rsidRPr="003F505F">
        <w:rPr>
          <w:rFonts w:ascii="Times New Roman" w:eastAsiaTheme="minorHAnsi" w:hAnsi="Times New Roman"/>
          <w:sz w:val="28"/>
          <w:szCs w:val="28"/>
        </w:rPr>
        <w:t xml:space="preserve"> </w:t>
      </w:r>
      <w:r w:rsidR="00E431FC" w:rsidRPr="003F505F">
        <w:rPr>
          <w:rFonts w:ascii="Times New Roman" w:eastAsiaTheme="minorHAnsi" w:hAnsi="Times New Roman"/>
          <w:sz w:val="28"/>
          <w:szCs w:val="28"/>
        </w:rPr>
        <w:t>1 предоставления муниципальной услуги»</w:t>
      </w:r>
      <w:r w:rsidR="003D1CEF" w:rsidRPr="003F505F">
        <w:rPr>
          <w:rFonts w:ascii="Times New Roman" w:eastAsiaTheme="minorHAnsi" w:hAnsi="Times New Roman"/>
          <w:sz w:val="28"/>
          <w:szCs w:val="28"/>
        </w:rPr>
        <w:t>:</w:t>
      </w:r>
    </w:p>
    <w:p w:rsidR="003D1CEF" w:rsidRPr="003F505F" w:rsidRDefault="003D1CEF" w:rsidP="00752A9A">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w:t>
      </w:r>
      <w:r w:rsidR="008B76D8">
        <w:rPr>
          <w:rFonts w:ascii="Times New Roman" w:eastAsiaTheme="minorHAnsi" w:hAnsi="Times New Roman"/>
          <w:sz w:val="28"/>
          <w:szCs w:val="28"/>
          <w:lang w:val="en-US"/>
        </w:rPr>
        <w:t> </w:t>
      </w:r>
      <w:r w:rsidR="00E71E45" w:rsidRPr="003F505F">
        <w:rPr>
          <w:rFonts w:ascii="Times New Roman" w:eastAsiaTheme="minorHAnsi" w:hAnsi="Times New Roman"/>
          <w:sz w:val="28"/>
          <w:szCs w:val="28"/>
        </w:rPr>
        <w:t xml:space="preserve">абзац одиннадцатый после слов «за исключением» дополнить словами </w:t>
      </w:r>
      <w:r w:rsidRPr="003F505F">
        <w:rPr>
          <w:rFonts w:ascii="Times New Roman" w:eastAsiaTheme="minorHAnsi" w:hAnsi="Times New Roman"/>
          <w:sz w:val="28"/>
          <w:szCs w:val="28"/>
        </w:rPr>
        <w:t xml:space="preserve"> «размещения указанных Объектов на землях лесного фонда</w:t>
      </w:r>
      <w:proofErr w:type="gramStart"/>
      <w:r w:rsidRPr="003F505F">
        <w:rPr>
          <w:rFonts w:ascii="Times New Roman" w:eastAsiaTheme="minorHAnsi" w:hAnsi="Times New Roman"/>
          <w:sz w:val="28"/>
          <w:szCs w:val="28"/>
        </w:rPr>
        <w:t>,»</w:t>
      </w:r>
      <w:proofErr w:type="gramEnd"/>
      <w:r w:rsidR="00926E01" w:rsidRPr="003F505F">
        <w:rPr>
          <w:rFonts w:ascii="Times New Roman" w:eastAsiaTheme="minorHAnsi" w:hAnsi="Times New Roman"/>
          <w:sz w:val="28"/>
          <w:szCs w:val="28"/>
        </w:rPr>
        <w:t>.</w:t>
      </w:r>
    </w:p>
    <w:p w:rsidR="00E71E45" w:rsidRPr="003F505F" w:rsidRDefault="00E71E45" w:rsidP="00E71E45">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 абзацы двенадцатый, тринадцатый, четырнадцатый исключить.</w:t>
      </w:r>
    </w:p>
    <w:p w:rsidR="00926E01" w:rsidRPr="003F505F" w:rsidRDefault="00752A9A" w:rsidP="001F5F88">
      <w:pPr>
        <w:suppressAutoHyphens/>
        <w:autoSpaceDE w:val="0"/>
        <w:autoSpaceDN w:val="0"/>
        <w:adjustRightInd w:val="0"/>
        <w:spacing w:after="0" w:line="360" w:lineRule="auto"/>
        <w:ind w:firstLine="709"/>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2</w:t>
      </w:r>
      <w:r w:rsidR="001F4A89" w:rsidRPr="003F505F">
        <w:rPr>
          <w:rFonts w:ascii="Times New Roman" w:eastAsiaTheme="minorHAnsi" w:hAnsi="Times New Roman"/>
          <w:sz w:val="28"/>
          <w:szCs w:val="28"/>
        </w:rPr>
        <w:t>.2.</w:t>
      </w:r>
      <w:r w:rsidR="00067E63" w:rsidRPr="003F505F">
        <w:rPr>
          <w:rFonts w:ascii="Times New Roman" w:eastAsiaTheme="minorHAnsi" w:hAnsi="Times New Roman"/>
          <w:sz w:val="28"/>
          <w:szCs w:val="28"/>
        </w:rPr>
        <w:t> </w:t>
      </w:r>
      <w:r w:rsidR="001F5F88" w:rsidRPr="003F505F">
        <w:rPr>
          <w:rFonts w:ascii="Times New Roman" w:eastAsiaTheme="minorHAnsi" w:hAnsi="Times New Roman"/>
          <w:sz w:val="28"/>
          <w:szCs w:val="28"/>
        </w:rPr>
        <w:t xml:space="preserve">В </w:t>
      </w:r>
      <w:r w:rsidR="00926E01" w:rsidRPr="003F505F">
        <w:rPr>
          <w:rFonts w:ascii="Times New Roman" w:eastAsiaTheme="minorHAnsi" w:hAnsi="Times New Roman"/>
          <w:sz w:val="28"/>
          <w:szCs w:val="28"/>
        </w:rPr>
        <w:t xml:space="preserve">подпункте 3.4.2.11 пункта 3.4.2 </w:t>
      </w:r>
      <w:r w:rsidR="001F5F88" w:rsidRPr="003F505F">
        <w:rPr>
          <w:rFonts w:ascii="Times New Roman" w:eastAsiaTheme="minorHAnsi" w:hAnsi="Times New Roman"/>
          <w:sz w:val="28"/>
          <w:szCs w:val="28"/>
        </w:rPr>
        <w:t>подраздел</w:t>
      </w:r>
      <w:r w:rsidR="00926E01" w:rsidRPr="003F505F">
        <w:rPr>
          <w:rFonts w:ascii="Times New Roman" w:eastAsiaTheme="minorHAnsi" w:hAnsi="Times New Roman"/>
          <w:sz w:val="28"/>
          <w:szCs w:val="28"/>
        </w:rPr>
        <w:t>а</w:t>
      </w:r>
      <w:r w:rsidR="001F5F88" w:rsidRPr="003F505F">
        <w:rPr>
          <w:rFonts w:ascii="Times New Roman" w:eastAsiaTheme="minorHAnsi" w:hAnsi="Times New Roman"/>
          <w:sz w:val="28"/>
          <w:szCs w:val="28"/>
        </w:rPr>
        <w:t xml:space="preserve"> 3.4 «Описание варианта 2 предоставления муниципальной услуги»</w:t>
      </w:r>
      <w:r w:rsidR="00926E01" w:rsidRPr="003F505F">
        <w:rPr>
          <w:rFonts w:ascii="Times New Roman" w:eastAsiaTheme="minorHAnsi" w:hAnsi="Times New Roman"/>
          <w:sz w:val="28"/>
          <w:szCs w:val="28"/>
        </w:rPr>
        <w:t>:</w:t>
      </w:r>
    </w:p>
    <w:p w:rsidR="00926E01" w:rsidRPr="003F505F" w:rsidRDefault="00926E01" w:rsidP="00926E01">
      <w:pPr>
        <w:pStyle w:val="a3"/>
        <w:suppressAutoHyphens/>
        <w:autoSpaceDE w:val="0"/>
        <w:autoSpaceDN w:val="0"/>
        <w:adjustRightInd w:val="0"/>
        <w:spacing w:after="0" w:line="360" w:lineRule="auto"/>
        <w:ind w:left="0" w:firstLine="709"/>
        <w:contextualSpacing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w:t>
      </w:r>
      <w:r w:rsidR="008B76D8">
        <w:rPr>
          <w:rFonts w:ascii="Times New Roman" w:eastAsiaTheme="minorHAnsi" w:hAnsi="Times New Roman"/>
          <w:sz w:val="28"/>
          <w:szCs w:val="28"/>
          <w:lang w:val="en-US"/>
        </w:rPr>
        <w:t> </w:t>
      </w:r>
      <w:r w:rsidRPr="003F505F">
        <w:rPr>
          <w:rFonts w:ascii="Times New Roman" w:eastAsiaTheme="minorHAnsi" w:hAnsi="Times New Roman"/>
          <w:sz w:val="28"/>
          <w:szCs w:val="28"/>
        </w:rPr>
        <w:t>абзац одиннадцатый после слов «за исключением» дополнить словами  «размещения указанных Объектов на землях лесного фонда</w:t>
      </w:r>
      <w:proofErr w:type="gramStart"/>
      <w:r w:rsidRPr="003F505F">
        <w:rPr>
          <w:rFonts w:ascii="Times New Roman" w:eastAsiaTheme="minorHAnsi" w:hAnsi="Times New Roman"/>
          <w:sz w:val="28"/>
          <w:szCs w:val="28"/>
        </w:rPr>
        <w:t>,»</w:t>
      </w:r>
      <w:proofErr w:type="gramEnd"/>
      <w:r w:rsidRPr="003F505F">
        <w:rPr>
          <w:rFonts w:ascii="Times New Roman" w:eastAsiaTheme="minorHAnsi" w:hAnsi="Times New Roman"/>
          <w:sz w:val="28"/>
          <w:szCs w:val="28"/>
        </w:rPr>
        <w:t>.</w:t>
      </w:r>
    </w:p>
    <w:p w:rsidR="001F5F88" w:rsidRPr="003F505F" w:rsidRDefault="00926E01" w:rsidP="001F5F88">
      <w:pPr>
        <w:suppressAutoHyphens/>
        <w:autoSpaceDE w:val="0"/>
        <w:autoSpaceDN w:val="0"/>
        <w:adjustRightInd w:val="0"/>
        <w:spacing w:after="0" w:line="360" w:lineRule="auto"/>
        <w:ind w:firstLine="709"/>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w:t>
      </w:r>
      <w:r w:rsidR="008B76D8">
        <w:rPr>
          <w:rFonts w:ascii="Times New Roman" w:eastAsiaTheme="minorHAnsi" w:hAnsi="Times New Roman"/>
          <w:sz w:val="28"/>
          <w:szCs w:val="28"/>
          <w:lang w:val="en-US"/>
        </w:rPr>
        <w:t> </w:t>
      </w:r>
      <w:r w:rsidR="00752A9A" w:rsidRPr="003F505F">
        <w:rPr>
          <w:rFonts w:ascii="Times New Roman" w:eastAsiaTheme="minorHAnsi" w:hAnsi="Times New Roman"/>
          <w:sz w:val="28"/>
          <w:szCs w:val="28"/>
        </w:rPr>
        <w:t>абзацы</w:t>
      </w:r>
      <w:r w:rsidR="008B76D8" w:rsidRPr="008B76D8">
        <w:rPr>
          <w:rFonts w:ascii="Times New Roman" w:eastAsiaTheme="minorHAnsi" w:hAnsi="Times New Roman"/>
          <w:sz w:val="28"/>
          <w:szCs w:val="28"/>
        </w:rPr>
        <w:t xml:space="preserve"> </w:t>
      </w:r>
      <w:r w:rsidR="00752A9A" w:rsidRPr="003F505F">
        <w:rPr>
          <w:rFonts w:ascii="Times New Roman" w:eastAsiaTheme="minorHAnsi" w:hAnsi="Times New Roman"/>
          <w:sz w:val="28"/>
          <w:szCs w:val="28"/>
        </w:rPr>
        <w:t>двенадцатый, тринадцатый, четырнадцатый исключить.</w:t>
      </w:r>
    </w:p>
    <w:p w:rsidR="008B76D8" w:rsidRPr="00AC2810" w:rsidRDefault="008B76D8" w:rsidP="008B76D8">
      <w:pPr>
        <w:pStyle w:val="a3"/>
        <w:suppressAutoHyphens/>
        <w:autoSpaceDE w:val="0"/>
        <w:autoSpaceDN w:val="0"/>
        <w:adjustRightInd w:val="0"/>
        <w:spacing w:after="0" w:line="240" w:lineRule="auto"/>
        <w:ind w:left="0"/>
        <w:contextualSpacing w:val="0"/>
        <w:jc w:val="both"/>
        <w:outlineLvl w:val="0"/>
        <w:rPr>
          <w:rFonts w:ascii="Times New Roman" w:eastAsiaTheme="minorHAnsi" w:hAnsi="Times New Roman"/>
          <w:sz w:val="28"/>
          <w:szCs w:val="28"/>
        </w:rPr>
      </w:pPr>
    </w:p>
    <w:p w:rsidR="008B76D8" w:rsidRPr="00AC2810" w:rsidRDefault="008B76D8" w:rsidP="008B76D8">
      <w:pPr>
        <w:pStyle w:val="a3"/>
        <w:suppressAutoHyphens/>
        <w:autoSpaceDE w:val="0"/>
        <w:autoSpaceDN w:val="0"/>
        <w:adjustRightInd w:val="0"/>
        <w:spacing w:after="0" w:line="240" w:lineRule="auto"/>
        <w:ind w:left="0"/>
        <w:contextualSpacing w:val="0"/>
        <w:jc w:val="both"/>
        <w:outlineLvl w:val="0"/>
        <w:rPr>
          <w:rFonts w:ascii="Times New Roman" w:eastAsiaTheme="minorHAnsi" w:hAnsi="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7"/>
      </w:tblGrid>
      <w:tr w:rsidR="00067E63" w:rsidRPr="003F505F" w:rsidTr="00067E63">
        <w:tc>
          <w:tcPr>
            <w:tcW w:w="5353" w:type="dxa"/>
          </w:tcPr>
          <w:p w:rsidR="00067E63" w:rsidRPr="003F505F" w:rsidRDefault="00067E63" w:rsidP="008B76D8">
            <w:pPr>
              <w:suppressAutoHyphens/>
              <w:autoSpaceDE w:val="0"/>
              <w:autoSpaceDN w:val="0"/>
              <w:adjustRightInd w:val="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Руководитель управления</w:t>
            </w:r>
          </w:p>
          <w:p w:rsidR="00067E63" w:rsidRPr="003F505F" w:rsidRDefault="00067E63" w:rsidP="008B76D8">
            <w:pPr>
              <w:pStyle w:val="a3"/>
              <w:suppressAutoHyphens/>
              <w:autoSpaceDE w:val="0"/>
              <w:autoSpaceDN w:val="0"/>
              <w:adjustRightInd w:val="0"/>
              <w:ind w:left="0"/>
              <w:jc w:val="both"/>
              <w:outlineLvl w:val="0"/>
              <w:rPr>
                <w:rFonts w:ascii="Times New Roman" w:eastAsiaTheme="minorHAnsi" w:hAnsi="Times New Roman"/>
                <w:sz w:val="28"/>
                <w:szCs w:val="28"/>
              </w:rPr>
            </w:pPr>
            <w:r w:rsidRPr="003F505F">
              <w:rPr>
                <w:rFonts w:ascii="Times New Roman" w:eastAsiaTheme="minorHAnsi" w:hAnsi="Times New Roman"/>
                <w:sz w:val="28"/>
                <w:szCs w:val="28"/>
              </w:rPr>
              <w:t>имущественных и земельных отношений</w:t>
            </w:r>
          </w:p>
        </w:tc>
        <w:tc>
          <w:tcPr>
            <w:tcW w:w="4217" w:type="dxa"/>
          </w:tcPr>
          <w:p w:rsidR="00067E63" w:rsidRPr="003F505F" w:rsidRDefault="00067E63" w:rsidP="008B76D8">
            <w:pPr>
              <w:suppressAutoHyphens/>
              <w:autoSpaceDE w:val="0"/>
              <w:autoSpaceDN w:val="0"/>
              <w:adjustRightInd w:val="0"/>
              <w:jc w:val="both"/>
              <w:outlineLvl w:val="0"/>
              <w:rPr>
                <w:rFonts w:ascii="Times New Roman" w:eastAsiaTheme="minorHAnsi" w:hAnsi="Times New Roman"/>
                <w:sz w:val="28"/>
                <w:szCs w:val="28"/>
              </w:rPr>
            </w:pPr>
          </w:p>
          <w:p w:rsidR="00067E63" w:rsidRPr="003F505F" w:rsidRDefault="00067E63" w:rsidP="008B76D8">
            <w:pPr>
              <w:suppressAutoHyphens/>
              <w:autoSpaceDE w:val="0"/>
              <w:autoSpaceDN w:val="0"/>
              <w:adjustRightInd w:val="0"/>
              <w:jc w:val="right"/>
              <w:outlineLvl w:val="0"/>
              <w:rPr>
                <w:rFonts w:ascii="Times New Roman" w:eastAsiaTheme="minorHAnsi" w:hAnsi="Times New Roman"/>
                <w:sz w:val="28"/>
                <w:szCs w:val="28"/>
              </w:rPr>
            </w:pPr>
            <w:r w:rsidRPr="003F505F">
              <w:rPr>
                <w:rFonts w:ascii="Times New Roman" w:eastAsiaTheme="minorHAnsi" w:hAnsi="Times New Roman"/>
                <w:sz w:val="28"/>
                <w:szCs w:val="28"/>
              </w:rPr>
              <w:t>Р.И. Карасалихов</w:t>
            </w:r>
          </w:p>
        </w:tc>
      </w:tr>
    </w:tbl>
    <w:p w:rsidR="00567479" w:rsidRPr="008B76D8" w:rsidRDefault="00567479" w:rsidP="008B76D8">
      <w:pPr>
        <w:suppressAutoHyphens/>
        <w:autoSpaceDE w:val="0"/>
        <w:autoSpaceDN w:val="0"/>
        <w:adjustRightInd w:val="0"/>
        <w:spacing w:after="0" w:line="240" w:lineRule="auto"/>
        <w:jc w:val="both"/>
        <w:outlineLvl w:val="0"/>
        <w:rPr>
          <w:rFonts w:ascii="Times New Roman" w:hAnsi="Times New Roman"/>
          <w:sz w:val="2"/>
          <w:szCs w:val="2"/>
        </w:rPr>
      </w:pPr>
    </w:p>
    <w:sectPr w:rsidR="00567479" w:rsidRPr="008B76D8" w:rsidSect="003F505F">
      <w:headerReference w:type="default" r:id="rId2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107" w:rsidRDefault="00246107" w:rsidP="00B1726B">
      <w:pPr>
        <w:spacing w:after="0" w:line="240" w:lineRule="auto"/>
      </w:pPr>
      <w:r>
        <w:separator/>
      </w:r>
    </w:p>
  </w:endnote>
  <w:endnote w:type="continuationSeparator" w:id="0">
    <w:p w:rsidR="00246107" w:rsidRDefault="00246107" w:rsidP="00B1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107" w:rsidRDefault="00246107" w:rsidP="00B1726B">
      <w:pPr>
        <w:spacing w:after="0" w:line="240" w:lineRule="auto"/>
      </w:pPr>
      <w:r>
        <w:separator/>
      </w:r>
    </w:p>
  </w:footnote>
  <w:footnote w:type="continuationSeparator" w:id="0">
    <w:p w:rsidR="00246107" w:rsidRDefault="00246107" w:rsidP="00B17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183579"/>
      <w:docPartObj>
        <w:docPartGallery w:val="Page Numbers (Top of Page)"/>
        <w:docPartUnique/>
      </w:docPartObj>
    </w:sdtPr>
    <w:sdtEndPr>
      <w:rPr>
        <w:rFonts w:ascii="Times New Roman" w:hAnsi="Times New Roman"/>
        <w:sz w:val="24"/>
        <w:szCs w:val="24"/>
      </w:rPr>
    </w:sdtEndPr>
    <w:sdtContent>
      <w:p w:rsidR="0033417F" w:rsidRPr="003F505F" w:rsidRDefault="0033417F">
        <w:pPr>
          <w:pStyle w:val="a7"/>
          <w:jc w:val="center"/>
          <w:rPr>
            <w:rFonts w:ascii="Times New Roman" w:hAnsi="Times New Roman"/>
            <w:sz w:val="24"/>
            <w:szCs w:val="24"/>
          </w:rPr>
        </w:pPr>
        <w:r w:rsidRPr="003F505F">
          <w:rPr>
            <w:rFonts w:ascii="Times New Roman" w:hAnsi="Times New Roman"/>
            <w:sz w:val="24"/>
            <w:szCs w:val="24"/>
          </w:rPr>
          <w:fldChar w:fldCharType="begin"/>
        </w:r>
        <w:r w:rsidRPr="003F505F">
          <w:rPr>
            <w:rFonts w:ascii="Times New Roman" w:hAnsi="Times New Roman"/>
            <w:sz w:val="24"/>
            <w:szCs w:val="24"/>
          </w:rPr>
          <w:instrText>PAGE   \* MERGEFORMAT</w:instrText>
        </w:r>
        <w:r w:rsidRPr="003F505F">
          <w:rPr>
            <w:rFonts w:ascii="Times New Roman" w:hAnsi="Times New Roman"/>
            <w:sz w:val="24"/>
            <w:szCs w:val="24"/>
          </w:rPr>
          <w:fldChar w:fldCharType="separate"/>
        </w:r>
        <w:r w:rsidR="00AC2810">
          <w:rPr>
            <w:rFonts w:ascii="Times New Roman" w:hAnsi="Times New Roman"/>
            <w:noProof/>
            <w:sz w:val="24"/>
            <w:szCs w:val="24"/>
          </w:rPr>
          <w:t>2</w:t>
        </w:r>
        <w:r w:rsidRPr="003F505F">
          <w:rPr>
            <w:rFonts w:ascii="Times New Roman" w:hAnsi="Times New Roman"/>
            <w:sz w:val="24"/>
            <w:szCs w:val="24"/>
          </w:rPr>
          <w:fldChar w:fldCharType="end"/>
        </w:r>
      </w:p>
    </w:sdtContent>
  </w:sdt>
  <w:p w:rsidR="0033417F" w:rsidRPr="003F505F" w:rsidRDefault="0033417F">
    <w:pPr>
      <w:pStyle w:val="a7"/>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16156"/>
    <w:multiLevelType w:val="hybridMultilevel"/>
    <w:tmpl w:val="D6E6C978"/>
    <w:lvl w:ilvl="0" w:tplc="BCBC2E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1EE7E3D"/>
    <w:multiLevelType w:val="hybridMultilevel"/>
    <w:tmpl w:val="B6EABA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B292553"/>
    <w:multiLevelType w:val="hybridMultilevel"/>
    <w:tmpl w:val="792C30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E4486E"/>
    <w:multiLevelType w:val="hybridMultilevel"/>
    <w:tmpl w:val="73D64B6E"/>
    <w:lvl w:ilvl="0" w:tplc="43B6FD06">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7CDC6AAF"/>
    <w:multiLevelType w:val="hybridMultilevel"/>
    <w:tmpl w:val="D36EA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264"/>
    <w:rsid w:val="00000CCF"/>
    <w:rsid w:val="000018F1"/>
    <w:rsid w:val="00003096"/>
    <w:rsid w:val="00005F68"/>
    <w:rsid w:val="000117DA"/>
    <w:rsid w:val="00012BFA"/>
    <w:rsid w:val="000154D3"/>
    <w:rsid w:val="000167A5"/>
    <w:rsid w:val="000200F8"/>
    <w:rsid w:val="00020120"/>
    <w:rsid w:val="00020F92"/>
    <w:rsid w:val="00022D54"/>
    <w:rsid w:val="00025B32"/>
    <w:rsid w:val="00035B6D"/>
    <w:rsid w:val="00040429"/>
    <w:rsid w:val="000446B3"/>
    <w:rsid w:val="0004682E"/>
    <w:rsid w:val="0004688C"/>
    <w:rsid w:val="00054FC3"/>
    <w:rsid w:val="000579E8"/>
    <w:rsid w:val="000606EB"/>
    <w:rsid w:val="00063C01"/>
    <w:rsid w:val="000670DB"/>
    <w:rsid w:val="00067E63"/>
    <w:rsid w:val="00070BC5"/>
    <w:rsid w:val="0007617A"/>
    <w:rsid w:val="000773CD"/>
    <w:rsid w:val="00080C3B"/>
    <w:rsid w:val="00081AF3"/>
    <w:rsid w:val="0008232C"/>
    <w:rsid w:val="00090358"/>
    <w:rsid w:val="000930A8"/>
    <w:rsid w:val="000B0A6B"/>
    <w:rsid w:val="000B170F"/>
    <w:rsid w:val="000B2FE3"/>
    <w:rsid w:val="000B458F"/>
    <w:rsid w:val="000B6C1A"/>
    <w:rsid w:val="000B73B5"/>
    <w:rsid w:val="000C2C5C"/>
    <w:rsid w:val="000C7577"/>
    <w:rsid w:val="000D021D"/>
    <w:rsid w:val="000D122C"/>
    <w:rsid w:val="000D1D2B"/>
    <w:rsid w:val="000D4697"/>
    <w:rsid w:val="000F0D9D"/>
    <w:rsid w:val="000F13BF"/>
    <w:rsid w:val="000F479D"/>
    <w:rsid w:val="000F4A4A"/>
    <w:rsid w:val="00103EC3"/>
    <w:rsid w:val="00107C2F"/>
    <w:rsid w:val="00114F13"/>
    <w:rsid w:val="00120152"/>
    <w:rsid w:val="00133437"/>
    <w:rsid w:val="00135483"/>
    <w:rsid w:val="00140847"/>
    <w:rsid w:val="00143894"/>
    <w:rsid w:val="00146F72"/>
    <w:rsid w:val="00147305"/>
    <w:rsid w:val="00147F25"/>
    <w:rsid w:val="00153203"/>
    <w:rsid w:val="001546B7"/>
    <w:rsid w:val="001611FA"/>
    <w:rsid w:val="00164A0D"/>
    <w:rsid w:val="001654F2"/>
    <w:rsid w:val="00172617"/>
    <w:rsid w:val="00173506"/>
    <w:rsid w:val="001755C6"/>
    <w:rsid w:val="001818A8"/>
    <w:rsid w:val="00184F41"/>
    <w:rsid w:val="00190564"/>
    <w:rsid w:val="0019091F"/>
    <w:rsid w:val="001A51FA"/>
    <w:rsid w:val="001A6110"/>
    <w:rsid w:val="001B0139"/>
    <w:rsid w:val="001B1856"/>
    <w:rsid w:val="001B4AAA"/>
    <w:rsid w:val="001B66E1"/>
    <w:rsid w:val="001C24F7"/>
    <w:rsid w:val="001D2F2C"/>
    <w:rsid w:val="001E0EF1"/>
    <w:rsid w:val="001E1935"/>
    <w:rsid w:val="001E1A71"/>
    <w:rsid w:val="001E34BF"/>
    <w:rsid w:val="001F4A89"/>
    <w:rsid w:val="001F5F88"/>
    <w:rsid w:val="001F6385"/>
    <w:rsid w:val="002017CB"/>
    <w:rsid w:val="00205B6A"/>
    <w:rsid w:val="00206E11"/>
    <w:rsid w:val="00216BC8"/>
    <w:rsid w:val="0022027B"/>
    <w:rsid w:val="002205BC"/>
    <w:rsid w:val="00222D8D"/>
    <w:rsid w:val="00226640"/>
    <w:rsid w:val="002317AC"/>
    <w:rsid w:val="002326AD"/>
    <w:rsid w:val="0023288E"/>
    <w:rsid w:val="00233C86"/>
    <w:rsid w:val="00240B2D"/>
    <w:rsid w:val="00244202"/>
    <w:rsid w:val="00244D71"/>
    <w:rsid w:val="00246107"/>
    <w:rsid w:val="00246C15"/>
    <w:rsid w:val="00254CF8"/>
    <w:rsid w:val="00255681"/>
    <w:rsid w:val="00260A63"/>
    <w:rsid w:val="00262779"/>
    <w:rsid w:val="00267480"/>
    <w:rsid w:val="002733CC"/>
    <w:rsid w:val="00281036"/>
    <w:rsid w:val="00287629"/>
    <w:rsid w:val="002924C4"/>
    <w:rsid w:val="00293EE9"/>
    <w:rsid w:val="0029440E"/>
    <w:rsid w:val="00295A16"/>
    <w:rsid w:val="002964D9"/>
    <w:rsid w:val="002C2303"/>
    <w:rsid w:val="002C51C4"/>
    <w:rsid w:val="002D0C73"/>
    <w:rsid w:val="002D3878"/>
    <w:rsid w:val="002D3B51"/>
    <w:rsid w:val="002D5CF9"/>
    <w:rsid w:val="002F03FD"/>
    <w:rsid w:val="002F1BA3"/>
    <w:rsid w:val="002F3B40"/>
    <w:rsid w:val="002F7133"/>
    <w:rsid w:val="002F7688"/>
    <w:rsid w:val="00310790"/>
    <w:rsid w:val="00310856"/>
    <w:rsid w:val="0031143D"/>
    <w:rsid w:val="00313C92"/>
    <w:rsid w:val="0031741E"/>
    <w:rsid w:val="00317D38"/>
    <w:rsid w:val="003211C5"/>
    <w:rsid w:val="00322B13"/>
    <w:rsid w:val="00327780"/>
    <w:rsid w:val="00327B03"/>
    <w:rsid w:val="0033024D"/>
    <w:rsid w:val="00332129"/>
    <w:rsid w:val="0033217A"/>
    <w:rsid w:val="0033417F"/>
    <w:rsid w:val="00334D40"/>
    <w:rsid w:val="003405B8"/>
    <w:rsid w:val="00343B68"/>
    <w:rsid w:val="003447A5"/>
    <w:rsid w:val="00356923"/>
    <w:rsid w:val="00357B74"/>
    <w:rsid w:val="00360A2C"/>
    <w:rsid w:val="00360DC2"/>
    <w:rsid w:val="003643B4"/>
    <w:rsid w:val="00366441"/>
    <w:rsid w:val="00371D33"/>
    <w:rsid w:val="00374006"/>
    <w:rsid w:val="00375353"/>
    <w:rsid w:val="0037694F"/>
    <w:rsid w:val="003929B1"/>
    <w:rsid w:val="00393EC5"/>
    <w:rsid w:val="00395B16"/>
    <w:rsid w:val="003A0BC8"/>
    <w:rsid w:val="003A1F44"/>
    <w:rsid w:val="003A681A"/>
    <w:rsid w:val="003B1C55"/>
    <w:rsid w:val="003B6F7B"/>
    <w:rsid w:val="003C7377"/>
    <w:rsid w:val="003D1BDC"/>
    <w:rsid w:val="003D1CEF"/>
    <w:rsid w:val="003D493E"/>
    <w:rsid w:val="003D5276"/>
    <w:rsid w:val="003D5C37"/>
    <w:rsid w:val="003D7482"/>
    <w:rsid w:val="003F0D6C"/>
    <w:rsid w:val="003F1018"/>
    <w:rsid w:val="003F13AB"/>
    <w:rsid w:val="003F385F"/>
    <w:rsid w:val="003F411C"/>
    <w:rsid w:val="003F505F"/>
    <w:rsid w:val="00400804"/>
    <w:rsid w:val="00402D36"/>
    <w:rsid w:val="00406825"/>
    <w:rsid w:val="00417BDA"/>
    <w:rsid w:val="00420541"/>
    <w:rsid w:val="004279A5"/>
    <w:rsid w:val="00430942"/>
    <w:rsid w:val="00430BD9"/>
    <w:rsid w:val="00431C33"/>
    <w:rsid w:val="00440E62"/>
    <w:rsid w:val="00444378"/>
    <w:rsid w:val="00445B9F"/>
    <w:rsid w:val="00454EAE"/>
    <w:rsid w:val="00455E10"/>
    <w:rsid w:val="004572AE"/>
    <w:rsid w:val="00462ADE"/>
    <w:rsid w:val="00471211"/>
    <w:rsid w:val="004713CC"/>
    <w:rsid w:val="004715B3"/>
    <w:rsid w:val="00490CF9"/>
    <w:rsid w:val="00492B87"/>
    <w:rsid w:val="00497A1A"/>
    <w:rsid w:val="004A2414"/>
    <w:rsid w:val="004A78AD"/>
    <w:rsid w:val="004B1449"/>
    <w:rsid w:val="004C0BDE"/>
    <w:rsid w:val="004C2607"/>
    <w:rsid w:val="004C2909"/>
    <w:rsid w:val="004C52CC"/>
    <w:rsid w:val="004D1C40"/>
    <w:rsid w:val="004E2081"/>
    <w:rsid w:val="004E43DA"/>
    <w:rsid w:val="004F3107"/>
    <w:rsid w:val="004F3BA3"/>
    <w:rsid w:val="004F598C"/>
    <w:rsid w:val="00500911"/>
    <w:rsid w:val="005018F1"/>
    <w:rsid w:val="00502FAA"/>
    <w:rsid w:val="00505A4F"/>
    <w:rsid w:val="0051019E"/>
    <w:rsid w:val="0051463E"/>
    <w:rsid w:val="00520259"/>
    <w:rsid w:val="00521350"/>
    <w:rsid w:val="00521826"/>
    <w:rsid w:val="00524314"/>
    <w:rsid w:val="00535F37"/>
    <w:rsid w:val="00541A81"/>
    <w:rsid w:val="00541EB5"/>
    <w:rsid w:val="005479D3"/>
    <w:rsid w:val="00567479"/>
    <w:rsid w:val="005755ED"/>
    <w:rsid w:val="00583338"/>
    <w:rsid w:val="005843F8"/>
    <w:rsid w:val="0058509A"/>
    <w:rsid w:val="00590A8E"/>
    <w:rsid w:val="00592B0F"/>
    <w:rsid w:val="005A062E"/>
    <w:rsid w:val="005A6270"/>
    <w:rsid w:val="005B0101"/>
    <w:rsid w:val="005B2653"/>
    <w:rsid w:val="005B3671"/>
    <w:rsid w:val="005B6190"/>
    <w:rsid w:val="005C0A58"/>
    <w:rsid w:val="005C0C5B"/>
    <w:rsid w:val="005C4AED"/>
    <w:rsid w:val="005C6FC0"/>
    <w:rsid w:val="005D1310"/>
    <w:rsid w:val="005D2F4A"/>
    <w:rsid w:val="005D7DD8"/>
    <w:rsid w:val="005F21C0"/>
    <w:rsid w:val="00602AFE"/>
    <w:rsid w:val="0060337E"/>
    <w:rsid w:val="0061371B"/>
    <w:rsid w:val="00613D02"/>
    <w:rsid w:val="00620178"/>
    <w:rsid w:val="00626D1F"/>
    <w:rsid w:val="0063731E"/>
    <w:rsid w:val="0064211B"/>
    <w:rsid w:val="0065066B"/>
    <w:rsid w:val="006531B6"/>
    <w:rsid w:val="00655870"/>
    <w:rsid w:val="006568CD"/>
    <w:rsid w:val="00661B2F"/>
    <w:rsid w:val="0066442A"/>
    <w:rsid w:val="006650A6"/>
    <w:rsid w:val="006657EE"/>
    <w:rsid w:val="00677CBE"/>
    <w:rsid w:val="0068135C"/>
    <w:rsid w:val="0068341A"/>
    <w:rsid w:val="0068388D"/>
    <w:rsid w:val="006916CF"/>
    <w:rsid w:val="00692D6B"/>
    <w:rsid w:val="00697554"/>
    <w:rsid w:val="006B4311"/>
    <w:rsid w:val="006B4593"/>
    <w:rsid w:val="006B675E"/>
    <w:rsid w:val="006B737C"/>
    <w:rsid w:val="006C2ACC"/>
    <w:rsid w:val="006C60C5"/>
    <w:rsid w:val="006C6B3B"/>
    <w:rsid w:val="006D16BA"/>
    <w:rsid w:val="006D1A67"/>
    <w:rsid w:val="006D3470"/>
    <w:rsid w:val="006D49BD"/>
    <w:rsid w:val="006F23F7"/>
    <w:rsid w:val="006F6F63"/>
    <w:rsid w:val="006F7292"/>
    <w:rsid w:val="0070338F"/>
    <w:rsid w:val="0070459C"/>
    <w:rsid w:val="00704B3C"/>
    <w:rsid w:val="00711B0B"/>
    <w:rsid w:val="00712BA7"/>
    <w:rsid w:val="0071539C"/>
    <w:rsid w:val="00715B84"/>
    <w:rsid w:val="00717B40"/>
    <w:rsid w:val="00717F28"/>
    <w:rsid w:val="0072090F"/>
    <w:rsid w:val="007252B8"/>
    <w:rsid w:val="0073160E"/>
    <w:rsid w:val="007321F4"/>
    <w:rsid w:val="00734ED0"/>
    <w:rsid w:val="00740042"/>
    <w:rsid w:val="00742521"/>
    <w:rsid w:val="00742FA1"/>
    <w:rsid w:val="00744E58"/>
    <w:rsid w:val="00746263"/>
    <w:rsid w:val="00752A9A"/>
    <w:rsid w:val="00753023"/>
    <w:rsid w:val="00754FE9"/>
    <w:rsid w:val="00755FA5"/>
    <w:rsid w:val="007565CC"/>
    <w:rsid w:val="007664A7"/>
    <w:rsid w:val="00772534"/>
    <w:rsid w:val="00773255"/>
    <w:rsid w:val="0077675C"/>
    <w:rsid w:val="00781DCD"/>
    <w:rsid w:val="00784AFB"/>
    <w:rsid w:val="007869A2"/>
    <w:rsid w:val="00787498"/>
    <w:rsid w:val="007927AD"/>
    <w:rsid w:val="007970B9"/>
    <w:rsid w:val="00797ABE"/>
    <w:rsid w:val="007A1971"/>
    <w:rsid w:val="007A5CC7"/>
    <w:rsid w:val="007A76A4"/>
    <w:rsid w:val="007A7D8A"/>
    <w:rsid w:val="007B20A6"/>
    <w:rsid w:val="007C0815"/>
    <w:rsid w:val="007C33B5"/>
    <w:rsid w:val="007C3C4C"/>
    <w:rsid w:val="007C4B9A"/>
    <w:rsid w:val="007C7248"/>
    <w:rsid w:val="007D127F"/>
    <w:rsid w:val="007D37B6"/>
    <w:rsid w:val="007D3A8C"/>
    <w:rsid w:val="007E0CA5"/>
    <w:rsid w:val="007E1917"/>
    <w:rsid w:val="007E6258"/>
    <w:rsid w:val="007E7296"/>
    <w:rsid w:val="007F78D1"/>
    <w:rsid w:val="00800354"/>
    <w:rsid w:val="0080684E"/>
    <w:rsid w:val="0081166B"/>
    <w:rsid w:val="008164D3"/>
    <w:rsid w:val="00822DE4"/>
    <w:rsid w:val="00823C3C"/>
    <w:rsid w:val="00826BB5"/>
    <w:rsid w:val="00841EF3"/>
    <w:rsid w:val="00842050"/>
    <w:rsid w:val="00845A3A"/>
    <w:rsid w:val="0085237E"/>
    <w:rsid w:val="00855433"/>
    <w:rsid w:val="00856F27"/>
    <w:rsid w:val="00857078"/>
    <w:rsid w:val="008643F2"/>
    <w:rsid w:val="008675E2"/>
    <w:rsid w:val="00870D0A"/>
    <w:rsid w:val="00880BB8"/>
    <w:rsid w:val="008821EB"/>
    <w:rsid w:val="0088279B"/>
    <w:rsid w:val="00890296"/>
    <w:rsid w:val="008914E8"/>
    <w:rsid w:val="0089671E"/>
    <w:rsid w:val="008B2008"/>
    <w:rsid w:val="008B36DB"/>
    <w:rsid w:val="008B417D"/>
    <w:rsid w:val="008B6E95"/>
    <w:rsid w:val="008B76D8"/>
    <w:rsid w:val="008C0638"/>
    <w:rsid w:val="008C209C"/>
    <w:rsid w:val="008D0758"/>
    <w:rsid w:val="008D12F8"/>
    <w:rsid w:val="008D4209"/>
    <w:rsid w:val="008D66ED"/>
    <w:rsid w:val="008E33BF"/>
    <w:rsid w:val="008E7155"/>
    <w:rsid w:val="008F4489"/>
    <w:rsid w:val="008F68F3"/>
    <w:rsid w:val="008F724D"/>
    <w:rsid w:val="00904C0C"/>
    <w:rsid w:val="00905543"/>
    <w:rsid w:val="0090562B"/>
    <w:rsid w:val="00917932"/>
    <w:rsid w:val="00917D6D"/>
    <w:rsid w:val="00920526"/>
    <w:rsid w:val="0092122E"/>
    <w:rsid w:val="0092397B"/>
    <w:rsid w:val="00926E01"/>
    <w:rsid w:val="0092702A"/>
    <w:rsid w:val="009318F4"/>
    <w:rsid w:val="00934E1E"/>
    <w:rsid w:val="00935459"/>
    <w:rsid w:val="00944EFE"/>
    <w:rsid w:val="0094708C"/>
    <w:rsid w:val="00950E10"/>
    <w:rsid w:val="00951939"/>
    <w:rsid w:val="00952347"/>
    <w:rsid w:val="00955D09"/>
    <w:rsid w:val="00957F00"/>
    <w:rsid w:val="00961015"/>
    <w:rsid w:val="009669D4"/>
    <w:rsid w:val="009734F9"/>
    <w:rsid w:val="0098105F"/>
    <w:rsid w:val="0098617C"/>
    <w:rsid w:val="0098743C"/>
    <w:rsid w:val="00992736"/>
    <w:rsid w:val="009A2D63"/>
    <w:rsid w:val="009B5E42"/>
    <w:rsid w:val="009C1D26"/>
    <w:rsid w:val="009D2107"/>
    <w:rsid w:val="009D4F8A"/>
    <w:rsid w:val="009E6028"/>
    <w:rsid w:val="009E7B9D"/>
    <w:rsid w:val="009F4515"/>
    <w:rsid w:val="009F6E58"/>
    <w:rsid w:val="00A006E5"/>
    <w:rsid w:val="00A03188"/>
    <w:rsid w:val="00A07C78"/>
    <w:rsid w:val="00A11E86"/>
    <w:rsid w:val="00A13FF6"/>
    <w:rsid w:val="00A17359"/>
    <w:rsid w:val="00A17815"/>
    <w:rsid w:val="00A20C86"/>
    <w:rsid w:val="00A22B85"/>
    <w:rsid w:val="00A24EA8"/>
    <w:rsid w:val="00A24F89"/>
    <w:rsid w:val="00A33120"/>
    <w:rsid w:val="00A336BF"/>
    <w:rsid w:val="00A35A0E"/>
    <w:rsid w:val="00A35B45"/>
    <w:rsid w:val="00A409AF"/>
    <w:rsid w:val="00A41143"/>
    <w:rsid w:val="00A47338"/>
    <w:rsid w:val="00A50045"/>
    <w:rsid w:val="00A517D0"/>
    <w:rsid w:val="00A51BE5"/>
    <w:rsid w:val="00A52BE3"/>
    <w:rsid w:val="00A54E2E"/>
    <w:rsid w:val="00A55731"/>
    <w:rsid w:val="00A56111"/>
    <w:rsid w:val="00A62A9B"/>
    <w:rsid w:val="00A65433"/>
    <w:rsid w:val="00A71A7E"/>
    <w:rsid w:val="00A75880"/>
    <w:rsid w:val="00A857BA"/>
    <w:rsid w:val="00A8641D"/>
    <w:rsid w:val="00A87B83"/>
    <w:rsid w:val="00A947C1"/>
    <w:rsid w:val="00AA0A42"/>
    <w:rsid w:val="00AB3A89"/>
    <w:rsid w:val="00AB3EC9"/>
    <w:rsid w:val="00AB797E"/>
    <w:rsid w:val="00AC0EBC"/>
    <w:rsid w:val="00AC2246"/>
    <w:rsid w:val="00AC2810"/>
    <w:rsid w:val="00AC36DC"/>
    <w:rsid w:val="00AC36ED"/>
    <w:rsid w:val="00AC583F"/>
    <w:rsid w:val="00AD24CC"/>
    <w:rsid w:val="00AD444D"/>
    <w:rsid w:val="00AE344D"/>
    <w:rsid w:val="00AE6264"/>
    <w:rsid w:val="00AE67F3"/>
    <w:rsid w:val="00AF1977"/>
    <w:rsid w:val="00AF46F1"/>
    <w:rsid w:val="00AF5D0E"/>
    <w:rsid w:val="00AF62A0"/>
    <w:rsid w:val="00B059E8"/>
    <w:rsid w:val="00B16870"/>
    <w:rsid w:val="00B1726B"/>
    <w:rsid w:val="00B26773"/>
    <w:rsid w:val="00B32F7C"/>
    <w:rsid w:val="00B348C0"/>
    <w:rsid w:val="00B42513"/>
    <w:rsid w:val="00B46154"/>
    <w:rsid w:val="00B50C65"/>
    <w:rsid w:val="00B57975"/>
    <w:rsid w:val="00B61064"/>
    <w:rsid w:val="00B67BB5"/>
    <w:rsid w:val="00B72108"/>
    <w:rsid w:val="00B72567"/>
    <w:rsid w:val="00B74F6B"/>
    <w:rsid w:val="00B82ED1"/>
    <w:rsid w:val="00B96DCE"/>
    <w:rsid w:val="00B972FA"/>
    <w:rsid w:val="00BA03DD"/>
    <w:rsid w:val="00BA044E"/>
    <w:rsid w:val="00BB7228"/>
    <w:rsid w:val="00BB77C3"/>
    <w:rsid w:val="00BC1F5C"/>
    <w:rsid w:val="00BC232D"/>
    <w:rsid w:val="00BD079D"/>
    <w:rsid w:val="00BD2ECD"/>
    <w:rsid w:val="00BD5FC5"/>
    <w:rsid w:val="00BE7B0D"/>
    <w:rsid w:val="00BE7E6F"/>
    <w:rsid w:val="00BE7EC0"/>
    <w:rsid w:val="00BF0BB3"/>
    <w:rsid w:val="00BF1BCC"/>
    <w:rsid w:val="00C001AD"/>
    <w:rsid w:val="00C01988"/>
    <w:rsid w:val="00C11DE0"/>
    <w:rsid w:val="00C137D4"/>
    <w:rsid w:val="00C13E0F"/>
    <w:rsid w:val="00C2590E"/>
    <w:rsid w:val="00C25D47"/>
    <w:rsid w:val="00C26D58"/>
    <w:rsid w:val="00C333BA"/>
    <w:rsid w:val="00C36B8E"/>
    <w:rsid w:val="00C473AA"/>
    <w:rsid w:val="00C54BA9"/>
    <w:rsid w:val="00C5672E"/>
    <w:rsid w:val="00C6473D"/>
    <w:rsid w:val="00C67E37"/>
    <w:rsid w:val="00C7083A"/>
    <w:rsid w:val="00C74245"/>
    <w:rsid w:val="00C80E1A"/>
    <w:rsid w:val="00C81E32"/>
    <w:rsid w:val="00CA02C0"/>
    <w:rsid w:val="00CA0991"/>
    <w:rsid w:val="00CA0D0A"/>
    <w:rsid w:val="00CA126E"/>
    <w:rsid w:val="00CA3714"/>
    <w:rsid w:val="00CA753F"/>
    <w:rsid w:val="00CB60FF"/>
    <w:rsid w:val="00CB7D6D"/>
    <w:rsid w:val="00CC0F32"/>
    <w:rsid w:val="00CD0831"/>
    <w:rsid w:val="00CD695D"/>
    <w:rsid w:val="00CF3E3D"/>
    <w:rsid w:val="00D00DBC"/>
    <w:rsid w:val="00D020B8"/>
    <w:rsid w:val="00D02704"/>
    <w:rsid w:val="00D05307"/>
    <w:rsid w:val="00D105D8"/>
    <w:rsid w:val="00D10847"/>
    <w:rsid w:val="00D11DF3"/>
    <w:rsid w:val="00D20C2C"/>
    <w:rsid w:val="00D20E5D"/>
    <w:rsid w:val="00D22EB6"/>
    <w:rsid w:val="00D25B86"/>
    <w:rsid w:val="00D43AD2"/>
    <w:rsid w:val="00D442D9"/>
    <w:rsid w:val="00D47F58"/>
    <w:rsid w:val="00D55BF0"/>
    <w:rsid w:val="00D6030C"/>
    <w:rsid w:val="00D71828"/>
    <w:rsid w:val="00D73570"/>
    <w:rsid w:val="00D750DB"/>
    <w:rsid w:val="00D77541"/>
    <w:rsid w:val="00D83FB6"/>
    <w:rsid w:val="00D91D5A"/>
    <w:rsid w:val="00D9508E"/>
    <w:rsid w:val="00D96F67"/>
    <w:rsid w:val="00DA19D1"/>
    <w:rsid w:val="00DA53BE"/>
    <w:rsid w:val="00DA5A8C"/>
    <w:rsid w:val="00DB56E3"/>
    <w:rsid w:val="00DB6140"/>
    <w:rsid w:val="00DB7D20"/>
    <w:rsid w:val="00DC0BEA"/>
    <w:rsid w:val="00DC6160"/>
    <w:rsid w:val="00DD159E"/>
    <w:rsid w:val="00DD3B63"/>
    <w:rsid w:val="00DD5C3A"/>
    <w:rsid w:val="00DD6F80"/>
    <w:rsid w:val="00DE2426"/>
    <w:rsid w:val="00E00B11"/>
    <w:rsid w:val="00E02098"/>
    <w:rsid w:val="00E02E08"/>
    <w:rsid w:val="00E0371D"/>
    <w:rsid w:val="00E04392"/>
    <w:rsid w:val="00E07DFC"/>
    <w:rsid w:val="00E233CF"/>
    <w:rsid w:val="00E310AA"/>
    <w:rsid w:val="00E31616"/>
    <w:rsid w:val="00E431FC"/>
    <w:rsid w:val="00E4765D"/>
    <w:rsid w:val="00E56BDD"/>
    <w:rsid w:val="00E6332D"/>
    <w:rsid w:val="00E640C2"/>
    <w:rsid w:val="00E66A25"/>
    <w:rsid w:val="00E70158"/>
    <w:rsid w:val="00E715E3"/>
    <w:rsid w:val="00E71BD1"/>
    <w:rsid w:val="00E71E45"/>
    <w:rsid w:val="00E73684"/>
    <w:rsid w:val="00E771B4"/>
    <w:rsid w:val="00E77D44"/>
    <w:rsid w:val="00E846F0"/>
    <w:rsid w:val="00E85E19"/>
    <w:rsid w:val="00E922AC"/>
    <w:rsid w:val="00E93179"/>
    <w:rsid w:val="00E937F1"/>
    <w:rsid w:val="00E93C7F"/>
    <w:rsid w:val="00E97F96"/>
    <w:rsid w:val="00EA3783"/>
    <w:rsid w:val="00EA7BBB"/>
    <w:rsid w:val="00EB0B3C"/>
    <w:rsid w:val="00EB54D5"/>
    <w:rsid w:val="00EB714E"/>
    <w:rsid w:val="00EC1209"/>
    <w:rsid w:val="00EC1E37"/>
    <w:rsid w:val="00EC2A2A"/>
    <w:rsid w:val="00EC31C7"/>
    <w:rsid w:val="00EC52FF"/>
    <w:rsid w:val="00ED53B6"/>
    <w:rsid w:val="00EE1791"/>
    <w:rsid w:val="00EE57B7"/>
    <w:rsid w:val="00EF2419"/>
    <w:rsid w:val="00F0218F"/>
    <w:rsid w:val="00F02565"/>
    <w:rsid w:val="00F03041"/>
    <w:rsid w:val="00F07D96"/>
    <w:rsid w:val="00F11B8D"/>
    <w:rsid w:val="00F141E1"/>
    <w:rsid w:val="00F36993"/>
    <w:rsid w:val="00F36E81"/>
    <w:rsid w:val="00F43BED"/>
    <w:rsid w:val="00F5210A"/>
    <w:rsid w:val="00F549D9"/>
    <w:rsid w:val="00F5514E"/>
    <w:rsid w:val="00F625AF"/>
    <w:rsid w:val="00F67EE7"/>
    <w:rsid w:val="00F7038D"/>
    <w:rsid w:val="00F73A15"/>
    <w:rsid w:val="00F74232"/>
    <w:rsid w:val="00F747FC"/>
    <w:rsid w:val="00F754EC"/>
    <w:rsid w:val="00F8022B"/>
    <w:rsid w:val="00F80298"/>
    <w:rsid w:val="00F8072F"/>
    <w:rsid w:val="00F863FB"/>
    <w:rsid w:val="00F87EC8"/>
    <w:rsid w:val="00F945FF"/>
    <w:rsid w:val="00F94C22"/>
    <w:rsid w:val="00F96CAF"/>
    <w:rsid w:val="00FA2A7E"/>
    <w:rsid w:val="00FA60A1"/>
    <w:rsid w:val="00FA7E15"/>
    <w:rsid w:val="00FC1822"/>
    <w:rsid w:val="00FC539C"/>
    <w:rsid w:val="00FD03E1"/>
    <w:rsid w:val="00FD7F83"/>
    <w:rsid w:val="00FE1101"/>
    <w:rsid w:val="00FE2C04"/>
    <w:rsid w:val="00FF56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264"/>
    <w:rPr>
      <w:rFonts w:ascii="Calibri" w:eastAsia="Calibri" w:hAnsi="Calibri" w:cs="Times New Roman"/>
    </w:rPr>
  </w:style>
  <w:style w:type="paragraph" w:styleId="1">
    <w:name w:val="heading 1"/>
    <w:basedOn w:val="a"/>
    <w:next w:val="a"/>
    <w:link w:val="10"/>
    <w:qFormat/>
    <w:rsid w:val="00C01988"/>
    <w:pPr>
      <w:keepNext/>
      <w:spacing w:after="0" w:line="240" w:lineRule="auto"/>
      <w:jc w:val="both"/>
      <w:outlineLvl w:val="0"/>
    </w:pPr>
    <w:rPr>
      <w:rFonts w:ascii="Times New Roman" w:eastAsia="Times New Roman" w:hAnsi="Times New Roman"/>
      <w:b/>
      <w:bCs/>
      <w:sz w:val="28"/>
      <w:szCs w:val="24"/>
      <w:lang w:eastAsia="ru-RU"/>
    </w:rPr>
  </w:style>
  <w:style w:type="paragraph" w:styleId="2">
    <w:name w:val="heading 2"/>
    <w:basedOn w:val="a"/>
    <w:next w:val="a"/>
    <w:link w:val="20"/>
    <w:uiPriority w:val="9"/>
    <w:semiHidden/>
    <w:unhideWhenUsed/>
    <w:qFormat/>
    <w:rsid w:val="00E922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22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E626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6264"/>
    <w:rPr>
      <w:rFonts w:ascii="Times New Roman" w:eastAsia="Times New Roman" w:hAnsi="Times New Roman" w:cs="Times New Roman"/>
      <w:sz w:val="28"/>
      <w:szCs w:val="28"/>
      <w:lang w:eastAsia="ru-RU"/>
    </w:rPr>
  </w:style>
  <w:style w:type="paragraph" w:styleId="a3">
    <w:name w:val="List Paragraph"/>
    <w:basedOn w:val="a"/>
    <w:uiPriority w:val="34"/>
    <w:qFormat/>
    <w:rsid w:val="00E02E08"/>
    <w:pPr>
      <w:ind w:left="720"/>
      <w:contextualSpacing/>
    </w:pPr>
  </w:style>
  <w:style w:type="paragraph" w:styleId="a4">
    <w:name w:val="Subtitle"/>
    <w:basedOn w:val="a"/>
    <w:next w:val="a"/>
    <w:link w:val="a5"/>
    <w:uiPriority w:val="11"/>
    <w:qFormat/>
    <w:rsid w:val="008164D3"/>
    <w:pPr>
      <w:numPr>
        <w:ilvl w:val="1"/>
      </w:numPr>
      <w:jc w:val="center"/>
    </w:pPr>
    <w:rPr>
      <w:rFonts w:ascii="Times New Roman" w:eastAsiaTheme="majorEastAsia" w:hAnsi="Times New Roman" w:cstheme="majorBidi"/>
      <w:iCs/>
      <w:spacing w:val="15"/>
      <w:sz w:val="28"/>
      <w:szCs w:val="24"/>
    </w:rPr>
  </w:style>
  <w:style w:type="character" w:customStyle="1" w:styleId="a5">
    <w:name w:val="Подзаголовок Знак"/>
    <w:basedOn w:val="a0"/>
    <w:link w:val="a4"/>
    <w:uiPriority w:val="11"/>
    <w:rsid w:val="008164D3"/>
    <w:rPr>
      <w:rFonts w:ascii="Times New Roman" w:eastAsiaTheme="majorEastAsia" w:hAnsi="Times New Roman" w:cstheme="majorBidi"/>
      <w:iCs/>
      <w:spacing w:val="15"/>
      <w:sz w:val="28"/>
      <w:szCs w:val="24"/>
    </w:rPr>
  </w:style>
  <w:style w:type="table" w:styleId="a6">
    <w:name w:val="Table Grid"/>
    <w:basedOn w:val="a1"/>
    <w:uiPriority w:val="59"/>
    <w:rsid w:val="006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D442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01988"/>
    <w:rPr>
      <w:rFonts w:ascii="Times New Roman" w:eastAsia="Times New Roman" w:hAnsi="Times New Roman" w:cs="Times New Roman"/>
      <w:b/>
      <w:bCs/>
      <w:sz w:val="28"/>
      <w:szCs w:val="24"/>
      <w:lang w:eastAsia="ru-RU"/>
    </w:rPr>
  </w:style>
  <w:style w:type="paragraph" w:styleId="a7">
    <w:name w:val="header"/>
    <w:basedOn w:val="a"/>
    <w:link w:val="a8"/>
    <w:uiPriority w:val="99"/>
    <w:unhideWhenUsed/>
    <w:rsid w:val="00B172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1726B"/>
    <w:rPr>
      <w:rFonts w:ascii="Calibri" w:eastAsia="Calibri" w:hAnsi="Calibri" w:cs="Times New Roman"/>
    </w:rPr>
  </w:style>
  <w:style w:type="paragraph" w:styleId="a9">
    <w:name w:val="footer"/>
    <w:basedOn w:val="a"/>
    <w:link w:val="aa"/>
    <w:uiPriority w:val="99"/>
    <w:unhideWhenUsed/>
    <w:rsid w:val="00B172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1726B"/>
    <w:rPr>
      <w:rFonts w:ascii="Calibri" w:eastAsia="Calibri" w:hAnsi="Calibri" w:cs="Times New Roman"/>
    </w:rPr>
  </w:style>
  <w:style w:type="character" w:customStyle="1" w:styleId="20">
    <w:name w:val="Заголовок 2 Знак"/>
    <w:basedOn w:val="a0"/>
    <w:link w:val="2"/>
    <w:uiPriority w:val="9"/>
    <w:semiHidden/>
    <w:rsid w:val="00E922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922AC"/>
    <w:rPr>
      <w:rFonts w:asciiTheme="majorHAnsi" w:eastAsiaTheme="majorEastAsia" w:hAnsiTheme="majorHAnsi" w:cstheme="majorBidi"/>
      <w:b/>
      <w:bCs/>
      <w:color w:val="4F81BD" w:themeColor="accent1"/>
    </w:rPr>
  </w:style>
  <w:style w:type="paragraph" w:styleId="ab">
    <w:name w:val="No Spacing"/>
    <w:uiPriority w:val="1"/>
    <w:qFormat/>
    <w:rsid w:val="00E71BD1"/>
    <w:pPr>
      <w:spacing w:after="0" w:line="240" w:lineRule="auto"/>
    </w:pPr>
    <w:rPr>
      <w:rFonts w:ascii="Calibri" w:eastAsia="Calibri" w:hAnsi="Calibri" w:cs="Times New Roman"/>
    </w:rPr>
  </w:style>
  <w:style w:type="paragraph" w:customStyle="1" w:styleId="ConsPlusNonformat">
    <w:name w:val="ConsPlusNonformat"/>
    <w:rsid w:val="00CB60F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0259"/>
    <w:pPr>
      <w:widowControl w:val="0"/>
      <w:autoSpaceDE w:val="0"/>
      <w:autoSpaceDN w:val="0"/>
      <w:spacing w:after="0" w:line="240" w:lineRule="auto"/>
    </w:pPr>
    <w:rPr>
      <w:rFonts w:ascii="Calibri" w:eastAsiaTheme="minorEastAsia" w:hAnsi="Calibri" w:cs="Calibri"/>
      <w:b/>
      <w:lang w:eastAsia="ru-RU"/>
    </w:rPr>
  </w:style>
  <w:style w:type="paragraph" w:styleId="ac">
    <w:name w:val="Balloon Text"/>
    <w:basedOn w:val="a"/>
    <w:link w:val="ad"/>
    <w:uiPriority w:val="99"/>
    <w:semiHidden/>
    <w:unhideWhenUsed/>
    <w:rsid w:val="00C7424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7424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264"/>
    <w:rPr>
      <w:rFonts w:ascii="Calibri" w:eastAsia="Calibri" w:hAnsi="Calibri" w:cs="Times New Roman"/>
    </w:rPr>
  </w:style>
  <w:style w:type="paragraph" w:styleId="1">
    <w:name w:val="heading 1"/>
    <w:basedOn w:val="a"/>
    <w:next w:val="a"/>
    <w:link w:val="10"/>
    <w:qFormat/>
    <w:rsid w:val="00C01988"/>
    <w:pPr>
      <w:keepNext/>
      <w:spacing w:after="0" w:line="240" w:lineRule="auto"/>
      <w:jc w:val="both"/>
      <w:outlineLvl w:val="0"/>
    </w:pPr>
    <w:rPr>
      <w:rFonts w:ascii="Times New Roman" w:eastAsia="Times New Roman" w:hAnsi="Times New Roman"/>
      <w:b/>
      <w:bCs/>
      <w:sz w:val="28"/>
      <w:szCs w:val="24"/>
      <w:lang w:eastAsia="ru-RU"/>
    </w:rPr>
  </w:style>
  <w:style w:type="paragraph" w:styleId="2">
    <w:name w:val="heading 2"/>
    <w:basedOn w:val="a"/>
    <w:next w:val="a"/>
    <w:link w:val="20"/>
    <w:uiPriority w:val="9"/>
    <w:semiHidden/>
    <w:unhideWhenUsed/>
    <w:qFormat/>
    <w:rsid w:val="00E922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922A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E626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E6264"/>
    <w:rPr>
      <w:rFonts w:ascii="Times New Roman" w:eastAsia="Times New Roman" w:hAnsi="Times New Roman" w:cs="Times New Roman"/>
      <w:sz w:val="28"/>
      <w:szCs w:val="28"/>
      <w:lang w:eastAsia="ru-RU"/>
    </w:rPr>
  </w:style>
  <w:style w:type="paragraph" w:styleId="a3">
    <w:name w:val="List Paragraph"/>
    <w:basedOn w:val="a"/>
    <w:uiPriority w:val="34"/>
    <w:qFormat/>
    <w:rsid w:val="00E02E08"/>
    <w:pPr>
      <w:ind w:left="720"/>
      <w:contextualSpacing/>
    </w:pPr>
  </w:style>
  <w:style w:type="paragraph" w:styleId="a4">
    <w:name w:val="Subtitle"/>
    <w:basedOn w:val="a"/>
    <w:next w:val="a"/>
    <w:link w:val="a5"/>
    <w:uiPriority w:val="11"/>
    <w:qFormat/>
    <w:rsid w:val="008164D3"/>
    <w:pPr>
      <w:numPr>
        <w:ilvl w:val="1"/>
      </w:numPr>
      <w:jc w:val="center"/>
    </w:pPr>
    <w:rPr>
      <w:rFonts w:ascii="Times New Roman" w:eastAsiaTheme="majorEastAsia" w:hAnsi="Times New Roman" w:cstheme="majorBidi"/>
      <w:iCs/>
      <w:spacing w:val="15"/>
      <w:sz w:val="28"/>
      <w:szCs w:val="24"/>
    </w:rPr>
  </w:style>
  <w:style w:type="character" w:customStyle="1" w:styleId="a5">
    <w:name w:val="Подзаголовок Знак"/>
    <w:basedOn w:val="a0"/>
    <w:link w:val="a4"/>
    <w:uiPriority w:val="11"/>
    <w:rsid w:val="008164D3"/>
    <w:rPr>
      <w:rFonts w:ascii="Times New Roman" w:eastAsiaTheme="majorEastAsia" w:hAnsi="Times New Roman" w:cstheme="majorBidi"/>
      <w:iCs/>
      <w:spacing w:val="15"/>
      <w:sz w:val="28"/>
      <w:szCs w:val="24"/>
    </w:rPr>
  </w:style>
  <w:style w:type="table" w:styleId="a6">
    <w:name w:val="Table Grid"/>
    <w:basedOn w:val="a1"/>
    <w:uiPriority w:val="59"/>
    <w:rsid w:val="006D34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6"/>
    <w:uiPriority w:val="59"/>
    <w:rsid w:val="00D442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01988"/>
    <w:rPr>
      <w:rFonts w:ascii="Times New Roman" w:eastAsia="Times New Roman" w:hAnsi="Times New Roman" w:cs="Times New Roman"/>
      <w:b/>
      <w:bCs/>
      <w:sz w:val="28"/>
      <w:szCs w:val="24"/>
      <w:lang w:eastAsia="ru-RU"/>
    </w:rPr>
  </w:style>
  <w:style w:type="paragraph" w:styleId="a7">
    <w:name w:val="header"/>
    <w:basedOn w:val="a"/>
    <w:link w:val="a8"/>
    <w:uiPriority w:val="99"/>
    <w:unhideWhenUsed/>
    <w:rsid w:val="00B1726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1726B"/>
    <w:rPr>
      <w:rFonts w:ascii="Calibri" w:eastAsia="Calibri" w:hAnsi="Calibri" w:cs="Times New Roman"/>
    </w:rPr>
  </w:style>
  <w:style w:type="paragraph" w:styleId="a9">
    <w:name w:val="footer"/>
    <w:basedOn w:val="a"/>
    <w:link w:val="aa"/>
    <w:uiPriority w:val="99"/>
    <w:unhideWhenUsed/>
    <w:rsid w:val="00B1726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1726B"/>
    <w:rPr>
      <w:rFonts w:ascii="Calibri" w:eastAsia="Calibri" w:hAnsi="Calibri" w:cs="Times New Roman"/>
    </w:rPr>
  </w:style>
  <w:style w:type="character" w:customStyle="1" w:styleId="20">
    <w:name w:val="Заголовок 2 Знак"/>
    <w:basedOn w:val="a0"/>
    <w:link w:val="2"/>
    <w:uiPriority w:val="9"/>
    <w:semiHidden/>
    <w:rsid w:val="00E922A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E922AC"/>
    <w:rPr>
      <w:rFonts w:asciiTheme="majorHAnsi" w:eastAsiaTheme="majorEastAsia" w:hAnsiTheme="majorHAnsi" w:cstheme="majorBidi"/>
      <w:b/>
      <w:bCs/>
      <w:color w:val="4F81BD" w:themeColor="accent1"/>
    </w:rPr>
  </w:style>
  <w:style w:type="paragraph" w:styleId="ab">
    <w:name w:val="No Spacing"/>
    <w:uiPriority w:val="1"/>
    <w:qFormat/>
    <w:rsid w:val="00E71BD1"/>
    <w:pPr>
      <w:spacing w:after="0" w:line="240" w:lineRule="auto"/>
    </w:pPr>
    <w:rPr>
      <w:rFonts w:ascii="Calibri" w:eastAsia="Calibri" w:hAnsi="Calibri" w:cs="Times New Roman"/>
    </w:rPr>
  </w:style>
  <w:style w:type="paragraph" w:customStyle="1" w:styleId="ConsPlusNonformat">
    <w:name w:val="ConsPlusNonformat"/>
    <w:rsid w:val="00CB60F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0259"/>
    <w:pPr>
      <w:widowControl w:val="0"/>
      <w:autoSpaceDE w:val="0"/>
      <w:autoSpaceDN w:val="0"/>
      <w:spacing w:after="0" w:line="240" w:lineRule="auto"/>
    </w:pPr>
    <w:rPr>
      <w:rFonts w:ascii="Calibri" w:eastAsiaTheme="minorEastAsia" w:hAnsi="Calibri" w:cs="Calibri"/>
      <w:b/>
      <w:lang w:eastAsia="ru-RU"/>
    </w:rPr>
  </w:style>
  <w:style w:type="paragraph" w:styleId="ac">
    <w:name w:val="Balloon Text"/>
    <w:basedOn w:val="a"/>
    <w:link w:val="ad"/>
    <w:uiPriority w:val="99"/>
    <w:semiHidden/>
    <w:unhideWhenUsed/>
    <w:rsid w:val="00C7424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7424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356784">
      <w:bodyDiv w:val="1"/>
      <w:marLeft w:val="0"/>
      <w:marRight w:val="0"/>
      <w:marTop w:val="0"/>
      <w:marBottom w:val="0"/>
      <w:divBdr>
        <w:top w:val="none" w:sz="0" w:space="0" w:color="auto"/>
        <w:left w:val="none" w:sz="0" w:space="0" w:color="auto"/>
        <w:bottom w:val="none" w:sz="0" w:space="0" w:color="auto"/>
        <w:right w:val="none" w:sz="0" w:space="0" w:color="auto"/>
      </w:divBdr>
    </w:div>
    <w:div w:id="798915938">
      <w:bodyDiv w:val="1"/>
      <w:marLeft w:val="0"/>
      <w:marRight w:val="0"/>
      <w:marTop w:val="0"/>
      <w:marBottom w:val="0"/>
      <w:divBdr>
        <w:top w:val="none" w:sz="0" w:space="0" w:color="auto"/>
        <w:left w:val="none" w:sz="0" w:space="0" w:color="auto"/>
        <w:bottom w:val="none" w:sz="0" w:space="0" w:color="auto"/>
        <w:right w:val="none" w:sz="0" w:space="0" w:color="auto"/>
      </w:divBdr>
    </w:div>
    <w:div w:id="1305312556">
      <w:bodyDiv w:val="1"/>
      <w:marLeft w:val="0"/>
      <w:marRight w:val="0"/>
      <w:marTop w:val="0"/>
      <w:marBottom w:val="0"/>
      <w:divBdr>
        <w:top w:val="none" w:sz="0" w:space="0" w:color="auto"/>
        <w:left w:val="none" w:sz="0" w:space="0" w:color="auto"/>
        <w:bottom w:val="none" w:sz="0" w:space="0" w:color="auto"/>
        <w:right w:val="none" w:sz="0" w:space="0" w:color="auto"/>
      </w:divBdr>
    </w:div>
    <w:div w:id="1407991476">
      <w:bodyDiv w:val="1"/>
      <w:marLeft w:val="0"/>
      <w:marRight w:val="0"/>
      <w:marTop w:val="0"/>
      <w:marBottom w:val="0"/>
      <w:divBdr>
        <w:top w:val="none" w:sz="0" w:space="0" w:color="auto"/>
        <w:left w:val="none" w:sz="0" w:space="0" w:color="auto"/>
        <w:bottom w:val="none" w:sz="0" w:space="0" w:color="auto"/>
        <w:right w:val="none" w:sz="0" w:space="0" w:color="auto"/>
      </w:divBdr>
      <w:divsChild>
        <w:div w:id="1505122936">
          <w:marLeft w:val="0"/>
          <w:marRight w:val="0"/>
          <w:marTop w:val="0"/>
          <w:marBottom w:val="0"/>
          <w:divBdr>
            <w:top w:val="none" w:sz="0" w:space="0" w:color="auto"/>
            <w:left w:val="none" w:sz="0" w:space="0" w:color="auto"/>
            <w:bottom w:val="none" w:sz="0" w:space="0" w:color="auto"/>
            <w:right w:val="none" w:sz="0" w:space="0" w:color="auto"/>
          </w:divBdr>
        </w:div>
        <w:div w:id="2118405231">
          <w:marLeft w:val="0"/>
          <w:marRight w:val="0"/>
          <w:marTop w:val="0"/>
          <w:marBottom w:val="0"/>
          <w:divBdr>
            <w:top w:val="none" w:sz="0" w:space="0" w:color="auto"/>
            <w:left w:val="none" w:sz="0" w:space="0" w:color="auto"/>
            <w:bottom w:val="none" w:sz="0" w:space="0" w:color="auto"/>
            <w:right w:val="none" w:sz="0" w:space="0" w:color="auto"/>
          </w:divBdr>
          <w:divsChild>
            <w:div w:id="642540668">
              <w:marLeft w:val="0"/>
              <w:marRight w:val="0"/>
              <w:marTop w:val="0"/>
              <w:marBottom w:val="0"/>
              <w:divBdr>
                <w:top w:val="none" w:sz="0" w:space="0" w:color="auto"/>
                <w:left w:val="none" w:sz="0" w:space="0" w:color="auto"/>
                <w:bottom w:val="none" w:sz="0" w:space="0" w:color="auto"/>
                <w:right w:val="none" w:sz="0" w:space="0" w:color="auto"/>
              </w:divBdr>
              <w:divsChild>
                <w:div w:id="118114058">
                  <w:marLeft w:val="0"/>
                  <w:marRight w:val="480"/>
                  <w:marTop w:val="0"/>
                  <w:marBottom w:val="0"/>
                  <w:divBdr>
                    <w:top w:val="none" w:sz="0" w:space="0" w:color="auto"/>
                    <w:left w:val="none" w:sz="0" w:space="0" w:color="auto"/>
                    <w:bottom w:val="none" w:sz="0" w:space="0" w:color="auto"/>
                    <w:right w:val="none" w:sz="0" w:space="0" w:color="auto"/>
                  </w:divBdr>
                  <w:divsChild>
                    <w:div w:id="2077319205">
                      <w:marLeft w:val="0"/>
                      <w:marRight w:val="0"/>
                      <w:marTop w:val="0"/>
                      <w:marBottom w:val="0"/>
                      <w:divBdr>
                        <w:top w:val="none" w:sz="0" w:space="0" w:color="auto"/>
                        <w:left w:val="none" w:sz="0" w:space="0" w:color="auto"/>
                        <w:bottom w:val="none" w:sz="0" w:space="0" w:color="auto"/>
                        <w:right w:val="none" w:sz="0" w:space="0" w:color="auto"/>
                      </w:divBdr>
                      <w:divsChild>
                        <w:div w:id="1900360073">
                          <w:marLeft w:val="0"/>
                          <w:marRight w:val="0"/>
                          <w:marTop w:val="0"/>
                          <w:marBottom w:val="0"/>
                          <w:divBdr>
                            <w:top w:val="none" w:sz="0" w:space="0" w:color="auto"/>
                            <w:left w:val="none" w:sz="0" w:space="0" w:color="auto"/>
                            <w:bottom w:val="none" w:sz="0" w:space="0" w:color="auto"/>
                            <w:right w:val="none" w:sz="0" w:space="0" w:color="auto"/>
                          </w:divBdr>
                          <w:divsChild>
                            <w:div w:id="1888838312">
                              <w:marLeft w:val="0"/>
                              <w:marRight w:val="0"/>
                              <w:marTop w:val="0"/>
                              <w:marBottom w:val="0"/>
                              <w:divBdr>
                                <w:top w:val="none" w:sz="0" w:space="0" w:color="auto"/>
                                <w:left w:val="none" w:sz="0" w:space="0" w:color="auto"/>
                                <w:bottom w:val="none" w:sz="0" w:space="0" w:color="auto"/>
                                <w:right w:val="none" w:sz="0" w:space="0" w:color="auto"/>
                              </w:divBdr>
                            </w:div>
                            <w:div w:id="210444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924803">
                  <w:marLeft w:val="0"/>
                  <w:marRight w:val="480"/>
                  <w:marTop w:val="0"/>
                  <w:marBottom w:val="0"/>
                  <w:divBdr>
                    <w:top w:val="none" w:sz="0" w:space="0" w:color="auto"/>
                    <w:left w:val="none" w:sz="0" w:space="0" w:color="auto"/>
                    <w:bottom w:val="none" w:sz="0" w:space="0" w:color="auto"/>
                    <w:right w:val="none" w:sz="0" w:space="0" w:color="auto"/>
                  </w:divBdr>
                  <w:divsChild>
                    <w:div w:id="1070494772">
                      <w:marLeft w:val="0"/>
                      <w:marRight w:val="0"/>
                      <w:marTop w:val="0"/>
                      <w:marBottom w:val="0"/>
                      <w:divBdr>
                        <w:top w:val="none" w:sz="0" w:space="0" w:color="auto"/>
                        <w:left w:val="none" w:sz="0" w:space="0" w:color="auto"/>
                        <w:bottom w:val="none" w:sz="0" w:space="0" w:color="auto"/>
                        <w:right w:val="none" w:sz="0" w:space="0" w:color="auto"/>
                      </w:divBdr>
                      <w:divsChild>
                        <w:div w:id="483593719">
                          <w:marLeft w:val="0"/>
                          <w:marRight w:val="0"/>
                          <w:marTop w:val="0"/>
                          <w:marBottom w:val="0"/>
                          <w:divBdr>
                            <w:top w:val="none" w:sz="0" w:space="0" w:color="auto"/>
                            <w:left w:val="none" w:sz="0" w:space="0" w:color="auto"/>
                            <w:bottom w:val="none" w:sz="0" w:space="0" w:color="auto"/>
                            <w:right w:val="none" w:sz="0" w:space="0" w:color="auto"/>
                          </w:divBdr>
                          <w:divsChild>
                            <w:div w:id="191916901">
                              <w:marLeft w:val="0"/>
                              <w:marRight w:val="0"/>
                              <w:marTop w:val="0"/>
                              <w:marBottom w:val="0"/>
                              <w:divBdr>
                                <w:top w:val="none" w:sz="0" w:space="0" w:color="auto"/>
                                <w:left w:val="none" w:sz="0" w:space="0" w:color="auto"/>
                                <w:bottom w:val="none" w:sz="0" w:space="0" w:color="auto"/>
                                <w:right w:val="none" w:sz="0" w:space="0" w:color="auto"/>
                              </w:divBdr>
                            </w:div>
                            <w:div w:id="8115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714466">
                  <w:marLeft w:val="0"/>
                  <w:marRight w:val="480"/>
                  <w:marTop w:val="0"/>
                  <w:marBottom w:val="0"/>
                  <w:divBdr>
                    <w:top w:val="none" w:sz="0" w:space="0" w:color="auto"/>
                    <w:left w:val="none" w:sz="0" w:space="0" w:color="auto"/>
                    <w:bottom w:val="none" w:sz="0" w:space="0" w:color="auto"/>
                    <w:right w:val="none" w:sz="0" w:space="0" w:color="auto"/>
                  </w:divBdr>
                  <w:divsChild>
                    <w:div w:id="742876070">
                      <w:marLeft w:val="0"/>
                      <w:marRight w:val="0"/>
                      <w:marTop w:val="0"/>
                      <w:marBottom w:val="0"/>
                      <w:divBdr>
                        <w:top w:val="none" w:sz="0" w:space="0" w:color="auto"/>
                        <w:left w:val="none" w:sz="0" w:space="0" w:color="auto"/>
                        <w:bottom w:val="none" w:sz="0" w:space="0" w:color="auto"/>
                        <w:right w:val="none" w:sz="0" w:space="0" w:color="auto"/>
                      </w:divBdr>
                      <w:divsChild>
                        <w:div w:id="1385445037">
                          <w:marLeft w:val="0"/>
                          <w:marRight w:val="0"/>
                          <w:marTop w:val="0"/>
                          <w:marBottom w:val="0"/>
                          <w:divBdr>
                            <w:top w:val="none" w:sz="0" w:space="0" w:color="auto"/>
                            <w:left w:val="none" w:sz="0" w:space="0" w:color="auto"/>
                            <w:bottom w:val="none" w:sz="0" w:space="0" w:color="auto"/>
                            <w:right w:val="none" w:sz="0" w:space="0" w:color="auto"/>
                          </w:divBdr>
                          <w:divsChild>
                            <w:div w:id="551158030">
                              <w:marLeft w:val="0"/>
                              <w:marRight w:val="0"/>
                              <w:marTop w:val="0"/>
                              <w:marBottom w:val="0"/>
                              <w:divBdr>
                                <w:top w:val="none" w:sz="0" w:space="0" w:color="auto"/>
                                <w:left w:val="none" w:sz="0" w:space="0" w:color="auto"/>
                                <w:bottom w:val="none" w:sz="0" w:space="0" w:color="auto"/>
                                <w:right w:val="none" w:sz="0" w:space="0" w:color="auto"/>
                              </w:divBdr>
                            </w:div>
                            <w:div w:id="211775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988720">
                  <w:marLeft w:val="0"/>
                  <w:marRight w:val="480"/>
                  <w:marTop w:val="0"/>
                  <w:marBottom w:val="0"/>
                  <w:divBdr>
                    <w:top w:val="none" w:sz="0" w:space="0" w:color="auto"/>
                    <w:left w:val="none" w:sz="0" w:space="0" w:color="auto"/>
                    <w:bottom w:val="none" w:sz="0" w:space="0" w:color="auto"/>
                    <w:right w:val="none" w:sz="0" w:space="0" w:color="auto"/>
                  </w:divBdr>
                  <w:divsChild>
                    <w:div w:id="189299357">
                      <w:marLeft w:val="0"/>
                      <w:marRight w:val="0"/>
                      <w:marTop w:val="0"/>
                      <w:marBottom w:val="0"/>
                      <w:divBdr>
                        <w:top w:val="none" w:sz="0" w:space="0" w:color="auto"/>
                        <w:left w:val="none" w:sz="0" w:space="0" w:color="auto"/>
                        <w:bottom w:val="none" w:sz="0" w:space="0" w:color="auto"/>
                        <w:right w:val="none" w:sz="0" w:space="0" w:color="auto"/>
                      </w:divBdr>
                      <w:divsChild>
                        <w:div w:id="2010983140">
                          <w:marLeft w:val="0"/>
                          <w:marRight w:val="0"/>
                          <w:marTop w:val="0"/>
                          <w:marBottom w:val="0"/>
                          <w:divBdr>
                            <w:top w:val="none" w:sz="0" w:space="0" w:color="auto"/>
                            <w:left w:val="none" w:sz="0" w:space="0" w:color="auto"/>
                            <w:bottom w:val="none" w:sz="0" w:space="0" w:color="auto"/>
                            <w:right w:val="none" w:sz="0" w:space="0" w:color="auto"/>
                          </w:divBdr>
                          <w:divsChild>
                            <w:div w:id="11761982">
                              <w:marLeft w:val="0"/>
                              <w:marRight w:val="0"/>
                              <w:marTop w:val="0"/>
                              <w:marBottom w:val="0"/>
                              <w:divBdr>
                                <w:top w:val="none" w:sz="0" w:space="0" w:color="auto"/>
                                <w:left w:val="none" w:sz="0" w:space="0" w:color="auto"/>
                                <w:bottom w:val="none" w:sz="0" w:space="0" w:color="auto"/>
                                <w:right w:val="none" w:sz="0" w:space="0" w:color="auto"/>
                              </w:divBdr>
                            </w:div>
                            <w:div w:id="202304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07234">
                  <w:marLeft w:val="0"/>
                  <w:marRight w:val="480"/>
                  <w:marTop w:val="0"/>
                  <w:marBottom w:val="0"/>
                  <w:divBdr>
                    <w:top w:val="none" w:sz="0" w:space="0" w:color="auto"/>
                    <w:left w:val="none" w:sz="0" w:space="0" w:color="auto"/>
                    <w:bottom w:val="none" w:sz="0" w:space="0" w:color="auto"/>
                    <w:right w:val="none" w:sz="0" w:space="0" w:color="auto"/>
                  </w:divBdr>
                  <w:divsChild>
                    <w:div w:id="456065104">
                      <w:marLeft w:val="0"/>
                      <w:marRight w:val="0"/>
                      <w:marTop w:val="0"/>
                      <w:marBottom w:val="0"/>
                      <w:divBdr>
                        <w:top w:val="none" w:sz="0" w:space="0" w:color="auto"/>
                        <w:left w:val="none" w:sz="0" w:space="0" w:color="auto"/>
                        <w:bottom w:val="none" w:sz="0" w:space="0" w:color="auto"/>
                        <w:right w:val="none" w:sz="0" w:space="0" w:color="auto"/>
                      </w:divBdr>
                      <w:divsChild>
                        <w:div w:id="1307396869">
                          <w:marLeft w:val="0"/>
                          <w:marRight w:val="0"/>
                          <w:marTop w:val="0"/>
                          <w:marBottom w:val="0"/>
                          <w:divBdr>
                            <w:top w:val="none" w:sz="0" w:space="0" w:color="auto"/>
                            <w:left w:val="none" w:sz="0" w:space="0" w:color="auto"/>
                            <w:bottom w:val="none" w:sz="0" w:space="0" w:color="auto"/>
                            <w:right w:val="none" w:sz="0" w:space="0" w:color="auto"/>
                          </w:divBdr>
                          <w:divsChild>
                            <w:div w:id="1461916719">
                              <w:marLeft w:val="0"/>
                              <w:marRight w:val="0"/>
                              <w:marTop w:val="0"/>
                              <w:marBottom w:val="0"/>
                              <w:divBdr>
                                <w:top w:val="none" w:sz="0" w:space="0" w:color="auto"/>
                                <w:left w:val="none" w:sz="0" w:space="0" w:color="auto"/>
                                <w:bottom w:val="none" w:sz="0" w:space="0" w:color="auto"/>
                                <w:right w:val="none" w:sz="0" w:space="0" w:color="auto"/>
                              </w:divBdr>
                            </w:div>
                            <w:div w:id="211092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63177">
                  <w:marLeft w:val="0"/>
                  <w:marRight w:val="480"/>
                  <w:marTop w:val="0"/>
                  <w:marBottom w:val="0"/>
                  <w:divBdr>
                    <w:top w:val="none" w:sz="0" w:space="0" w:color="auto"/>
                    <w:left w:val="none" w:sz="0" w:space="0" w:color="auto"/>
                    <w:bottom w:val="none" w:sz="0" w:space="0" w:color="auto"/>
                    <w:right w:val="none" w:sz="0" w:space="0" w:color="auto"/>
                  </w:divBdr>
                  <w:divsChild>
                    <w:div w:id="421992544">
                      <w:marLeft w:val="0"/>
                      <w:marRight w:val="0"/>
                      <w:marTop w:val="0"/>
                      <w:marBottom w:val="0"/>
                      <w:divBdr>
                        <w:top w:val="none" w:sz="0" w:space="0" w:color="auto"/>
                        <w:left w:val="none" w:sz="0" w:space="0" w:color="auto"/>
                        <w:bottom w:val="none" w:sz="0" w:space="0" w:color="auto"/>
                        <w:right w:val="none" w:sz="0" w:space="0" w:color="auto"/>
                      </w:divBdr>
                      <w:divsChild>
                        <w:div w:id="1280919094">
                          <w:marLeft w:val="0"/>
                          <w:marRight w:val="0"/>
                          <w:marTop w:val="0"/>
                          <w:marBottom w:val="0"/>
                          <w:divBdr>
                            <w:top w:val="none" w:sz="0" w:space="0" w:color="auto"/>
                            <w:left w:val="none" w:sz="0" w:space="0" w:color="auto"/>
                            <w:bottom w:val="none" w:sz="0" w:space="0" w:color="auto"/>
                            <w:right w:val="none" w:sz="0" w:space="0" w:color="auto"/>
                          </w:divBdr>
                          <w:divsChild>
                            <w:div w:id="196086590">
                              <w:marLeft w:val="0"/>
                              <w:marRight w:val="0"/>
                              <w:marTop w:val="0"/>
                              <w:marBottom w:val="0"/>
                              <w:divBdr>
                                <w:top w:val="none" w:sz="0" w:space="0" w:color="auto"/>
                                <w:left w:val="none" w:sz="0" w:space="0" w:color="auto"/>
                                <w:bottom w:val="none" w:sz="0" w:space="0" w:color="auto"/>
                                <w:right w:val="none" w:sz="0" w:space="0" w:color="auto"/>
                              </w:divBdr>
                            </w:div>
                            <w:div w:id="71913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79399">
                  <w:marLeft w:val="0"/>
                  <w:marRight w:val="480"/>
                  <w:marTop w:val="0"/>
                  <w:marBottom w:val="0"/>
                  <w:divBdr>
                    <w:top w:val="none" w:sz="0" w:space="0" w:color="auto"/>
                    <w:left w:val="none" w:sz="0" w:space="0" w:color="auto"/>
                    <w:bottom w:val="none" w:sz="0" w:space="0" w:color="auto"/>
                    <w:right w:val="none" w:sz="0" w:space="0" w:color="auto"/>
                  </w:divBdr>
                  <w:divsChild>
                    <w:div w:id="1240678225">
                      <w:marLeft w:val="0"/>
                      <w:marRight w:val="0"/>
                      <w:marTop w:val="0"/>
                      <w:marBottom w:val="0"/>
                      <w:divBdr>
                        <w:top w:val="none" w:sz="0" w:space="0" w:color="auto"/>
                        <w:left w:val="none" w:sz="0" w:space="0" w:color="auto"/>
                        <w:bottom w:val="none" w:sz="0" w:space="0" w:color="auto"/>
                        <w:right w:val="none" w:sz="0" w:space="0" w:color="auto"/>
                      </w:divBdr>
                      <w:divsChild>
                        <w:div w:id="2041005046">
                          <w:marLeft w:val="0"/>
                          <w:marRight w:val="0"/>
                          <w:marTop w:val="0"/>
                          <w:marBottom w:val="0"/>
                          <w:divBdr>
                            <w:top w:val="none" w:sz="0" w:space="0" w:color="auto"/>
                            <w:left w:val="none" w:sz="0" w:space="0" w:color="auto"/>
                            <w:bottom w:val="none" w:sz="0" w:space="0" w:color="auto"/>
                            <w:right w:val="none" w:sz="0" w:space="0" w:color="auto"/>
                          </w:divBdr>
                          <w:divsChild>
                            <w:div w:id="1333097660">
                              <w:marLeft w:val="0"/>
                              <w:marRight w:val="0"/>
                              <w:marTop w:val="0"/>
                              <w:marBottom w:val="0"/>
                              <w:divBdr>
                                <w:top w:val="none" w:sz="0" w:space="0" w:color="auto"/>
                                <w:left w:val="none" w:sz="0" w:space="0" w:color="auto"/>
                                <w:bottom w:val="none" w:sz="0" w:space="0" w:color="auto"/>
                                <w:right w:val="none" w:sz="0" w:space="0" w:color="auto"/>
                              </w:divBdr>
                            </w:div>
                            <w:div w:id="170177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5425">
                  <w:marLeft w:val="0"/>
                  <w:marRight w:val="480"/>
                  <w:marTop w:val="0"/>
                  <w:marBottom w:val="0"/>
                  <w:divBdr>
                    <w:top w:val="none" w:sz="0" w:space="0" w:color="auto"/>
                    <w:left w:val="none" w:sz="0" w:space="0" w:color="auto"/>
                    <w:bottom w:val="none" w:sz="0" w:space="0" w:color="auto"/>
                    <w:right w:val="none" w:sz="0" w:space="0" w:color="auto"/>
                  </w:divBdr>
                  <w:divsChild>
                    <w:div w:id="703410314">
                      <w:marLeft w:val="0"/>
                      <w:marRight w:val="0"/>
                      <w:marTop w:val="0"/>
                      <w:marBottom w:val="0"/>
                      <w:divBdr>
                        <w:top w:val="none" w:sz="0" w:space="0" w:color="auto"/>
                        <w:left w:val="none" w:sz="0" w:space="0" w:color="auto"/>
                        <w:bottom w:val="none" w:sz="0" w:space="0" w:color="auto"/>
                        <w:right w:val="none" w:sz="0" w:space="0" w:color="auto"/>
                      </w:divBdr>
                      <w:divsChild>
                        <w:div w:id="386297121">
                          <w:marLeft w:val="0"/>
                          <w:marRight w:val="0"/>
                          <w:marTop w:val="0"/>
                          <w:marBottom w:val="0"/>
                          <w:divBdr>
                            <w:top w:val="none" w:sz="0" w:space="0" w:color="auto"/>
                            <w:left w:val="none" w:sz="0" w:space="0" w:color="auto"/>
                            <w:bottom w:val="none" w:sz="0" w:space="0" w:color="auto"/>
                            <w:right w:val="none" w:sz="0" w:space="0" w:color="auto"/>
                          </w:divBdr>
                          <w:divsChild>
                            <w:div w:id="705250636">
                              <w:marLeft w:val="0"/>
                              <w:marRight w:val="0"/>
                              <w:marTop w:val="0"/>
                              <w:marBottom w:val="0"/>
                              <w:divBdr>
                                <w:top w:val="none" w:sz="0" w:space="0" w:color="auto"/>
                                <w:left w:val="none" w:sz="0" w:space="0" w:color="auto"/>
                                <w:bottom w:val="none" w:sz="0" w:space="0" w:color="auto"/>
                                <w:right w:val="none" w:sz="0" w:space="0" w:color="auto"/>
                              </w:divBdr>
                            </w:div>
                            <w:div w:id="191928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44146">
                  <w:marLeft w:val="0"/>
                  <w:marRight w:val="480"/>
                  <w:marTop w:val="0"/>
                  <w:marBottom w:val="0"/>
                  <w:divBdr>
                    <w:top w:val="none" w:sz="0" w:space="0" w:color="auto"/>
                    <w:left w:val="none" w:sz="0" w:space="0" w:color="auto"/>
                    <w:bottom w:val="none" w:sz="0" w:space="0" w:color="auto"/>
                    <w:right w:val="none" w:sz="0" w:space="0" w:color="auto"/>
                  </w:divBdr>
                  <w:divsChild>
                    <w:div w:id="281032639">
                      <w:marLeft w:val="0"/>
                      <w:marRight w:val="0"/>
                      <w:marTop w:val="0"/>
                      <w:marBottom w:val="0"/>
                      <w:divBdr>
                        <w:top w:val="none" w:sz="0" w:space="0" w:color="auto"/>
                        <w:left w:val="none" w:sz="0" w:space="0" w:color="auto"/>
                        <w:bottom w:val="none" w:sz="0" w:space="0" w:color="auto"/>
                        <w:right w:val="none" w:sz="0" w:space="0" w:color="auto"/>
                      </w:divBdr>
                      <w:divsChild>
                        <w:div w:id="543644105">
                          <w:marLeft w:val="0"/>
                          <w:marRight w:val="0"/>
                          <w:marTop w:val="0"/>
                          <w:marBottom w:val="0"/>
                          <w:divBdr>
                            <w:top w:val="none" w:sz="0" w:space="0" w:color="auto"/>
                            <w:left w:val="none" w:sz="0" w:space="0" w:color="auto"/>
                            <w:bottom w:val="none" w:sz="0" w:space="0" w:color="auto"/>
                            <w:right w:val="none" w:sz="0" w:space="0" w:color="auto"/>
                          </w:divBdr>
                          <w:divsChild>
                            <w:div w:id="52968436">
                              <w:marLeft w:val="0"/>
                              <w:marRight w:val="0"/>
                              <w:marTop w:val="0"/>
                              <w:marBottom w:val="0"/>
                              <w:divBdr>
                                <w:top w:val="none" w:sz="0" w:space="0" w:color="auto"/>
                                <w:left w:val="none" w:sz="0" w:space="0" w:color="auto"/>
                                <w:bottom w:val="none" w:sz="0" w:space="0" w:color="auto"/>
                                <w:right w:val="none" w:sz="0" w:space="0" w:color="auto"/>
                              </w:divBdr>
                            </w:div>
                            <w:div w:id="157936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45002">
                  <w:marLeft w:val="0"/>
                  <w:marRight w:val="480"/>
                  <w:marTop w:val="0"/>
                  <w:marBottom w:val="0"/>
                  <w:divBdr>
                    <w:top w:val="none" w:sz="0" w:space="0" w:color="auto"/>
                    <w:left w:val="none" w:sz="0" w:space="0" w:color="auto"/>
                    <w:bottom w:val="none" w:sz="0" w:space="0" w:color="auto"/>
                    <w:right w:val="none" w:sz="0" w:space="0" w:color="auto"/>
                  </w:divBdr>
                  <w:divsChild>
                    <w:div w:id="161625590">
                      <w:marLeft w:val="0"/>
                      <w:marRight w:val="0"/>
                      <w:marTop w:val="0"/>
                      <w:marBottom w:val="0"/>
                      <w:divBdr>
                        <w:top w:val="none" w:sz="0" w:space="0" w:color="auto"/>
                        <w:left w:val="none" w:sz="0" w:space="0" w:color="auto"/>
                        <w:bottom w:val="none" w:sz="0" w:space="0" w:color="auto"/>
                        <w:right w:val="none" w:sz="0" w:space="0" w:color="auto"/>
                      </w:divBdr>
                      <w:divsChild>
                        <w:div w:id="485586202">
                          <w:marLeft w:val="0"/>
                          <w:marRight w:val="0"/>
                          <w:marTop w:val="0"/>
                          <w:marBottom w:val="0"/>
                          <w:divBdr>
                            <w:top w:val="none" w:sz="0" w:space="0" w:color="auto"/>
                            <w:left w:val="none" w:sz="0" w:space="0" w:color="auto"/>
                            <w:bottom w:val="none" w:sz="0" w:space="0" w:color="auto"/>
                            <w:right w:val="none" w:sz="0" w:space="0" w:color="auto"/>
                          </w:divBdr>
                          <w:divsChild>
                            <w:div w:id="68693149">
                              <w:marLeft w:val="0"/>
                              <w:marRight w:val="0"/>
                              <w:marTop w:val="0"/>
                              <w:marBottom w:val="0"/>
                              <w:divBdr>
                                <w:top w:val="none" w:sz="0" w:space="0" w:color="auto"/>
                                <w:left w:val="none" w:sz="0" w:space="0" w:color="auto"/>
                                <w:bottom w:val="none" w:sz="0" w:space="0" w:color="auto"/>
                                <w:right w:val="none" w:sz="0" w:space="0" w:color="auto"/>
                              </w:divBdr>
                            </w:div>
                            <w:div w:id="172316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708742">
                  <w:marLeft w:val="0"/>
                  <w:marRight w:val="480"/>
                  <w:marTop w:val="0"/>
                  <w:marBottom w:val="0"/>
                  <w:divBdr>
                    <w:top w:val="none" w:sz="0" w:space="0" w:color="auto"/>
                    <w:left w:val="none" w:sz="0" w:space="0" w:color="auto"/>
                    <w:bottom w:val="none" w:sz="0" w:space="0" w:color="auto"/>
                    <w:right w:val="none" w:sz="0" w:space="0" w:color="auto"/>
                  </w:divBdr>
                  <w:divsChild>
                    <w:div w:id="303705550">
                      <w:marLeft w:val="0"/>
                      <w:marRight w:val="0"/>
                      <w:marTop w:val="0"/>
                      <w:marBottom w:val="0"/>
                      <w:divBdr>
                        <w:top w:val="none" w:sz="0" w:space="0" w:color="auto"/>
                        <w:left w:val="none" w:sz="0" w:space="0" w:color="auto"/>
                        <w:bottom w:val="none" w:sz="0" w:space="0" w:color="auto"/>
                        <w:right w:val="none" w:sz="0" w:space="0" w:color="auto"/>
                      </w:divBdr>
                      <w:divsChild>
                        <w:div w:id="780534054">
                          <w:marLeft w:val="0"/>
                          <w:marRight w:val="0"/>
                          <w:marTop w:val="0"/>
                          <w:marBottom w:val="0"/>
                          <w:divBdr>
                            <w:top w:val="none" w:sz="0" w:space="0" w:color="auto"/>
                            <w:left w:val="none" w:sz="0" w:space="0" w:color="auto"/>
                            <w:bottom w:val="none" w:sz="0" w:space="0" w:color="auto"/>
                            <w:right w:val="none" w:sz="0" w:space="0" w:color="auto"/>
                          </w:divBdr>
                          <w:divsChild>
                            <w:div w:id="674962208">
                              <w:marLeft w:val="0"/>
                              <w:marRight w:val="0"/>
                              <w:marTop w:val="0"/>
                              <w:marBottom w:val="0"/>
                              <w:divBdr>
                                <w:top w:val="none" w:sz="0" w:space="0" w:color="auto"/>
                                <w:left w:val="none" w:sz="0" w:space="0" w:color="auto"/>
                                <w:bottom w:val="none" w:sz="0" w:space="0" w:color="auto"/>
                                <w:right w:val="none" w:sz="0" w:space="0" w:color="auto"/>
                              </w:divBdr>
                            </w:div>
                            <w:div w:id="92426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2070">
                  <w:marLeft w:val="0"/>
                  <w:marRight w:val="480"/>
                  <w:marTop w:val="0"/>
                  <w:marBottom w:val="0"/>
                  <w:divBdr>
                    <w:top w:val="none" w:sz="0" w:space="0" w:color="auto"/>
                    <w:left w:val="none" w:sz="0" w:space="0" w:color="auto"/>
                    <w:bottom w:val="none" w:sz="0" w:space="0" w:color="auto"/>
                    <w:right w:val="none" w:sz="0" w:space="0" w:color="auto"/>
                  </w:divBdr>
                  <w:divsChild>
                    <w:div w:id="108474330">
                      <w:marLeft w:val="0"/>
                      <w:marRight w:val="0"/>
                      <w:marTop w:val="0"/>
                      <w:marBottom w:val="0"/>
                      <w:divBdr>
                        <w:top w:val="none" w:sz="0" w:space="0" w:color="auto"/>
                        <w:left w:val="none" w:sz="0" w:space="0" w:color="auto"/>
                        <w:bottom w:val="none" w:sz="0" w:space="0" w:color="auto"/>
                        <w:right w:val="none" w:sz="0" w:space="0" w:color="auto"/>
                      </w:divBdr>
                      <w:divsChild>
                        <w:div w:id="1437486336">
                          <w:marLeft w:val="0"/>
                          <w:marRight w:val="0"/>
                          <w:marTop w:val="0"/>
                          <w:marBottom w:val="0"/>
                          <w:divBdr>
                            <w:top w:val="none" w:sz="0" w:space="0" w:color="auto"/>
                            <w:left w:val="none" w:sz="0" w:space="0" w:color="auto"/>
                            <w:bottom w:val="none" w:sz="0" w:space="0" w:color="auto"/>
                            <w:right w:val="none" w:sz="0" w:space="0" w:color="auto"/>
                          </w:divBdr>
                          <w:divsChild>
                            <w:div w:id="552469103">
                              <w:marLeft w:val="0"/>
                              <w:marRight w:val="0"/>
                              <w:marTop w:val="0"/>
                              <w:marBottom w:val="0"/>
                              <w:divBdr>
                                <w:top w:val="none" w:sz="0" w:space="0" w:color="auto"/>
                                <w:left w:val="none" w:sz="0" w:space="0" w:color="auto"/>
                                <w:bottom w:val="none" w:sz="0" w:space="0" w:color="auto"/>
                                <w:right w:val="none" w:sz="0" w:space="0" w:color="auto"/>
                              </w:divBdr>
                            </w:div>
                            <w:div w:id="17409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696838">
                  <w:marLeft w:val="0"/>
                  <w:marRight w:val="480"/>
                  <w:marTop w:val="0"/>
                  <w:marBottom w:val="0"/>
                  <w:divBdr>
                    <w:top w:val="none" w:sz="0" w:space="0" w:color="auto"/>
                    <w:left w:val="none" w:sz="0" w:space="0" w:color="auto"/>
                    <w:bottom w:val="none" w:sz="0" w:space="0" w:color="auto"/>
                    <w:right w:val="none" w:sz="0" w:space="0" w:color="auto"/>
                  </w:divBdr>
                  <w:divsChild>
                    <w:div w:id="86855864">
                      <w:marLeft w:val="0"/>
                      <w:marRight w:val="0"/>
                      <w:marTop w:val="0"/>
                      <w:marBottom w:val="0"/>
                      <w:divBdr>
                        <w:top w:val="none" w:sz="0" w:space="0" w:color="auto"/>
                        <w:left w:val="none" w:sz="0" w:space="0" w:color="auto"/>
                        <w:bottom w:val="none" w:sz="0" w:space="0" w:color="auto"/>
                        <w:right w:val="none" w:sz="0" w:space="0" w:color="auto"/>
                      </w:divBdr>
                      <w:divsChild>
                        <w:div w:id="1419786938">
                          <w:marLeft w:val="0"/>
                          <w:marRight w:val="0"/>
                          <w:marTop w:val="0"/>
                          <w:marBottom w:val="0"/>
                          <w:divBdr>
                            <w:top w:val="none" w:sz="0" w:space="0" w:color="auto"/>
                            <w:left w:val="none" w:sz="0" w:space="0" w:color="auto"/>
                            <w:bottom w:val="none" w:sz="0" w:space="0" w:color="auto"/>
                            <w:right w:val="none" w:sz="0" w:space="0" w:color="auto"/>
                          </w:divBdr>
                          <w:divsChild>
                            <w:div w:id="944459990">
                              <w:marLeft w:val="0"/>
                              <w:marRight w:val="0"/>
                              <w:marTop w:val="0"/>
                              <w:marBottom w:val="0"/>
                              <w:divBdr>
                                <w:top w:val="none" w:sz="0" w:space="0" w:color="auto"/>
                                <w:left w:val="none" w:sz="0" w:space="0" w:color="auto"/>
                                <w:bottom w:val="none" w:sz="0" w:space="0" w:color="auto"/>
                                <w:right w:val="none" w:sz="0" w:space="0" w:color="auto"/>
                              </w:divBdr>
                            </w:div>
                            <w:div w:id="130890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778473">
                  <w:marLeft w:val="0"/>
                  <w:marRight w:val="480"/>
                  <w:marTop w:val="0"/>
                  <w:marBottom w:val="0"/>
                  <w:divBdr>
                    <w:top w:val="none" w:sz="0" w:space="0" w:color="auto"/>
                    <w:left w:val="none" w:sz="0" w:space="0" w:color="auto"/>
                    <w:bottom w:val="none" w:sz="0" w:space="0" w:color="auto"/>
                    <w:right w:val="none" w:sz="0" w:space="0" w:color="auto"/>
                  </w:divBdr>
                  <w:divsChild>
                    <w:div w:id="225917675">
                      <w:marLeft w:val="0"/>
                      <w:marRight w:val="0"/>
                      <w:marTop w:val="0"/>
                      <w:marBottom w:val="0"/>
                      <w:divBdr>
                        <w:top w:val="none" w:sz="0" w:space="0" w:color="auto"/>
                        <w:left w:val="none" w:sz="0" w:space="0" w:color="auto"/>
                        <w:bottom w:val="none" w:sz="0" w:space="0" w:color="auto"/>
                        <w:right w:val="none" w:sz="0" w:space="0" w:color="auto"/>
                      </w:divBdr>
                      <w:divsChild>
                        <w:div w:id="1634292986">
                          <w:marLeft w:val="0"/>
                          <w:marRight w:val="0"/>
                          <w:marTop w:val="0"/>
                          <w:marBottom w:val="0"/>
                          <w:divBdr>
                            <w:top w:val="none" w:sz="0" w:space="0" w:color="auto"/>
                            <w:left w:val="none" w:sz="0" w:space="0" w:color="auto"/>
                            <w:bottom w:val="none" w:sz="0" w:space="0" w:color="auto"/>
                            <w:right w:val="none" w:sz="0" w:space="0" w:color="auto"/>
                          </w:divBdr>
                          <w:divsChild>
                            <w:div w:id="485367716">
                              <w:marLeft w:val="0"/>
                              <w:marRight w:val="0"/>
                              <w:marTop w:val="0"/>
                              <w:marBottom w:val="0"/>
                              <w:divBdr>
                                <w:top w:val="none" w:sz="0" w:space="0" w:color="auto"/>
                                <w:left w:val="none" w:sz="0" w:space="0" w:color="auto"/>
                                <w:bottom w:val="none" w:sz="0" w:space="0" w:color="auto"/>
                                <w:right w:val="none" w:sz="0" w:space="0" w:color="auto"/>
                              </w:divBdr>
                            </w:div>
                            <w:div w:id="168840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218931">
                  <w:marLeft w:val="0"/>
                  <w:marRight w:val="480"/>
                  <w:marTop w:val="0"/>
                  <w:marBottom w:val="0"/>
                  <w:divBdr>
                    <w:top w:val="none" w:sz="0" w:space="0" w:color="auto"/>
                    <w:left w:val="none" w:sz="0" w:space="0" w:color="auto"/>
                    <w:bottom w:val="none" w:sz="0" w:space="0" w:color="auto"/>
                    <w:right w:val="none" w:sz="0" w:space="0" w:color="auto"/>
                  </w:divBdr>
                  <w:divsChild>
                    <w:div w:id="1300770651">
                      <w:marLeft w:val="0"/>
                      <w:marRight w:val="0"/>
                      <w:marTop w:val="0"/>
                      <w:marBottom w:val="0"/>
                      <w:divBdr>
                        <w:top w:val="none" w:sz="0" w:space="0" w:color="auto"/>
                        <w:left w:val="none" w:sz="0" w:space="0" w:color="auto"/>
                        <w:bottom w:val="none" w:sz="0" w:space="0" w:color="auto"/>
                        <w:right w:val="none" w:sz="0" w:space="0" w:color="auto"/>
                      </w:divBdr>
                      <w:divsChild>
                        <w:div w:id="371341438">
                          <w:marLeft w:val="0"/>
                          <w:marRight w:val="0"/>
                          <w:marTop w:val="0"/>
                          <w:marBottom w:val="0"/>
                          <w:divBdr>
                            <w:top w:val="none" w:sz="0" w:space="0" w:color="auto"/>
                            <w:left w:val="none" w:sz="0" w:space="0" w:color="auto"/>
                            <w:bottom w:val="none" w:sz="0" w:space="0" w:color="auto"/>
                            <w:right w:val="none" w:sz="0" w:space="0" w:color="auto"/>
                          </w:divBdr>
                          <w:divsChild>
                            <w:div w:id="275605865">
                              <w:marLeft w:val="0"/>
                              <w:marRight w:val="0"/>
                              <w:marTop w:val="0"/>
                              <w:marBottom w:val="0"/>
                              <w:divBdr>
                                <w:top w:val="none" w:sz="0" w:space="0" w:color="auto"/>
                                <w:left w:val="none" w:sz="0" w:space="0" w:color="auto"/>
                                <w:bottom w:val="none" w:sz="0" w:space="0" w:color="auto"/>
                                <w:right w:val="none" w:sz="0" w:space="0" w:color="auto"/>
                              </w:divBdr>
                            </w:div>
                            <w:div w:id="131664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268763">
                  <w:marLeft w:val="0"/>
                  <w:marRight w:val="480"/>
                  <w:marTop w:val="0"/>
                  <w:marBottom w:val="0"/>
                  <w:divBdr>
                    <w:top w:val="none" w:sz="0" w:space="0" w:color="auto"/>
                    <w:left w:val="none" w:sz="0" w:space="0" w:color="auto"/>
                    <w:bottom w:val="none" w:sz="0" w:space="0" w:color="auto"/>
                    <w:right w:val="none" w:sz="0" w:space="0" w:color="auto"/>
                  </w:divBdr>
                  <w:divsChild>
                    <w:div w:id="425807777">
                      <w:marLeft w:val="0"/>
                      <w:marRight w:val="0"/>
                      <w:marTop w:val="0"/>
                      <w:marBottom w:val="0"/>
                      <w:divBdr>
                        <w:top w:val="none" w:sz="0" w:space="0" w:color="auto"/>
                        <w:left w:val="none" w:sz="0" w:space="0" w:color="auto"/>
                        <w:bottom w:val="none" w:sz="0" w:space="0" w:color="auto"/>
                        <w:right w:val="none" w:sz="0" w:space="0" w:color="auto"/>
                      </w:divBdr>
                      <w:divsChild>
                        <w:div w:id="269509860">
                          <w:marLeft w:val="0"/>
                          <w:marRight w:val="0"/>
                          <w:marTop w:val="0"/>
                          <w:marBottom w:val="0"/>
                          <w:divBdr>
                            <w:top w:val="none" w:sz="0" w:space="0" w:color="auto"/>
                            <w:left w:val="none" w:sz="0" w:space="0" w:color="auto"/>
                            <w:bottom w:val="none" w:sz="0" w:space="0" w:color="auto"/>
                            <w:right w:val="none" w:sz="0" w:space="0" w:color="auto"/>
                          </w:divBdr>
                          <w:divsChild>
                            <w:div w:id="608044825">
                              <w:marLeft w:val="0"/>
                              <w:marRight w:val="0"/>
                              <w:marTop w:val="0"/>
                              <w:marBottom w:val="0"/>
                              <w:divBdr>
                                <w:top w:val="none" w:sz="0" w:space="0" w:color="auto"/>
                                <w:left w:val="none" w:sz="0" w:space="0" w:color="auto"/>
                                <w:bottom w:val="none" w:sz="0" w:space="0" w:color="auto"/>
                                <w:right w:val="none" w:sz="0" w:space="0" w:color="auto"/>
                              </w:divBdr>
                            </w:div>
                            <w:div w:id="159404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011883">
                  <w:marLeft w:val="0"/>
                  <w:marRight w:val="480"/>
                  <w:marTop w:val="0"/>
                  <w:marBottom w:val="0"/>
                  <w:divBdr>
                    <w:top w:val="none" w:sz="0" w:space="0" w:color="auto"/>
                    <w:left w:val="none" w:sz="0" w:space="0" w:color="auto"/>
                    <w:bottom w:val="none" w:sz="0" w:space="0" w:color="auto"/>
                    <w:right w:val="none" w:sz="0" w:space="0" w:color="auto"/>
                  </w:divBdr>
                  <w:divsChild>
                    <w:div w:id="170723635">
                      <w:marLeft w:val="0"/>
                      <w:marRight w:val="0"/>
                      <w:marTop w:val="0"/>
                      <w:marBottom w:val="0"/>
                      <w:divBdr>
                        <w:top w:val="none" w:sz="0" w:space="0" w:color="auto"/>
                        <w:left w:val="none" w:sz="0" w:space="0" w:color="auto"/>
                        <w:bottom w:val="none" w:sz="0" w:space="0" w:color="auto"/>
                        <w:right w:val="none" w:sz="0" w:space="0" w:color="auto"/>
                      </w:divBdr>
                      <w:divsChild>
                        <w:div w:id="1357734796">
                          <w:marLeft w:val="0"/>
                          <w:marRight w:val="0"/>
                          <w:marTop w:val="0"/>
                          <w:marBottom w:val="0"/>
                          <w:divBdr>
                            <w:top w:val="none" w:sz="0" w:space="0" w:color="auto"/>
                            <w:left w:val="none" w:sz="0" w:space="0" w:color="auto"/>
                            <w:bottom w:val="none" w:sz="0" w:space="0" w:color="auto"/>
                            <w:right w:val="none" w:sz="0" w:space="0" w:color="auto"/>
                          </w:divBdr>
                          <w:divsChild>
                            <w:div w:id="859707727">
                              <w:marLeft w:val="0"/>
                              <w:marRight w:val="0"/>
                              <w:marTop w:val="0"/>
                              <w:marBottom w:val="0"/>
                              <w:divBdr>
                                <w:top w:val="none" w:sz="0" w:space="0" w:color="auto"/>
                                <w:left w:val="none" w:sz="0" w:space="0" w:color="auto"/>
                                <w:bottom w:val="none" w:sz="0" w:space="0" w:color="auto"/>
                                <w:right w:val="none" w:sz="0" w:space="0" w:color="auto"/>
                              </w:divBdr>
                            </w:div>
                            <w:div w:id="186929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16841">
                  <w:marLeft w:val="0"/>
                  <w:marRight w:val="480"/>
                  <w:marTop w:val="0"/>
                  <w:marBottom w:val="0"/>
                  <w:divBdr>
                    <w:top w:val="none" w:sz="0" w:space="0" w:color="auto"/>
                    <w:left w:val="none" w:sz="0" w:space="0" w:color="auto"/>
                    <w:bottom w:val="none" w:sz="0" w:space="0" w:color="auto"/>
                    <w:right w:val="none" w:sz="0" w:space="0" w:color="auto"/>
                  </w:divBdr>
                  <w:divsChild>
                    <w:div w:id="994071481">
                      <w:marLeft w:val="0"/>
                      <w:marRight w:val="0"/>
                      <w:marTop w:val="0"/>
                      <w:marBottom w:val="0"/>
                      <w:divBdr>
                        <w:top w:val="none" w:sz="0" w:space="0" w:color="auto"/>
                        <w:left w:val="none" w:sz="0" w:space="0" w:color="auto"/>
                        <w:bottom w:val="none" w:sz="0" w:space="0" w:color="auto"/>
                        <w:right w:val="none" w:sz="0" w:space="0" w:color="auto"/>
                      </w:divBdr>
                      <w:divsChild>
                        <w:div w:id="1656109058">
                          <w:marLeft w:val="0"/>
                          <w:marRight w:val="0"/>
                          <w:marTop w:val="0"/>
                          <w:marBottom w:val="0"/>
                          <w:divBdr>
                            <w:top w:val="none" w:sz="0" w:space="0" w:color="auto"/>
                            <w:left w:val="none" w:sz="0" w:space="0" w:color="auto"/>
                            <w:bottom w:val="none" w:sz="0" w:space="0" w:color="auto"/>
                            <w:right w:val="none" w:sz="0" w:space="0" w:color="auto"/>
                          </w:divBdr>
                          <w:divsChild>
                            <w:div w:id="532040378">
                              <w:marLeft w:val="0"/>
                              <w:marRight w:val="0"/>
                              <w:marTop w:val="0"/>
                              <w:marBottom w:val="0"/>
                              <w:divBdr>
                                <w:top w:val="none" w:sz="0" w:space="0" w:color="auto"/>
                                <w:left w:val="none" w:sz="0" w:space="0" w:color="auto"/>
                                <w:bottom w:val="none" w:sz="0" w:space="0" w:color="auto"/>
                                <w:right w:val="none" w:sz="0" w:space="0" w:color="auto"/>
                              </w:divBdr>
                            </w:div>
                            <w:div w:id="17576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207093">
                  <w:marLeft w:val="0"/>
                  <w:marRight w:val="480"/>
                  <w:marTop w:val="0"/>
                  <w:marBottom w:val="0"/>
                  <w:divBdr>
                    <w:top w:val="none" w:sz="0" w:space="0" w:color="auto"/>
                    <w:left w:val="none" w:sz="0" w:space="0" w:color="auto"/>
                    <w:bottom w:val="none" w:sz="0" w:space="0" w:color="auto"/>
                    <w:right w:val="none" w:sz="0" w:space="0" w:color="auto"/>
                  </w:divBdr>
                  <w:divsChild>
                    <w:div w:id="2560291">
                      <w:marLeft w:val="0"/>
                      <w:marRight w:val="0"/>
                      <w:marTop w:val="0"/>
                      <w:marBottom w:val="0"/>
                      <w:divBdr>
                        <w:top w:val="none" w:sz="0" w:space="0" w:color="auto"/>
                        <w:left w:val="none" w:sz="0" w:space="0" w:color="auto"/>
                        <w:bottom w:val="none" w:sz="0" w:space="0" w:color="auto"/>
                        <w:right w:val="none" w:sz="0" w:space="0" w:color="auto"/>
                      </w:divBdr>
                      <w:divsChild>
                        <w:div w:id="586884375">
                          <w:marLeft w:val="0"/>
                          <w:marRight w:val="0"/>
                          <w:marTop w:val="0"/>
                          <w:marBottom w:val="0"/>
                          <w:divBdr>
                            <w:top w:val="none" w:sz="0" w:space="0" w:color="auto"/>
                            <w:left w:val="none" w:sz="0" w:space="0" w:color="auto"/>
                            <w:bottom w:val="none" w:sz="0" w:space="0" w:color="auto"/>
                            <w:right w:val="none" w:sz="0" w:space="0" w:color="auto"/>
                          </w:divBdr>
                          <w:divsChild>
                            <w:div w:id="482551274">
                              <w:marLeft w:val="0"/>
                              <w:marRight w:val="0"/>
                              <w:marTop w:val="0"/>
                              <w:marBottom w:val="0"/>
                              <w:divBdr>
                                <w:top w:val="none" w:sz="0" w:space="0" w:color="auto"/>
                                <w:left w:val="none" w:sz="0" w:space="0" w:color="auto"/>
                                <w:bottom w:val="none" w:sz="0" w:space="0" w:color="auto"/>
                                <w:right w:val="none" w:sz="0" w:space="0" w:color="auto"/>
                              </w:divBdr>
                            </w:div>
                            <w:div w:id="57751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523212">
                  <w:marLeft w:val="0"/>
                  <w:marRight w:val="480"/>
                  <w:marTop w:val="0"/>
                  <w:marBottom w:val="0"/>
                  <w:divBdr>
                    <w:top w:val="none" w:sz="0" w:space="0" w:color="auto"/>
                    <w:left w:val="none" w:sz="0" w:space="0" w:color="auto"/>
                    <w:bottom w:val="none" w:sz="0" w:space="0" w:color="auto"/>
                    <w:right w:val="none" w:sz="0" w:space="0" w:color="auto"/>
                  </w:divBdr>
                  <w:divsChild>
                    <w:div w:id="220753861">
                      <w:marLeft w:val="0"/>
                      <w:marRight w:val="0"/>
                      <w:marTop w:val="0"/>
                      <w:marBottom w:val="0"/>
                      <w:divBdr>
                        <w:top w:val="none" w:sz="0" w:space="0" w:color="auto"/>
                        <w:left w:val="none" w:sz="0" w:space="0" w:color="auto"/>
                        <w:bottom w:val="none" w:sz="0" w:space="0" w:color="auto"/>
                        <w:right w:val="none" w:sz="0" w:space="0" w:color="auto"/>
                      </w:divBdr>
                      <w:divsChild>
                        <w:div w:id="644240694">
                          <w:marLeft w:val="0"/>
                          <w:marRight w:val="0"/>
                          <w:marTop w:val="0"/>
                          <w:marBottom w:val="0"/>
                          <w:divBdr>
                            <w:top w:val="none" w:sz="0" w:space="0" w:color="auto"/>
                            <w:left w:val="none" w:sz="0" w:space="0" w:color="auto"/>
                            <w:bottom w:val="none" w:sz="0" w:space="0" w:color="auto"/>
                            <w:right w:val="none" w:sz="0" w:space="0" w:color="auto"/>
                          </w:divBdr>
                          <w:divsChild>
                            <w:div w:id="1046371867">
                              <w:marLeft w:val="0"/>
                              <w:marRight w:val="0"/>
                              <w:marTop w:val="0"/>
                              <w:marBottom w:val="0"/>
                              <w:divBdr>
                                <w:top w:val="none" w:sz="0" w:space="0" w:color="auto"/>
                                <w:left w:val="none" w:sz="0" w:space="0" w:color="auto"/>
                                <w:bottom w:val="none" w:sz="0" w:space="0" w:color="auto"/>
                                <w:right w:val="none" w:sz="0" w:space="0" w:color="auto"/>
                              </w:divBdr>
                            </w:div>
                            <w:div w:id="142961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713739">
      <w:bodyDiv w:val="1"/>
      <w:marLeft w:val="0"/>
      <w:marRight w:val="0"/>
      <w:marTop w:val="0"/>
      <w:marBottom w:val="0"/>
      <w:divBdr>
        <w:top w:val="none" w:sz="0" w:space="0" w:color="auto"/>
        <w:left w:val="none" w:sz="0" w:space="0" w:color="auto"/>
        <w:bottom w:val="none" w:sz="0" w:space="0" w:color="auto"/>
        <w:right w:val="none" w:sz="0" w:space="0" w:color="auto"/>
      </w:divBdr>
    </w:div>
    <w:div w:id="2038695956">
      <w:bodyDiv w:val="1"/>
      <w:marLeft w:val="0"/>
      <w:marRight w:val="0"/>
      <w:marTop w:val="0"/>
      <w:marBottom w:val="0"/>
      <w:divBdr>
        <w:top w:val="none" w:sz="0" w:space="0" w:color="auto"/>
        <w:left w:val="none" w:sz="0" w:space="0" w:color="auto"/>
        <w:bottom w:val="none" w:sz="0" w:space="0" w:color="auto"/>
        <w:right w:val="none" w:sz="0" w:space="0" w:color="auto"/>
      </w:divBdr>
    </w:div>
    <w:div w:id="2117408712">
      <w:bodyDiv w:val="1"/>
      <w:marLeft w:val="0"/>
      <w:marRight w:val="0"/>
      <w:marTop w:val="0"/>
      <w:marBottom w:val="0"/>
      <w:divBdr>
        <w:top w:val="none" w:sz="0" w:space="0" w:color="auto"/>
        <w:left w:val="none" w:sz="0" w:space="0" w:color="auto"/>
        <w:bottom w:val="none" w:sz="0" w:space="0" w:color="auto"/>
        <w:right w:val="none" w:sz="0" w:space="0" w:color="auto"/>
      </w:divBdr>
    </w:div>
    <w:div w:id="213872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79826&amp;dst=100016" TargetMode="External"/><Relationship Id="rId18" Type="http://schemas.openxmlformats.org/officeDocument/2006/relationships/hyperlink" Target="https://login.consultant.ru/link/?req=doc&amp;base=LAW&amp;n=479826&amp;dst=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ogin.consultant.ru/link/?req=doc&amp;base=LAW&amp;n=479826&amp;dst=100014" TargetMode="External"/><Relationship Id="rId17" Type="http://schemas.openxmlformats.org/officeDocument/2006/relationships/hyperlink" Target="https://login.consultant.ru/link/?req=doc&amp;base=LAW&amp;n=479826&amp;dst=100015" TargetMode="External"/><Relationship Id="rId2" Type="http://schemas.openxmlformats.org/officeDocument/2006/relationships/numbering" Target="numbering.xml"/><Relationship Id="rId16" Type="http://schemas.openxmlformats.org/officeDocument/2006/relationships/hyperlink" Target="https://login.consultant.ru/link/?req=doc&amp;base=LAW&amp;n=479826&amp;dst=10001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79826&amp;dst=100012" TargetMode="External"/><Relationship Id="rId5" Type="http://schemas.openxmlformats.org/officeDocument/2006/relationships/settings" Target="settings.xml"/><Relationship Id="rId15" Type="http://schemas.openxmlformats.org/officeDocument/2006/relationships/hyperlink" Target="https://login.consultant.ru/link/?req=doc&amp;base=LAW&amp;n=479826&amp;dst=100012" TargetMode="External"/><Relationship Id="rId10" Type="http://schemas.openxmlformats.org/officeDocument/2006/relationships/hyperlink" Target="https://login.consultant.ru/link/?req=doc&amp;base=LAW&amp;n=479826&amp;dst=100010" TargetMode="External"/><Relationship Id="rId19" Type="http://schemas.openxmlformats.org/officeDocument/2006/relationships/hyperlink" Target="https://login.consultant.ru/link/?req=doc&amp;base=LAW&amp;n=479826&amp;dst=100016" TargetMode="External"/><Relationship Id="rId4" Type="http://schemas.microsoft.com/office/2007/relationships/stylesWithEffects" Target="stylesWithEffects.xml"/><Relationship Id="rId9" Type="http://schemas.openxmlformats.org/officeDocument/2006/relationships/hyperlink" Target="https://login.consultant.ru/link/?req=doc&amp;base=LAW&amp;n=479826&amp;dst=100012" TargetMode="External"/><Relationship Id="rId14" Type="http://schemas.openxmlformats.org/officeDocument/2006/relationships/hyperlink" Target="https://login.consultant.ru/link/?req=doc&amp;base=LAW&amp;n=479826&amp;dst=10002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A9D03-A8B9-4557-ADE9-57164B5F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2055</Words>
  <Characters>11714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Богданова А.А.</dc:creator>
  <cp:lastModifiedBy>Шульгина</cp:lastModifiedBy>
  <cp:revision>2</cp:revision>
  <cp:lastPrinted>2025-02-28T11:27:00Z</cp:lastPrinted>
  <dcterms:created xsi:type="dcterms:W3CDTF">2025-03-04T12:37:00Z</dcterms:created>
  <dcterms:modified xsi:type="dcterms:W3CDTF">2025-03-04T12:37:00Z</dcterms:modified>
</cp:coreProperties>
</file>