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376" w:rsidRPr="00041D92" w:rsidRDefault="00DC2376" w:rsidP="00DC2376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DC2376" w:rsidRDefault="00DC2376" w:rsidP="00DC2376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распоряжением администрации</w:t>
      </w:r>
    </w:p>
    <w:p w:rsidR="00DC2376" w:rsidRDefault="00DC2376" w:rsidP="00DC2376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округа город Воронеж</w:t>
      </w:r>
    </w:p>
    <w:p w:rsidR="00DC2376" w:rsidRDefault="00DC2376" w:rsidP="00DC2376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742816">
        <w:rPr>
          <w:sz w:val="28"/>
          <w:szCs w:val="28"/>
        </w:rPr>
        <w:t xml:space="preserve"> 19.02.2025    </w:t>
      </w:r>
      <w:r>
        <w:rPr>
          <w:sz w:val="28"/>
          <w:szCs w:val="28"/>
        </w:rPr>
        <w:t>№</w:t>
      </w:r>
      <w:r w:rsidR="00742816">
        <w:rPr>
          <w:sz w:val="28"/>
          <w:szCs w:val="28"/>
        </w:rPr>
        <w:t xml:space="preserve"> 128-р</w:t>
      </w:r>
      <w:bookmarkStart w:id="0" w:name="_GoBack"/>
      <w:bookmarkEnd w:id="0"/>
    </w:p>
    <w:p w:rsidR="00DC2376" w:rsidRDefault="00DC2376" w:rsidP="00DC2376">
      <w:pPr>
        <w:rPr>
          <w:b/>
          <w:sz w:val="28"/>
          <w:szCs w:val="28"/>
        </w:rPr>
      </w:pPr>
    </w:p>
    <w:p w:rsidR="00DC2376" w:rsidRDefault="00DC2376" w:rsidP="00DC2376">
      <w:pPr>
        <w:rPr>
          <w:b/>
          <w:sz w:val="28"/>
          <w:szCs w:val="28"/>
        </w:rPr>
      </w:pPr>
    </w:p>
    <w:p w:rsidR="00DC2376" w:rsidRDefault="00DC2376" w:rsidP="00DC2376">
      <w:pPr>
        <w:rPr>
          <w:b/>
          <w:sz w:val="28"/>
          <w:szCs w:val="28"/>
        </w:rPr>
      </w:pPr>
    </w:p>
    <w:p w:rsidR="00DC2376" w:rsidRPr="005874DD" w:rsidRDefault="00DC2376" w:rsidP="00DC2376">
      <w:pPr>
        <w:jc w:val="center"/>
        <w:rPr>
          <w:b/>
          <w:sz w:val="28"/>
          <w:szCs w:val="28"/>
        </w:rPr>
      </w:pPr>
      <w:proofErr w:type="gramStart"/>
      <w:r w:rsidRPr="005874DD">
        <w:rPr>
          <w:b/>
          <w:sz w:val="28"/>
          <w:szCs w:val="28"/>
        </w:rPr>
        <w:t>П</w:t>
      </w:r>
      <w:proofErr w:type="gramEnd"/>
      <w:r w:rsidRPr="005874DD">
        <w:rPr>
          <w:b/>
          <w:sz w:val="28"/>
          <w:szCs w:val="28"/>
        </w:rPr>
        <w:t> О Л О Ж Е Н И Е</w:t>
      </w:r>
    </w:p>
    <w:p w:rsidR="00DC2376" w:rsidRPr="006425B2" w:rsidRDefault="00DC2376" w:rsidP="00DC23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К</w:t>
      </w:r>
      <w:r w:rsidRPr="006425B2">
        <w:rPr>
          <w:b/>
          <w:sz w:val="28"/>
          <w:szCs w:val="28"/>
        </w:rPr>
        <w:t>ОНСУЛЬТАТИВНО</w:t>
      </w:r>
      <w:r>
        <w:rPr>
          <w:b/>
          <w:sz w:val="28"/>
          <w:szCs w:val="28"/>
        </w:rPr>
        <w:t>М</w:t>
      </w:r>
      <w:r w:rsidRPr="006425B2">
        <w:rPr>
          <w:b/>
          <w:sz w:val="28"/>
          <w:szCs w:val="28"/>
        </w:rPr>
        <w:t xml:space="preserve"> СОВЕТ</w:t>
      </w:r>
      <w:r>
        <w:rPr>
          <w:b/>
          <w:sz w:val="28"/>
          <w:szCs w:val="28"/>
        </w:rPr>
        <w:t>Е</w:t>
      </w:r>
    </w:p>
    <w:p w:rsidR="00DC2376" w:rsidRDefault="00DC2376" w:rsidP="00DC2376">
      <w:pPr>
        <w:jc w:val="center"/>
        <w:rPr>
          <w:b/>
          <w:sz w:val="28"/>
          <w:szCs w:val="28"/>
        </w:rPr>
      </w:pPr>
      <w:r w:rsidRPr="006425B2">
        <w:rPr>
          <w:b/>
          <w:sz w:val="28"/>
          <w:szCs w:val="28"/>
        </w:rPr>
        <w:t xml:space="preserve">ПО ОЦЕНКЕ РЕГУЛИРУЮЩЕГО ВОЗДЕЙСТВИЯ </w:t>
      </w:r>
    </w:p>
    <w:p w:rsidR="00DC2376" w:rsidRDefault="00DC2376" w:rsidP="00DC2376">
      <w:pPr>
        <w:jc w:val="center"/>
        <w:rPr>
          <w:b/>
          <w:sz w:val="28"/>
          <w:szCs w:val="28"/>
        </w:rPr>
      </w:pPr>
      <w:r w:rsidRPr="006425B2">
        <w:rPr>
          <w:b/>
          <w:sz w:val="28"/>
          <w:szCs w:val="28"/>
        </w:rPr>
        <w:t xml:space="preserve">ПРОЕКТОВ НОРМАТИВНЫХ ПРАВОВЫХ АКТОВ </w:t>
      </w:r>
    </w:p>
    <w:p w:rsidR="00DC2376" w:rsidRDefault="00DC2376" w:rsidP="00DC2376">
      <w:pPr>
        <w:jc w:val="center"/>
        <w:rPr>
          <w:b/>
          <w:sz w:val="28"/>
          <w:szCs w:val="28"/>
        </w:rPr>
      </w:pPr>
      <w:r w:rsidRPr="006425B2">
        <w:rPr>
          <w:b/>
          <w:sz w:val="28"/>
          <w:szCs w:val="28"/>
        </w:rPr>
        <w:t xml:space="preserve">И ЭКСПЕРТИЗЕ НОРМАТИВНЫХ ПРАВОВЫХ АКТОВ </w:t>
      </w:r>
    </w:p>
    <w:p w:rsidR="00DC2376" w:rsidRDefault="00DC2376" w:rsidP="00DC2376">
      <w:pPr>
        <w:jc w:val="center"/>
        <w:rPr>
          <w:b/>
          <w:sz w:val="28"/>
          <w:szCs w:val="28"/>
        </w:rPr>
      </w:pPr>
      <w:r w:rsidRPr="006425B2">
        <w:rPr>
          <w:b/>
          <w:sz w:val="28"/>
          <w:szCs w:val="28"/>
        </w:rPr>
        <w:t xml:space="preserve">ГОРОДСКОГО ОКРУГА ГОРОД </w:t>
      </w:r>
      <w:r>
        <w:rPr>
          <w:b/>
          <w:sz w:val="28"/>
          <w:szCs w:val="28"/>
        </w:rPr>
        <w:t>В</w:t>
      </w:r>
      <w:r w:rsidRPr="006425B2">
        <w:rPr>
          <w:b/>
          <w:sz w:val="28"/>
          <w:szCs w:val="28"/>
        </w:rPr>
        <w:t>ОРОНЕЖ</w:t>
      </w:r>
    </w:p>
    <w:p w:rsidR="00DC2376" w:rsidRDefault="00DC2376" w:rsidP="00DC2376">
      <w:pPr>
        <w:spacing w:line="360" w:lineRule="auto"/>
        <w:rPr>
          <w:u w:val="single"/>
        </w:rPr>
      </w:pPr>
    </w:p>
    <w:p w:rsidR="00DC2376" w:rsidRDefault="00DC2376" w:rsidP="00DC2376">
      <w:pPr>
        <w:numPr>
          <w:ilvl w:val="0"/>
          <w:numId w:val="1"/>
        </w:numPr>
        <w:spacing w:line="360" w:lineRule="auto"/>
        <w:jc w:val="center"/>
        <w:rPr>
          <w:sz w:val="28"/>
          <w:szCs w:val="28"/>
        </w:rPr>
      </w:pPr>
      <w:r w:rsidRPr="00E2296C">
        <w:rPr>
          <w:sz w:val="28"/>
          <w:szCs w:val="28"/>
        </w:rPr>
        <w:t>Общие положения</w:t>
      </w:r>
    </w:p>
    <w:p w:rsidR="00DC2376" w:rsidRDefault="00DC2376" w:rsidP="00DC2376">
      <w:pPr>
        <w:spacing w:line="360" w:lineRule="auto"/>
        <w:ind w:firstLine="709"/>
        <w:jc w:val="both"/>
        <w:rPr>
          <w:sz w:val="28"/>
          <w:szCs w:val="28"/>
        </w:rPr>
      </w:pPr>
    </w:p>
    <w:p w:rsidR="00DC2376" w:rsidRDefault="00DC2376" w:rsidP="00DC2376">
      <w:pPr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 w:rsidRPr="000E0F4F">
        <w:rPr>
          <w:sz w:val="28"/>
          <w:szCs w:val="28"/>
        </w:rPr>
        <w:t>Консультативн</w:t>
      </w:r>
      <w:r>
        <w:rPr>
          <w:sz w:val="28"/>
          <w:szCs w:val="28"/>
        </w:rPr>
        <w:t>ый совет</w:t>
      </w:r>
      <w:r w:rsidRPr="000E0F4F">
        <w:rPr>
          <w:sz w:val="28"/>
          <w:szCs w:val="28"/>
        </w:rPr>
        <w:t xml:space="preserve"> по оценке регулирующего воздействия проектов нормативных правовых актов и экспертизе нормативных правовых актов городского округа город Воронеж</w:t>
      </w:r>
      <w:r w:rsidRPr="007F13AE">
        <w:rPr>
          <w:sz w:val="28"/>
          <w:szCs w:val="28"/>
        </w:rPr>
        <w:t xml:space="preserve"> (далее – </w:t>
      </w:r>
      <w:r w:rsidRPr="000E0F4F">
        <w:rPr>
          <w:sz w:val="28"/>
          <w:szCs w:val="28"/>
        </w:rPr>
        <w:t>Консультативный совет</w:t>
      </w:r>
      <w:r w:rsidRPr="007F13AE">
        <w:rPr>
          <w:sz w:val="28"/>
          <w:szCs w:val="28"/>
        </w:rPr>
        <w:t>)</w:t>
      </w:r>
      <w:r>
        <w:rPr>
          <w:sz w:val="28"/>
          <w:szCs w:val="28"/>
        </w:rPr>
        <w:t xml:space="preserve"> является </w:t>
      </w:r>
      <w:r w:rsidRPr="000A7BCB">
        <w:rPr>
          <w:sz w:val="28"/>
          <w:szCs w:val="28"/>
        </w:rPr>
        <w:t xml:space="preserve">постоянно действующим коллегиальным совещательным органом, осуществляющим подготовку предложений и рассмотрение вопросов по определению приоритетных направлений развития организационного, правового и методического совершенствования оценки регулирующего воздействия в </w:t>
      </w:r>
      <w:r>
        <w:rPr>
          <w:sz w:val="28"/>
          <w:szCs w:val="28"/>
        </w:rPr>
        <w:t>городском округе город Воронеж</w:t>
      </w:r>
      <w:r w:rsidRPr="000A7BCB">
        <w:rPr>
          <w:sz w:val="28"/>
          <w:szCs w:val="28"/>
        </w:rPr>
        <w:t>, а также осуществляющим подготовку предложений и рекомендаций по</w:t>
      </w:r>
      <w:proofErr w:type="gramEnd"/>
      <w:r w:rsidRPr="000A7BCB">
        <w:rPr>
          <w:sz w:val="28"/>
          <w:szCs w:val="28"/>
        </w:rPr>
        <w:t xml:space="preserve"> проведению экспертизы нормативных правовых актов город</w:t>
      </w:r>
      <w:r>
        <w:rPr>
          <w:sz w:val="28"/>
          <w:szCs w:val="28"/>
        </w:rPr>
        <w:t>с</w:t>
      </w:r>
      <w:r w:rsidRPr="000A7BCB">
        <w:rPr>
          <w:sz w:val="28"/>
          <w:szCs w:val="28"/>
        </w:rPr>
        <w:t>ко</w:t>
      </w:r>
      <w:r>
        <w:rPr>
          <w:sz w:val="28"/>
          <w:szCs w:val="28"/>
        </w:rPr>
        <w:t>го</w:t>
      </w:r>
      <w:r w:rsidRPr="000A7BCB">
        <w:rPr>
          <w:sz w:val="28"/>
          <w:szCs w:val="28"/>
        </w:rPr>
        <w:t xml:space="preserve"> округ</w:t>
      </w:r>
      <w:r>
        <w:rPr>
          <w:sz w:val="28"/>
          <w:szCs w:val="28"/>
        </w:rPr>
        <w:t>а</w:t>
      </w:r>
      <w:r w:rsidRPr="000A7BCB">
        <w:rPr>
          <w:sz w:val="28"/>
          <w:szCs w:val="28"/>
        </w:rPr>
        <w:t xml:space="preserve"> город Воронеж, </w:t>
      </w:r>
      <w:r w:rsidRPr="00224EC5">
        <w:rPr>
          <w:sz w:val="28"/>
          <w:szCs w:val="28"/>
        </w:rPr>
        <w:t>затрагивающих вопросы осуществления предпринимательской</w:t>
      </w:r>
      <w:r w:rsidR="0084423F" w:rsidRPr="00224EC5">
        <w:rPr>
          <w:sz w:val="28"/>
          <w:szCs w:val="28"/>
        </w:rPr>
        <w:t>,</w:t>
      </w:r>
      <w:r w:rsidRPr="00224EC5">
        <w:rPr>
          <w:sz w:val="28"/>
          <w:szCs w:val="28"/>
        </w:rPr>
        <w:t xml:space="preserve"> инвестиционной </w:t>
      </w:r>
      <w:r w:rsidR="0084423F" w:rsidRPr="00224EC5">
        <w:rPr>
          <w:sz w:val="28"/>
          <w:szCs w:val="28"/>
        </w:rPr>
        <w:t xml:space="preserve">и иной экономической </w:t>
      </w:r>
      <w:r w:rsidRPr="00224EC5">
        <w:rPr>
          <w:sz w:val="28"/>
          <w:szCs w:val="28"/>
        </w:rPr>
        <w:t>деятельности</w:t>
      </w:r>
      <w:r>
        <w:rPr>
          <w:sz w:val="28"/>
          <w:szCs w:val="28"/>
        </w:rPr>
        <w:t>.</w:t>
      </w:r>
    </w:p>
    <w:p w:rsidR="00DC2376" w:rsidRDefault="00DC2376" w:rsidP="00DC2376">
      <w:pPr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Консультативный совет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</w:t>
      </w:r>
      <w:r w:rsidRPr="002372AB">
        <w:rPr>
          <w:sz w:val="28"/>
          <w:szCs w:val="28"/>
        </w:rPr>
        <w:t>законами и иными нормативными правовыми актами Воронежской области, муниципальными правовыми актами органов местного самоуправления городского округа город Воронеж</w:t>
      </w:r>
      <w:r>
        <w:rPr>
          <w:sz w:val="28"/>
          <w:szCs w:val="28"/>
        </w:rPr>
        <w:t>, а также настоящим Положением.</w:t>
      </w:r>
    </w:p>
    <w:p w:rsidR="00DC2376" w:rsidRDefault="00DC2376" w:rsidP="00DC2376">
      <w:pPr>
        <w:numPr>
          <w:ilvl w:val="1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Консультативный совет осуществляет свою деятельность во взаимодействии с территориальными органами федеральных органов исполнительной власти, исполнительными органами государственной власти Воронежской области, </w:t>
      </w:r>
      <w:r w:rsidRPr="00060CD7">
        <w:rPr>
          <w:sz w:val="28"/>
          <w:szCs w:val="28"/>
        </w:rPr>
        <w:t>некоммерческими объединениями, научно-исследовательскими, общественными организациями, а также союзами и ассоциациями, представляющими интересы субъектов предпринимательской</w:t>
      </w:r>
      <w:r w:rsidR="0084423F">
        <w:rPr>
          <w:sz w:val="28"/>
          <w:szCs w:val="28"/>
        </w:rPr>
        <w:t>,</w:t>
      </w:r>
      <w:r w:rsidR="0084423F" w:rsidRPr="000A7BCB">
        <w:rPr>
          <w:sz w:val="28"/>
          <w:szCs w:val="28"/>
        </w:rPr>
        <w:t xml:space="preserve"> </w:t>
      </w:r>
      <w:r w:rsidR="0084423F" w:rsidRPr="00224EC5">
        <w:rPr>
          <w:sz w:val="28"/>
          <w:szCs w:val="28"/>
        </w:rPr>
        <w:t>инвестиционной и иной экономической</w:t>
      </w:r>
      <w:r w:rsidRPr="00224EC5">
        <w:rPr>
          <w:sz w:val="28"/>
          <w:szCs w:val="28"/>
        </w:rPr>
        <w:t xml:space="preserve"> деятельности</w:t>
      </w:r>
      <w:r>
        <w:rPr>
          <w:sz w:val="28"/>
          <w:szCs w:val="28"/>
        </w:rPr>
        <w:t xml:space="preserve">. </w:t>
      </w:r>
    </w:p>
    <w:p w:rsidR="00DC2376" w:rsidRDefault="00DC2376" w:rsidP="00DC2376">
      <w:pPr>
        <w:spacing w:line="360" w:lineRule="auto"/>
        <w:ind w:firstLine="709"/>
        <w:jc w:val="both"/>
        <w:rPr>
          <w:sz w:val="28"/>
          <w:szCs w:val="28"/>
        </w:rPr>
      </w:pPr>
    </w:p>
    <w:p w:rsidR="00DC2376" w:rsidRDefault="00DC2376" w:rsidP="00DC2376">
      <w:pPr>
        <w:numPr>
          <w:ilvl w:val="0"/>
          <w:numId w:val="1"/>
        </w:num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Задачи Консультативного совета</w:t>
      </w:r>
    </w:p>
    <w:p w:rsidR="00DC2376" w:rsidRDefault="00DC2376" w:rsidP="00DC2376">
      <w:pPr>
        <w:spacing w:line="360" w:lineRule="auto"/>
        <w:ind w:left="720"/>
        <w:rPr>
          <w:sz w:val="28"/>
          <w:szCs w:val="28"/>
        </w:rPr>
      </w:pPr>
    </w:p>
    <w:p w:rsidR="00DC2376" w:rsidRDefault="00DC2376" w:rsidP="00DC237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Основными задачами </w:t>
      </w:r>
      <w:r w:rsidRPr="00D00C09">
        <w:rPr>
          <w:sz w:val="28"/>
          <w:szCs w:val="28"/>
        </w:rPr>
        <w:t>Консультативного совета</w:t>
      </w:r>
      <w:r>
        <w:rPr>
          <w:sz w:val="28"/>
          <w:szCs w:val="28"/>
        </w:rPr>
        <w:t xml:space="preserve"> являются:</w:t>
      </w:r>
    </w:p>
    <w:p w:rsidR="00DC2376" w:rsidRDefault="00DC2376" w:rsidP="00DC2376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A290A">
        <w:rPr>
          <w:sz w:val="28"/>
          <w:szCs w:val="28"/>
        </w:rPr>
        <w:t xml:space="preserve">Определение приоритетных направлений развития оценки регулирующего воздействия в </w:t>
      </w:r>
      <w:r>
        <w:rPr>
          <w:sz w:val="28"/>
          <w:szCs w:val="28"/>
        </w:rPr>
        <w:t>городском округе город Воронеж</w:t>
      </w:r>
      <w:r w:rsidRPr="005A290A">
        <w:rPr>
          <w:sz w:val="28"/>
          <w:szCs w:val="28"/>
        </w:rPr>
        <w:t xml:space="preserve"> с учетом законодательства Российской Федерации и </w:t>
      </w:r>
      <w:r>
        <w:rPr>
          <w:sz w:val="28"/>
          <w:szCs w:val="28"/>
        </w:rPr>
        <w:t>Воронежской области</w:t>
      </w:r>
      <w:r w:rsidRPr="005A290A">
        <w:rPr>
          <w:sz w:val="28"/>
          <w:szCs w:val="28"/>
        </w:rPr>
        <w:t>.</w:t>
      </w:r>
    </w:p>
    <w:p w:rsidR="00DC2376" w:rsidRDefault="00DC2376" w:rsidP="00DC2376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A290A">
        <w:rPr>
          <w:sz w:val="28"/>
          <w:szCs w:val="28"/>
        </w:rPr>
        <w:t xml:space="preserve">Подготовка предложений по вопросам организационного, правового и методического совершенствования </w:t>
      </w:r>
      <w:proofErr w:type="gramStart"/>
      <w:r w:rsidRPr="005A290A">
        <w:rPr>
          <w:sz w:val="28"/>
          <w:szCs w:val="28"/>
        </w:rPr>
        <w:t xml:space="preserve">оценки регулирующего воздействия проектов нормативных правовых актов </w:t>
      </w:r>
      <w:r>
        <w:rPr>
          <w:sz w:val="28"/>
          <w:szCs w:val="28"/>
        </w:rPr>
        <w:t>городского округа</w:t>
      </w:r>
      <w:proofErr w:type="gramEnd"/>
      <w:r>
        <w:rPr>
          <w:sz w:val="28"/>
          <w:szCs w:val="28"/>
        </w:rPr>
        <w:t xml:space="preserve"> город Воронеж</w:t>
      </w:r>
      <w:r w:rsidRPr="005A290A">
        <w:rPr>
          <w:sz w:val="28"/>
          <w:szCs w:val="28"/>
        </w:rPr>
        <w:t>.</w:t>
      </w:r>
    </w:p>
    <w:p w:rsidR="00DC2376" w:rsidRDefault="00DC2376" w:rsidP="00DC2376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A290A">
        <w:rPr>
          <w:sz w:val="28"/>
          <w:szCs w:val="28"/>
        </w:rPr>
        <w:t xml:space="preserve">Подготовка предложений и рекомендаций по вопросам </w:t>
      </w:r>
      <w:proofErr w:type="gramStart"/>
      <w:r w:rsidRPr="005A290A">
        <w:rPr>
          <w:sz w:val="28"/>
          <w:szCs w:val="28"/>
        </w:rPr>
        <w:t xml:space="preserve">проведения </w:t>
      </w:r>
      <w:r w:rsidRPr="00797249">
        <w:rPr>
          <w:sz w:val="28"/>
          <w:szCs w:val="28"/>
        </w:rPr>
        <w:t>оценк</w:t>
      </w:r>
      <w:r>
        <w:rPr>
          <w:sz w:val="28"/>
          <w:szCs w:val="28"/>
        </w:rPr>
        <w:t>и</w:t>
      </w:r>
      <w:r w:rsidRPr="00797249">
        <w:rPr>
          <w:sz w:val="28"/>
          <w:szCs w:val="28"/>
        </w:rPr>
        <w:t xml:space="preserve"> регулирующего воздействия проектов нормативных правовых актов</w:t>
      </w:r>
      <w:proofErr w:type="gramEnd"/>
      <w:r w:rsidRPr="00797249">
        <w:rPr>
          <w:sz w:val="28"/>
          <w:szCs w:val="28"/>
        </w:rPr>
        <w:t xml:space="preserve"> и экспертиз</w:t>
      </w:r>
      <w:r>
        <w:rPr>
          <w:sz w:val="28"/>
          <w:szCs w:val="28"/>
        </w:rPr>
        <w:t>ы</w:t>
      </w:r>
      <w:r w:rsidRPr="00797249">
        <w:rPr>
          <w:sz w:val="28"/>
          <w:szCs w:val="28"/>
        </w:rPr>
        <w:t xml:space="preserve"> нормативных правовых актов городского округа город Воронеж, затрагивающих вопросы осуществления предпринимательской</w:t>
      </w:r>
      <w:r w:rsidR="0084423F">
        <w:rPr>
          <w:sz w:val="28"/>
          <w:szCs w:val="28"/>
        </w:rPr>
        <w:t>,</w:t>
      </w:r>
      <w:r w:rsidRPr="00797249">
        <w:rPr>
          <w:sz w:val="28"/>
          <w:szCs w:val="28"/>
        </w:rPr>
        <w:t xml:space="preserve"> </w:t>
      </w:r>
      <w:r w:rsidR="0084423F" w:rsidRPr="00224EC5">
        <w:rPr>
          <w:sz w:val="28"/>
          <w:szCs w:val="28"/>
        </w:rPr>
        <w:t>инвестиционной и иной экономической</w:t>
      </w:r>
      <w:r w:rsidRPr="00224EC5">
        <w:rPr>
          <w:sz w:val="28"/>
          <w:szCs w:val="28"/>
        </w:rPr>
        <w:t xml:space="preserve"> деятельности</w:t>
      </w:r>
      <w:r w:rsidRPr="005A290A">
        <w:rPr>
          <w:sz w:val="28"/>
          <w:szCs w:val="28"/>
        </w:rPr>
        <w:t>.</w:t>
      </w:r>
    </w:p>
    <w:p w:rsidR="00DC2376" w:rsidRDefault="00DC2376" w:rsidP="00DC2376">
      <w:pPr>
        <w:spacing w:line="360" w:lineRule="auto"/>
        <w:jc w:val="both"/>
        <w:rPr>
          <w:sz w:val="28"/>
          <w:szCs w:val="28"/>
        </w:rPr>
      </w:pPr>
    </w:p>
    <w:p w:rsidR="00DC2376" w:rsidRDefault="00DC2376" w:rsidP="00DC2376">
      <w:pPr>
        <w:numPr>
          <w:ilvl w:val="0"/>
          <w:numId w:val="1"/>
        </w:num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Права Консультативного совета</w:t>
      </w:r>
    </w:p>
    <w:p w:rsidR="00DC2376" w:rsidRPr="00736B2B" w:rsidRDefault="00DC2376" w:rsidP="00DC2376">
      <w:pPr>
        <w:spacing w:line="360" w:lineRule="auto"/>
        <w:rPr>
          <w:sz w:val="28"/>
          <w:szCs w:val="28"/>
        </w:rPr>
      </w:pPr>
    </w:p>
    <w:p w:rsidR="00DC2376" w:rsidRDefault="00DC2376" w:rsidP="00DC237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осуществления своих задач Консультативный совет имеет право:</w:t>
      </w:r>
    </w:p>
    <w:p w:rsidR="00DC2376" w:rsidRDefault="00CB49C6" w:rsidP="00AE2DAD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Предлаг</w:t>
      </w:r>
      <w:r w:rsidR="0084423F" w:rsidRPr="00224EC5">
        <w:rPr>
          <w:sz w:val="28"/>
          <w:szCs w:val="28"/>
        </w:rPr>
        <w:t>ать</w:t>
      </w:r>
      <w:r w:rsidR="00AE2DAD">
        <w:rPr>
          <w:sz w:val="28"/>
          <w:szCs w:val="28"/>
        </w:rPr>
        <w:t xml:space="preserve"> </w:t>
      </w:r>
      <w:r w:rsidR="00AE2DAD" w:rsidRPr="00AE2DAD">
        <w:rPr>
          <w:sz w:val="28"/>
          <w:szCs w:val="28"/>
        </w:rPr>
        <w:t>органу,</w:t>
      </w:r>
      <w:r w:rsidR="00AE2DAD">
        <w:rPr>
          <w:sz w:val="28"/>
          <w:szCs w:val="28"/>
        </w:rPr>
        <w:t xml:space="preserve"> уполномоченному на проведение </w:t>
      </w:r>
      <w:proofErr w:type="gramStart"/>
      <w:r w:rsidR="00AE2DAD">
        <w:rPr>
          <w:sz w:val="28"/>
          <w:szCs w:val="28"/>
        </w:rPr>
        <w:t>оценки регулирующего воздействия проектов нормативных правовых актов городского округа</w:t>
      </w:r>
      <w:proofErr w:type="gramEnd"/>
      <w:r w:rsidR="00AE2DAD">
        <w:rPr>
          <w:sz w:val="28"/>
          <w:szCs w:val="28"/>
        </w:rPr>
        <w:t xml:space="preserve"> город Воронеж и экспертизы </w:t>
      </w:r>
      <w:r w:rsidR="00AE2DAD" w:rsidRPr="00AE2DAD">
        <w:rPr>
          <w:sz w:val="28"/>
          <w:szCs w:val="28"/>
        </w:rPr>
        <w:t>нормативных правовых актов городского округа город Воронеж</w:t>
      </w:r>
      <w:r w:rsidR="00AE2DAD">
        <w:rPr>
          <w:sz w:val="28"/>
          <w:szCs w:val="28"/>
        </w:rPr>
        <w:t>,</w:t>
      </w:r>
      <w:r w:rsidR="0084423F" w:rsidRPr="00224EC5">
        <w:rPr>
          <w:sz w:val="28"/>
          <w:szCs w:val="28"/>
        </w:rPr>
        <w:t xml:space="preserve"> </w:t>
      </w:r>
      <w:r w:rsidR="00DC2376" w:rsidRPr="00224EC5">
        <w:rPr>
          <w:sz w:val="28"/>
          <w:szCs w:val="28"/>
        </w:rPr>
        <w:t xml:space="preserve">приоритетные направления развития оценки регулирующего воздействия </w:t>
      </w:r>
      <w:r w:rsidR="0084423F" w:rsidRPr="00224EC5">
        <w:rPr>
          <w:sz w:val="28"/>
          <w:szCs w:val="28"/>
        </w:rPr>
        <w:t xml:space="preserve">и экспертизы </w:t>
      </w:r>
      <w:r w:rsidR="00DC2376" w:rsidRPr="00224EC5">
        <w:rPr>
          <w:sz w:val="28"/>
          <w:szCs w:val="28"/>
        </w:rPr>
        <w:t>в</w:t>
      </w:r>
      <w:r w:rsidR="00DC2376" w:rsidRPr="007426AC">
        <w:rPr>
          <w:sz w:val="28"/>
          <w:szCs w:val="28"/>
        </w:rPr>
        <w:t xml:space="preserve"> городском округе город Воронеж.</w:t>
      </w:r>
    </w:p>
    <w:p w:rsidR="00DC2376" w:rsidRDefault="00DC2376" w:rsidP="00DC2376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426AC">
        <w:rPr>
          <w:sz w:val="28"/>
          <w:szCs w:val="28"/>
        </w:rPr>
        <w:t>Проводить предварительное рассмотрение предложений, направленных на развитие оценки регулирующего воздействия, поступивших от территориальных органов федеральных органов исполнительной власти, исполнительных органов государственной власти Воронежской области, некоммерческих объединений, научно-исследовательских, общественных организаций, а также союзов и ассоциаций, представляющих интересы субъектов предпринимательской</w:t>
      </w:r>
      <w:r w:rsidR="0084423F">
        <w:rPr>
          <w:sz w:val="28"/>
          <w:szCs w:val="28"/>
        </w:rPr>
        <w:t>,</w:t>
      </w:r>
      <w:r w:rsidRPr="007426AC">
        <w:rPr>
          <w:sz w:val="28"/>
          <w:szCs w:val="28"/>
        </w:rPr>
        <w:t xml:space="preserve"> </w:t>
      </w:r>
      <w:r w:rsidR="0084423F" w:rsidRPr="00224EC5">
        <w:rPr>
          <w:sz w:val="28"/>
          <w:szCs w:val="28"/>
        </w:rPr>
        <w:t xml:space="preserve">инвестиционной и иной экономической </w:t>
      </w:r>
      <w:r w:rsidRPr="00224EC5">
        <w:rPr>
          <w:sz w:val="28"/>
          <w:szCs w:val="28"/>
        </w:rPr>
        <w:t>деятельности, разрабатывать рекомендации по</w:t>
      </w:r>
      <w:r w:rsidRPr="007426AC">
        <w:rPr>
          <w:sz w:val="28"/>
          <w:szCs w:val="28"/>
        </w:rPr>
        <w:t xml:space="preserve"> их реализации.</w:t>
      </w:r>
    </w:p>
    <w:p w:rsidR="00DC2376" w:rsidRDefault="00DC2376" w:rsidP="00DC2376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426AC">
        <w:rPr>
          <w:sz w:val="28"/>
          <w:szCs w:val="28"/>
        </w:rPr>
        <w:t xml:space="preserve">Разрабатывать предложения по вопросам организационного и </w:t>
      </w:r>
      <w:r w:rsidR="0084423F" w:rsidRPr="00224EC5">
        <w:rPr>
          <w:sz w:val="28"/>
          <w:szCs w:val="28"/>
        </w:rPr>
        <w:t xml:space="preserve">методического </w:t>
      </w:r>
      <w:r w:rsidRPr="00224EC5">
        <w:rPr>
          <w:sz w:val="28"/>
          <w:szCs w:val="28"/>
        </w:rPr>
        <w:t>совершенствования оценки регулирующего воздействия в</w:t>
      </w:r>
      <w:r w:rsidRPr="007426AC">
        <w:rPr>
          <w:sz w:val="28"/>
          <w:szCs w:val="28"/>
        </w:rPr>
        <w:t xml:space="preserve"> городском округе город Воронеж.</w:t>
      </w:r>
    </w:p>
    <w:p w:rsidR="00DC2376" w:rsidRDefault="00DC2376" w:rsidP="00DC2376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426AC">
        <w:rPr>
          <w:sz w:val="28"/>
          <w:szCs w:val="28"/>
        </w:rPr>
        <w:t xml:space="preserve">Рассматривать предложения о проведении экспертизы нормативных правовых актов городского округа город Воронеж, затрагивающих вопросы осуществления предпринимательской </w:t>
      </w:r>
      <w:r w:rsidR="0084423F" w:rsidRPr="00224EC5">
        <w:rPr>
          <w:sz w:val="28"/>
          <w:szCs w:val="28"/>
        </w:rPr>
        <w:t>и</w:t>
      </w:r>
      <w:r w:rsidR="0084423F" w:rsidRPr="000A7BCB">
        <w:rPr>
          <w:sz w:val="28"/>
          <w:szCs w:val="28"/>
        </w:rPr>
        <w:t xml:space="preserve"> инвестиционной </w:t>
      </w:r>
      <w:r w:rsidRPr="007426AC">
        <w:rPr>
          <w:sz w:val="28"/>
          <w:szCs w:val="28"/>
        </w:rPr>
        <w:t xml:space="preserve">деятельности, и по результатам рассмотрения подготавливать перечни нормативных правовых актов городского округа город Воронеж, затрагивающих вопросы осуществления предпринимательской </w:t>
      </w:r>
      <w:r w:rsidR="0084423F" w:rsidRPr="00224EC5">
        <w:rPr>
          <w:sz w:val="28"/>
          <w:szCs w:val="28"/>
        </w:rPr>
        <w:t>и</w:t>
      </w:r>
      <w:r w:rsidR="0084423F" w:rsidRPr="000A7BCB">
        <w:rPr>
          <w:sz w:val="28"/>
          <w:szCs w:val="28"/>
        </w:rPr>
        <w:t xml:space="preserve"> инвестиционной </w:t>
      </w:r>
      <w:r w:rsidRPr="007426AC">
        <w:rPr>
          <w:sz w:val="28"/>
          <w:szCs w:val="28"/>
        </w:rPr>
        <w:t>деятельности, в отношении которых целесообразно проведение экспертизы.</w:t>
      </w:r>
    </w:p>
    <w:p w:rsidR="00DC2376" w:rsidRDefault="00DC2376" w:rsidP="00DC2376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426AC">
        <w:rPr>
          <w:sz w:val="28"/>
          <w:szCs w:val="28"/>
        </w:rPr>
        <w:t>риглашать для участия в заседаниях Консультативного совета представителей некоммерческих объединений, научно-исследовательских, общественных организаций, а также союзов и ассоциаций, представляющих интересы субъектов предпринимательской</w:t>
      </w:r>
      <w:r w:rsidR="00F61178">
        <w:rPr>
          <w:sz w:val="28"/>
          <w:szCs w:val="28"/>
        </w:rPr>
        <w:t>,</w:t>
      </w:r>
      <w:r w:rsidRPr="007426AC">
        <w:rPr>
          <w:sz w:val="28"/>
          <w:szCs w:val="28"/>
        </w:rPr>
        <w:t xml:space="preserve"> </w:t>
      </w:r>
      <w:r w:rsidR="00F61178" w:rsidRPr="000A7BCB">
        <w:rPr>
          <w:sz w:val="28"/>
          <w:szCs w:val="28"/>
        </w:rPr>
        <w:t xml:space="preserve">инвестиционной </w:t>
      </w:r>
      <w:r w:rsidR="00F61178" w:rsidRPr="00005F0C">
        <w:rPr>
          <w:sz w:val="28"/>
          <w:szCs w:val="28"/>
        </w:rPr>
        <w:t xml:space="preserve">и иной экономической </w:t>
      </w:r>
      <w:r w:rsidRPr="00005F0C">
        <w:rPr>
          <w:sz w:val="28"/>
          <w:szCs w:val="28"/>
        </w:rPr>
        <w:t>деятельности, обладающих компетенцие</w:t>
      </w:r>
      <w:r w:rsidRPr="007426AC">
        <w:rPr>
          <w:sz w:val="28"/>
          <w:szCs w:val="28"/>
        </w:rPr>
        <w:t>й по рассматриваемым вопросам</w:t>
      </w:r>
      <w:r>
        <w:rPr>
          <w:sz w:val="28"/>
          <w:szCs w:val="28"/>
        </w:rPr>
        <w:t>.</w:t>
      </w:r>
    </w:p>
    <w:p w:rsidR="00005F0C" w:rsidRDefault="00005F0C" w:rsidP="00DC2376">
      <w:pPr>
        <w:spacing w:line="360" w:lineRule="auto"/>
        <w:ind w:left="1789"/>
        <w:jc w:val="both"/>
        <w:rPr>
          <w:sz w:val="28"/>
          <w:szCs w:val="28"/>
        </w:rPr>
      </w:pPr>
    </w:p>
    <w:p w:rsidR="00906279" w:rsidRPr="007426AC" w:rsidRDefault="00906279" w:rsidP="00DC2376">
      <w:pPr>
        <w:spacing w:line="360" w:lineRule="auto"/>
        <w:ind w:left="1789"/>
        <w:jc w:val="both"/>
        <w:rPr>
          <w:sz w:val="28"/>
          <w:szCs w:val="28"/>
        </w:rPr>
      </w:pPr>
    </w:p>
    <w:p w:rsidR="00DC2376" w:rsidRDefault="00DC2376" w:rsidP="00DC2376">
      <w:pPr>
        <w:numPr>
          <w:ilvl w:val="0"/>
          <w:numId w:val="1"/>
        </w:numPr>
        <w:spacing w:line="360" w:lineRule="auto"/>
        <w:jc w:val="center"/>
        <w:rPr>
          <w:sz w:val="28"/>
          <w:szCs w:val="28"/>
        </w:rPr>
      </w:pPr>
      <w:r w:rsidRPr="007B20B2">
        <w:rPr>
          <w:sz w:val="28"/>
          <w:szCs w:val="28"/>
        </w:rPr>
        <w:t>Структура и состав Ко</w:t>
      </w:r>
      <w:r>
        <w:rPr>
          <w:sz w:val="28"/>
          <w:szCs w:val="28"/>
        </w:rPr>
        <w:t>нсультативного совета</w:t>
      </w:r>
    </w:p>
    <w:p w:rsidR="00DC2376" w:rsidRPr="008608F8" w:rsidRDefault="00DC2376" w:rsidP="00DC2376">
      <w:pPr>
        <w:spacing w:line="360" w:lineRule="auto"/>
        <w:ind w:left="720"/>
        <w:rPr>
          <w:sz w:val="28"/>
          <w:szCs w:val="28"/>
        </w:rPr>
      </w:pPr>
    </w:p>
    <w:p w:rsidR="002D2DF5" w:rsidRDefault="00DC2376" w:rsidP="002D2DF5">
      <w:pPr>
        <w:pStyle w:val="a9"/>
        <w:numPr>
          <w:ilvl w:val="1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D2DF5">
        <w:rPr>
          <w:sz w:val="28"/>
          <w:szCs w:val="28"/>
        </w:rPr>
        <w:t>Состав Консультативного совета утверждается распоряжением администрации городского округа город Воронеж.</w:t>
      </w:r>
    </w:p>
    <w:p w:rsidR="002D2DF5" w:rsidRDefault="00DC2376" w:rsidP="002D2DF5">
      <w:pPr>
        <w:pStyle w:val="a9"/>
        <w:numPr>
          <w:ilvl w:val="1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D2DF5">
        <w:rPr>
          <w:sz w:val="28"/>
          <w:szCs w:val="28"/>
        </w:rPr>
        <w:t>Председателем Консультативного совета является первый заместитель главы администрации по стратегическому планированию, экономике и финансам.</w:t>
      </w:r>
    </w:p>
    <w:p w:rsidR="002D2DF5" w:rsidRDefault="00DC2376" w:rsidP="002D2DF5">
      <w:pPr>
        <w:pStyle w:val="a9"/>
        <w:numPr>
          <w:ilvl w:val="1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D2DF5">
        <w:rPr>
          <w:sz w:val="28"/>
          <w:szCs w:val="28"/>
        </w:rPr>
        <w:t>Председатель Консультативного совета осуществляет общее руководство работой Консультативного совета, ведет заседания Консультативного совета и подписывает протоколы заседаний Консультативного совета.</w:t>
      </w:r>
    </w:p>
    <w:p w:rsidR="00DC2376" w:rsidRPr="002D2DF5" w:rsidRDefault="00DC2376" w:rsidP="002D2DF5">
      <w:pPr>
        <w:pStyle w:val="a9"/>
        <w:numPr>
          <w:ilvl w:val="1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D2DF5">
        <w:rPr>
          <w:sz w:val="28"/>
          <w:szCs w:val="28"/>
        </w:rPr>
        <w:t>Заместитель председателя Консультативного совета замещает председателя Консультативного совета в его отсутствие.</w:t>
      </w:r>
    </w:p>
    <w:p w:rsidR="00DC2376" w:rsidRPr="00C45608" w:rsidRDefault="00DC2376" w:rsidP="00DC2376">
      <w:pPr>
        <w:spacing w:line="360" w:lineRule="auto"/>
        <w:ind w:left="709"/>
        <w:jc w:val="both"/>
        <w:rPr>
          <w:sz w:val="28"/>
          <w:szCs w:val="28"/>
        </w:rPr>
      </w:pPr>
    </w:p>
    <w:p w:rsidR="00DC2376" w:rsidRPr="007B20B2" w:rsidRDefault="00DC2376" w:rsidP="00DC2376">
      <w:pPr>
        <w:numPr>
          <w:ilvl w:val="0"/>
          <w:numId w:val="1"/>
        </w:numPr>
        <w:spacing w:line="360" w:lineRule="auto"/>
        <w:jc w:val="center"/>
        <w:rPr>
          <w:sz w:val="28"/>
          <w:szCs w:val="28"/>
        </w:rPr>
      </w:pPr>
      <w:r w:rsidRPr="007B20B2">
        <w:rPr>
          <w:sz w:val="28"/>
          <w:szCs w:val="28"/>
        </w:rPr>
        <w:t xml:space="preserve">Организация работы </w:t>
      </w:r>
      <w:r w:rsidRPr="00061A97">
        <w:rPr>
          <w:sz w:val="28"/>
          <w:szCs w:val="28"/>
        </w:rPr>
        <w:t>Консультативного совета</w:t>
      </w:r>
    </w:p>
    <w:p w:rsidR="00DC2376" w:rsidRPr="00906279" w:rsidRDefault="00DC2376" w:rsidP="00DC2376">
      <w:pPr>
        <w:spacing w:line="360" w:lineRule="auto"/>
        <w:ind w:firstLine="709"/>
        <w:jc w:val="center"/>
        <w:rPr>
          <w:sz w:val="22"/>
          <w:szCs w:val="28"/>
        </w:rPr>
      </w:pPr>
    </w:p>
    <w:p w:rsidR="001A11FD" w:rsidRDefault="00DC2376" w:rsidP="001A11FD">
      <w:pPr>
        <w:pStyle w:val="a9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1FD">
        <w:rPr>
          <w:sz w:val="28"/>
          <w:szCs w:val="28"/>
        </w:rPr>
        <w:t>Члены Консультативного совета лично участвуют в его работе.</w:t>
      </w:r>
    </w:p>
    <w:p w:rsidR="001A11FD" w:rsidRDefault="00DC2376" w:rsidP="001A11FD">
      <w:pPr>
        <w:pStyle w:val="a9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1FD">
        <w:rPr>
          <w:sz w:val="28"/>
          <w:szCs w:val="28"/>
        </w:rPr>
        <w:t>Члены Консультативного совета вносят на рассмотрение Консультативного совета предложения и рекомендации по вопросам, направленным на решение поставленных задач.</w:t>
      </w:r>
    </w:p>
    <w:p w:rsidR="001A11FD" w:rsidRDefault="00DC2376" w:rsidP="001A11FD">
      <w:pPr>
        <w:pStyle w:val="a9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1FD">
        <w:rPr>
          <w:sz w:val="28"/>
          <w:szCs w:val="28"/>
        </w:rPr>
        <w:t>К деятельности Консультативного совета могут привлекаться представители территориальных органов федеральных органов исполнительной власти, исполнительных органов государственной власти Воронежской области, Воронежской городской Думы, Контрольно-счетной палаты городского округа город Воронеж, некоммерческих объединений, научно-исследовательских, общественных организаций, а также союзов и ассоциаций, представляющих интересы субъектов предпринимательской</w:t>
      </w:r>
      <w:r w:rsidR="00F61178" w:rsidRPr="001A11FD">
        <w:rPr>
          <w:sz w:val="28"/>
          <w:szCs w:val="28"/>
        </w:rPr>
        <w:t>,</w:t>
      </w:r>
      <w:r w:rsidRPr="001A11FD">
        <w:rPr>
          <w:sz w:val="28"/>
          <w:szCs w:val="28"/>
        </w:rPr>
        <w:t xml:space="preserve"> </w:t>
      </w:r>
      <w:r w:rsidR="00F61178" w:rsidRPr="001A11FD">
        <w:rPr>
          <w:sz w:val="28"/>
          <w:szCs w:val="28"/>
        </w:rPr>
        <w:t>инвестиционной и иной экономической</w:t>
      </w:r>
      <w:r w:rsidRPr="001A11FD">
        <w:rPr>
          <w:sz w:val="28"/>
          <w:szCs w:val="28"/>
        </w:rPr>
        <w:t xml:space="preserve"> деятельности.</w:t>
      </w:r>
    </w:p>
    <w:p w:rsidR="001A11FD" w:rsidRDefault="00DC2376" w:rsidP="001A11FD">
      <w:pPr>
        <w:pStyle w:val="a9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1FD">
        <w:rPr>
          <w:sz w:val="28"/>
          <w:szCs w:val="28"/>
        </w:rPr>
        <w:t>Секретарь Консультативного совета обеспечивает подготовку материалов к рассмотрению на заседании Консультативного совета и ведение протокола заседания Консультативного совета.</w:t>
      </w:r>
    </w:p>
    <w:p w:rsidR="001A11FD" w:rsidRDefault="00DC2376" w:rsidP="001A11FD">
      <w:pPr>
        <w:pStyle w:val="a9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1FD">
        <w:rPr>
          <w:sz w:val="28"/>
          <w:szCs w:val="28"/>
        </w:rPr>
        <w:t>Заседания Консультативного совета проводятся по мере необходимости, но не реже одного раза в год.</w:t>
      </w:r>
    </w:p>
    <w:p w:rsidR="001A11FD" w:rsidRDefault="00F61178" w:rsidP="001A11FD">
      <w:pPr>
        <w:pStyle w:val="a9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1FD">
        <w:rPr>
          <w:sz w:val="28"/>
          <w:szCs w:val="28"/>
        </w:rPr>
        <w:t>Заседания Консультативного совета могут проводит</w:t>
      </w:r>
      <w:r w:rsidR="00560B2F" w:rsidRPr="001A11FD">
        <w:rPr>
          <w:sz w:val="28"/>
          <w:szCs w:val="28"/>
        </w:rPr>
        <w:t>ь</w:t>
      </w:r>
      <w:r w:rsidRPr="001A11FD">
        <w:rPr>
          <w:sz w:val="28"/>
          <w:szCs w:val="28"/>
        </w:rPr>
        <w:t>ся в очной, в том числе посредством использования режима видео-конференц-связи, и в заочной форме.</w:t>
      </w:r>
    </w:p>
    <w:p w:rsidR="00F61178" w:rsidRPr="001A11FD" w:rsidRDefault="00F61178" w:rsidP="001A11FD">
      <w:pPr>
        <w:pStyle w:val="a9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1FD">
        <w:rPr>
          <w:sz w:val="28"/>
          <w:szCs w:val="28"/>
        </w:rPr>
        <w:t xml:space="preserve">В случае проведения заочного заседания </w:t>
      </w:r>
      <w:r w:rsidR="00332109" w:rsidRPr="001A11FD">
        <w:rPr>
          <w:sz w:val="28"/>
          <w:szCs w:val="28"/>
        </w:rPr>
        <w:t>Консультативного совета</w:t>
      </w:r>
      <w:r w:rsidRPr="001A11FD">
        <w:rPr>
          <w:sz w:val="28"/>
          <w:szCs w:val="28"/>
        </w:rPr>
        <w:t xml:space="preserve"> решение принимается методом опроса с последующим оформлением протокола.</w:t>
      </w:r>
    </w:p>
    <w:p w:rsidR="00F61178" w:rsidRPr="00B80BDC" w:rsidRDefault="00F61178" w:rsidP="001A11FD">
      <w:pPr>
        <w:spacing w:line="360" w:lineRule="auto"/>
        <w:ind w:firstLine="709"/>
        <w:jc w:val="both"/>
        <w:rPr>
          <w:sz w:val="28"/>
          <w:szCs w:val="28"/>
        </w:rPr>
      </w:pPr>
      <w:r w:rsidRPr="00B80BDC">
        <w:rPr>
          <w:sz w:val="28"/>
          <w:szCs w:val="28"/>
        </w:rPr>
        <w:t xml:space="preserve">Секретарь </w:t>
      </w:r>
      <w:r w:rsidR="00332109" w:rsidRPr="00332109">
        <w:rPr>
          <w:sz w:val="28"/>
          <w:szCs w:val="28"/>
        </w:rPr>
        <w:t>Консультативного совета</w:t>
      </w:r>
      <w:r w:rsidRPr="00B80BDC">
        <w:rPr>
          <w:sz w:val="28"/>
          <w:szCs w:val="28"/>
        </w:rPr>
        <w:t xml:space="preserve"> направляет членам </w:t>
      </w:r>
      <w:r w:rsidR="00332109" w:rsidRPr="00332109">
        <w:rPr>
          <w:sz w:val="28"/>
          <w:szCs w:val="28"/>
        </w:rPr>
        <w:t>Консультативного совета</w:t>
      </w:r>
      <w:r w:rsidRPr="00B80BDC">
        <w:rPr>
          <w:sz w:val="28"/>
          <w:szCs w:val="28"/>
        </w:rPr>
        <w:t xml:space="preserve"> посредством системы электронного документооборота повестку заседания </w:t>
      </w:r>
      <w:r w:rsidR="00332109" w:rsidRPr="00332109">
        <w:rPr>
          <w:sz w:val="28"/>
          <w:szCs w:val="28"/>
        </w:rPr>
        <w:t>Консультативного совета</w:t>
      </w:r>
      <w:r w:rsidR="008E0CA6">
        <w:rPr>
          <w:sz w:val="28"/>
          <w:szCs w:val="28"/>
        </w:rPr>
        <w:t>,</w:t>
      </w:r>
      <w:r w:rsidRPr="00B80BDC">
        <w:rPr>
          <w:sz w:val="28"/>
          <w:szCs w:val="28"/>
        </w:rPr>
        <w:t xml:space="preserve"> пакет документов, вносимый на заседание </w:t>
      </w:r>
      <w:r w:rsidR="00332109" w:rsidRPr="00332109">
        <w:rPr>
          <w:sz w:val="28"/>
          <w:szCs w:val="28"/>
        </w:rPr>
        <w:t>Консультативного совета</w:t>
      </w:r>
      <w:r w:rsidRPr="00B80BDC">
        <w:rPr>
          <w:sz w:val="28"/>
          <w:szCs w:val="28"/>
        </w:rPr>
        <w:t xml:space="preserve">, проект протокола заочного заседания </w:t>
      </w:r>
      <w:r w:rsidR="00332109" w:rsidRPr="00332109">
        <w:rPr>
          <w:sz w:val="28"/>
          <w:szCs w:val="28"/>
        </w:rPr>
        <w:t>Консультативного совета</w:t>
      </w:r>
      <w:r w:rsidRPr="00B80BDC">
        <w:rPr>
          <w:sz w:val="28"/>
          <w:szCs w:val="28"/>
        </w:rPr>
        <w:t>.</w:t>
      </w:r>
    </w:p>
    <w:p w:rsidR="00F61178" w:rsidRPr="00B80BDC" w:rsidRDefault="00F61178" w:rsidP="001A11FD">
      <w:pPr>
        <w:spacing w:line="360" w:lineRule="auto"/>
        <w:ind w:firstLine="709"/>
        <w:jc w:val="both"/>
        <w:rPr>
          <w:sz w:val="28"/>
          <w:szCs w:val="28"/>
        </w:rPr>
      </w:pPr>
      <w:r w:rsidRPr="00B80BDC">
        <w:rPr>
          <w:sz w:val="28"/>
          <w:szCs w:val="28"/>
        </w:rPr>
        <w:t xml:space="preserve">В течение </w:t>
      </w:r>
      <w:r w:rsidR="008E0CA6">
        <w:rPr>
          <w:sz w:val="28"/>
          <w:szCs w:val="28"/>
        </w:rPr>
        <w:t>двух</w:t>
      </w:r>
      <w:r w:rsidRPr="00B80BDC">
        <w:rPr>
          <w:sz w:val="28"/>
          <w:szCs w:val="28"/>
        </w:rPr>
        <w:t xml:space="preserve"> рабочих дней с момента получения документов члены </w:t>
      </w:r>
      <w:r w:rsidR="00332109" w:rsidRPr="00332109">
        <w:rPr>
          <w:sz w:val="28"/>
          <w:szCs w:val="28"/>
        </w:rPr>
        <w:t>Консультативного совета</w:t>
      </w:r>
      <w:r w:rsidRPr="00B80BDC">
        <w:rPr>
          <w:sz w:val="28"/>
          <w:szCs w:val="28"/>
        </w:rPr>
        <w:t xml:space="preserve"> рассматривают представленные материалы и отражают свое мнение под проектом протокола. Член </w:t>
      </w:r>
      <w:r w:rsidR="00332109" w:rsidRPr="00332109">
        <w:rPr>
          <w:sz w:val="28"/>
          <w:szCs w:val="28"/>
        </w:rPr>
        <w:t>Консультативного совета</w:t>
      </w:r>
      <w:r w:rsidRPr="00B80BDC">
        <w:rPr>
          <w:sz w:val="28"/>
          <w:szCs w:val="28"/>
        </w:rPr>
        <w:t>, имеющий особое мнение по рассматриваемому вопросу, представляет его в письменной форме. Указанная информация приобщается к протоколу.</w:t>
      </w:r>
    </w:p>
    <w:p w:rsidR="00F61178" w:rsidRPr="00B80BDC" w:rsidRDefault="00F61178" w:rsidP="001A11FD">
      <w:pPr>
        <w:spacing w:line="360" w:lineRule="auto"/>
        <w:ind w:firstLine="709"/>
        <w:jc w:val="both"/>
        <w:rPr>
          <w:sz w:val="28"/>
          <w:szCs w:val="28"/>
        </w:rPr>
      </w:pPr>
      <w:r w:rsidRPr="00B80BDC">
        <w:rPr>
          <w:sz w:val="28"/>
          <w:szCs w:val="28"/>
        </w:rPr>
        <w:t xml:space="preserve">О согласовании протокола заочного заседания члены </w:t>
      </w:r>
      <w:r w:rsidR="00332109" w:rsidRPr="00332109">
        <w:rPr>
          <w:sz w:val="28"/>
          <w:szCs w:val="28"/>
        </w:rPr>
        <w:t>Консультативного совета</w:t>
      </w:r>
      <w:r w:rsidRPr="00B80BDC">
        <w:rPr>
          <w:sz w:val="28"/>
          <w:szCs w:val="28"/>
        </w:rPr>
        <w:t xml:space="preserve"> уведомляют в электронном виде.</w:t>
      </w:r>
    </w:p>
    <w:p w:rsidR="00DC2376" w:rsidRPr="001A11FD" w:rsidRDefault="00DC2376" w:rsidP="001A11FD">
      <w:pPr>
        <w:pStyle w:val="a9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A11FD">
        <w:rPr>
          <w:sz w:val="28"/>
          <w:szCs w:val="28"/>
        </w:rPr>
        <w:t>Решения на заседаниях Консультативного совета принимаются простым большинством голосов присутствующих членов Консультативного совета. При равенстве голосов решающим является голос председательствующего.</w:t>
      </w:r>
    </w:p>
    <w:p w:rsidR="00DC2376" w:rsidRDefault="00DC2376" w:rsidP="001A11FD">
      <w:pPr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Решения </w:t>
      </w:r>
      <w:r w:rsidRPr="00AB0FAE">
        <w:rPr>
          <w:sz w:val="28"/>
          <w:szCs w:val="28"/>
        </w:rPr>
        <w:t>Консультативного совета</w:t>
      </w:r>
      <w:r>
        <w:rPr>
          <w:sz w:val="28"/>
          <w:szCs w:val="28"/>
        </w:rPr>
        <w:t xml:space="preserve"> </w:t>
      </w:r>
      <w:r w:rsidRPr="00061A97">
        <w:rPr>
          <w:sz w:val="28"/>
          <w:szCs w:val="28"/>
        </w:rPr>
        <w:t>носят рекомендательный характер</w:t>
      </w:r>
      <w:r>
        <w:rPr>
          <w:sz w:val="28"/>
          <w:szCs w:val="28"/>
        </w:rPr>
        <w:t>,</w:t>
      </w:r>
      <w:r w:rsidRPr="00061A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оформляются протоколом, который в пятидневный срок после даты проведения заседания </w:t>
      </w:r>
      <w:r w:rsidRPr="00AB0FAE">
        <w:rPr>
          <w:sz w:val="28"/>
          <w:szCs w:val="28"/>
        </w:rPr>
        <w:t>Консультативного совета</w:t>
      </w:r>
      <w:r>
        <w:rPr>
          <w:sz w:val="28"/>
          <w:szCs w:val="28"/>
        </w:rPr>
        <w:t xml:space="preserve"> подписывается председателем </w:t>
      </w:r>
      <w:r w:rsidRPr="00AB0FAE">
        <w:rPr>
          <w:sz w:val="28"/>
          <w:szCs w:val="28"/>
        </w:rPr>
        <w:t>Консультативного совета</w:t>
      </w:r>
      <w:r>
        <w:rPr>
          <w:sz w:val="28"/>
          <w:szCs w:val="28"/>
        </w:rPr>
        <w:t>.</w:t>
      </w:r>
    </w:p>
    <w:p w:rsidR="00DC2376" w:rsidRPr="004863C7" w:rsidRDefault="00DC2376" w:rsidP="001A11FD">
      <w:pPr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Копия протокола заседания </w:t>
      </w:r>
      <w:r w:rsidRPr="00AB0FAE">
        <w:rPr>
          <w:sz w:val="28"/>
          <w:szCs w:val="28"/>
        </w:rPr>
        <w:t>Консультативного совета</w:t>
      </w:r>
      <w:r>
        <w:rPr>
          <w:sz w:val="28"/>
          <w:szCs w:val="28"/>
        </w:rPr>
        <w:t xml:space="preserve"> доводится до сведения его членов и других заинтересованных лиц путем рассылки в течение пяти рабочих дней со дня подписания данного протокола. </w:t>
      </w:r>
    </w:p>
    <w:p w:rsidR="00DC2376" w:rsidRDefault="00DC2376" w:rsidP="00DC2376">
      <w:pPr>
        <w:rPr>
          <w:sz w:val="28"/>
          <w:szCs w:val="28"/>
          <w:u w:val="single"/>
        </w:rPr>
      </w:pPr>
    </w:p>
    <w:p w:rsidR="00DC2376" w:rsidRDefault="00DC2376" w:rsidP="00DC2376">
      <w:pPr>
        <w:rPr>
          <w:sz w:val="28"/>
          <w:szCs w:val="28"/>
          <w:u w:val="single"/>
        </w:rPr>
      </w:pPr>
    </w:p>
    <w:p w:rsidR="00DC2376" w:rsidRDefault="00DC2376" w:rsidP="00DC2376">
      <w:pPr>
        <w:rPr>
          <w:sz w:val="28"/>
          <w:szCs w:val="28"/>
          <w:u w:val="single"/>
        </w:rPr>
      </w:pPr>
    </w:p>
    <w:p w:rsidR="00DC2376" w:rsidRDefault="00DC2376" w:rsidP="00DC2376">
      <w:pPr>
        <w:rPr>
          <w:sz w:val="28"/>
          <w:szCs w:val="28"/>
        </w:rPr>
      </w:pPr>
      <w:r w:rsidRPr="009666A3">
        <w:rPr>
          <w:sz w:val="28"/>
          <w:szCs w:val="28"/>
        </w:rPr>
        <w:t xml:space="preserve">Руководитель </w:t>
      </w:r>
      <w:r>
        <w:rPr>
          <w:sz w:val="28"/>
          <w:szCs w:val="28"/>
        </w:rPr>
        <w:t>управления экономики                                             Т.А. Дьяченко</w:t>
      </w:r>
    </w:p>
    <w:p w:rsidR="00DC2376" w:rsidRDefault="00DC2376" w:rsidP="00DC2376">
      <w:pPr>
        <w:rPr>
          <w:sz w:val="28"/>
          <w:szCs w:val="28"/>
        </w:rPr>
      </w:pPr>
    </w:p>
    <w:p w:rsidR="00DC2376" w:rsidRDefault="00DC2376" w:rsidP="00DC2376">
      <w:pPr>
        <w:rPr>
          <w:sz w:val="28"/>
          <w:szCs w:val="28"/>
        </w:rPr>
      </w:pPr>
    </w:p>
    <w:p w:rsidR="00DC2376" w:rsidRPr="009666A3" w:rsidRDefault="00DC2376" w:rsidP="00DC2376">
      <w:pPr>
        <w:spacing w:line="360" w:lineRule="auto"/>
        <w:jc w:val="both"/>
        <w:rPr>
          <w:sz w:val="28"/>
          <w:szCs w:val="28"/>
        </w:rPr>
      </w:pPr>
    </w:p>
    <w:p w:rsidR="00347C41" w:rsidRDefault="00347C41"/>
    <w:sectPr w:rsidR="00347C41" w:rsidSect="003C6B5B">
      <w:headerReference w:type="default" r:id="rId8"/>
      <w:pgSz w:w="11906" w:h="16838"/>
      <w:pgMar w:top="1134" w:right="567" w:bottom="993" w:left="1985" w:header="39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ADA" w:rsidRDefault="00655ADA" w:rsidP="00EC6724">
      <w:r>
        <w:separator/>
      </w:r>
    </w:p>
  </w:endnote>
  <w:endnote w:type="continuationSeparator" w:id="0">
    <w:p w:rsidR="00655ADA" w:rsidRDefault="00655ADA" w:rsidP="00EC6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ADA" w:rsidRDefault="00655ADA" w:rsidP="00EC6724">
      <w:r>
        <w:separator/>
      </w:r>
    </w:p>
  </w:footnote>
  <w:footnote w:type="continuationSeparator" w:id="0">
    <w:p w:rsidR="00655ADA" w:rsidRDefault="00655ADA" w:rsidP="00EC67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6441150"/>
      <w:docPartObj>
        <w:docPartGallery w:val="Page Numbers (Top of Page)"/>
        <w:docPartUnique/>
      </w:docPartObj>
    </w:sdtPr>
    <w:sdtEndPr/>
    <w:sdtContent>
      <w:p w:rsidR="00EC6724" w:rsidRDefault="00EC67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2816">
          <w:rPr>
            <w:noProof/>
          </w:rPr>
          <w:t>2</w:t>
        </w:r>
        <w:r>
          <w:fldChar w:fldCharType="end"/>
        </w:r>
      </w:p>
    </w:sdtContent>
  </w:sdt>
  <w:p w:rsidR="00EC6724" w:rsidRDefault="00EC672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A57A4"/>
    <w:multiLevelType w:val="multilevel"/>
    <w:tmpl w:val="E75E85E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35082FF3"/>
    <w:multiLevelType w:val="multilevel"/>
    <w:tmpl w:val="B5A65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68A555A3"/>
    <w:multiLevelType w:val="hybridMultilevel"/>
    <w:tmpl w:val="1D1629FA"/>
    <w:lvl w:ilvl="0" w:tplc="1E2E18B4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F130126"/>
    <w:multiLevelType w:val="multilevel"/>
    <w:tmpl w:val="9AD6ADA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75A751FE"/>
    <w:multiLevelType w:val="multilevel"/>
    <w:tmpl w:val="9BFA61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03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52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01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5">
    <w:nsid w:val="7AB1260A"/>
    <w:multiLevelType w:val="hybridMultilevel"/>
    <w:tmpl w:val="2A92ACDA"/>
    <w:lvl w:ilvl="0" w:tplc="102EF2C6">
      <w:start w:val="1"/>
      <w:numFmt w:val="decimal"/>
      <w:lvlText w:val="3.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376"/>
    <w:rsid w:val="00005F0C"/>
    <w:rsid w:val="00037DBF"/>
    <w:rsid w:val="00102D80"/>
    <w:rsid w:val="001A11FD"/>
    <w:rsid w:val="00224EC5"/>
    <w:rsid w:val="002D2DF5"/>
    <w:rsid w:val="00332109"/>
    <w:rsid w:val="00347C41"/>
    <w:rsid w:val="003C6B5B"/>
    <w:rsid w:val="003F5EB9"/>
    <w:rsid w:val="004C2C5B"/>
    <w:rsid w:val="0052565F"/>
    <w:rsid w:val="00560B2F"/>
    <w:rsid w:val="005901A8"/>
    <w:rsid w:val="005E524D"/>
    <w:rsid w:val="00655ADA"/>
    <w:rsid w:val="00742816"/>
    <w:rsid w:val="007755B3"/>
    <w:rsid w:val="007B5474"/>
    <w:rsid w:val="0084423F"/>
    <w:rsid w:val="008E0CA6"/>
    <w:rsid w:val="00906279"/>
    <w:rsid w:val="00AE2DAD"/>
    <w:rsid w:val="00B80BDC"/>
    <w:rsid w:val="00CB49C6"/>
    <w:rsid w:val="00DC2376"/>
    <w:rsid w:val="00E53598"/>
    <w:rsid w:val="00EC6724"/>
    <w:rsid w:val="00F61178"/>
    <w:rsid w:val="00FD6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67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C67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C67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C67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C672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672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D2D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672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C67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C672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C67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C672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672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2D2D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1197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Гомела Н.И.</dc:creator>
  <cp:lastModifiedBy>Шульгина</cp:lastModifiedBy>
  <cp:revision>2</cp:revision>
  <cp:lastPrinted>2025-02-06T12:29:00Z</cp:lastPrinted>
  <dcterms:created xsi:type="dcterms:W3CDTF">2025-02-20T14:06:00Z</dcterms:created>
  <dcterms:modified xsi:type="dcterms:W3CDTF">2025-02-20T14:06:00Z</dcterms:modified>
</cp:coreProperties>
</file>