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4844"/>
        <w:gridCol w:w="4845"/>
      </w:tblGrid>
      <w:tr w:rsidR="00E35035" w:rsidTr="00E35035">
        <w:tc>
          <w:tcPr>
            <w:tcW w:w="4844" w:type="dxa"/>
          </w:tcPr>
          <w:p w:rsidR="00E35035" w:rsidRDefault="00E35035" w:rsidP="00E35035">
            <w:pPr>
              <w:ind w:right="-170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44" w:type="dxa"/>
          </w:tcPr>
          <w:p w:rsidR="00E35035" w:rsidRDefault="00E35035" w:rsidP="00E35035">
            <w:pPr>
              <w:ind w:right="-170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45" w:type="dxa"/>
          </w:tcPr>
          <w:p w:rsidR="00E35035" w:rsidRPr="00E35035" w:rsidRDefault="0016628D" w:rsidP="00E35035">
            <w:pPr>
              <w:ind w:right="-170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УТВЕРЖДЕНЫ</w:t>
            </w:r>
          </w:p>
          <w:p w:rsidR="00E35035" w:rsidRPr="00E35035" w:rsidRDefault="00E35035" w:rsidP="00E35035">
            <w:pPr>
              <w:ind w:right="-170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</w:t>
            </w:r>
            <w:r w:rsidRPr="00E35035">
              <w:rPr>
                <w:rFonts w:ascii="Times New Roman" w:hAnsi="Times New Roman" w:cs="Times New Roman"/>
                <w:bCs/>
                <w:sz w:val="28"/>
                <w:szCs w:val="28"/>
              </w:rPr>
              <w:t>распоряжением администрации</w:t>
            </w:r>
          </w:p>
          <w:p w:rsidR="00E35035" w:rsidRPr="00E35035" w:rsidRDefault="00E35035" w:rsidP="00E35035">
            <w:pPr>
              <w:ind w:right="-170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Pr="00E35035">
              <w:rPr>
                <w:rFonts w:ascii="Times New Roman" w:hAnsi="Times New Roman" w:cs="Times New Roman"/>
                <w:bCs/>
                <w:sz w:val="28"/>
                <w:szCs w:val="28"/>
              </w:rPr>
              <w:t>городского округа город Воронеж</w:t>
            </w:r>
          </w:p>
          <w:p w:rsidR="00E35035" w:rsidRDefault="00E35035" w:rsidP="009318DD">
            <w:pPr>
              <w:ind w:right="-170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</w:t>
            </w:r>
            <w:r w:rsidRPr="00E35035"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  <w:r w:rsidR="009318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01.07.2025      </w:t>
            </w:r>
            <w:r w:rsidRPr="00E35035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9318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442-р</w:t>
            </w:r>
            <w:bookmarkStart w:id="0" w:name="_GoBack"/>
            <w:bookmarkEnd w:id="0"/>
          </w:p>
        </w:tc>
      </w:tr>
    </w:tbl>
    <w:p w:rsidR="00E35035" w:rsidRDefault="00E35035" w:rsidP="00E35035">
      <w:pPr>
        <w:spacing w:after="0" w:line="240" w:lineRule="auto"/>
        <w:ind w:right="-170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B5DF0" w:rsidRDefault="00DB5DF0" w:rsidP="004E38FE">
      <w:pPr>
        <w:jc w:val="center"/>
        <w:rPr>
          <w:rFonts w:ascii="Times New Roman" w:hAnsi="Times New Roman" w:cs="Times New Roman"/>
          <w:sz w:val="28"/>
        </w:rPr>
      </w:pPr>
    </w:p>
    <w:p w:rsidR="00517432" w:rsidRPr="0016628D" w:rsidRDefault="00517432" w:rsidP="004E38FE">
      <w:pPr>
        <w:jc w:val="center"/>
        <w:rPr>
          <w:rFonts w:ascii="Times New Roman" w:hAnsi="Times New Roman" w:cs="Times New Roman"/>
          <w:b/>
          <w:sz w:val="28"/>
        </w:rPr>
      </w:pPr>
      <w:r w:rsidRPr="0016628D">
        <w:rPr>
          <w:rFonts w:ascii="Times New Roman" w:hAnsi="Times New Roman" w:cs="Times New Roman"/>
          <w:b/>
          <w:sz w:val="28"/>
        </w:rPr>
        <w:t xml:space="preserve">Критерии оценки качества работ по </w:t>
      </w:r>
      <w:r w:rsidR="00CB601B" w:rsidRPr="0016628D">
        <w:rPr>
          <w:rFonts w:ascii="Times New Roman" w:hAnsi="Times New Roman" w:cs="Times New Roman"/>
          <w:b/>
          <w:sz w:val="28"/>
        </w:rPr>
        <w:t xml:space="preserve">уборке и </w:t>
      </w:r>
      <w:r w:rsidRPr="0016628D">
        <w:rPr>
          <w:rFonts w:ascii="Times New Roman" w:hAnsi="Times New Roman" w:cs="Times New Roman"/>
          <w:b/>
          <w:sz w:val="28"/>
        </w:rPr>
        <w:t xml:space="preserve">содержанию </w:t>
      </w:r>
      <w:r w:rsidR="00D97F1A" w:rsidRPr="0016628D">
        <w:rPr>
          <w:rFonts w:ascii="Times New Roman" w:hAnsi="Times New Roman" w:cs="Times New Roman"/>
          <w:b/>
          <w:sz w:val="28"/>
          <w:szCs w:val="28"/>
        </w:rPr>
        <w:t>улиц с индивидуальной жилой застройкой</w:t>
      </w:r>
    </w:p>
    <w:p w:rsidR="006D67F3" w:rsidRPr="0016628D" w:rsidRDefault="00517432" w:rsidP="004E38FE">
      <w:pPr>
        <w:jc w:val="center"/>
        <w:rPr>
          <w:rFonts w:ascii="Times New Roman" w:hAnsi="Times New Roman" w:cs="Times New Roman"/>
          <w:b/>
          <w:sz w:val="28"/>
        </w:rPr>
      </w:pPr>
      <w:r w:rsidRPr="0016628D">
        <w:rPr>
          <w:rFonts w:ascii="Times New Roman" w:hAnsi="Times New Roman" w:cs="Times New Roman"/>
          <w:b/>
          <w:sz w:val="28"/>
        </w:rPr>
        <w:t>Зимнее содержание</w:t>
      </w:r>
    </w:p>
    <w:tbl>
      <w:tblPr>
        <w:tblW w:w="14209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9"/>
        <w:gridCol w:w="1701"/>
        <w:gridCol w:w="1843"/>
        <w:gridCol w:w="1746"/>
        <w:gridCol w:w="1514"/>
        <w:gridCol w:w="1701"/>
        <w:gridCol w:w="1745"/>
      </w:tblGrid>
      <w:tr w:rsidR="006D4F74" w:rsidRPr="00AE4BE8" w:rsidTr="00AE4BE8">
        <w:trPr>
          <w:trHeight w:val="301"/>
        </w:trPr>
        <w:tc>
          <w:tcPr>
            <w:tcW w:w="3959" w:type="dxa"/>
            <w:vMerge w:val="restart"/>
            <w:shd w:val="clear" w:color="auto" w:fill="auto"/>
            <w:noWrap/>
            <w:vAlign w:val="center"/>
            <w:hideMark/>
          </w:tcPr>
          <w:p w:rsidR="006D4F74" w:rsidRPr="00AE4BE8" w:rsidRDefault="006D4F74" w:rsidP="0080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улично-дорожной сети</w:t>
            </w:r>
          </w:p>
        </w:tc>
        <w:tc>
          <w:tcPr>
            <w:tcW w:w="10250" w:type="dxa"/>
            <w:gridSpan w:val="6"/>
            <w:shd w:val="clear" w:color="auto" w:fill="auto"/>
            <w:noWrap/>
            <w:vAlign w:val="center"/>
            <w:hideMark/>
          </w:tcPr>
          <w:p w:rsidR="006D4F74" w:rsidRPr="00AE4BE8" w:rsidRDefault="006D4F74" w:rsidP="0080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Показатели состояния </w:t>
            </w:r>
          </w:p>
        </w:tc>
      </w:tr>
      <w:tr w:rsidR="006D4F74" w:rsidRPr="00AE4BE8" w:rsidTr="009047FF">
        <w:trPr>
          <w:trHeight w:val="184"/>
        </w:trPr>
        <w:tc>
          <w:tcPr>
            <w:tcW w:w="3959" w:type="dxa"/>
            <w:vMerge/>
            <w:vAlign w:val="center"/>
            <w:hideMark/>
          </w:tcPr>
          <w:p w:rsidR="006D4F74" w:rsidRPr="00AE4BE8" w:rsidRDefault="006D4F74" w:rsidP="00804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shd w:val="clear" w:color="000000" w:fill="FFFFFF"/>
            <w:noWrap/>
            <w:vAlign w:val="center"/>
            <w:hideMark/>
          </w:tcPr>
          <w:p w:rsidR="006D4F74" w:rsidRPr="00AE4BE8" w:rsidRDefault="006D4F74" w:rsidP="0080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5</w:t>
            </w:r>
          </w:p>
        </w:tc>
        <w:tc>
          <w:tcPr>
            <w:tcW w:w="3260" w:type="dxa"/>
            <w:gridSpan w:val="2"/>
            <w:shd w:val="clear" w:color="000000" w:fill="FFFFFF"/>
            <w:vAlign w:val="center"/>
          </w:tcPr>
          <w:p w:rsidR="006D4F74" w:rsidRPr="00AE4BE8" w:rsidRDefault="006D4F74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4</w:t>
            </w:r>
          </w:p>
        </w:tc>
        <w:tc>
          <w:tcPr>
            <w:tcW w:w="3446" w:type="dxa"/>
            <w:gridSpan w:val="2"/>
            <w:shd w:val="clear" w:color="000000" w:fill="FFFFFF"/>
            <w:vAlign w:val="center"/>
          </w:tcPr>
          <w:p w:rsidR="006D4F74" w:rsidRPr="00AE4BE8" w:rsidRDefault="006D4F74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3</w:t>
            </w:r>
          </w:p>
        </w:tc>
      </w:tr>
      <w:tr w:rsidR="00AE4BE8" w:rsidRPr="00AE4BE8" w:rsidTr="009047FF">
        <w:trPr>
          <w:trHeight w:val="924"/>
        </w:trPr>
        <w:tc>
          <w:tcPr>
            <w:tcW w:w="3959" w:type="dxa"/>
            <w:vMerge/>
            <w:vAlign w:val="center"/>
            <w:hideMark/>
          </w:tcPr>
          <w:p w:rsidR="00AE4BE8" w:rsidRPr="00AE4BE8" w:rsidRDefault="00AE4BE8" w:rsidP="00AE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4BE8" w:rsidRPr="00AE4BE8" w:rsidRDefault="00AE4BE8" w:rsidP="00A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зимней скользкости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E4BE8" w:rsidRPr="00AE4BE8" w:rsidRDefault="00AE4BE8" w:rsidP="00A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Завоз </w:t>
            </w:r>
            <w:proofErr w:type="spellStart"/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песко</w:t>
            </w:r>
            <w:proofErr w:type="spellEnd"/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-соляной смеси</w:t>
            </w:r>
          </w:p>
        </w:tc>
        <w:tc>
          <w:tcPr>
            <w:tcW w:w="174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E4BE8" w:rsidRPr="00AE4BE8" w:rsidRDefault="00AE4BE8" w:rsidP="00A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зимней скользкости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E4BE8" w:rsidRPr="00AE4BE8" w:rsidRDefault="00AE4BE8" w:rsidP="00A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Завоз </w:t>
            </w:r>
            <w:proofErr w:type="spellStart"/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песко</w:t>
            </w:r>
            <w:proofErr w:type="spellEnd"/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-соляной смеси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E4BE8" w:rsidRPr="00AE4BE8" w:rsidRDefault="00AE4BE8" w:rsidP="00A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зимней скользкости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E4BE8" w:rsidRPr="00AE4BE8" w:rsidRDefault="00AE4BE8" w:rsidP="00A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Завоз </w:t>
            </w:r>
            <w:proofErr w:type="spellStart"/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песко</w:t>
            </w:r>
            <w:proofErr w:type="spellEnd"/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-соляной смеси</w:t>
            </w:r>
          </w:p>
        </w:tc>
      </w:tr>
      <w:tr w:rsidR="00AE4BE8" w:rsidRPr="00AE4BE8" w:rsidTr="001201C6">
        <w:trPr>
          <w:trHeight w:val="391"/>
        </w:trPr>
        <w:tc>
          <w:tcPr>
            <w:tcW w:w="3959" w:type="dxa"/>
            <w:shd w:val="clear" w:color="auto" w:fill="auto"/>
            <w:vAlign w:val="center"/>
            <w:hideMark/>
          </w:tcPr>
          <w:p w:rsidR="006D4F74" w:rsidRPr="00AE4BE8" w:rsidRDefault="006D4F74" w:rsidP="00593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hAnsi="Times New Roman" w:cs="Times New Roman"/>
                <w:sz w:val="24"/>
                <w:szCs w:val="24"/>
              </w:rPr>
              <w:t xml:space="preserve">Проезжая часть, имеющая расположение оголовков инженерных сетей (люки колодцев) на разном уровне относительно проезжей части </w:t>
            </w:r>
          </w:p>
        </w:tc>
        <w:tc>
          <w:tcPr>
            <w:tcW w:w="1701" w:type="dxa"/>
            <w:shd w:val="thinDiagStripe" w:color="BFBFBF" w:themeColor="background1" w:themeShade="BF" w:fill="auto"/>
            <w:vAlign w:val="center"/>
          </w:tcPr>
          <w:p w:rsidR="006D4F74" w:rsidRPr="00AE4BE8" w:rsidRDefault="006D4F74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4F74" w:rsidRPr="00AE4BE8" w:rsidRDefault="00593296" w:rsidP="0059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1746" w:type="dxa"/>
            <w:shd w:val="diagStripe" w:color="D0CECE" w:themeColor="background2" w:themeShade="E6" w:fill="auto"/>
            <w:vAlign w:val="bottom"/>
          </w:tcPr>
          <w:p w:rsidR="006D4F74" w:rsidRPr="00AE4BE8" w:rsidRDefault="006D4F74" w:rsidP="00542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6D4F74" w:rsidRPr="00AE4BE8" w:rsidRDefault="001201C6" w:rsidP="00120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20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 полном объеме</w:t>
            </w:r>
          </w:p>
        </w:tc>
        <w:tc>
          <w:tcPr>
            <w:tcW w:w="1701" w:type="dxa"/>
            <w:shd w:val="thinDiagStripe" w:color="D9D9D9" w:themeColor="background1" w:themeShade="D9" w:fill="auto"/>
            <w:vAlign w:val="center"/>
            <w:hideMark/>
          </w:tcPr>
          <w:p w:rsidR="006D4F74" w:rsidRPr="00AE4BE8" w:rsidRDefault="006D4F74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6D4F74" w:rsidRPr="00AE4BE8" w:rsidRDefault="007553D1" w:rsidP="002F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обеспечено</w:t>
            </w:r>
          </w:p>
        </w:tc>
      </w:tr>
      <w:tr w:rsidR="00593296" w:rsidRPr="00AE4BE8" w:rsidTr="001201C6">
        <w:trPr>
          <w:trHeight w:val="391"/>
        </w:trPr>
        <w:tc>
          <w:tcPr>
            <w:tcW w:w="3959" w:type="dxa"/>
            <w:shd w:val="clear" w:color="auto" w:fill="auto"/>
            <w:vAlign w:val="center"/>
          </w:tcPr>
          <w:p w:rsidR="00593296" w:rsidRPr="00AE4BE8" w:rsidRDefault="00593296" w:rsidP="00593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Проезжая часть</w:t>
            </w:r>
            <w:r w:rsidR="003C4A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BE8">
              <w:rPr>
                <w:rFonts w:ascii="Times New Roman" w:hAnsi="Times New Roman" w:cs="Times New Roman"/>
                <w:sz w:val="24"/>
                <w:szCs w:val="24"/>
              </w:rPr>
              <w:t>не имеющ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E4BE8">
              <w:rPr>
                <w:rFonts w:ascii="Times New Roman" w:hAnsi="Times New Roman" w:cs="Times New Roman"/>
                <w:sz w:val="24"/>
                <w:szCs w:val="24"/>
              </w:rPr>
              <w:t xml:space="preserve"> твердого покрытия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93296" w:rsidRPr="00AE4BE8" w:rsidRDefault="003C4A7F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1843" w:type="dxa"/>
            <w:shd w:val="diagStripe" w:color="D0CECE" w:themeColor="background2" w:themeShade="E6" w:fill="auto"/>
            <w:vAlign w:val="bottom"/>
          </w:tcPr>
          <w:p w:rsidR="00593296" w:rsidRPr="00AE4BE8" w:rsidRDefault="00593296" w:rsidP="00542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593296" w:rsidRPr="00AE4BE8" w:rsidRDefault="001201C6" w:rsidP="00120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20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 полном объеме</w:t>
            </w:r>
          </w:p>
        </w:tc>
        <w:tc>
          <w:tcPr>
            <w:tcW w:w="1514" w:type="dxa"/>
            <w:shd w:val="diagStripe" w:color="D0CECE" w:themeColor="background2" w:themeShade="E6" w:fill="auto"/>
            <w:vAlign w:val="bottom"/>
          </w:tcPr>
          <w:p w:rsidR="00593296" w:rsidRPr="00AE4BE8" w:rsidRDefault="00593296" w:rsidP="00542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3296" w:rsidRDefault="003C4A7F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обеспечено</w:t>
            </w:r>
          </w:p>
        </w:tc>
        <w:tc>
          <w:tcPr>
            <w:tcW w:w="1745" w:type="dxa"/>
            <w:shd w:val="diagStripe" w:color="D9D9D9" w:themeColor="background1" w:themeShade="D9" w:fill="auto"/>
            <w:noWrap/>
            <w:vAlign w:val="bottom"/>
          </w:tcPr>
          <w:p w:rsidR="00593296" w:rsidRPr="00AE4BE8" w:rsidRDefault="00593296" w:rsidP="006D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4BE8" w:rsidRPr="00AE4BE8" w:rsidTr="001201C6">
        <w:trPr>
          <w:trHeight w:val="391"/>
        </w:trPr>
        <w:tc>
          <w:tcPr>
            <w:tcW w:w="3959" w:type="dxa"/>
            <w:shd w:val="clear" w:color="auto" w:fill="auto"/>
            <w:vAlign w:val="center"/>
          </w:tcPr>
          <w:p w:rsidR="006D4F74" w:rsidRPr="00AE4BE8" w:rsidRDefault="006D4F74" w:rsidP="001C30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BE8">
              <w:rPr>
                <w:rFonts w:ascii="Times New Roman" w:hAnsi="Times New Roman" w:cs="Times New Roman"/>
                <w:sz w:val="24"/>
                <w:szCs w:val="24"/>
              </w:rPr>
              <w:t xml:space="preserve">Проезжая часть, имеющая твердое покрытие, не </w:t>
            </w:r>
            <w:r w:rsidR="001C3064" w:rsidRPr="00AE4BE8">
              <w:rPr>
                <w:rFonts w:ascii="Times New Roman" w:hAnsi="Times New Roman" w:cs="Times New Roman"/>
                <w:sz w:val="24"/>
                <w:szCs w:val="24"/>
              </w:rPr>
              <w:t>имеющ</w:t>
            </w:r>
            <w:r w:rsidR="001C306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E4BE8">
              <w:rPr>
                <w:rFonts w:ascii="Times New Roman" w:hAnsi="Times New Roman" w:cs="Times New Roman"/>
                <w:sz w:val="24"/>
                <w:szCs w:val="24"/>
              </w:rPr>
              <w:t xml:space="preserve"> бордюрного камня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4F74" w:rsidRPr="00AE4BE8" w:rsidRDefault="006D4F74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1843" w:type="dxa"/>
            <w:shd w:val="diagStripe" w:color="D0CECE" w:themeColor="background2" w:themeShade="E6" w:fill="auto"/>
            <w:vAlign w:val="center"/>
          </w:tcPr>
          <w:p w:rsidR="006D4F74" w:rsidRPr="00AE4BE8" w:rsidRDefault="006D4F74" w:rsidP="00AE4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</w:p>
        </w:tc>
        <w:tc>
          <w:tcPr>
            <w:tcW w:w="17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4F74" w:rsidRPr="00AE4BE8" w:rsidRDefault="001201C6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20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 полном объеме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diagStripe" w:color="D0CECE" w:themeColor="background2" w:themeShade="E6" w:fill="auto"/>
            <w:vAlign w:val="center"/>
          </w:tcPr>
          <w:p w:rsidR="006D4F74" w:rsidRPr="00AE4BE8" w:rsidRDefault="006D4F74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D4F74" w:rsidRPr="00AE4BE8" w:rsidRDefault="009047FF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обеспечено</w:t>
            </w:r>
          </w:p>
        </w:tc>
        <w:tc>
          <w:tcPr>
            <w:tcW w:w="1745" w:type="dxa"/>
            <w:shd w:val="diagStripe" w:color="D9D9D9" w:themeColor="background1" w:themeShade="D9" w:fill="auto"/>
            <w:noWrap/>
            <w:vAlign w:val="bottom"/>
          </w:tcPr>
          <w:p w:rsidR="006D4F74" w:rsidRPr="00AE4BE8" w:rsidRDefault="006D4F74" w:rsidP="00542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</w:p>
        </w:tc>
      </w:tr>
      <w:tr w:rsidR="00AE4BE8" w:rsidRPr="00AE4BE8" w:rsidTr="001201C6">
        <w:trPr>
          <w:trHeight w:val="426"/>
        </w:trPr>
        <w:tc>
          <w:tcPr>
            <w:tcW w:w="3959" w:type="dxa"/>
            <w:shd w:val="clear" w:color="auto" w:fill="auto"/>
            <w:vAlign w:val="center"/>
          </w:tcPr>
          <w:p w:rsidR="006D4F74" w:rsidRPr="00AE4BE8" w:rsidRDefault="006D4F74" w:rsidP="00542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hAnsi="Times New Roman" w:cs="Times New Roman"/>
                <w:sz w:val="24"/>
                <w:szCs w:val="24"/>
              </w:rPr>
              <w:t>Проезжая часть, имеющая сложный географический рельеф</w:t>
            </w:r>
            <w:r w:rsidR="003C4A7F">
              <w:rPr>
                <w:rFonts w:ascii="Times New Roman" w:hAnsi="Times New Roman" w:cs="Times New Roman"/>
                <w:sz w:val="24"/>
                <w:szCs w:val="24"/>
              </w:rPr>
              <w:t xml:space="preserve"> (большой уклон)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4F74" w:rsidRPr="00AE4BE8" w:rsidRDefault="006D4F74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6D4F74" w:rsidRPr="00AE4BE8" w:rsidRDefault="006D4F74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1746" w:type="dxa"/>
            <w:shd w:val="diagStripe" w:color="D9D9D9" w:themeColor="background1" w:themeShade="D9" w:fill="auto"/>
            <w:vAlign w:val="center"/>
          </w:tcPr>
          <w:p w:rsidR="006D4F74" w:rsidRPr="00AE4BE8" w:rsidRDefault="006D4F74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D4F74" w:rsidRPr="00AE4BE8" w:rsidRDefault="001201C6" w:rsidP="0054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20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 полном объеме</w:t>
            </w:r>
          </w:p>
        </w:tc>
        <w:tc>
          <w:tcPr>
            <w:tcW w:w="1701" w:type="dxa"/>
            <w:shd w:val="diagStripe" w:color="D9D9D9" w:themeColor="background1" w:themeShade="D9" w:fill="auto"/>
            <w:noWrap/>
            <w:vAlign w:val="bottom"/>
          </w:tcPr>
          <w:p w:rsidR="006D4F74" w:rsidRPr="00AE4BE8" w:rsidRDefault="006D4F74" w:rsidP="00542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</w:tcPr>
          <w:p w:rsidR="006D4F74" w:rsidRPr="00AE4BE8" w:rsidRDefault="009047FF" w:rsidP="00A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обеспечено</w:t>
            </w:r>
          </w:p>
        </w:tc>
      </w:tr>
    </w:tbl>
    <w:p w:rsidR="00517432" w:rsidRDefault="00517432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F42CE" w:rsidRPr="0016628D" w:rsidRDefault="005F42CE" w:rsidP="005F42CE">
      <w:pPr>
        <w:jc w:val="center"/>
        <w:rPr>
          <w:rFonts w:ascii="Times New Roman" w:hAnsi="Times New Roman" w:cs="Times New Roman"/>
          <w:b/>
          <w:sz w:val="28"/>
        </w:rPr>
      </w:pPr>
      <w:r w:rsidRPr="0016628D">
        <w:rPr>
          <w:rFonts w:ascii="Times New Roman" w:hAnsi="Times New Roman" w:cs="Times New Roman"/>
          <w:b/>
          <w:sz w:val="28"/>
        </w:rPr>
        <w:t>Летнее содержание</w:t>
      </w:r>
    </w:p>
    <w:tbl>
      <w:tblPr>
        <w:tblW w:w="14383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9"/>
        <w:gridCol w:w="1701"/>
        <w:gridCol w:w="1843"/>
        <w:gridCol w:w="1567"/>
        <w:gridCol w:w="1867"/>
        <w:gridCol w:w="1701"/>
        <w:gridCol w:w="1825"/>
      </w:tblGrid>
      <w:tr w:rsidR="007018A6" w:rsidRPr="007018A6" w:rsidTr="0012740C">
        <w:trPr>
          <w:trHeight w:val="301"/>
        </w:trPr>
        <w:tc>
          <w:tcPr>
            <w:tcW w:w="3959" w:type="dxa"/>
            <w:vMerge w:val="restart"/>
            <w:shd w:val="clear" w:color="auto" w:fill="auto"/>
            <w:noWrap/>
            <w:vAlign w:val="center"/>
            <w:hideMark/>
          </w:tcPr>
          <w:p w:rsidR="005F42CE" w:rsidRPr="007018A6" w:rsidRDefault="005F42CE" w:rsidP="00AE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улично-дорожной сети</w:t>
            </w:r>
          </w:p>
        </w:tc>
        <w:tc>
          <w:tcPr>
            <w:tcW w:w="10424" w:type="dxa"/>
            <w:gridSpan w:val="6"/>
            <w:shd w:val="clear" w:color="auto" w:fill="auto"/>
            <w:noWrap/>
            <w:vAlign w:val="center"/>
            <w:hideMark/>
          </w:tcPr>
          <w:p w:rsidR="005F42CE" w:rsidRPr="007018A6" w:rsidRDefault="005F42CE" w:rsidP="00AE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Показатели состояния </w:t>
            </w:r>
          </w:p>
        </w:tc>
      </w:tr>
      <w:tr w:rsidR="007018A6" w:rsidRPr="007018A6" w:rsidTr="0012740C">
        <w:trPr>
          <w:trHeight w:val="184"/>
        </w:trPr>
        <w:tc>
          <w:tcPr>
            <w:tcW w:w="3959" w:type="dxa"/>
            <w:vMerge/>
            <w:vAlign w:val="center"/>
            <w:hideMark/>
          </w:tcPr>
          <w:p w:rsidR="005F42CE" w:rsidRPr="007018A6" w:rsidRDefault="005F42CE" w:rsidP="00AE1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shd w:val="clear" w:color="000000" w:fill="FFFFFF"/>
            <w:noWrap/>
            <w:vAlign w:val="center"/>
            <w:hideMark/>
          </w:tcPr>
          <w:p w:rsidR="005F42CE" w:rsidRPr="007018A6" w:rsidRDefault="005F42CE" w:rsidP="00AE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5</w:t>
            </w:r>
          </w:p>
        </w:tc>
        <w:tc>
          <w:tcPr>
            <w:tcW w:w="3434" w:type="dxa"/>
            <w:gridSpan w:val="2"/>
            <w:shd w:val="clear" w:color="000000" w:fill="FFFFFF"/>
            <w:vAlign w:val="center"/>
          </w:tcPr>
          <w:p w:rsidR="005F42CE" w:rsidRPr="007018A6" w:rsidRDefault="005F42CE" w:rsidP="00AE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4</w:t>
            </w:r>
          </w:p>
        </w:tc>
        <w:tc>
          <w:tcPr>
            <w:tcW w:w="3446" w:type="dxa"/>
            <w:gridSpan w:val="2"/>
            <w:shd w:val="clear" w:color="000000" w:fill="FFFFFF"/>
            <w:vAlign w:val="center"/>
          </w:tcPr>
          <w:p w:rsidR="005F42CE" w:rsidRPr="007018A6" w:rsidRDefault="005F42CE" w:rsidP="00AE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3</w:t>
            </w:r>
          </w:p>
        </w:tc>
      </w:tr>
      <w:tr w:rsidR="007018A6" w:rsidRPr="007018A6" w:rsidTr="0012740C">
        <w:trPr>
          <w:trHeight w:val="924"/>
        </w:trPr>
        <w:tc>
          <w:tcPr>
            <w:tcW w:w="3959" w:type="dxa"/>
            <w:vMerge/>
            <w:vAlign w:val="center"/>
            <w:hideMark/>
          </w:tcPr>
          <w:p w:rsidR="007018A6" w:rsidRPr="007018A6" w:rsidRDefault="007018A6" w:rsidP="00701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18A6" w:rsidRPr="007018A6" w:rsidRDefault="00755C7E" w:rsidP="0070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</w:t>
            </w:r>
            <w:r w:rsidR="007018A6"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грязи и загрязнений различного рода (</w:t>
            </w:r>
            <w:r w:rsidR="00D53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бытового </w:t>
            </w:r>
            <w:r w:rsidR="007018A6"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мусора)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018A6" w:rsidRPr="007018A6" w:rsidRDefault="007018A6" w:rsidP="0070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покрытия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5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проезжей части</w:t>
            </w:r>
          </w:p>
        </w:tc>
        <w:tc>
          <w:tcPr>
            <w:tcW w:w="1567" w:type="dxa"/>
            <w:shd w:val="clear" w:color="000000" w:fill="FFFFFF"/>
            <w:vAlign w:val="center"/>
            <w:hideMark/>
          </w:tcPr>
          <w:p w:rsidR="007018A6" w:rsidRPr="007018A6" w:rsidRDefault="00141A4B" w:rsidP="0070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</w:t>
            </w: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грязи и загрязнений различного рода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бытового </w:t>
            </w: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мусора)</w:t>
            </w:r>
          </w:p>
        </w:tc>
        <w:tc>
          <w:tcPr>
            <w:tcW w:w="1867" w:type="dxa"/>
            <w:shd w:val="clear" w:color="000000" w:fill="FFFFFF"/>
            <w:vAlign w:val="center"/>
            <w:hideMark/>
          </w:tcPr>
          <w:p w:rsidR="007018A6" w:rsidRPr="007018A6" w:rsidRDefault="007018A6" w:rsidP="0070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покрытия</w:t>
            </w:r>
            <w:r w:rsidR="00A5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проезжей части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7018A6" w:rsidRPr="007018A6" w:rsidRDefault="00141A4B" w:rsidP="0070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</w:t>
            </w: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грязи и загрязнений различного рода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бытового </w:t>
            </w: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мусора)</w:t>
            </w:r>
          </w:p>
        </w:tc>
        <w:tc>
          <w:tcPr>
            <w:tcW w:w="1745" w:type="dxa"/>
            <w:shd w:val="clear" w:color="000000" w:fill="FFFFFF"/>
            <w:vAlign w:val="center"/>
          </w:tcPr>
          <w:p w:rsidR="007018A6" w:rsidRPr="007018A6" w:rsidRDefault="007018A6" w:rsidP="0070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покрытия</w:t>
            </w:r>
            <w:r w:rsidR="00A5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проезжей части</w:t>
            </w:r>
          </w:p>
        </w:tc>
      </w:tr>
      <w:tr w:rsidR="007018A6" w:rsidRPr="007018A6" w:rsidTr="00770EB8">
        <w:trPr>
          <w:trHeight w:val="391"/>
        </w:trPr>
        <w:tc>
          <w:tcPr>
            <w:tcW w:w="3959" w:type="dxa"/>
            <w:shd w:val="clear" w:color="auto" w:fill="auto"/>
            <w:vAlign w:val="center"/>
            <w:hideMark/>
          </w:tcPr>
          <w:p w:rsidR="005F42CE" w:rsidRPr="007018A6" w:rsidRDefault="005F42CE" w:rsidP="00166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hAnsi="Times New Roman" w:cs="Times New Roman"/>
                <w:sz w:val="24"/>
                <w:szCs w:val="24"/>
              </w:rPr>
              <w:t>Проезжая часть, имеющая расположение оголовков инженерных сетей (люки колодцев) на разном уровне относительно проезжей части, а также не имеющ</w:t>
            </w:r>
            <w:r w:rsidR="0016628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018A6">
              <w:rPr>
                <w:rFonts w:ascii="Times New Roman" w:hAnsi="Times New Roman" w:cs="Times New Roman"/>
                <w:sz w:val="24"/>
                <w:szCs w:val="24"/>
              </w:rPr>
              <w:t xml:space="preserve"> твердого покрытия </w:t>
            </w:r>
          </w:p>
        </w:tc>
        <w:tc>
          <w:tcPr>
            <w:tcW w:w="1701" w:type="dxa"/>
            <w:shd w:val="thinReverseDiagStripe" w:color="D9D9D9" w:themeColor="background1" w:themeShade="D9" w:fill="auto"/>
            <w:vAlign w:val="center"/>
          </w:tcPr>
          <w:p w:rsidR="005F42CE" w:rsidRPr="007018A6" w:rsidRDefault="005F42CE" w:rsidP="00AE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F42CE" w:rsidRPr="007018A6" w:rsidRDefault="007018A6" w:rsidP="0010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Ровное</w:t>
            </w:r>
            <w:proofErr w:type="gramEnd"/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(отсутству</w:t>
            </w:r>
            <w:r w:rsidR="00103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ямы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выбоины)</w:t>
            </w:r>
          </w:p>
        </w:tc>
        <w:tc>
          <w:tcPr>
            <w:tcW w:w="1567" w:type="dxa"/>
            <w:shd w:val="diagStripe" w:color="D0CECE" w:themeColor="background2" w:themeShade="E6" w:fill="auto"/>
            <w:vAlign w:val="bottom"/>
          </w:tcPr>
          <w:p w:rsidR="005F42CE" w:rsidRPr="007018A6" w:rsidRDefault="005F42CE" w:rsidP="00AE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5F42CE" w:rsidRPr="007018A6" w:rsidRDefault="007018A6" w:rsidP="0070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Присутствуют</w:t>
            </w: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незначительные неровности, мелкие ямы</w:t>
            </w:r>
          </w:p>
        </w:tc>
        <w:tc>
          <w:tcPr>
            <w:tcW w:w="1701" w:type="dxa"/>
            <w:shd w:val="thinReverseDiagStripe" w:color="auto" w:fill="auto"/>
            <w:vAlign w:val="center"/>
            <w:hideMark/>
          </w:tcPr>
          <w:p w:rsidR="005F42CE" w:rsidRPr="007018A6" w:rsidRDefault="005F42CE" w:rsidP="00AE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5F42CE" w:rsidRPr="007018A6" w:rsidRDefault="00A93780" w:rsidP="0016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нормативное</w:t>
            </w:r>
            <w:proofErr w:type="gramEnd"/>
            <w:r w:rsid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(присутствует</w:t>
            </w:r>
            <w:r w:rsidR="007018A6"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018A6"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166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018A6"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лейность</w:t>
            </w:r>
            <w:proofErr w:type="spellEnd"/>
            <w:r w:rsidR="007018A6"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ямы, выбоины</w:t>
            </w:r>
            <w:r w:rsid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2740C" w:rsidRPr="007018A6" w:rsidTr="0012740C">
        <w:trPr>
          <w:trHeight w:val="391"/>
        </w:trPr>
        <w:tc>
          <w:tcPr>
            <w:tcW w:w="3959" w:type="dxa"/>
            <w:shd w:val="clear" w:color="auto" w:fill="auto"/>
            <w:vAlign w:val="center"/>
          </w:tcPr>
          <w:p w:rsidR="0012740C" w:rsidRPr="007018A6" w:rsidRDefault="0012740C" w:rsidP="0012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8A6">
              <w:rPr>
                <w:rFonts w:ascii="Times New Roman" w:hAnsi="Times New Roman" w:cs="Times New Roman"/>
                <w:sz w:val="24"/>
                <w:szCs w:val="24"/>
              </w:rPr>
              <w:t>Проезжая часть, имеющая твердое покрытие, не имеющ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018A6">
              <w:rPr>
                <w:rFonts w:ascii="Times New Roman" w:hAnsi="Times New Roman" w:cs="Times New Roman"/>
                <w:sz w:val="24"/>
                <w:szCs w:val="24"/>
              </w:rPr>
              <w:t xml:space="preserve"> бордюрного камня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2740C" w:rsidRPr="007018A6" w:rsidRDefault="0012740C" w:rsidP="0012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1843" w:type="dxa"/>
            <w:shd w:val="thinDiagStripe" w:color="BFBFBF" w:themeColor="background1" w:themeShade="BF" w:fill="auto"/>
            <w:vAlign w:val="center"/>
          </w:tcPr>
          <w:p w:rsidR="0012740C" w:rsidRPr="007018A6" w:rsidRDefault="0012740C" w:rsidP="00127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12740C" w:rsidRDefault="0016628D" w:rsidP="0012740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обеспечено </w:t>
            </w:r>
            <w:r w:rsidR="0012740C" w:rsidRPr="00C11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 полном объеме</w:t>
            </w:r>
          </w:p>
        </w:tc>
        <w:tc>
          <w:tcPr>
            <w:tcW w:w="1867" w:type="dxa"/>
            <w:shd w:val="diagStripe" w:color="D0CECE" w:themeColor="background2" w:themeShade="E6" w:fill="auto"/>
            <w:vAlign w:val="center"/>
          </w:tcPr>
          <w:p w:rsidR="0012740C" w:rsidRPr="007018A6" w:rsidRDefault="0012740C" w:rsidP="0012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12740C" w:rsidRPr="007018A6" w:rsidRDefault="0012740C" w:rsidP="0012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обеспечено</w:t>
            </w:r>
          </w:p>
        </w:tc>
        <w:tc>
          <w:tcPr>
            <w:tcW w:w="1745" w:type="dxa"/>
            <w:shd w:val="diagStripe" w:color="D9D9D9" w:themeColor="background1" w:themeShade="D9" w:fill="auto"/>
            <w:noWrap/>
            <w:vAlign w:val="bottom"/>
          </w:tcPr>
          <w:p w:rsidR="0012740C" w:rsidRPr="007018A6" w:rsidRDefault="0012740C" w:rsidP="00127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</w:pPr>
          </w:p>
        </w:tc>
      </w:tr>
      <w:tr w:rsidR="0012740C" w:rsidRPr="007018A6" w:rsidTr="0012740C">
        <w:trPr>
          <w:trHeight w:val="426"/>
        </w:trPr>
        <w:tc>
          <w:tcPr>
            <w:tcW w:w="3959" w:type="dxa"/>
            <w:shd w:val="clear" w:color="auto" w:fill="auto"/>
            <w:vAlign w:val="center"/>
          </w:tcPr>
          <w:p w:rsidR="0012740C" w:rsidRPr="007018A6" w:rsidRDefault="0012740C" w:rsidP="00127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hAnsi="Times New Roman" w:cs="Times New Roman"/>
                <w:sz w:val="24"/>
                <w:szCs w:val="24"/>
              </w:rPr>
              <w:t>Проезжая часть, имеющая сложный географический рельеф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2740C" w:rsidRPr="007018A6" w:rsidRDefault="0012740C" w:rsidP="0012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обеспечено</w:t>
            </w:r>
          </w:p>
        </w:tc>
        <w:tc>
          <w:tcPr>
            <w:tcW w:w="1843" w:type="dxa"/>
            <w:shd w:val="thinDiagStripe" w:color="BFBFBF" w:themeColor="background1" w:themeShade="BF" w:fill="auto"/>
            <w:vAlign w:val="center"/>
          </w:tcPr>
          <w:p w:rsidR="0012740C" w:rsidRPr="007018A6" w:rsidRDefault="0012740C" w:rsidP="0012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12740C" w:rsidRDefault="0016628D" w:rsidP="0012740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обеспечено </w:t>
            </w:r>
            <w:r w:rsidR="0012740C" w:rsidRPr="00C11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 полном объеме</w:t>
            </w:r>
          </w:p>
        </w:tc>
        <w:tc>
          <w:tcPr>
            <w:tcW w:w="1867" w:type="dxa"/>
            <w:shd w:val="diagStripe" w:color="D9D9D9" w:themeColor="background1" w:themeShade="D9" w:fill="auto"/>
            <w:vAlign w:val="center"/>
          </w:tcPr>
          <w:p w:rsidR="0012740C" w:rsidRPr="007018A6" w:rsidRDefault="0012740C" w:rsidP="0012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740C" w:rsidRPr="007018A6" w:rsidRDefault="0012740C" w:rsidP="0012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обеспечено</w:t>
            </w:r>
          </w:p>
        </w:tc>
        <w:tc>
          <w:tcPr>
            <w:tcW w:w="1745" w:type="dxa"/>
            <w:shd w:val="thinDiagStripe" w:color="auto" w:fill="auto"/>
            <w:noWrap/>
            <w:vAlign w:val="center"/>
          </w:tcPr>
          <w:p w:rsidR="0012740C" w:rsidRPr="007018A6" w:rsidRDefault="0012740C" w:rsidP="0012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F42CE" w:rsidRDefault="005F42CE" w:rsidP="005F42C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65C1" w:rsidRDefault="002B65C1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04E04" w:rsidRPr="00F713E3" w:rsidRDefault="00804E04" w:rsidP="001A00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F2D7D" w:rsidRPr="00E35035" w:rsidRDefault="00CF2D7D" w:rsidP="00CF2D7D">
      <w:pPr>
        <w:pStyle w:val="ConsPlusNormal"/>
        <w:spacing w:line="228" w:lineRule="auto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35035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E35035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 руководителя</w:t>
      </w:r>
    </w:p>
    <w:p w:rsidR="00D66514" w:rsidRDefault="00CF2D7D" w:rsidP="00D66514">
      <w:pPr>
        <w:widowControl w:val="0"/>
        <w:suppressAutoHyphens/>
        <w:autoSpaceDN w:val="0"/>
        <w:spacing w:line="360" w:lineRule="auto"/>
        <w:jc w:val="both"/>
        <w:textAlignment w:val="baseline"/>
        <w:rPr>
          <w:b/>
          <w:sz w:val="28"/>
          <w:szCs w:val="28"/>
        </w:rPr>
      </w:pPr>
      <w:r w:rsidRPr="00E35035">
        <w:rPr>
          <w:rFonts w:ascii="Times New Roman" w:hAnsi="Times New Roman" w:cs="Times New Roman"/>
          <w:sz w:val="28"/>
          <w:szCs w:val="28"/>
        </w:rPr>
        <w:t xml:space="preserve">управления дорожного хозяйства                      </w:t>
      </w:r>
      <w:r w:rsidR="00176C0A">
        <w:rPr>
          <w:rFonts w:ascii="Times New Roman" w:hAnsi="Times New Roman" w:cs="Times New Roman"/>
          <w:sz w:val="28"/>
          <w:szCs w:val="28"/>
        </w:rPr>
        <w:t xml:space="preserve">  </w:t>
      </w:r>
      <w:r w:rsidRPr="00E350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E35035" w:rsidRPr="00E3503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35035">
        <w:rPr>
          <w:rFonts w:ascii="Times New Roman" w:hAnsi="Times New Roman" w:cs="Times New Roman"/>
          <w:sz w:val="28"/>
          <w:szCs w:val="28"/>
        </w:rPr>
        <w:t xml:space="preserve"> </w:t>
      </w:r>
      <w:r w:rsidR="00D665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B5DF0">
        <w:rPr>
          <w:rFonts w:ascii="Times New Roman" w:hAnsi="Times New Roman" w:cs="Times New Roman"/>
          <w:sz w:val="28"/>
          <w:szCs w:val="28"/>
        </w:rPr>
        <w:t xml:space="preserve">            И.С. Селивёрстов</w:t>
      </w:r>
    </w:p>
    <w:p w:rsidR="00D270EC" w:rsidRPr="00E35035" w:rsidRDefault="00D270EC" w:rsidP="00CF2D7D">
      <w:pPr>
        <w:ind w:right="-1559"/>
        <w:jc w:val="both"/>
        <w:rPr>
          <w:rFonts w:ascii="Times New Roman" w:hAnsi="Times New Roman" w:cs="Times New Roman"/>
          <w:sz w:val="28"/>
          <w:szCs w:val="28"/>
        </w:rPr>
      </w:pPr>
    </w:p>
    <w:sectPr w:rsidR="00D270EC" w:rsidRPr="00E35035" w:rsidSect="00770EB8">
      <w:headerReference w:type="default" r:id="rId7"/>
      <w:pgSz w:w="16838" w:h="11906" w:orient="landscape"/>
      <w:pgMar w:top="1276" w:right="536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3A1" w:rsidRDefault="007C13A1" w:rsidP="00E35035">
      <w:pPr>
        <w:spacing w:after="0" w:line="240" w:lineRule="auto"/>
      </w:pPr>
      <w:r>
        <w:separator/>
      </w:r>
    </w:p>
  </w:endnote>
  <w:endnote w:type="continuationSeparator" w:id="0">
    <w:p w:rsidR="007C13A1" w:rsidRDefault="007C13A1" w:rsidP="00E35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3A1" w:rsidRDefault="007C13A1" w:rsidP="00E35035">
      <w:pPr>
        <w:spacing w:after="0" w:line="240" w:lineRule="auto"/>
      </w:pPr>
      <w:r>
        <w:separator/>
      </w:r>
    </w:p>
  </w:footnote>
  <w:footnote w:type="continuationSeparator" w:id="0">
    <w:p w:rsidR="007C13A1" w:rsidRDefault="007C13A1" w:rsidP="00E35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458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35035" w:rsidRPr="00E35035" w:rsidRDefault="00E3503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50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350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350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18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350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35035" w:rsidRDefault="00E350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05"/>
    <w:rsid w:val="00084B5C"/>
    <w:rsid w:val="000C38D6"/>
    <w:rsid w:val="000C5704"/>
    <w:rsid w:val="000F5EFC"/>
    <w:rsid w:val="00103802"/>
    <w:rsid w:val="001054EC"/>
    <w:rsid w:val="001201C6"/>
    <w:rsid w:val="0012740C"/>
    <w:rsid w:val="00141A4B"/>
    <w:rsid w:val="0016628D"/>
    <w:rsid w:val="00176C0A"/>
    <w:rsid w:val="00177005"/>
    <w:rsid w:val="00181891"/>
    <w:rsid w:val="001A001F"/>
    <w:rsid w:val="001B4465"/>
    <w:rsid w:val="001C3064"/>
    <w:rsid w:val="00202FAA"/>
    <w:rsid w:val="0020380D"/>
    <w:rsid w:val="002266FC"/>
    <w:rsid w:val="00273ACE"/>
    <w:rsid w:val="00281D0C"/>
    <w:rsid w:val="00282801"/>
    <w:rsid w:val="002B65C1"/>
    <w:rsid w:val="002F1854"/>
    <w:rsid w:val="003C4A7F"/>
    <w:rsid w:val="003E687E"/>
    <w:rsid w:val="004A3CE5"/>
    <w:rsid w:val="004C6076"/>
    <w:rsid w:val="004E1748"/>
    <w:rsid w:val="004E38FE"/>
    <w:rsid w:val="00517432"/>
    <w:rsid w:val="00520FB7"/>
    <w:rsid w:val="00542332"/>
    <w:rsid w:val="00567E7A"/>
    <w:rsid w:val="00593296"/>
    <w:rsid w:val="005A1900"/>
    <w:rsid w:val="005D7451"/>
    <w:rsid w:val="005F20C5"/>
    <w:rsid w:val="005F42CE"/>
    <w:rsid w:val="00653345"/>
    <w:rsid w:val="0068230F"/>
    <w:rsid w:val="00696F7E"/>
    <w:rsid w:val="006C29C5"/>
    <w:rsid w:val="006D4F74"/>
    <w:rsid w:val="006D67F3"/>
    <w:rsid w:val="007018A6"/>
    <w:rsid w:val="007553D1"/>
    <w:rsid w:val="00755C7E"/>
    <w:rsid w:val="00770EB8"/>
    <w:rsid w:val="00777F77"/>
    <w:rsid w:val="007C13A1"/>
    <w:rsid w:val="00804E04"/>
    <w:rsid w:val="008454AF"/>
    <w:rsid w:val="00902B8B"/>
    <w:rsid w:val="0090331E"/>
    <w:rsid w:val="009047FF"/>
    <w:rsid w:val="00904921"/>
    <w:rsid w:val="009318DD"/>
    <w:rsid w:val="00936384"/>
    <w:rsid w:val="00A30245"/>
    <w:rsid w:val="00A54A6C"/>
    <w:rsid w:val="00A55A3D"/>
    <w:rsid w:val="00A6769B"/>
    <w:rsid w:val="00A71417"/>
    <w:rsid w:val="00A93780"/>
    <w:rsid w:val="00AE4BE8"/>
    <w:rsid w:val="00B11869"/>
    <w:rsid w:val="00B129E0"/>
    <w:rsid w:val="00B17291"/>
    <w:rsid w:val="00B17B54"/>
    <w:rsid w:val="00B6398D"/>
    <w:rsid w:val="00B75D43"/>
    <w:rsid w:val="00B943C1"/>
    <w:rsid w:val="00BE00A3"/>
    <w:rsid w:val="00BE49C6"/>
    <w:rsid w:val="00C103EC"/>
    <w:rsid w:val="00C6007B"/>
    <w:rsid w:val="00CB1F9A"/>
    <w:rsid w:val="00CB601B"/>
    <w:rsid w:val="00CC41A6"/>
    <w:rsid w:val="00CD617F"/>
    <w:rsid w:val="00CE1BEB"/>
    <w:rsid w:val="00CF2D7D"/>
    <w:rsid w:val="00D266C8"/>
    <w:rsid w:val="00D270EC"/>
    <w:rsid w:val="00D30C5B"/>
    <w:rsid w:val="00D53C35"/>
    <w:rsid w:val="00D630D3"/>
    <w:rsid w:val="00D66514"/>
    <w:rsid w:val="00D67451"/>
    <w:rsid w:val="00D97F1A"/>
    <w:rsid w:val="00DB5DF0"/>
    <w:rsid w:val="00E320EF"/>
    <w:rsid w:val="00E35035"/>
    <w:rsid w:val="00EE2501"/>
    <w:rsid w:val="00F0334D"/>
    <w:rsid w:val="00F04224"/>
    <w:rsid w:val="00F713E3"/>
    <w:rsid w:val="00F8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D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39"/>
    <w:rsid w:val="00E35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5035"/>
  </w:style>
  <w:style w:type="paragraph" w:styleId="a6">
    <w:name w:val="footer"/>
    <w:basedOn w:val="a"/>
    <w:link w:val="a7"/>
    <w:uiPriority w:val="99"/>
    <w:unhideWhenUsed/>
    <w:rsid w:val="00E3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5035"/>
  </w:style>
  <w:style w:type="paragraph" w:styleId="a8">
    <w:name w:val="Balloon Text"/>
    <w:basedOn w:val="a"/>
    <w:link w:val="a9"/>
    <w:uiPriority w:val="99"/>
    <w:semiHidden/>
    <w:unhideWhenUsed/>
    <w:rsid w:val="00105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54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D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39"/>
    <w:rsid w:val="00E35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5035"/>
  </w:style>
  <w:style w:type="paragraph" w:styleId="a6">
    <w:name w:val="footer"/>
    <w:basedOn w:val="a"/>
    <w:link w:val="a7"/>
    <w:uiPriority w:val="99"/>
    <w:unhideWhenUsed/>
    <w:rsid w:val="00E3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5035"/>
  </w:style>
  <w:style w:type="paragraph" w:styleId="a8">
    <w:name w:val="Balloon Text"/>
    <w:basedOn w:val="a"/>
    <w:link w:val="a9"/>
    <w:uiPriority w:val="99"/>
    <w:semiHidden/>
    <w:unhideWhenUsed/>
    <w:rsid w:val="00105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54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М.В.</dc:creator>
  <cp:keywords/>
  <dc:description/>
  <cp:lastModifiedBy>Шульгина</cp:lastModifiedBy>
  <cp:revision>2</cp:revision>
  <cp:lastPrinted>2025-07-09T07:01:00Z</cp:lastPrinted>
  <dcterms:created xsi:type="dcterms:W3CDTF">2025-07-10T10:02:00Z</dcterms:created>
  <dcterms:modified xsi:type="dcterms:W3CDTF">2025-07-10T10:02:00Z</dcterms:modified>
</cp:coreProperties>
</file>