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697" w:rsidRDefault="00EC7697" w:rsidP="00EC7697">
      <w:pPr>
        <w:tabs>
          <w:tab w:val="left" w:pos="709"/>
        </w:tabs>
        <w:spacing w:line="360" w:lineRule="auto"/>
        <w:jc w:val="center"/>
        <w:rPr>
          <w:b/>
          <w:sz w:val="28"/>
          <w:szCs w:val="28"/>
        </w:rPr>
      </w:pPr>
      <w:bookmarkStart w:id="0" w:name="_GoBack"/>
      <w:bookmarkEnd w:id="0"/>
      <w:r w:rsidRPr="00B90CC2">
        <w:rPr>
          <w:b/>
          <w:sz w:val="28"/>
          <w:szCs w:val="28"/>
        </w:rPr>
        <w:t xml:space="preserve">Пояснительная записка </w:t>
      </w:r>
    </w:p>
    <w:p w:rsidR="00EC7697" w:rsidRDefault="00EC7697" w:rsidP="00EC7697">
      <w:pPr>
        <w:tabs>
          <w:tab w:val="left" w:pos="709"/>
        </w:tabs>
        <w:spacing w:line="360" w:lineRule="auto"/>
        <w:jc w:val="center"/>
        <w:rPr>
          <w:b/>
          <w:sz w:val="28"/>
          <w:szCs w:val="28"/>
        </w:rPr>
      </w:pPr>
      <w:r w:rsidRPr="00B90CC2">
        <w:rPr>
          <w:b/>
          <w:sz w:val="28"/>
          <w:szCs w:val="28"/>
        </w:rPr>
        <w:t>к отчету о</w:t>
      </w:r>
      <w:r>
        <w:rPr>
          <w:b/>
          <w:sz w:val="28"/>
          <w:szCs w:val="28"/>
        </w:rPr>
        <w:t xml:space="preserve"> реализации муниципальной программы </w:t>
      </w:r>
    </w:p>
    <w:p w:rsidR="00EC7697" w:rsidRDefault="00EC7697" w:rsidP="00EC7697">
      <w:pPr>
        <w:tabs>
          <w:tab w:val="left" w:pos="709"/>
        </w:tabs>
        <w:spacing w:line="360" w:lineRule="auto"/>
        <w:jc w:val="center"/>
        <w:rPr>
          <w:b/>
          <w:sz w:val="28"/>
          <w:szCs w:val="28"/>
        </w:rPr>
      </w:pPr>
      <w:r w:rsidRPr="00B90CC2">
        <w:rPr>
          <w:b/>
          <w:sz w:val="28"/>
          <w:szCs w:val="28"/>
        </w:rPr>
        <w:t>«Охрана окружающей среды»</w:t>
      </w:r>
      <w:r>
        <w:rPr>
          <w:b/>
          <w:sz w:val="28"/>
          <w:szCs w:val="28"/>
        </w:rPr>
        <w:t xml:space="preserve"> </w:t>
      </w:r>
    </w:p>
    <w:p w:rsidR="00EC7697" w:rsidRDefault="00EC7697" w:rsidP="00EC7697">
      <w:pPr>
        <w:tabs>
          <w:tab w:val="left" w:pos="709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итогам  </w:t>
      </w:r>
      <w:r w:rsidRPr="00B90CC2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7</w:t>
      </w:r>
      <w:r w:rsidRPr="00B90CC2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а</w:t>
      </w:r>
    </w:p>
    <w:p w:rsidR="00EC7697" w:rsidRDefault="00EC7697" w:rsidP="00EC7697">
      <w:pPr>
        <w:tabs>
          <w:tab w:val="left" w:pos="709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EC7697" w:rsidRPr="009A3607" w:rsidRDefault="00EC7697" w:rsidP="00EC7697">
      <w:pPr>
        <w:tabs>
          <w:tab w:val="left" w:pos="709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9A3607">
        <w:rPr>
          <w:b/>
          <w:sz w:val="28"/>
          <w:szCs w:val="28"/>
        </w:rPr>
        <w:t>Муниципальная программа «Охрана окружающей среды»</w:t>
      </w:r>
    </w:p>
    <w:p w:rsidR="00EC7697" w:rsidRPr="009A3607" w:rsidRDefault="00EC7697" w:rsidP="00EC769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A3607">
        <w:rPr>
          <w:sz w:val="28"/>
          <w:szCs w:val="28"/>
        </w:rPr>
        <w:t xml:space="preserve">Программа утверждена постановлением администрации городского округа город Воронеж от 20.12.2013 № 1239 «Об утверждении муниципальной программы городского округа город Воронеж «Охрана окружающей среды». </w:t>
      </w:r>
    </w:p>
    <w:p w:rsidR="00EC7697" w:rsidRPr="009A3607" w:rsidRDefault="00EC7697" w:rsidP="00EC7697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9A3607">
        <w:rPr>
          <w:sz w:val="28"/>
          <w:szCs w:val="28"/>
        </w:rPr>
        <w:t>Ответственный исполнитель – управление экологии администрации городского округа город Воронеж.</w:t>
      </w:r>
    </w:p>
    <w:p w:rsidR="00EC7697" w:rsidRPr="0068405C" w:rsidRDefault="00EC7697" w:rsidP="00EC7697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9A3607">
        <w:rPr>
          <w:sz w:val="28"/>
          <w:szCs w:val="28"/>
        </w:rPr>
        <w:t>Соисполнители – управление строительной политики администрации городского округа город Воронеж, управление главного архитектора городского округа администрации городского округа город Воронеж, управление имущественных и земельных отношений администрации городского округа город Воронеж, управы районов.</w:t>
      </w:r>
    </w:p>
    <w:p w:rsidR="00EC7697" w:rsidRPr="005568D4" w:rsidRDefault="00EC7697" w:rsidP="00EC7697">
      <w:pPr>
        <w:spacing w:line="360" w:lineRule="auto"/>
        <w:ind w:firstLine="851"/>
        <w:jc w:val="both"/>
        <w:rPr>
          <w:sz w:val="28"/>
          <w:szCs w:val="28"/>
        </w:rPr>
      </w:pPr>
      <w:proofErr w:type="gramStart"/>
      <w:r w:rsidRPr="005568D4">
        <w:rPr>
          <w:sz w:val="28"/>
          <w:szCs w:val="28"/>
        </w:rPr>
        <w:t xml:space="preserve">Общий объем финансирования, предусмотренный муниципальной программой на 2017 год, составляет </w:t>
      </w:r>
      <w:r w:rsidR="00892AE9">
        <w:rPr>
          <w:sz w:val="28"/>
          <w:szCs w:val="28"/>
        </w:rPr>
        <w:t>133 105</w:t>
      </w:r>
      <w:r w:rsidRPr="005568D4">
        <w:rPr>
          <w:sz w:val="28"/>
          <w:szCs w:val="28"/>
        </w:rPr>
        <w:t>,</w:t>
      </w:r>
      <w:r w:rsidR="00892AE9">
        <w:rPr>
          <w:sz w:val="28"/>
          <w:szCs w:val="28"/>
        </w:rPr>
        <w:t>49</w:t>
      </w:r>
      <w:r w:rsidRPr="005568D4">
        <w:rPr>
          <w:sz w:val="28"/>
          <w:szCs w:val="28"/>
        </w:rPr>
        <w:t xml:space="preserve"> тыс. рублей, в том числе: областной бюджет – </w:t>
      </w:r>
      <w:r w:rsidR="00892AE9">
        <w:rPr>
          <w:sz w:val="28"/>
          <w:szCs w:val="28"/>
        </w:rPr>
        <w:t>2 273</w:t>
      </w:r>
      <w:r w:rsidRPr="005568D4">
        <w:rPr>
          <w:sz w:val="28"/>
          <w:szCs w:val="28"/>
        </w:rPr>
        <w:t xml:space="preserve">,0 тыс. рублей, бюджет </w:t>
      </w:r>
      <w:r w:rsidRPr="005568D4">
        <w:rPr>
          <w:bCs/>
          <w:sz w:val="28"/>
          <w:szCs w:val="28"/>
        </w:rPr>
        <w:t>городского округа город Воронеж</w:t>
      </w:r>
      <w:r w:rsidRPr="005568D4">
        <w:rPr>
          <w:sz w:val="28"/>
          <w:szCs w:val="28"/>
        </w:rPr>
        <w:t xml:space="preserve"> – </w:t>
      </w:r>
      <w:r w:rsidR="005568D4">
        <w:rPr>
          <w:sz w:val="28"/>
          <w:szCs w:val="28"/>
        </w:rPr>
        <w:t>1</w:t>
      </w:r>
      <w:r w:rsidR="00892AE9">
        <w:rPr>
          <w:sz w:val="28"/>
          <w:szCs w:val="28"/>
        </w:rPr>
        <w:t>14 532</w:t>
      </w:r>
      <w:r w:rsidR="005568D4">
        <w:rPr>
          <w:sz w:val="28"/>
          <w:szCs w:val="28"/>
        </w:rPr>
        <w:t>,</w:t>
      </w:r>
      <w:r w:rsidR="00892AE9">
        <w:rPr>
          <w:sz w:val="28"/>
          <w:szCs w:val="28"/>
        </w:rPr>
        <w:t>49</w:t>
      </w:r>
      <w:r w:rsidRPr="005568D4">
        <w:rPr>
          <w:sz w:val="28"/>
          <w:szCs w:val="28"/>
        </w:rPr>
        <w:t xml:space="preserve"> тыс. рублей, внебюджетные источники – 16 300,0 тыс. рублей.</w:t>
      </w:r>
      <w:proofErr w:type="gramEnd"/>
    </w:p>
    <w:p w:rsidR="00EC7697" w:rsidRPr="002558E4" w:rsidRDefault="00EC7697" w:rsidP="00EC7697">
      <w:pPr>
        <w:spacing w:line="360" w:lineRule="auto"/>
        <w:ind w:firstLine="851"/>
        <w:jc w:val="both"/>
        <w:rPr>
          <w:sz w:val="28"/>
          <w:szCs w:val="28"/>
        </w:rPr>
      </w:pPr>
      <w:r w:rsidRPr="005568D4">
        <w:rPr>
          <w:sz w:val="28"/>
          <w:szCs w:val="28"/>
        </w:rPr>
        <w:t xml:space="preserve">Плановые ассигнования на реализацию муниципальной программы на 2017 год </w:t>
      </w:r>
      <w:r w:rsidR="005568D4">
        <w:rPr>
          <w:sz w:val="28"/>
          <w:szCs w:val="28"/>
        </w:rPr>
        <w:t xml:space="preserve"> </w:t>
      </w:r>
      <w:r w:rsidRPr="005568D4">
        <w:rPr>
          <w:sz w:val="28"/>
          <w:szCs w:val="28"/>
        </w:rPr>
        <w:t xml:space="preserve">составляют </w:t>
      </w:r>
      <w:r w:rsidR="005568D4">
        <w:rPr>
          <w:sz w:val="28"/>
          <w:szCs w:val="28"/>
        </w:rPr>
        <w:t>1</w:t>
      </w:r>
      <w:r w:rsidR="00892AE9">
        <w:rPr>
          <w:sz w:val="28"/>
          <w:szCs w:val="28"/>
        </w:rPr>
        <w:t>24 165</w:t>
      </w:r>
      <w:r w:rsidR="005568D4">
        <w:rPr>
          <w:sz w:val="28"/>
          <w:szCs w:val="28"/>
        </w:rPr>
        <w:t>,</w:t>
      </w:r>
      <w:r w:rsidR="00892AE9">
        <w:rPr>
          <w:sz w:val="28"/>
          <w:szCs w:val="28"/>
        </w:rPr>
        <w:t>3</w:t>
      </w:r>
      <w:r w:rsidR="005568D4">
        <w:rPr>
          <w:sz w:val="28"/>
          <w:szCs w:val="28"/>
        </w:rPr>
        <w:t>9</w:t>
      </w:r>
      <w:r w:rsidRPr="005568D4">
        <w:rPr>
          <w:sz w:val="28"/>
          <w:szCs w:val="28"/>
        </w:rPr>
        <w:t xml:space="preserve">  тыс. рублей, из них: </w:t>
      </w:r>
      <w:r w:rsidR="005568D4">
        <w:rPr>
          <w:sz w:val="28"/>
          <w:szCs w:val="28"/>
        </w:rPr>
        <w:t xml:space="preserve"> </w:t>
      </w:r>
      <w:r w:rsidRPr="005568D4">
        <w:rPr>
          <w:sz w:val="28"/>
          <w:szCs w:val="28"/>
        </w:rPr>
        <w:t xml:space="preserve">областной </w:t>
      </w:r>
      <w:r w:rsidR="005568D4">
        <w:rPr>
          <w:sz w:val="28"/>
          <w:szCs w:val="28"/>
        </w:rPr>
        <w:t xml:space="preserve"> </w:t>
      </w:r>
      <w:r w:rsidRPr="005568D4">
        <w:rPr>
          <w:sz w:val="28"/>
          <w:szCs w:val="28"/>
        </w:rPr>
        <w:t>бюджет</w:t>
      </w:r>
      <w:r w:rsidR="005568D4">
        <w:rPr>
          <w:sz w:val="28"/>
          <w:szCs w:val="28"/>
        </w:rPr>
        <w:t xml:space="preserve"> </w:t>
      </w:r>
      <w:r w:rsidRPr="005568D4">
        <w:rPr>
          <w:sz w:val="28"/>
          <w:szCs w:val="28"/>
        </w:rPr>
        <w:t xml:space="preserve"> </w:t>
      </w:r>
      <w:r w:rsidRPr="005568D4">
        <w:rPr>
          <w:bCs/>
          <w:sz w:val="28"/>
          <w:szCs w:val="28"/>
        </w:rPr>
        <w:t xml:space="preserve">– </w:t>
      </w:r>
      <w:r w:rsidR="005568D4">
        <w:rPr>
          <w:bCs/>
          <w:sz w:val="28"/>
          <w:szCs w:val="28"/>
        </w:rPr>
        <w:t xml:space="preserve"> 2 </w:t>
      </w:r>
      <w:r w:rsidR="00892AE9">
        <w:rPr>
          <w:bCs/>
          <w:sz w:val="28"/>
          <w:szCs w:val="28"/>
        </w:rPr>
        <w:t>429</w:t>
      </w:r>
      <w:r w:rsidR="005568D4">
        <w:rPr>
          <w:bCs/>
          <w:sz w:val="28"/>
          <w:szCs w:val="28"/>
        </w:rPr>
        <w:t>,</w:t>
      </w:r>
      <w:r w:rsidR="001A75A0" w:rsidRPr="005568D4">
        <w:rPr>
          <w:bCs/>
          <w:sz w:val="28"/>
          <w:szCs w:val="28"/>
        </w:rPr>
        <w:t>00</w:t>
      </w:r>
      <w:r w:rsidRPr="005568D4">
        <w:rPr>
          <w:bCs/>
          <w:sz w:val="28"/>
          <w:szCs w:val="28"/>
        </w:rPr>
        <w:t xml:space="preserve"> тыс. рублей, бюджет городского округа город Воронеж –  </w:t>
      </w:r>
      <w:r w:rsidR="005568D4">
        <w:rPr>
          <w:bCs/>
          <w:sz w:val="28"/>
          <w:szCs w:val="28"/>
        </w:rPr>
        <w:t>1</w:t>
      </w:r>
      <w:r w:rsidR="00892AE9">
        <w:rPr>
          <w:bCs/>
          <w:sz w:val="28"/>
          <w:szCs w:val="28"/>
        </w:rPr>
        <w:t>05 436</w:t>
      </w:r>
      <w:r w:rsidR="005568D4">
        <w:rPr>
          <w:bCs/>
          <w:sz w:val="28"/>
          <w:szCs w:val="28"/>
        </w:rPr>
        <w:t>,</w:t>
      </w:r>
      <w:r w:rsidR="00892AE9">
        <w:rPr>
          <w:bCs/>
          <w:sz w:val="28"/>
          <w:szCs w:val="28"/>
        </w:rPr>
        <w:t>3</w:t>
      </w:r>
      <w:r w:rsidR="005568D4">
        <w:rPr>
          <w:bCs/>
          <w:sz w:val="28"/>
          <w:szCs w:val="28"/>
        </w:rPr>
        <w:t>9</w:t>
      </w:r>
      <w:r w:rsidRPr="005568D4">
        <w:rPr>
          <w:bCs/>
          <w:sz w:val="28"/>
          <w:szCs w:val="28"/>
        </w:rPr>
        <w:t xml:space="preserve"> тыс. рублей, </w:t>
      </w:r>
      <w:r w:rsidRPr="005568D4">
        <w:rPr>
          <w:sz w:val="28"/>
          <w:szCs w:val="28"/>
        </w:rPr>
        <w:t>внебюджетные источники – 16 300,0 тыс. рублей</w:t>
      </w:r>
      <w:r w:rsidRPr="005568D4">
        <w:rPr>
          <w:bCs/>
          <w:sz w:val="28"/>
          <w:szCs w:val="28"/>
        </w:rPr>
        <w:t>.</w:t>
      </w:r>
    </w:p>
    <w:p w:rsidR="00EC7697" w:rsidRPr="0068405C" w:rsidRDefault="00EC7697" w:rsidP="00EC7697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proofErr w:type="gramStart"/>
      <w:r w:rsidRPr="002558E4">
        <w:rPr>
          <w:sz w:val="28"/>
          <w:szCs w:val="28"/>
        </w:rPr>
        <w:t xml:space="preserve">Фактический объем финансирования муниципальной программы </w:t>
      </w:r>
      <w:r w:rsidR="00502A83">
        <w:rPr>
          <w:sz w:val="28"/>
          <w:szCs w:val="28"/>
        </w:rPr>
        <w:t xml:space="preserve">за  </w:t>
      </w:r>
      <w:r w:rsidRPr="002558E4">
        <w:rPr>
          <w:sz w:val="28"/>
          <w:szCs w:val="28"/>
        </w:rPr>
        <w:t xml:space="preserve">2017 год составил </w:t>
      </w:r>
      <w:r w:rsidR="0076766D">
        <w:rPr>
          <w:sz w:val="28"/>
          <w:szCs w:val="28"/>
        </w:rPr>
        <w:t>129 986,8</w:t>
      </w:r>
      <w:r w:rsidR="0014618E">
        <w:rPr>
          <w:sz w:val="28"/>
          <w:szCs w:val="28"/>
        </w:rPr>
        <w:t>6</w:t>
      </w:r>
      <w:r w:rsidRPr="002558E4">
        <w:rPr>
          <w:sz w:val="28"/>
          <w:szCs w:val="28"/>
        </w:rPr>
        <w:t xml:space="preserve"> тыс. рублей (</w:t>
      </w:r>
      <w:r w:rsidR="0076766D">
        <w:rPr>
          <w:sz w:val="28"/>
          <w:szCs w:val="28"/>
        </w:rPr>
        <w:t>97,7</w:t>
      </w:r>
      <w:r w:rsidRPr="002558E4">
        <w:rPr>
          <w:sz w:val="28"/>
          <w:szCs w:val="28"/>
        </w:rPr>
        <w:t xml:space="preserve">% от предусмотренного муниципальной программой и </w:t>
      </w:r>
      <w:r w:rsidR="0076766D">
        <w:rPr>
          <w:sz w:val="28"/>
          <w:szCs w:val="28"/>
        </w:rPr>
        <w:t>104,7</w:t>
      </w:r>
      <w:r w:rsidRPr="002558E4">
        <w:rPr>
          <w:sz w:val="28"/>
          <w:szCs w:val="28"/>
        </w:rPr>
        <w:t xml:space="preserve">% от плановых ассигнований), в том числе: областной бюджет – </w:t>
      </w:r>
      <w:r w:rsidR="009858E6">
        <w:rPr>
          <w:sz w:val="28"/>
          <w:szCs w:val="28"/>
        </w:rPr>
        <w:t>2 218,3</w:t>
      </w:r>
      <w:r w:rsidR="0014618E">
        <w:rPr>
          <w:sz w:val="28"/>
          <w:szCs w:val="28"/>
        </w:rPr>
        <w:t>1</w:t>
      </w:r>
      <w:r w:rsidRPr="002558E4">
        <w:rPr>
          <w:sz w:val="28"/>
          <w:szCs w:val="28"/>
        </w:rPr>
        <w:t xml:space="preserve">  тыс. рублей, бюджет </w:t>
      </w:r>
      <w:r w:rsidRPr="002558E4">
        <w:rPr>
          <w:bCs/>
          <w:sz w:val="28"/>
          <w:szCs w:val="28"/>
        </w:rPr>
        <w:t xml:space="preserve">городского округа </w:t>
      </w:r>
      <w:r w:rsidRPr="002558E4">
        <w:rPr>
          <w:bCs/>
          <w:sz w:val="28"/>
          <w:szCs w:val="28"/>
        </w:rPr>
        <w:lastRenderedPageBreak/>
        <w:t>город Воронеж</w:t>
      </w:r>
      <w:r w:rsidRPr="002558E4">
        <w:rPr>
          <w:sz w:val="28"/>
          <w:szCs w:val="28"/>
        </w:rPr>
        <w:t xml:space="preserve"> – </w:t>
      </w:r>
      <w:r w:rsidR="009858E6">
        <w:rPr>
          <w:sz w:val="28"/>
          <w:szCs w:val="28"/>
        </w:rPr>
        <w:t>96 603,88</w:t>
      </w:r>
      <w:r w:rsidR="00764A3C">
        <w:rPr>
          <w:sz w:val="28"/>
          <w:szCs w:val="28"/>
        </w:rPr>
        <w:t xml:space="preserve"> тыс. рублей, </w:t>
      </w:r>
      <w:r w:rsidR="00764A3C" w:rsidRPr="00764A3C">
        <w:rPr>
          <w:sz w:val="28"/>
          <w:szCs w:val="28"/>
        </w:rPr>
        <w:t xml:space="preserve">внебюджетные источники – </w:t>
      </w:r>
      <w:r w:rsidR="00764A3C">
        <w:rPr>
          <w:sz w:val="28"/>
          <w:szCs w:val="28"/>
        </w:rPr>
        <w:t xml:space="preserve">31 164,67 </w:t>
      </w:r>
      <w:r w:rsidR="00764A3C" w:rsidRPr="00764A3C">
        <w:rPr>
          <w:sz w:val="28"/>
          <w:szCs w:val="28"/>
        </w:rPr>
        <w:t>тыс. рублей</w:t>
      </w:r>
      <w:r w:rsidR="00764A3C">
        <w:rPr>
          <w:sz w:val="28"/>
          <w:szCs w:val="28"/>
        </w:rPr>
        <w:t>.</w:t>
      </w:r>
      <w:proofErr w:type="gramEnd"/>
    </w:p>
    <w:p w:rsidR="00EC7697" w:rsidRPr="002558E4" w:rsidRDefault="00EC7697" w:rsidP="00EC7697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2558E4">
        <w:rPr>
          <w:sz w:val="28"/>
          <w:szCs w:val="28"/>
        </w:rPr>
        <w:t>В результате реализации муниципальной программы в отчетном периоде достигнуто следующее значение показателя (индикатора):</w:t>
      </w:r>
    </w:p>
    <w:p w:rsidR="00EC7697" w:rsidRPr="00B3284C" w:rsidRDefault="00EC7697" w:rsidP="00EC7697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B3284C">
        <w:rPr>
          <w:sz w:val="28"/>
          <w:szCs w:val="28"/>
        </w:rPr>
        <w:t>общая площадь зеленых насаждений общего пользования (парки, сады, скверы и бульвары) в пределах городской черты – 7</w:t>
      </w:r>
      <w:r w:rsidR="00B3284C" w:rsidRPr="00B3284C">
        <w:rPr>
          <w:sz w:val="28"/>
          <w:szCs w:val="28"/>
        </w:rPr>
        <w:t>56</w:t>
      </w:r>
      <w:r w:rsidRPr="00B3284C">
        <w:rPr>
          <w:sz w:val="28"/>
          <w:szCs w:val="28"/>
        </w:rPr>
        <w:t>,</w:t>
      </w:r>
      <w:r w:rsidR="00B3284C" w:rsidRPr="00B3284C">
        <w:rPr>
          <w:sz w:val="28"/>
          <w:szCs w:val="28"/>
        </w:rPr>
        <w:t>34</w:t>
      </w:r>
      <w:r w:rsidRPr="00B3284C">
        <w:rPr>
          <w:sz w:val="28"/>
          <w:szCs w:val="28"/>
        </w:rPr>
        <w:t xml:space="preserve"> га </w:t>
      </w:r>
      <w:r w:rsidRPr="00B3284C">
        <w:rPr>
          <w:i/>
          <w:sz w:val="28"/>
          <w:szCs w:val="28"/>
        </w:rPr>
        <w:t xml:space="preserve">(план на 2017 год – 747,0 га). </w:t>
      </w:r>
    </w:p>
    <w:p w:rsidR="00EC7697" w:rsidRPr="002558E4" w:rsidRDefault="00EC7697" w:rsidP="00EC7697">
      <w:pPr>
        <w:spacing w:line="360" w:lineRule="auto"/>
        <w:ind w:firstLine="851"/>
        <w:jc w:val="both"/>
        <w:rPr>
          <w:sz w:val="28"/>
          <w:szCs w:val="28"/>
        </w:rPr>
      </w:pPr>
      <w:r w:rsidRPr="002558E4">
        <w:rPr>
          <w:sz w:val="28"/>
          <w:szCs w:val="28"/>
        </w:rPr>
        <w:t xml:space="preserve">Муниципальная программа включает 4 </w:t>
      </w:r>
      <w:proofErr w:type="gramStart"/>
      <w:r w:rsidRPr="002558E4">
        <w:rPr>
          <w:sz w:val="28"/>
          <w:szCs w:val="28"/>
        </w:rPr>
        <w:t>основных</w:t>
      </w:r>
      <w:proofErr w:type="gramEnd"/>
      <w:r w:rsidRPr="002558E4">
        <w:rPr>
          <w:sz w:val="28"/>
          <w:szCs w:val="28"/>
        </w:rPr>
        <w:t xml:space="preserve"> мероприятия. </w:t>
      </w:r>
    </w:p>
    <w:p w:rsidR="00694CE0" w:rsidRPr="0068405C" w:rsidRDefault="00EC7697" w:rsidP="00694CE0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694CE0">
        <w:rPr>
          <w:sz w:val="28"/>
          <w:szCs w:val="28"/>
        </w:rPr>
        <w:t xml:space="preserve">На реализацию основного мероприятия 1 </w:t>
      </w:r>
      <w:r w:rsidRPr="00694CE0">
        <w:rPr>
          <w:b/>
          <w:sz w:val="28"/>
          <w:szCs w:val="28"/>
        </w:rPr>
        <w:t>«Сохранение и развитие зеленого фонда городского округа»</w:t>
      </w:r>
      <w:r w:rsidRPr="00694CE0">
        <w:rPr>
          <w:sz w:val="28"/>
          <w:szCs w:val="28"/>
        </w:rPr>
        <w:t xml:space="preserve"> из бюджета городского округа город Воронеж выделено </w:t>
      </w:r>
      <w:r w:rsidR="00AB1CD5">
        <w:rPr>
          <w:sz w:val="28"/>
          <w:szCs w:val="28"/>
        </w:rPr>
        <w:t>100 702,</w:t>
      </w:r>
      <w:r w:rsidR="00AB1CD5" w:rsidRPr="00AB1CD5">
        <w:rPr>
          <w:sz w:val="28"/>
          <w:szCs w:val="28"/>
        </w:rPr>
        <w:t xml:space="preserve">41 </w:t>
      </w:r>
      <w:r w:rsidR="00694CE0" w:rsidRPr="00AB1CD5">
        <w:rPr>
          <w:sz w:val="28"/>
          <w:szCs w:val="28"/>
        </w:rPr>
        <w:t xml:space="preserve"> тыс. рублей,  в том числе: областной бюджет – </w:t>
      </w:r>
      <w:r w:rsidR="00AB1CD5" w:rsidRPr="00AB1CD5">
        <w:rPr>
          <w:sz w:val="28"/>
          <w:szCs w:val="28"/>
        </w:rPr>
        <w:t>1 171,42</w:t>
      </w:r>
      <w:r w:rsidR="00694CE0" w:rsidRPr="00AB1CD5">
        <w:rPr>
          <w:sz w:val="28"/>
          <w:szCs w:val="28"/>
        </w:rPr>
        <w:t xml:space="preserve">  тыс. рублей, бюджет </w:t>
      </w:r>
      <w:r w:rsidR="00694CE0" w:rsidRPr="00AB1CD5">
        <w:rPr>
          <w:bCs/>
          <w:sz w:val="28"/>
          <w:szCs w:val="28"/>
        </w:rPr>
        <w:t>городского округа город Воронеж</w:t>
      </w:r>
      <w:r w:rsidR="00694CE0" w:rsidRPr="00AB1CD5">
        <w:rPr>
          <w:sz w:val="28"/>
          <w:szCs w:val="28"/>
        </w:rPr>
        <w:t xml:space="preserve"> – </w:t>
      </w:r>
      <w:r w:rsidR="00AB1CD5" w:rsidRPr="00AB1CD5">
        <w:rPr>
          <w:sz w:val="28"/>
          <w:szCs w:val="28"/>
        </w:rPr>
        <w:t>90 255,69</w:t>
      </w:r>
      <w:r w:rsidR="00694CE0" w:rsidRPr="00AB1CD5">
        <w:rPr>
          <w:sz w:val="28"/>
          <w:szCs w:val="28"/>
        </w:rPr>
        <w:t xml:space="preserve"> тыс. рублей, внебюджетные источники – </w:t>
      </w:r>
      <w:r w:rsidR="00AB1CD5" w:rsidRPr="00AB1CD5">
        <w:rPr>
          <w:sz w:val="28"/>
          <w:szCs w:val="28"/>
        </w:rPr>
        <w:t xml:space="preserve">9 275,30 </w:t>
      </w:r>
      <w:r w:rsidR="00694CE0" w:rsidRPr="00AB1CD5">
        <w:rPr>
          <w:sz w:val="28"/>
          <w:szCs w:val="28"/>
        </w:rPr>
        <w:t>тыс. рублей.</w:t>
      </w:r>
    </w:p>
    <w:p w:rsidR="00EC7697" w:rsidRPr="002558E4" w:rsidRDefault="00EC7697" w:rsidP="00EC7697">
      <w:pPr>
        <w:spacing w:line="360" w:lineRule="auto"/>
        <w:ind w:firstLine="851"/>
        <w:jc w:val="both"/>
        <w:rPr>
          <w:sz w:val="28"/>
          <w:szCs w:val="28"/>
        </w:rPr>
      </w:pPr>
    </w:p>
    <w:p w:rsidR="00EC7697" w:rsidRPr="002558E4" w:rsidRDefault="00EC7697" w:rsidP="00EC7697">
      <w:pPr>
        <w:spacing w:line="360" w:lineRule="auto"/>
        <w:ind w:firstLine="720"/>
        <w:jc w:val="both"/>
        <w:rPr>
          <w:sz w:val="28"/>
          <w:szCs w:val="28"/>
        </w:rPr>
      </w:pPr>
      <w:r w:rsidRPr="002558E4">
        <w:rPr>
          <w:sz w:val="28"/>
          <w:szCs w:val="28"/>
        </w:rPr>
        <w:t xml:space="preserve">В отчетном периоде осуществлялось содержание муниципальных парков и скверов, закрепленных за МКП «ЭкоЦентр», произведена посадка цветочной рассады на клумбах города, </w:t>
      </w:r>
      <w:r w:rsidR="009C00A5">
        <w:rPr>
          <w:sz w:val="28"/>
          <w:szCs w:val="28"/>
        </w:rPr>
        <w:t xml:space="preserve">уход за растениями, </w:t>
      </w:r>
      <w:r w:rsidRPr="002558E4">
        <w:rPr>
          <w:sz w:val="28"/>
          <w:szCs w:val="28"/>
        </w:rPr>
        <w:t>реконструкция городских цветников.</w:t>
      </w:r>
    </w:p>
    <w:p w:rsidR="005568D4" w:rsidRDefault="00EC7697" w:rsidP="00EC7697">
      <w:pPr>
        <w:spacing w:line="360" w:lineRule="auto"/>
        <w:ind w:firstLine="720"/>
        <w:jc w:val="both"/>
        <w:rPr>
          <w:sz w:val="28"/>
          <w:szCs w:val="28"/>
        </w:rPr>
      </w:pPr>
      <w:r w:rsidRPr="002558E4">
        <w:rPr>
          <w:sz w:val="28"/>
          <w:szCs w:val="28"/>
        </w:rPr>
        <w:t xml:space="preserve">Выполнена обрезка </w:t>
      </w:r>
      <w:r w:rsidR="00062C4E">
        <w:rPr>
          <w:sz w:val="28"/>
          <w:szCs w:val="28"/>
        </w:rPr>
        <w:t xml:space="preserve">4 </w:t>
      </w:r>
      <w:r w:rsidR="00062C4E" w:rsidRPr="00062C4E">
        <w:rPr>
          <w:sz w:val="28"/>
          <w:szCs w:val="28"/>
        </w:rPr>
        <w:t>031</w:t>
      </w:r>
      <w:r w:rsidRPr="00062C4E">
        <w:rPr>
          <w:sz w:val="28"/>
          <w:szCs w:val="28"/>
        </w:rPr>
        <w:t xml:space="preserve"> и вырубка </w:t>
      </w:r>
      <w:r w:rsidR="00062C4E" w:rsidRPr="00062C4E">
        <w:rPr>
          <w:sz w:val="28"/>
          <w:szCs w:val="28"/>
        </w:rPr>
        <w:t>1 534</w:t>
      </w:r>
      <w:r w:rsidRPr="00062C4E">
        <w:rPr>
          <w:sz w:val="28"/>
          <w:szCs w:val="28"/>
        </w:rPr>
        <w:t xml:space="preserve"> дерев</w:t>
      </w:r>
      <w:r w:rsidR="00062C4E">
        <w:rPr>
          <w:sz w:val="28"/>
          <w:szCs w:val="28"/>
        </w:rPr>
        <w:t>ьев</w:t>
      </w:r>
      <w:r w:rsidRPr="00062C4E">
        <w:rPr>
          <w:sz w:val="28"/>
          <w:szCs w:val="28"/>
        </w:rPr>
        <w:t xml:space="preserve">, покос травы на площади </w:t>
      </w:r>
      <w:r w:rsidR="00632E15" w:rsidRPr="00062C4E">
        <w:rPr>
          <w:sz w:val="28"/>
          <w:szCs w:val="28"/>
          <w:vertAlign w:val="superscript"/>
        </w:rPr>
        <w:t xml:space="preserve"> </w:t>
      </w:r>
      <w:r w:rsidR="00062C4E" w:rsidRPr="00062C4E">
        <w:rPr>
          <w:sz w:val="28"/>
          <w:szCs w:val="28"/>
        </w:rPr>
        <w:t>324</w:t>
      </w:r>
      <w:r w:rsidR="00F76854" w:rsidRPr="00062C4E">
        <w:rPr>
          <w:sz w:val="28"/>
          <w:szCs w:val="28"/>
        </w:rPr>
        <w:t>,</w:t>
      </w:r>
      <w:r w:rsidR="00062C4E" w:rsidRPr="00062C4E">
        <w:rPr>
          <w:sz w:val="28"/>
          <w:szCs w:val="28"/>
        </w:rPr>
        <w:t>1</w:t>
      </w:r>
      <w:r w:rsidR="00632E15" w:rsidRPr="00062C4E">
        <w:rPr>
          <w:sz w:val="28"/>
          <w:szCs w:val="28"/>
        </w:rPr>
        <w:t xml:space="preserve"> га</w:t>
      </w:r>
      <w:r w:rsidRPr="00062C4E">
        <w:rPr>
          <w:sz w:val="28"/>
          <w:szCs w:val="28"/>
        </w:rPr>
        <w:t xml:space="preserve">, стрижка  </w:t>
      </w:r>
      <w:r w:rsidR="00F76854" w:rsidRPr="00062C4E">
        <w:rPr>
          <w:sz w:val="28"/>
          <w:szCs w:val="28"/>
        </w:rPr>
        <w:t>83</w:t>
      </w:r>
      <w:r w:rsidRPr="00062C4E">
        <w:rPr>
          <w:sz w:val="28"/>
          <w:szCs w:val="28"/>
        </w:rPr>
        <w:t>,</w:t>
      </w:r>
      <w:r w:rsidR="00000C0F" w:rsidRPr="00062C4E">
        <w:rPr>
          <w:sz w:val="28"/>
          <w:szCs w:val="28"/>
        </w:rPr>
        <w:t>9</w:t>
      </w:r>
      <w:r w:rsidRPr="00062C4E">
        <w:rPr>
          <w:sz w:val="28"/>
          <w:szCs w:val="28"/>
        </w:rPr>
        <w:t xml:space="preserve"> тыс. м</w:t>
      </w:r>
      <w:proofErr w:type="gramStart"/>
      <w:r w:rsidRPr="00062C4E">
        <w:rPr>
          <w:sz w:val="28"/>
          <w:szCs w:val="28"/>
          <w:vertAlign w:val="superscript"/>
        </w:rPr>
        <w:t>2</w:t>
      </w:r>
      <w:proofErr w:type="gramEnd"/>
      <w:r w:rsidRPr="00062C4E">
        <w:rPr>
          <w:sz w:val="28"/>
          <w:szCs w:val="28"/>
        </w:rPr>
        <w:t xml:space="preserve">  кустарников, выкашивание поросли на площади </w:t>
      </w:r>
      <w:r w:rsidR="00F76854" w:rsidRPr="00062C4E">
        <w:rPr>
          <w:sz w:val="28"/>
          <w:szCs w:val="28"/>
        </w:rPr>
        <w:t xml:space="preserve">1,5 </w:t>
      </w:r>
      <w:r w:rsidRPr="00062C4E">
        <w:rPr>
          <w:sz w:val="28"/>
          <w:szCs w:val="28"/>
        </w:rPr>
        <w:t>тыс.м</w:t>
      </w:r>
      <w:r w:rsidRPr="00062C4E">
        <w:rPr>
          <w:sz w:val="28"/>
          <w:szCs w:val="28"/>
          <w:vertAlign w:val="superscript"/>
        </w:rPr>
        <w:t>2</w:t>
      </w:r>
      <w:r w:rsidR="005568D4" w:rsidRPr="00062C4E">
        <w:rPr>
          <w:sz w:val="28"/>
          <w:szCs w:val="28"/>
        </w:rPr>
        <w:t>.</w:t>
      </w:r>
    </w:p>
    <w:p w:rsidR="00EC7697" w:rsidRDefault="0033608A" w:rsidP="00EC769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городского округа </w:t>
      </w:r>
      <w:r w:rsidR="00B63A6E" w:rsidRPr="00046E8B">
        <w:rPr>
          <w:sz w:val="28"/>
          <w:szCs w:val="28"/>
        </w:rPr>
        <w:t xml:space="preserve"> высажены </w:t>
      </w:r>
      <w:r w:rsidR="00B3284C" w:rsidRPr="00046E8B">
        <w:rPr>
          <w:sz w:val="28"/>
          <w:szCs w:val="28"/>
        </w:rPr>
        <w:t>5 2</w:t>
      </w:r>
      <w:r w:rsidR="00AF6C8C" w:rsidRPr="00046E8B">
        <w:rPr>
          <w:sz w:val="28"/>
          <w:szCs w:val="28"/>
        </w:rPr>
        <w:t>20</w:t>
      </w:r>
      <w:r w:rsidR="00EC7697" w:rsidRPr="00046E8B">
        <w:rPr>
          <w:sz w:val="28"/>
          <w:szCs w:val="28"/>
        </w:rPr>
        <w:t xml:space="preserve"> саженцев деревьев, </w:t>
      </w:r>
      <w:r w:rsidR="00B3284C" w:rsidRPr="00046E8B">
        <w:rPr>
          <w:sz w:val="28"/>
          <w:szCs w:val="28"/>
        </w:rPr>
        <w:t>23 153</w:t>
      </w:r>
      <w:r w:rsidR="00EC7697" w:rsidRPr="00046E8B">
        <w:rPr>
          <w:sz w:val="28"/>
          <w:szCs w:val="28"/>
        </w:rPr>
        <w:t xml:space="preserve"> кустарников, также на территории города </w:t>
      </w:r>
      <w:r>
        <w:rPr>
          <w:sz w:val="28"/>
          <w:szCs w:val="28"/>
        </w:rPr>
        <w:t xml:space="preserve">осуществлена посадка </w:t>
      </w:r>
      <w:r w:rsidR="00EC7697" w:rsidRPr="00046E8B">
        <w:rPr>
          <w:sz w:val="28"/>
          <w:szCs w:val="28"/>
        </w:rPr>
        <w:t xml:space="preserve"> 217 саженцев крупномеров с комом земли</w:t>
      </w:r>
      <w:r w:rsidR="00046E8B" w:rsidRPr="00046E8B">
        <w:rPr>
          <w:sz w:val="28"/>
          <w:szCs w:val="28"/>
        </w:rPr>
        <w:t xml:space="preserve">, </w:t>
      </w:r>
      <w:r w:rsidR="00B81603">
        <w:rPr>
          <w:sz w:val="28"/>
          <w:szCs w:val="28"/>
        </w:rPr>
        <w:t>произведено устройство</w:t>
      </w:r>
      <w:r w:rsidR="00046E8B" w:rsidRPr="00046E8B">
        <w:rPr>
          <w:sz w:val="28"/>
          <w:szCs w:val="28"/>
        </w:rPr>
        <w:t xml:space="preserve"> газонов на площади 32,5 тыс. м</w:t>
      </w:r>
      <w:proofErr w:type="gramStart"/>
      <w:r w:rsidR="00046E8B" w:rsidRPr="00046E8B">
        <w:rPr>
          <w:sz w:val="28"/>
          <w:szCs w:val="28"/>
          <w:vertAlign w:val="superscript"/>
        </w:rPr>
        <w:t>2</w:t>
      </w:r>
      <w:proofErr w:type="gramEnd"/>
      <w:r w:rsidR="00EC7697" w:rsidRPr="00046E8B">
        <w:rPr>
          <w:sz w:val="28"/>
          <w:szCs w:val="28"/>
        </w:rPr>
        <w:t>.</w:t>
      </w:r>
      <w:r w:rsidR="00EC7697" w:rsidRPr="00046E8B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EC7697" w:rsidRPr="00046E8B">
        <w:rPr>
          <w:sz w:val="28"/>
          <w:szCs w:val="28"/>
        </w:rPr>
        <w:t xml:space="preserve">Озеленение </w:t>
      </w:r>
      <w:proofErr w:type="gramStart"/>
      <w:r w:rsidR="00EC7697" w:rsidRPr="00046E8B">
        <w:rPr>
          <w:sz w:val="28"/>
          <w:szCs w:val="28"/>
        </w:rPr>
        <w:t>выполнялось</w:t>
      </w:r>
      <w:proofErr w:type="gramEnd"/>
      <w:r w:rsidR="00EC7697" w:rsidRPr="00046E8B">
        <w:rPr>
          <w:sz w:val="28"/>
          <w:szCs w:val="28"/>
        </w:rPr>
        <w:t xml:space="preserve"> </w:t>
      </w:r>
      <w:r w:rsidR="007B0603">
        <w:rPr>
          <w:sz w:val="28"/>
          <w:szCs w:val="28"/>
        </w:rPr>
        <w:t xml:space="preserve">в том числе </w:t>
      </w:r>
      <w:r w:rsidR="00EC7697" w:rsidRPr="00046E8B">
        <w:rPr>
          <w:sz w:val="28"/>
          <w:szCs w:val="28"/>
        </w:rPr>
        <w:t xml:space="preserve"> предприятиями и организациями города за счет собственных средств.</w:t>
      </w:r>
    </w:p>
    <w:p w:rsidR="00D4718F" w:rsidRDefault="00D4718F" w:rsidP="00EC769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D4718F">
        <w:rPr>
          <w:sz w:val="28"/>
          <w:szCs w:val="28"/>
        </w:rPr>
        <w:t>роведена инвентаризация зеленых насаждений на территории города</w:t>
      </w:r>
      <w:r>
        <w:rPr>
          <w:sz w:val="28"/>
          <w:szCs w:val="28"/>
        </w:rPr>
        <w:t>.</w:t>
      </w:r>
    </w:p>
    <w:p w:rsidR="00B63A6E" w:rsidRDefault="0006056A" w:rsidP="00EC7697">
      <w:pPr>
        <w:spacing w:line="360" w:lineRule="auto"/>
        <w:ind w:firstLine="720"/>
        <w:jc w:val="both"/>
        <w:rPr>
          <w:sz w:val="28"/>
          <w:szCs w:val="28"/>
        </w:rPr>
      </w:pPr>
      <w:r w:rsidRPr="00637F05">
        <w:rPr>
          <w:sz w:val="28"/>
          <w:szCs w:val="28"/>
        </w:rPr>
        <w:t xml:space="preserve">Произведено обследование озелененных территорий, </w:t>
      </w:r>
      <w:r w:rsidR="00F1596B" w:rsidRPr="00DA0CCC">
        <w:rPr>
          <w:sz w:val="28"/>
          <w:szCs w:val="28"/>
        </w:rPr>
        <w:t>принято</w:t>
      </w:r>
      <w:r w:rsidRPr="00DA0CCC">
        <w:rPr>
          <w:sz w:val="28"/>
          <w:szCs w:val="28"/>
        </w:rPr>
        <w:t xml:space="preserve"> постановлени</w:t>
      </w:r>
      <w:r w:rsidR="00F1596B" w:rsidRPr="00DA0CCC">
        <w:rPr>
          <w:sz w:val="28"/>
          <w:szCs w:val="28"/>
        </w:rPr>
        <w:t>е</w:t>
      </w:r>
      <w:r w:rsidRPr="00DA0CCC">
        <w:rPr>
          <w:sz w:val="28"/>
          <w:szCs w:val="28"/>
        </w:rPr>
        <w:t xml:space="preserve"> администрации городского округа город Воронеж</w:t>
      </w:r>
      <w:r w:rsidR="00F1596B" w:rsidRPr="00DA0CCC">
        <w:rPr>
          <w:sz w:val="28"/>
          <w:szCs w:val="28"/>
        </w:rPr>
        <w:t xml:space="preserve"> о придании им статуса ООПТ</w:t>
      </w:r>
      <w:r w:rsidRPr="00DA0CCC">
        <w:rPr>
          <w:sz w:val="28"/>
          <w:szCs w:val="28"/>
        </w:rPr>
        <w:t xml:space="preserve">, </w:t>
      </w:r>
      <w:r w:rsidR="00D4718F" w:rsidRPr="00DA0CCC">
        <w:rPr>
          <w:sz w:val="28"/>
          <w:szCs w:val="28"/>
        </w:rPr>
        <w:t>изготовлены информационные а</w:t>
      </w:r>
      <w:r w:rsidR="00D4718F" w:rsidRPr="00637F05">
        <w:rPr>
          <w:sz w:val="28"/>
          <w:szCs w:val="28"/>
        </w:rPr>
        <w:t>ншлаги.</w:t>
      </w:r>
    </w:p>
    <w:p w:rsidR="00B63A6E" w:rsidRPr="002558E4" w:rsidRDefault="00D4718F" w:rsidP="00EC7697">
      <w:pPr>
        <w:spacing w:line="360" w:lineRule="auto"/>
        <w:ind w:firstLine="720"/>
        <w:jc w:val="both"/>
        <w:rPr>
          <w:sz w:val="28"/>
          <w:szCs w:val="28"/>
        </w:rPr>
      </w:pPr>
      <w:r w:rsidRPr="00694CE0">
        <w:rPr>
          <w:sz w:val="28"/>
          <w:szCs w:val="28"/>
        </w:rPr>
        <w:lastRenderedPageBreak/>
        <w:t xml:space="preserve">Осуществлено  </w:t>
      </w:r>
      <w:r w:rsidR="00C7481F" w:rsidRPr="00694CE0">
        <w:rPr>
          <w:sz w:val="28"/>
          <w:szCs w:val="28"/>
        </w:rPr>
        <w:t xml:space="preserve">комплексное </w:t>
      </w:r>
      <w:r w:rsidRPr="00694CE0">
        <w:rPr>
          <w:sz w:val="28"/>
          <w:szCs w:val="28"/>
        </w:rPr>
        <w:t>благоустройство территории Ленинский проспект, 15</w:t>
      </w:r>
      <w:r w:rsidR="0063424F" w:rsidRPr="00694CE0">
        <w:rPr>
          <w:sz w:val="28"/>
          <w:szCs w:val="28"/>
        </w:rPr>
        <w:t xml:space="preserve">4,  </w:t>
      </w:r>
      <w:r w:rsidR="001A19D3" w:rsidRPr="00694CE0">
        <w:rPr>
          <w:sz w:val="28"/>
          <w:szCs w:val="28"/>
        </w:rPr>
        <w:t xml:space="preserve"> территори</w:t>
      </w:r>
      <w:r w:rsidR="00C7481F" w:rsidRPr="00694CE0">
        <w:rPr>
          <w:sz w:val="28"/>
          <w:szCs w:val="28"/>
        </w:rPr>
        <w:t>й</w:t>
      </w:r>
      <w:r w:rsidR="001A19D3" w:rsidRPr="00694CE0">
        <w:rPr>
          <w:sz w:val="28"/>
          <w:szCs w:val="28"/>
        </w:rPr>
        <w:t xml:space="preserve"> сквера «Чайка</w:t>
      </w:r>
      <w:r w:rsidR="0063424F" w:rsidRPr="00694CE0">
        <w:rPr>
          <w:sz w:val="28"/>
          <w:szCs w:val="28"/>
        </w:rPr>
        <w:t>» и сквера "Спортивный".  Организована</w:t>
      </w:r>
      <w:r w:rsidR="00C7481F" w:rsidRPr="00694CE0">
        <w:rPr>
          <w:sz w:val="28"/>
          <w:szCs w:val="28"/>
        </w:rPr>
        <w:t xml:space="preserve"> детская площадка зоны </w:t>
      </w:r>
      <w:r w:rsidR="0063424F" w:rsidRPr="00694CE0">
        <w:rPr>
          <w:sz w:val="28"/>
          <w:szCs w:val="28"/>
        </w:rPr>
        <w:t>отдыха на территории парка "Дельфин".</w:t>
      </w:r>
    </w:p>
    <w:p w:rsidR="00EC7697" w:rsidRPr="0068405C" w:rsidRDefault="00EC7697" w:rsidP="00EC7697">
      <w:pPr>
        <w:spacing w:line="360" w:lineRule="auto"/>
        <w:ind w:firstLine="708"/>
        <w:jc w:val="both"/>
        <w:rPr>
          <w:sz w:val="28"/>
          <w:szCs w:val="28"/>
        </w:rPr>
      </w:pPr>
      <w:r w:rsidRPr="002558E4">
        <w:rPr>
          <w:sz w:val="28"/>
          <w:szCs w:val="28"/>
        </w:rPr>
        <w:t xml:space="preserve">В результате реализации основного мероприятия </w:t>
      </w:r>
      <w:r w:rsidR="0011520F">
        <w:rPr>
          <w:sz w:val="28"/>
          <w:szCs w:val="28"/>
        </w:rPr>
        <w:t xml:space="preserve">1 </w:t>
      </w:r>
      <w:r w:rsidRPr="002558E4">
        <w:rPr>
          <w:sz w:val="28"/>
          <w:szCs w:val="28"/>
        </w:rPr>
        <w:t>в отчетном периоде достигнуты следующие значения показателей (индикаторов):</w:t>
      </w:r>
    </w:p>
    <w:p w:rsidR="00EC7697" w:rsidRPr="00E712E0" w:rsidRDefault="00EC7697" w:rsidP="00EC7697">
      <w:pPr>
        <w:numPr>
          <w:ilvl w:val="0"/>
          <w:numId w:val="1"/>
        </w:num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E712E0">
        <w:rPr>
          <w:sz w:val="28"/>
          <w:szCs w:val="28"/>
        </w:rPr>
        <w:t>количество правовым образом оформленных в муниципальную собственность озелененных территорий общего пользования (нарастающим итогом) – 1</w:t>
      </w:r>
      <w:r w:rsidR="00D4718F" w:rsidRPr="00E712E0">
        <w:rPr>
          <w:sz w:val="28"/>
          <w:szCs w:val="28"/>
        </w:rPr>
        <w:t>2</w:t>
      </w:r>
      <w:r w:rsidR="002147A2" w:rsidRPr="00E712E0">
        <w:rPr>
          <w:sz w:val="28"/>
          <w:szCs w:val="28"/>
        </w:rPr>
        <w:t>7</w:t>
      </w:r>
      <w:r w:rsidRPr="00E712E0">
        <w:rPr>
          <w:sz w:val="28"/>
          <w:szCs w:val="28"/>
        </w:rPr>
        <w:t xml:space="preserve"> шт. </w:t>
      </w:r>
      <w:r w:rsidRPr="00E712E0">
        <w:rPr>
          <w:i/>
          <w:sz w:val="28"/>
          <w:szCs w:val="28"/>
        </w:rPr>
        <w:t>(план на 2017 год – 123 шт.);</w:t>
      </w:r>
    </w:p>
    <w:p w:rsidR="00EC7697" w:rsidRDefault="00EC7697" w:rsidP="00EC7697">
      <w:pPr>
        <w:numPr>
          <w:ilvl w:val="0"/>
          <w:numId w:val="1"/>
        </w:num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E712E0">
        <w:rPr>
          <w:sz w:val="28"/>
          <w:szCs w:val="28"/>
        </w:rPr>
        <w:t>количество высаженных деревьев –</w:t>
      </w:r>
      <w:r w:rsidR="00B3284C" w:rsidRPr="00E712E0">
        <w:rPr>
          <w:sz w:val="28"/>
          <w:szCs w:val="28"/>
        </w:rPr>
        <w:t>5 2</w:t>
      </w:r>
      <w:r w:rsidR="00AF6C8C" w:rsidRPr="00E712E0">
        <w:rPr>
          <w:sz w:val="28"/>
          <w:szCs w:val="28"/>
        </w:rPr>
        <w:t>20</w:t>
      </w:r>
      <w:r w:rsidRPr="00E712E0">
        <w:rPr>
          <w:sz w:val="28"/>
          <w:szCs w:val="28"/>
        </w:rPr>
        <w:t xml:space="preserve"> шт. </w:t>
      </w:r>
      <w:r w:rsidRPr="00E712E0">
        <w:rPr>
          <w:i/>
          <w:sz w:val="28"/>
          <w:szCs w:val="28"/>
        </w:rPr>
        <w:t>(план на 2017 год –   6 500 шт.)</w:t>
      </w:r>
      <w:r w:rsidRPr="00E712E0">
        <w:rPr>
          <w:sz w:val="28"/>
          <w:szCs w:val="28"/>
        </w:rPr>
        <w:t>;</w:t>
      </w:r>
    </w:p>
    <w:p w:rsidR="00E712E0" w:rsidRPr="00E712E0" w:rsidRDefault="00E712E0" w:rsidP="00EC7697">
      <w:pPr>
        <w:numPr>
          <w:ilvl w:val="0"/>
          <w:numId w:val="1"/>
        </w:num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высаженных кустарников -23 153 шт. </w:t>
      </w:r>
      <w:r>
        <w:rPr>
          <w:i/>
          <w:sz w:val="28"/>
          <w:szCs w:val="28"/>
        </w:rPr>
        <w:t xml:space="preserve">(план на 2017 год -30 070 шт.); </w:t>
      </w:r>
    </w:p>
    <w:p w:rsidR="00EC7697" w:rsidRPr="00CC6979" w:rsidRDefault="00AB61CF" w:rsidP="00E712E0">
      <w:p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ind w:left="1070"/>
        <w:jc w:val="both"/>
        <w:rPr>
          <w:sz w:val="28"/>
          <w:szCs w:val="28"/>
          <w:highlight w:val="yellow"/>
        </w:rPr>
      </w:pPr>
      <w:r w:rsidRPr="00E712E0">
        <w:rPr>
          <w:sz w:val="28"/>
          <w:szCs w:val="28"/>
        </w:rPr>
        <w:t xml:space="preserve"> </w:t>
      </w:r>
      <w:proofErr w:type="gramStart"/>
      <w:r w:rsidRPr="00E712E0">
        <w:rPr>
          <w:i/>
          <w:sz w:val="28"/>
          <w:szCs w:val="28"/>
        </w:rPr>
        <w:t>(</w:t>
      </w:r>
      <w:r w:rsidR="00E712E0" w:rsidRPr="00E712E0">
        <w:rPr>
          <w:i/>
          <w:sz w:val="28"/>
          <w:szCs w:val="28"/>
        </w:rPr>
        <w:t>отклонения по указанным показателям связаны с недостаточностью бюджетного финансирования за счет перенаправления плановых ассигнования на закупку саженцев на выполнение благоустройства по поручению главы и направлением экономии другим ГРБС, а также увеличением объема посадки деревьев с комом земли с целью повышения приживаемости саженцев, что требует больших финансовых затрат по сравнению с закупкой саженцев с открытой корневой системой.</w:t>
      </w:r>
      <w:proofErr w:type="gramEnd"/>
      <w:r w:rsidR="00E712E0" w:rsidRPr="00E712E0">
        <w:rPr>
          <w:i/>
          <w:sz w:val="28"/>
          <w:szCs w:val="28"/>
        </w:rPr>
        <w:t xml:space="preserve"> </w:t>
      </w:r>
      <w:proofErr w:type="gramStart"/>
      <w:r w:rsidR="00E712E0" w:rsidRPr="00E712E0">
        <w:rPr>
          <w:i/>
          <w:sz w:val="28"/>
          <w:szCs w:val="28"/>
        </w:rPr>
        <w:t>Кроме того планируемые на посадку деревьев внебюджетные средства были направлены предприятиями на устройство газонов</w:t>
      </w:r>
      <w:r w:rsidR="00E712E0">
        <w:rPr>
          <w:i/>
          <w:sz w:val="28"/>
          <w:szCs w:val="28"/>
        </w:rPr>
        <w:t>)</w:t>
      </w:r>
      <w:proofErr w:type="gramEnd"/>
    </w:p>
    <w:p w:rsidR="00EC7697" w:rsidRPr="00B3284C" w:rsidRDefault="00EC7697" w:rsidP="00EC7697">
      <w:pPr>
        <w:numPr>
          <w:ilvl w:val="0"/>
          <w:numId w:val="1"/>
        </w:num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ind w:left="0" w:firstLine="851"/>
        <w:jc w:val="both"/>
        <w:rPr>
          <w:i/>
          <w:sz w:val="28"/>
          <w:szCs w:val="28"/>
        </w:rPr>
      </w:pPr>
      <w:r w:rsidRPr="00B3284C">
        <w:rPr>
          <w:sz w:val="28"/>
          <w:szCs w:val="28"/>
        </w:rPr>
        <w:t xml:space="preserve">площадь цветников – </w:t>
      </w:r>
      <w:r w:rsidR="00D4718F" w:rsidRPr="00B3284C">
        <w:rPr>
          <w:sz w:val="28"/>
          <w:szCs w:val="28"/>
        </w:rPr>
        <w:t>4,80</w:t>
      </w:r>
      <w:r w:rsidRPr="00B3284C">
        <w:rPr>
          <w:sz w:val="28"/>
          <w:szCs w:val="28"/>
        </w:rPr>
        <w:t xml:space="preserve"> га </w:t>
      </w:r>
      <w:r w:rsidRPr="00B3284C">
        <w:rPr>
          <w:i/>
          <w:sz w:val="28"/>
          <w:szCs w:val="28"/>
        </w:rPr>
        <w:t>(план на 2017 год – 4,</w:t>
      </w:r>
      <w:r w:rsidR="006663AF">
        <w:rPr>
          <w:i/>
          <w:sz w:val="28"/>
          <w:szCs w:val="28"/>
        </w:rPr>
        <w:t>80</w:t>
      </w:r>
      <w:r w:rsidRPr="00B3284C">
        <w:rPr>
          <w:i/>
          <w:sz w:val="28"/>
          <w:szCs w:val="28"/>
        </w:rPr>
        <w:t xml:space="preserve"> га);</w:t>
      </w:r>
    </w:p>
    <w:p w:rsidR="00EC7697" w:rsidRPr="0014618E" w:rsidRDefault="00EC7697" w:rsidP="00EC7697">
      <w:pPr>
        <w:numPr>
          <w:ilvl w:val="0"/>
          <w:numId w:val="1"/>
        </w:num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CF105F">
        <w:rPr>
          <w:sz w:val="28"/>
          <w:szCs w:val="28"/>
        </w:rPr>
        <w:t xml:space="preserve">приживаемость высаженных кустарников и деревьев – 86,3% </w:t>
      </w:r>
      <w:r w:rsidRPr="00CF105F">
        <w:rPr>
          <w:i/>
          <w:sz w:val="28"/>
          <w:szCs w:val="28"/>
        </w:rPr>
        <w:t>(план на 2017 год – 87,2%)</w:t>
      </w:r>
      <w:r w:rsidR="00AB61CF" w:rsidRPr="00CF105F">
        <w:rPr>
          <w:sz w:val="28"/>
          <w:szCs w:val="28"/>
        </w:rPr>
        <w:t xml:space="preserve"> </w:t>
      </w:r>
      <w:r w:rsidR="00AB61CF" w:rsidRPr="0014618E">
        <w:rPr>
          <w:i/>
          <w:sz w:val="28"/>
          <w:szCs w:val="28"/>
        </w:rPr>
        <w:t>(</w:t>
      </w:r>
      <w:r w:rsidR="00E712E0">
        <w:rPr>
          <w:i/>
          <w:sz w:val="28"/>
          <w:szCs w:val="28"/>
        </w:rPr>
        <w:t xml:space="preserve">отклонение в связи с проведением </w:t>
      </w:r>
      <w:r w:rsidR="00AB61CF" w:rsidRPr="0014618E">
        <w:rPr>
          <w:i/>
          <w:sz w:val="28"/>
          <w:szCs w:val="28"/>
        </w:rPr>
        <w:t>проверк</w:t>
      </w:r>
      <w:r w:rsidR="00E712E0">
        <w:rPr>
          <w:i/>
          <w:sz w:val="28"/>
          <w:szCs w:val="28"/>
        </w:rPr>
        <w:t>и</w:t>
      </w:r>
      <w:r w:rsidR="00AB61CF" w:rsidRPr="0014618E">
        <w:rPr>
          <w:i/>
          <w:sz w:val="28"/>
          <w:szCs w:val="28"/>
        </w:rPr>
        <w:t xml:space="preserve"> приживаемости </w:t>
      </w:r>
      <w:r w:rsidR="00E712E0">
        <w:rPr>
          <w:i/>
          <w:sz w:val="28"/>
          <w:szCs w:val="28"/>
        </w:rPr>
        <w:t xml:space="preserve">саженцев, высаженных в осенний период, </w:t>
      </w:r>
      <w:r w:rsidR="00AB61CF" w:rsidRPr="0014618E">
        <w:rPr>
          <w:i/>
          <w:sz w:val="28"/>
          <w:szCs w:val="28"/>
        </w:rPr>
        <w:t>весной 2018 года).</w:t>
      </w:r>
    </w:p>
    <w:p w:rsidR="00694CE0" w:rsidRPr="0068405C" w:rsidRDefault="00EC7697" w:rsidP="00694CE0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694CE0">
        <w:rPr>
          <w:sz w:val="28"/>
          <w:szCs w:val="28"/>
        </w:rPr>
        <w:t xml:space="preserve">На реализацию основного мероприятия 2 </w:t>
      </w:r>
      <w:r w:rsidRPr="00694CE0">
        <w:rPr>
          <w:b/>
          <w:sz w:val="28"/>
          <w:szCs w:val="28"/>
        </w:rPr>
        <w:t>«Мониторинг окружающей среды. Отдельные аспекты совершенствования системы обращения с отходами»</w:t>
      </w:r>
      <w:r w:rsidRPr="00694CE0">
        <w:rPr>
          <w:sz w:val="28"/>
          <w:szCs w:val="28"/>
        </w:rPr>
        <w:t xml:space="preserve"> из бюджета городского округа город Воронеж </w:t>
      </w:r>
      <w:r w:rsidRPr="00694CE0">
        <w:rPr>
          <w:sz w:val="28"/>
          <w:szCs w:val="28"/>
        </w:rPr>
        <w:lastRenderedPageBreak/>
        <w:t xml:space="preserve">выделено </w:t>
      </w:r>
      <w:r w:rsidR="0014618E">
        <w:rPr>
          <w:sz w:val="28"/>
          <w:szCs w:val="28"/>
        </w:rPr>
        <w:t>25 023,93</w:t>
      </w:r>
      <w:r w:rsidR="00694CE0" w:rsidRPr="00AB1CD5">
        <w:rPr>
          <w:sz w:val="28"/>
          <w:szCs w:val="28"/>
        </w:rPr>
        <w:t xml:space="preserve"> тыс. рублей, в том числе: бюджет </w:t>
      </w:r>
      <w:r w:rsidR="00694CE0" w:rsidRPr="00AB1CD5">
        <w:rPr>
          <w:bCs/>
          <w:sz w:val="28"/>
          <w:szCs w:val="28"/>
        </w:rPr>
        <w:t>городского округа город Воронеж</w:t>
      </w:r>
      <w:r w:rsidR="00694CE0" w:rsidRPr="00AB1CD5">
        <w:rPr>
          <w:sz w:val="28"/>
          <w:szCs w:val="28"/>
        </w:rPr>
        <w:t xml:space="preserve"> – </w:t>
      </w:r>
      <w:r w:rsidR="00AB1CD5">
        <w:rPr>
          <w:sz w:val="28"/>
          <w:szCs w:val="28"/>
        </w:rPr>
        <w:t>3 134,56</w:t>
      </w:r>
      <w:r w:rsidR="00694CE0" w:rsidRPr="00AB1CD5">
        <w:rPr>
          <w:sz w:val="28"/>
          <w:szCs w:val="28"/>
        </w:rPr>
        <w:t xml:space="preserve"> тыс. рублей, внебюджетные источники – </w:t>
      </w:r>
      <w:r w:rsidR="00AB1CD5">
        <w:rPr>
          <w:sz w:val="28"/>
          <w:szCs w:val="28"/>
        </w:rPr>
        <w:t xml:space="preserve">21 889,37 </w:t>
      </w:r>
      <w:r w:rsidR="00694CE0" w:rsidRPr="00AB1CD5">
        <w:rPr>
          <w:sz w:val="28"/>
          <w:szCs w:val="28"/>
        </w:rPr>
        <w:t>тыс. рублей.</w:t>
      </w:r>
    </w:p>
    <w:p w:rsidR="00EC7697" w:rsidRPr="002558E4" w:rsidRDefault="00EC7697" w:rsidP="00EC7697">
      <w:pPr>
        <w:spacing w:line="360" w:lineRule="auto"/>
        <w:ind w:firstLine="851"/>
        <w:jc w:val="both"/>
        <w:rPr>
          <w:sz w:val="28"/>
          <w:szCs w:val="28"/>
        </w:rPr>
      </w:pPr>
    </w:p>
    <w:p w:rsidR="00EC7697" w:rsidRPr="002558E4" w:rsidRDefault="00EC7697" w:rsidP="00EC7697">
      <w:pPr>
        <w:spacing w:line="360" w:lineRule="auto"/>
        <w:ind w:firstLine="708"/>
        <w:jc w:val="both"/>
        <w:rPr>
          <w:sz w:val="28"/>
          <w:szCs w:val="28"/>
        </w:rPr>
      </w:pPr>
      <w:r w:rsidRPr="002558E4">
        <w:rPr>
          <w:sz w:val="28"/>
          <w:szCs w:val="28"/>
        </w:rPr>
        <w:t>Проведены мероприятия по ликвидации несанкционированных свалок промышленных и бытовых отходов (</w:t>
      </w:r>
      <w:r w:rsidRPr="00460CF8">
        <w:rPr>
          <w:sz w:val="28"/>
          <w:szCs w:val="28"/>
        </w:rPr>
        <w:t xml:space="preserve">вывезено </w:t>
      </w:r>
      <w:r w:rsidR="00000C0F" w:rsidRPr="00460CF8">
        <w:rPr>
          <w:sz w:val="28"/>
          <w:szCs w:val="28"/>
        </w:rPr>
        <w:t>12,2</w:t>
      </w:r>
      <w:r w:rsidR="00387210" w:rsidRPr="00460CF8">
        <w:rPr>
          <w:sz w:val="28"/>
          <w:szCs w:val="28"/>
        </w:rPr>
        <w:t xml:space="preserve"> тыс.</w:t>
      </w:r>
      <w:r w:rsidRPr="00460CF8">
        <w:rPr>
          <w:sz w:val="28"/>
          <w:szCs w:val="28"/>
        </w:rPr>
        <w:t xml:space="preserve"> м</w:t>
      </w:r>
      <w:r w:rsidRPr="00460CF8">
        <w:rPr>
          <w:sz w:val="28"/>
          <w:szCs w:val="28"/>
          <w:vertAlign w:val="superscript"/>
        </w:rPr>
        <w:t>3</w:t>
      </w:r>
      <w:r w:rsidRPr="00460CF8">
        <w:rPr>
          <w:sz w:val="28"/>
          <w:szCs w:val="28"/>
        </w:rPr>
        <w:t xml:space="preserve"> отходов).</w:t>
      </w:r>
    </w:p>
    <w:p w:rsidR="00EC7697" w:rsidRDefault="00EC7697" w:rsidP="00EC7697">
      <w:pPr>
        <w:spacing w:line="360" w:lineRule="auto"/>
        <w:ind w:firstLine="708"/>
        <w:jc w:val="both"/>
        <w:rPr>
          <w:sz w:val="28"/>
          <w:szCs w:val="28"/>
        </w:rPr>
      </w:pPr>
      <w:r w:rsidRPr="002558E4">
        <w:rPr>
          <w:sz w:val="28"/>
          <w:szCs w:val="28"/>
        </w:rPr>
        <w:t xml:space="preserve">Для проведения субботников </w:t>
      </w:r>
      <w:r w:rsidRPr="00615F64">
        <w:rPr>
          <w:sz w:val="28"/>
          <w:szCs w:val="28"/>
        </w:rPr>
        <w:t xml:space="preserve">приобретено 11,9 тыс. пар перчаток, </w:t>
      </w:r>
      <w:r w:rsidR="00C0240F" w:rsidRPr="00615F64">
        <w:rPr>
          <w:sz w:val="28"/>
          <w:szCs w:val="28"/>
        </w:rPr>
        <w:t>28</w:t>
      </w:r>
      <w:r w:rsidR="00000C0F" w:rsidRPr="00615F64">
        <w:rPr>
          <w:sz w:val="28"/>
          <w:szCs w:val="28"/>
        </w:rPr>
        <w:t>,7</w:t>
      </w:r>
      <w:r w:rsidRPr="00615F64">
        <w:rPr>
          <w:sz w:val="28"/>
          <w:szCs w:val="28"/>
        </w:rPr>
        <w:t> тыс. мешков, а также другой необходимый инвентарь.</w:t>
      </w:r>
    </w:p>
    <w:p w:rsidR="00883DBC" w:rsidRDefault="00972626" w:rsidP="00EC769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Предприятиями и организациями </w:t>
      </w:r>
      <w:r w:rsidRPr="00046E8B">
        <w:rPr>
          <w:sz w:val="28"/>
          <w:szCs w:val="28"/>
        </w:rPr>
        <w:t xml:space="preserve"> города за счет собственных средств</w:t>
      </w:r>
      <w:r>
        <w:rPr>
          <w:sz w:val="28"/>
          <w:szCs w:val="28"/>
        </w:rPr>
        <w:t xml:space="preserve"> </w:t>
      </w:r>
      <w:r w:rsidR="00883DBC" w:rsidRPr="00883DBC">
        <w:rPr>
          <w:sz w:val="28"/>
          <w:szCs w:val="28"/>
        </w:rPr>
        <w:t xml:space="preserve"> выполнены следующие природоохранные мероприятия: по контролю эффективности работы </w:t>
      </w:r>
      <w:proofErr w:type="spellStart"/>
      <w:r w:rsidR="00883DBC" w:rsidRPr="00883DBC">
        <w:rPr>
          <w:sz w:val="28"/>
          <w:szCs w:val="28"/>
        </w:rPr>
        <w:t>газопылеулавливающих</w:t>
      </w:r>
      <w:proofErr w:type="spellEnd"/>
      <w:r w:rsidR="00883DBC" w:rsidRPr="00883DBC">
        <w:rPr>
          <w:sz w:val="28"/>
          <w:szCs w:val="28"/>
        </w:rPr>
        <w:t xml:space="preserve"> установок, очистных сооружений сточных вод, а также по обеспечению функционирования данного оборудования с соблюдением нормативов качества окружающей среды. Например,  ОАО "Воронежсинтезкаучук» приобрело передвижную экологическую лабораторию, ФГКУ Комбинат "Красное знамя" осуществлял мониторинг очага загрязнения нефтепродуктами; ПАО «ВАСО», ЗАО «</w:t>
      </w:r>
      <w:proofErr w:type="spellStart"/>
      <w:r w:rsidR="00883DBC" w:rsidRPr="00883DBC">
        <w:rPr>
          <w:sz w:val="28"/>
          <w:szCs w:val="28"/>
        </w:rPr>
        <w:t>Воронежстальмост</w:t>
      </w:r>
      <w:proofErr w:type="spellEnd"/>
      <w:r w:rsidR="00883DBC" w:rsidRPr="00883DBC">
        <w:rPr>
          <w:sz w:val="28"/>
          <w:szCs w:val="28"/>
        </w:rPr>
        <w:t>», ОАО «</w:t>
      </w:r>
      <w:proofErr w:type="spellStart"/>
      <w:r w:rsidR="00883DBC" w:rsidRPr="00883DBC">
        <w:rPr>
          <w:sz w:val="28"/>
          <w:szCs w:val="28"/>
        </w:rPr>
        <w:t>Тяжмехпресс</w:t>
      </w:r>
      <w:proofErr w:type="spellEnd"/>
      <w:r w:rsidR="00883DBC" w:rsidRPr="00883DBC">
        <w:rPr>
          <w:sz w:val="28"/>
          <w:szCs w:val="28"/>
        </w:rPr>
        <w:t>» проводили мониторинг качественного состава сточных вод, ООО «Выбор», ОАО «Турбонасос» осуществляло контроль соблюдения нормативов выбросов загрязняющих веществ в атмосферный воздух и т.д.</w:t>
      </w:r>
      <w:r w:rsidR="00883DBC">
        <w:rPr>
          <w:sz w:val="28"/>
          <w:szCs w:val="28"/>
        </w:rPr>
        <w:t xml:space="preserve"> </w:t>
      </w:r>
    </w:p>
    <w:p w:rsidR="00EC7697" w:rsidRPr="002558E4" w:rsidRDefault="00EC7697" w:rsidP="00EC7697">
      <w:pPr>
        <w:spacing w:line="360" w:lineRule="auto"/>
        <w:ind w:firstLine="708"/>
        <w:jc w:val="both"/>
        <w:rPr>
          <w:sz w:val="28"/>
          <w:szCs w:val="28"/>
        </w:rPr>
      </w:pPr>
      <w:r w:rsidRPr="002558E4">
        <w:rPr>
          <w:sz w:val="28"/>
          <w:szCs w:val="28"/>
        </w:rPr>
        <w:t>В результате реализации основного мероприятия в отчетном периоде достигнуто следующее значение показателя (индикатора):</w:t>
      </w:r>
    </w:p>
    <w:p w:rsidR="00EC7697" w:rsidRPr="002558E4" w:rsidRDefault="00EC7697" w:rsidP="00EC7697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851"/>
        <w:contextualSpacing/>
        <w:jc w:val="both"/>
        <w:rPr>
          <w:sz w:val="28"/>
          <w:szCs w:val="28"/>
        </w:rPr>
      </w:pPr>
      <w:r w:rsidRPr="002558E4">
        <w:rPr>
          <w:sz w:val="28"/>
          <w:szCs w:val="28"/>
        </w:rPr>
        <w:t xml:space="preserve">площадь земель, реабилитированных в результате ликвидации захламлений или загрязнений </w:t>
      </w:r>
      <w:r w:rsidRPr="005E7A98">
        <w:rPr>
          <w:sz w:val="28"/>
          <w:szCs w:val="28"/>
        </w:rPr>
        <w:t xml:space="preserve">территорий – </w:t>
      </w:r>
      <w:r w:rsidR="002834CD" w:rsidRPr="005E7A98">
        <w:rPr>
          <w:sz w:val="28"/>
          <w:szCs w:val="28"/>
        </w:rPr>
        <w:t xml:space="preserve">2 </w:t>
      </w:r>
      <w:r w:rsidR="005E7A98" w:rsidRPr="005E7A98">
        <w:rPr>
          <w:sz w:val="28"/>
          <w:szCs w:val="28"/>
        </w:rPr>
        <w:t>200</w:t>
      </w:r>
      <w:r w:rsidRPr="005E7A98">
        <w:rPr>
          <w:sz w:val="28"/>
          <w:szCs w:val="28"/>
        </w:rPr>
        <w:t xml:space="preserve"> га </w:t>
      </w:r>
      <w:r w:rsidRPr="005E7A98">
        <w:rPr>
          <w:i/>
          <w:sz w:val="28"/>
          <w:szCs w:val="28"/>
        </w:rPr>
        <w:t>(план на 2017 год</w:t>
      </w:r>
      <w:r w:rsidRPr="002558E4">
        <w:rPr>
          <w:i/>
          <w:sz w:val="28"/>
          <w:szCs w:val="28"/>
        </w:rPr>
        <w:t xml:space="preserve"> – 2 200 га).</w:t>
      </w:r>
    </w:p>
    <w:p w:rsidR="00694CE0" w:rsidRPr="0068405C" w:rsidRDefault="00EC7697" w:rsidP="00694CE0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694CE0">
        <w:rPr>
          <w:sz w:val="28"/>
          <w:szCs w:val="28"/>
        </w:rPr>
        <w:t xml:space="preserve">На реализацию основного мероприятия 3 </w:t>
      </w:r>
      <w:r w:rsidRPr="00694CE0">
        <w:rPr>
          <w:b/>
          <w:sz w:val="28"/>
          <w:szCs w:val="28"/>
        </w:rPr>
        <w:t>«Экологическое просвещение и прочие мероприятия, направленные на охрану и оздоровление окружающей среды»</w:t>
      </w:r>
      <w:r w:rsidRPr="00694CE0">
        <w:rPr>
          <w:sz w:val="28"/>
          <w:szCs w:val="28"/>
        </w:rPr>
        <w:t xml:space="preserve"> из бюджета городского округа город Воронеж </w:t>
      </w:r>
      <w:r w:rsidRPr="00B15BA7">
        <w:rPr>
          <w:sz w:val="28"/>
          <w:szCs w:val="28"/>
        </w:rPr>
        <w:t xml:space="preserve">выделено </w:t>
      </w:r>
      <w:r w:rsidR="00405414" w:rsidRPr="00B15BA7">
        <w:rPr>
          <w:sz w:val="28"/>
          <w:szCs w:val="28"/>
        </w:rPr>
        <w:t>3 213,</w:t>
      </w:r>
      <w:r w:rsidR="001A6BA8" w:rsidRPr="00B15BA7">
        <w:rPr>
          <w:sz w:val="28"/>
          <w:szCs w:val="28"/>
        </w:rPr>
        <w:t>63</w:t>
      </w:r>
      <w:r w:rsidRPr="00B15BA7">
        <w:rPr>
          <w:sz w:val="28"/>
          <w:szCs w:val="28"/>
        </w:rPr>
        <w:t xml:space="preserve"> тыс. рублей</w:t>
      </w:r>
      <w:r w:rsidR="00694CE0" w:rsidRPr="00B15BA7">
        <w:rPr>
          <w:sz w:val="28"/>
          <w:szCs w:val="28"/>
        </w:rPr>
        <w:t xml:space="preserve">, в том числе: бюджет </w:t>
      </w:r>
      <w:r w:rsidR="00694CE0" w:rsidRPr="00B15BA7">
        <w:rPr>
          <w:bCs/>
          <w:sz w:val="28"/>
          <w:szCs w:val="28"/>
        </w:rPr>
        <w:t>городского округа город Воронеж</w:t>
      </w:r>
      <w:r w:rsidR="00694CE0" w:rsidRPr="00B15BA7">
        <w:rPr>
          <w:sz w:val="28"/>
          <w:szCs w:val="28"/>
        </w:rPr>
        <w:t xml:space="preserve"> – </w:t>
      </w:r>
      <w:r w:rsidR="00B15BA7" w:rsidRPr="00B15BA7">
        <w:rPr>
          <w:sz w:val="28"/>
          <w:szCs w:val="28"/>
        </w:rPr>
        <w:t>3 213,63 тыс. рублей.</w:t>
      </w:r>
    </w:p>
    <w:p w:rsidR="00EC7697" w:rsidRPr="002558E4" w:rsidRDefault="00EC7697" w:rsidP="00EC7697">
      <w:pPr>
        <w:spacing w:line="360" w:lineRule="auto"/>
        <w:ind w:firstLine="851"/>
        <w:jc w:val="both"/>
        <w:rPr>
          <w:sz w:val="28"/>
          <w:szCs w:val="28"/>
        </w:rPr>
      </w:pPr>
    </w:p>
    <w:p w:rsidR="00EC7697" w:rsidRPr="002558E4" w:rsidRDefault="00EC7697" w:rsidP="00EC7697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2558E4">
        <w:rPr>
          <w:sz w:val="28"/>
          <w:szCs w:val="28"/>
        </w:rPr>
        <w:t xml:space="preserve">В рамках мероприятия изготовлено </w:t>
      </w:r>
      <w:r w:rsidRPr="00C13796">
        <w:rPr>
          <w:sz w:val="28"/>
          <w:szCs w:val="28"/>
        </w:rPr>
        <w:t>1 000 буклетов о создании «Аллеи молодоженов», проведен конкурс главы городского округа город Воронеж в области охраны окружающей среды,</w:t>
      </w:r>
      <w:r w:rsidR="00197184" w:rsidRPr="00C13796">
        <w:rPr>
          <w:sz w:val="28"/>
          <w:szCs w:val="28"/>
        </w:rPr>
        <w:t xml:space="preserve"> организованы и проведены городские экологические конкурсы, </w:t>
      </w:r>
      <w:r w:rsidR="00000C0F" w:rsidRPr="00C13796">
        <w:rPr>
          <w:sz w:val="28"/>
          <w:szCs w:val="28"/>
        </w:rPr>
        <w:t xml:space="preserve">Воронежский международный фестиваль садов и цветов </w:t>
      </w:r>
      <w:r w:rsidR="00197184" w:rsidRPr="00C13796">
        <w:rPr>
          <w:sz w:val="28"/>
          <w:szCs w:val="28"/>
        </w:rPr>
        <w:t>«</w:t>
      </w:r>
      <w:r w:rsidR="00000C0F" w:rsidRPr="00C13796">
        <w:rPr>
          <w:sz w:val="28"/>
          <w:szCs w:val="28"/>
        </w:rPr>
        <w:t>Город</w:t>
      </w:r>
      <w:r w:rsidR="00197184" w:rsidRPr="00C13796">
        <w:rPr>
          <w:sz w:val="28"/>
          <w:szCs w:val="28"/>
        </w:rPr>
        <w:t xml:space="preserve"> – Сад», </w:t>
      </w:r>
      <w:r w:rsidRPr="00C13796">
        <w:rPr>
          <w:sz w:val="28"/>
          <w:szCs w:val="28"/>
        </w:rPr>
        <w:t xml:space="preserve"> </w:t>
      </w:r>
      <w:r w:rsidR="009C6837" w:rsidRPr="00C13796">
        <w:rPr>
          <w:sz w:val="28"/>
          <w:szCs w:val="28"/>
        </w:rPr>
        <w:t>осуществлена закупка</w:t>
      </w:r>
      <w:r w:rsidRPr="00C13796">
        <w:rPr>
          <w:sz w:val="28"/>
          <w:szCs w:val="28"/>
        </w:rPr>
        <w:t xml:space="preserve"> 50 скворечников для проведения экологической акции, 200 футболок, 200 значков с логотипом «2017 – Год экологии в России».</w:t>
      </w:r>
      <w:r w:rsidRPr="002558E4">
        <w:rPr>
          <w:sz w:val="28"/>
          <w:szCs w:val="28"/>
        </w:rPr>
        <w:t xml:space="preserve"> </w:t>
      </w:r>
    </w:p>
    <w:p w:rsidR="00EC7697" w:rsidRDefault="00197184" w:rsidP="00EC7697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C13796">
        <w:rPr>
          <w:sz w:val="28"/>
          <w:szCs w:val="28"/>
        </w:rPr>
        <w:t xml:space="preserve">Разработан официальный сайт Воронежского центрального парка. </w:t>
      </w:r>
      <w:r w:rsidR="00EC7697" w:rsidRPr="00C13796">
        <w:rPr>
          <w:sz w:val="28"/>
          <w:szCs w:val="28"/>
        </w:rPr>
        <w:t>Осуществлена санитарная обработка мест массового отдыха жителей городского округа у воды, в парках и скверах.</w:t>
      </w:r>
    </w:p>
    <w:p w:rsidR="00EC7697" w:rsidRPr="002558E4" w:rsidRDefault="00EC7697" w:rsidP="00EC7697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2558E4">
        <w:rPr>
          <w:sz w:val="28"/>
          <w:szCs w:val="28"/>
        </w:rPr>
        <w:t>В результате реализации основного мероприятия в отчетном периоде достигнуто следующее значение показателя (индикатора):</w:t>
      </w:r>
    </w:p>
    <w:p w:rsidR="00EC7697" w:rsidRPr="002558E4" w:rsidRDefault="00EC7697" w:rsidP="00EC7697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851"/>
        <w:contextualSpacing/>
        <w:jc w:val="both"/>
        <w:rPr>
          <w:sz w:val="28"/>
          <w:szCs w:val="28"/>
        </w:rPr>
      </w:pPr>
      <w:r w:rsidRPr="002558E4">
        <w:rPr>
          <w:sz w:val="28"/>
          <w:szCs w:val="28"/>
        </w:rPr>
        <w:t xml:space="preserve">количество человек, принявших участие в акциях, конкурсах и прочих  природоохранных </w:t>
      </w:r>
      <w:r w:rsidRPr="00B3284C">
        <w:rPr>
          <w:sz w:val="28"/>
          <w:szCs w:val="28"/>
        </w:rPr>
        <w:t xml:space="preserve">мероприятиях – </w:t>
      </w:r>
      <w:r w:rsidR="00E27673">
        <w:rPr>
          <w:sz w:val="28"/>
          <w:szCs w:val="28"/>
        </w:rPr>
        <w:t>191</w:t>
      </w:r>
      <w:r w:rsidRPr="00B3284C">
        <w:rPr>
          <w:sz w:val="28"/>
          <w:szCs w:val="28"/>
        </w:rPr>
        <w:t xml:space="preserve"> 000 человек (</w:t>
      </w:r>
      <w:r w:rsidRPr="00B3284C">
        <w:rPr>
          <w:i/>
          <w:sz w:val="28"/>
          <w:szCs w:val="28"/>
        </w:rPr>
        <w:t>план</w:t>
      </w:r>
      <w:r w:rsidRPr="002558E4">
        <w:rPr>
          <w:i/>
          <w:sz w:val="28"/>
          <w:szCs w:val="28"/>
        </w:rPr>
        <w:t xml:space="preserve"> на 2017 год – 1</w:t>
      </w:r>
      <w:r w:rsidR="0011520F">
        <w:rPr>
          <w:i/>
          <w:sz w:val="28"/>
          <w:szCs w:val="28"/>
        </w:rPr>
        <w:t>91</w:t>
      </w:r>
      <w:r w:rsidRPr="002558E4">
        <w:rPr>
          <w:i/>
          <w:sz w:val="28"/>
          <w:szCs w:val="28"/>
        </w:rPr>
        <w:t> 000 чел.)</w:t>
      </w:r>
      <w:r w:rsidRPr="002558E4">
        <w:rPr>
          <w:sz w:val="28"/>
          <w:szCs w:val="28"/>
        </w:rPr>
        <w:t>.</w:t>
      </w:r>
    </w:p>
    <w:p w:rsidR="00EC7697" w:rsidRPr="002558E4" w:rsidRDefault="00EC7697" w:rsidP="00EC7697">
      <w:pPr>
        <w:spacing w:line="360" w:lineRule="auto"/>
        <w:ind w:firstLine="851"/>
        <w:jc w:val="both"/>
        <w:rPr>
          <w:sz w:val="28"/>
          <w:szCs w:val="28"/>
        </w:rPr>
      </w:pPr>
      <w:r w:rsidRPr="002558E4">
        <w:rPr>
          <w:sz w:val="28"/>
          <w:szCs w:val="28"/>
        </w:rPr>
        <w:t xml:space="preserve">На реализацию основного мероприятия 4 </w:t>
      </w:r>
      <w:r w:rsidRPr="002558E4">
        <w:rPr>
          <w:b/>
          <w:sz w:val="28"/>
          <w:szCs w:val="28"/>
        </w:rPr>
        <w:t>«Обеспечение проведения противоэпизоотических мероприятий»</w:t>
      </w:r>
      <w:r w:rsidRPr="002558E4">
        <w:rPr>
          <w:sz w:val="28"/>
          <w:szCs w:val="28"/>
        </w:rPr>
        <w:t xml:space="preserve"> из областного бюджета выделено </w:t>
      </w:r>
      <w:r w:rsidR="00061A71">
        <w:rPr>
          <w:sz w:val="28"/>
          <w:szCs w:val="28"/>
        </w:rPr>
        <w:t>1</w:t>
      </w:r>
      <w:r w:rsidR="004A714D">
        <w:rPr>
          <w:sz w:val="28"/>
          <w:szCs w:val="28"/>
        </w:rPr>
        <w:t> </w:t>
      </w:r>
      <w:r w:rsidR="00061A71">
        <w:rPr>
          <w:sz w:val="28"/>
          <w:szCs w:val="28"/>
        </w:rPr>
        <w:t>0</w:t>
      </w:r>
      <w:r w:rsidR="00754168">
        <w:rPr>
          <w:sz w:val="28"/>
          <w:szCs w:val="28"/>
        </w:rPr>
        <w:t>46</w:t>
      </w:r>
      <w:r w:rsidR="004A714D">
        <w:rPr>
          <w:sz w:val="28"/>
          <w:szCs w:val="28"/>
        </w:rPr>
        <w:t>,</w:t>
      </w:r>
      <w:r w:rsidR="00754168">
        <w:rPr>
          <w:sz w:val="28"/>
          <w:szCs w:val="28"/>
        </w:rPr>
        <w:t>8</w:t>
      </w:r>
      <w:r w:rsidR="0014618E">
        <w:rPr>
          <w:sz w:val="28"/>
          <w:szCs w:val="28"/>
        </w:rPr>
        <w:t>9</w:t>
      </w:r>
      <w:r w:rsidRPr="002558E4">
        <w:rPr>
          <w:sz w:val="28"/>
          <w:szCs w:val="28"/>
        </w:rPr>
        <w:t xml:space="preserve"> тыс. рублей.</w:t>
      </w:r>
    </w:p>
    <w:p w:rsidR="00EC7697" w:rsidRPr="002558E4" w:rsidRDefault="00EC7697" w:rsidP="00EC7697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2558E4">
        <w:rPr>
          <w:sz w:val="28"/>
          <w:szCs w:val="28"/>
        </w:rPr>
        <w:t>В результате реализации основного мероприятия в отчетном периоде достигнуто следующее значение показателя (индикатора):</w:t>
      </w:r>
    </w:p>
    <w:p w:rsidR="00EC7697" w:rsidRPr="002558E4" w:rsidRDefault="00EC7697" w:rsidP="00EC7697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851"/>
        <w:contextualSpacing/>
        <w:jc w:val="both"/>
        <w:rPr>
          <w:sz w:val="28"/>
          <w:szCs w:val="28"/>
        </w:rPr>
      </w:pPr>
      <w:r w:rsidRPr="002558E4">
        <w:rPr>
          <w:sz w:val="28"/>
          <w:szCs w:val="28"/>
        </w:rPr>
        <w:t xml:space="preserve">количество отловленных безнадзорных животных – </w:t>
      </w:r>
      <w:r w:rsidR="00061A71">
        <w:rPr>
          <w:sz w:val="28"/>
          <w:szCs w:val="28"/>
        </w:rPr>
        <w:t>248</w:t>
      </w:r>
      <w:r w:rsidRPr="002558E4">
        <w:rPr>
          <w:sz w:val="28"/>
          <w:szCs w:val="28"/>
        </w:rPr>
        <w:t xml:space="preserve"> шт. (</w:t>
      </w:r>
      <w:r w:rsidRPr="002558E4">
        <w:rPr>
          <w:i/>
          <w:sz w:val="28"/>
          <w:szCs w:val="28"/>
        </w:rPr>
        <w:t>план на 2017 год – 2</w:t>
      </w:r>
      <w:r w:rsidR="00C13796">
        <w:rPr>
          <w:i/>
          <w:sz w:val="28"/>
          <w:szCs w:val="28"/>
        </w:rPr>
        <w:t>4</w:t>
      </w:r>
      <w:r w:rsidRPr="002558E4">
        <w:rPr>
          <w:i/>
          <w:sz w:val="28"/>
          <w:szCs w:val="28"/>
        </w:rPr>
        <w:t>8 шт.)</w:t>
      </w:r>
      <w:r w:rsidRPr="002558E4">
        <w:rPr>
          <w:sz w:val="28"/>
          <w:szCs w:val="28"/>
        </w:rPr>
        <w:t xml:space="preserve">. </w:t>
      </w:r>
    </w:p>
    <w:p w:rsidR="00EC7697" w:rsidRPr="0068405C" w:rsidRDefault="00EC7697" w:rsidP="00EC7697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:rsidR="000904C8" w:rsidRPr="00B90CC2" w:rsidRDefault="000904C8" w:rsidP="000904C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B90CC2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Pr="00B90CC2">
        <w:rPr>
          <w:sz w:val="28"/>
          <w:szCs w:val="28"/>
        </w:rPr>
        <w:t xml:space="preserve"> управления </w:t>
      </w:r>
    </w:p>
    <w:p w:rsidR="000904C8" w:rsidRPr="00B90CC2" w:rsidRDefault="000904C8" w:rsidP="000904C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90CC2">
        <w:rPr>
          <w:sz w:val="28"/>
          <w:szCs w:val="28"/>
        </w:rPr>
        <w:t xml:space="preserve">экологии администрации </w:t>
      </w:r>
      <w:proofErr w:type="gramStart"/>
      <w:r w:rsidRPr="00B90CC2">
        <w:rPr>
          <w:sz w:val="28"/>
          <w:szCs w:val="28"/>
        </w:rPr>
        <w:t>городского</w:t>
      </w:r>
      <w:proofErr w:type="gramEnd"/>
    </w:p>
    <w:p w:rsidR="000904C8" w:rsidRPr="00B90CC2" w:rsidRDefault="000904C8" w:rsidP="000904C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90CC2">
        <w:rPr>
          <w:sz w:val="28"/>
          <w:szCs w:val="28"/>
        </w:rPr>
        <w:t xml:space="preserve">округа город Воронеж </w:t>
      </w:r>
      <w:r w:rsidRPr="00B90CC2">
        <w:rPr>
          <w:sz w:val="28"/>
          <w:szCs w:val="28"/>
        </w:rPr>
        <w:tab/>
      </w:r>
      <w:r w:rsidRPr="00B90CC2">
        <w:rPr>
          <w:sz w:val="28"/>
          <w:szCs w:val="28"/>
        </w:rPr>
        <w:tab/>
      </w:r>
      <w:r w:rsidRPr="00B90CC2">
        <w:rPr>
          <w:sz w:val="28"/>
          <w:szCs w:val="28"/>
        </w:rPr>
        <w:tab/>
      </w:r>
      <w:r w:rsidRPr="00B90CC2">
        <w:rPr>
          <w:sz w:val="28"/>
          <w:szCs w:val="28"/>
        </w:rPr>
        <w:tab/>
      </w:r>
      <w:r w:rsidRPr="00B90CC2">
        <w:rPr>
          <w:sz w:val="28"/>
          <w:szCs w:val="28"/>
        </w:rPr>
        <w:tab/>
      </w:r>
      <w:r w:rsidRPr="00B90CC2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90CC2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B90CC2">
        <w:rPr>
          <w:sz w:val="28"/>
          <w:szCs w:val="28"/>
        </w:rPr>
        <w:t>Н.</w:t>
      </w:r>
      <w:r>
        <w:rPr>
          <w:sz w:val="28"/>
          <w:szCs w:val="28"/>
        </w:rPr>
        <w:t>В. Ветер</w:t>
      </w:r>
    </w:p>
    <w:p w:rsidR="00E53280" w:rsidRDefault="00E53280"/>
    <w:sectPr w:rsidR="00E53280" w:rsidSect="00972626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D1A5E"/>
    <w:multiLevelType w:val="hybridMultilevel"/>
    <w:tmpl w:val="BF441532"/>
    <w:lvl w:ilvl="0" w:tplc="AE2694C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697"/>
    <w:rsid w:val="00000C0F"/>
    <w:rsid w:val="00046E8B"/>
    <w:rsid w:val="0006056A"/>
    <w:rsid w:val="00061A71"/>
    <w:rsid w:val="00062C4E"/>
    <w:rsid w:val="000904C8"/>
    <w:rsid w:val="0011520F"/>
    <w:rsid w:val="001300C1"/>
    <w:rsid w:val="0014618E"/>
    <w:rsid w:val="00197184"/>
    <w:rsid w:val="001A19D3"/>
    <w:rsid w:val="001A6BA8"/>
    <w:rsid w:val="001A75A0"/>
    <w:rsid w:val="002147A2"/>
    <w:rsid w:val="002834CD"/>
    <w:rsid w:val="002D4B1E"/>
    <w:rsid w:val="00300028"/>
    <w:rsid w:val="0033608A"/>
    <w:rsid w:val="003424BE"/>
    <w:rsid w:val="00387210"/>
    <w:rsid w:val="00405414"/>
    <w:rsid w:val="00460CF8"/>
    <w:rsid w:val="004825E3"/>
    <w:rsid w:val="004A714D"/>
    <w:rsid w:val="00502A83"/>
    <w:rsid w:val="005568D4"/>
    <w:rsid w:val="005E7A98"/>
    <w:rsid w:val="00615F64"/>
    <w:rsid w:val="00632E15"/>
    <w:rsid w:val="0063424F"/>
    <w:rsid w:val="00637F05"/>
    <w:rsid w:val="006663AF"/>
    <w:rsid w:val="00694CE0"/>
    <w:rsid w:val="006C2BCE"/>
    <w:rsid w:val="00713425"/>
    <w:rsid w:val="00754168"/>
    <w:rsid w:val="00764A3C"/>
    <w:rsid w:val="0076766D"/>
    <w:rsid w:val="007728C3"/>
    <w:rsid w:val="007B0603"/>
    <w:rsid w:val="00883DBC"/>
    <w:rsid w:val="00892AE9"/>
    <w:rsid w:val="00972626"/>
    <w:rsid w:val="009858E6"/>
    <w:rsid w:val="009C00A5"/>
    <w:rsid w:val="009C6837"/>
    <w:rsid w:val="009E7F27"/>
    <w:rsid w:val="00A70DF2"/>
    <w:rsid w:val="00AB1CD5"/>
    <w:rsid w:val="00AB61CF"/>
    <w:rsid w:val="00AF6C8C"/>
    <w:rsid w:val="00B15BA7"/>
    <w:rsid w:val="00B21CFC"/>
    <w:rsid w:val="00B3284C"/>
    <w:rsid w:val="00B63A6E"/>
    <w:rsid w:val="00B81603"/>
    <w:rsid w:val="00BD54C2"/>
    <w:rsid w:val="00C0240F"/>
    <w:rsid w:val="00C13796"/>
    <w:rsid w:val="00C7481F"/>
    <w:rsid w:val="00CC6979"/>
    <w:rsid w:val="00CF105F"/>
    <w:rsid w:val="00D03D23"/>
    <w:rsid w:val="00D4718F"/>
    <w:rsid w:val="00D84E7B"/>
    <w:rsid w:val="00DA0CCC"/>
    <w:rsid w:val="00E173FF"/>
    <w:rsid w:val="00E27673"/>
    <w:rsid w:val="00E53280"/>
    <w:rsid w:val="00E712E0"/>
    <w:rsid w:val="00E733AC"/>
    <w:rsid w:val="00EC7697"/>
    <w:rsid w:val="00F1596B"/>
    <w:rsid w:val="00F43F84"/>
    <w:rsid w:val="00F7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3D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3DB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712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3D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3DB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712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1196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Могучих Ю.В.</dc:creator>
  <cp:lastModifiedBy>Полякова Е.В.</cp:lastModifiedBy>
  <cp:revision>2</cp:revision>
  <cp:lastPrinted>2018-02-05T15:49:00Z</cp:lastPrinted>
  <dcterms:created xsi:type="dcterms:W3CDTF">2018-02-20T07:40:00Z</dcterms:created>
  <dcterms:modified xsi:type="dcterms:W3CDTF">2018-02-20T07:40:00Z</dcterms:modified>
</cp:coreProperties>
</file>