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3C" w:rsidRDefault="003C1E3C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C1E3C" w:rsidRDefault="003C1E3C">
      <w:pPr>
        <w:pStyle w:val="ConsPlusNormal"/>
        <w:jc w:val="both"/>
        <w:outlineLvl w:val="0"/>
      </w:pPr>
    </w:p>
    <w:p w:rsidR="003C1E3C" w:rsidRDefault="003C1E3C">
      <w:pPr>
        <w:pStyle w:val="ConsPlusTitle"/>
        <w:jc w:val="center"/>
        <w:outlineLvl w:val="0"/>
      </w:pPr>
      <w:r>
        <w:t>АДМИНИСТРАЦИЯ ГОРОДСКОГО ОКРУГА ГОРОД ВОРОНЕЖ</w:t>
      </w:r>
    </w:p>
    <w:p w:rsidR="003C1E3C" w:rsidRDefault="003C1E3C">
      <w:pPr>
        <w:pStyle w:val="ConsPlusTitle"/>
        <w:jc w:val="center"/>
      </w:pPr>
    </w:p>
    <w:p w:rsidR="003C1E3C" w:rsidRDefault="003C1E3C">
      <w:pPr>
        <w:pStyle w:val="ConsPlusTitle"/>
        <w:jc w:val="center"/>
      </w:pPr>
      <w:bookmarkStart w:id="0" w:name="_GoBack"/>
      <w:r>
        <w:t>ПОСТАНОВЛЕНИЕ</w:t>
      </w:r>
    </w:p>
    <w:p w:rsidR="003C1E3C" w:rsidRDefault="003C1E3C">
      <w:pPr>
        <w:pStyle w:val="ConsPlusTitle"/>
        <w:jc w:val="center"/>
      </w:pPr>
      <w:r>
        <w:t>от 20 декабря 2013 г. N 1239</w:t>
      </w:r>
    </w:p>
    <w:p w:rsidR="003C1E3C" w:rsidRDefault="003C1E3C">
      <w:pPr>
        <w:pStyle w:val="ConsPlusTitle"/>
        <w:jc w:val="center"/>
      </w:pPr>
    </w:p>
    <w:p w:rsidR="003C1E3C" w:rsidRDefault="003C1E3C">
      <w:pPr>
        <w:pStyle w:val="ConsPlusTitle"/>
        <w:jc w:val="center"/>
      </w:pPr>
      <w:r>
        <w:t>ОБ УТВЕРЖДЕНИИ МУНИЦИПАЛЬНОЙ ПРОГРАММЫ ГОРОДСКОГО ОКРУГА</w:t>
      </w:r>
    </w:p>
    <w:p w:rsidR="003C1E3C" w:rsidRDefault="003C1E3C">
      <w:pPr>
        <w:pStyle w:val="ConsPlusTitle"/>
        <w:jc w:val="center"/>
      </w:pPr>
      <w:r>
        <w:t>ГОРОД ВОРОНЕЖ "ОХРАНА ОКРУЖАЮЩЕЙ СРЕДЫ"</w:t>
      </w:r>
    </w:p>
    <w:bookmarkEnd w:id="0"/>
    <w:p w:rsidR="003C1E3C" w:rsidRDefault="003C1E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C1E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E3C" w:rsidRDefault="003C1E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E3C" w:rsidRDefault="003C1E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1E3C" w:rsidRDefault="003C1E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1E3C" w:rsidRDefault="003C1E3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город Воронеж</w:t>
            </w:r>
            <w:proofErr w:type="gramEnd"/>
          </w:p>
          <w:p w:rsidR="003C1E3C" w:rsidRDefault="003C1E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20.03.2015 </w:t>
            </w:r>
            <w:hyperlink r:id="rId6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 xml:space="preserve">, от 06.05.2016 </w:t>
            </w:r>
            <w:hyperlink r:id="rId7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 xml:space="preserve">, от 29.11.2016 </w:t>
            </w:r>
            <w:hyperlink r:id="rId8">
              <w:r>
                <w:rPr>
                  <w:color w:val="0000FF"/>
                </w:rPr>
                <w:t>N 1044</w:t>
              </w:r>
            </w:hyperlink>
            <w:r>
              <w:rPr>
                <w:color w:val="392C69"/>
              </w:rPr>
              <w:t>,</w:t>
            </w:r>
          </w:p>
          <w:p w:rsidR="003C1E3C" w:rsidRDefault="003C1E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31.03.2017 </w:t>
            </w:r>
            <w:hyperlink r:id="rId9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27.12.2017 </w:t>
            </w:r>
            <w:hyperlink r:id="rId10">
              <w:r>
                <w:rPr>
                  <w:color w:val="0000FF"/>
                </w:rPr>
                <w:t>N 719</w:t>
              </w:r>
            </w:hyperlink>
            <w:r>
              <w:rPr>
                <w:color w:val="392C69"/>
              </w:rPr>
              <w:t xml:space="preserve">, от 29.03.2018 </w:t>
            </w:r>
            <w:hyperlink r:id="rId1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</w:p>
          <w:p w:rsidR="003C1E3C" w:rsidRDefault="003C1E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12.11.2018 </w:t>
            </w:r>
            <w:hyperlink r:id="rId12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 xml:space="preserve">, от 27.03.2019 </w:t>
            </w:r>
            <w:hyperlink r:id="rId13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 xml:space="preserve">, от 23.09.2019 </w:t>
            </w:r>
            <w:hyperlink r:id="rId14">
              <w:r>
                <w:rPr>
                  <w:color w:val="0000FF"/>
                </w:rPr>
                <w:t>N 895</w:t>
              </w:r>
            </w:hyperlink>
            <w:r>
              <w:rPr>
                <w:color w:val="392C69"/>
              </w:rPr>
              <w:t>,</w:t>
            </w:r>
          </w:p>
          <w:p w:rsidR="003C1E3C" w:rsidRDefault="003C1E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27.03.2020 </w:t>
            </w:r>
            <w:hyperlink r:id="rId15">
              <w:r>
                <w:rPr>
                  <w:color w:val="0000FF"/>
                </w:rPr>
                <w:t>N 275</w:t>
              </w:r>
            </w:hyperlink>
            <w:r>
              <w:rPr>
                <w:color w:val="392C69"/>
              </w:rPr>
              <w:t xml:space="preserve">, от 31.08.2020 </w:t>
            </w:r>
            <w:hyperlink r:id="rId16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25.12.2020 </w:t>
            </w:r>
            <w:hyperlink r:id="rId17">
              <w:r>
                <w:rPr>
                  <w:color w:val="0000FF"/>
                </w:rPr>
                <w:t>N 1265</w:t>
              </w:r>
            </w:hyperlink>
            <w:r>
              <w:rPr>
                <w:color w:val="392C69"/>
              </w:rPr>
              <w:t>,</w:t>
            </w:r>
          </w:p>
          <w:p w:rsidR="003C1E3C" w:rsidRDefault="003C1E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29.03.2021 </w:t>
            </w:r>
            <w:hyperlink r:id="rId18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20.08.2021 </w:t>
            </w:r>
            <w:hyperlink r:id="rId19">
              <w:r>
                <w:rPr>
                  <w:color w:val="0000FF"/>
                </w:rPr>
                <w:t>N 795</w:t>
              </w:r>
            </w:hyperlink>
            <w:r>
              <w:rPr>
                <w:color w:val="392C69"/>
              </w:rPr>
              <w:t xml:space="preserve">, от 30.12.2021 </w:t>
            </w:r>
            <w:hyperlink r:id="rId20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</w:p>
          <w:p w:rsidR="003C1E3C" w:rsidRDefault="003C1E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24.03.2022 </w:t>
            </w:r>
            <w:hyperlink r:id="rId21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, от 04.10.2022 </w:t>
            </w:r>
            <w:hyperlink r:id="rId22">
              <w:r>
                <w:rPr>
                  <w:color w:val="0000FF"/>
                </w:rPr>
                <w:t>N 1030</w:t>
              </w:r>
            </w:hyperlink>
            <w:r>
              <w:rPr>
                <w:color w:val="392C69"/>
              </w:rPr>
              <w:t xml:space="preserve">, от 20.12.2022 </w:t>
            </w:r>
            <w:hyperlink r:id="rId23">
              <w:r>
                <w:rPr>
                  <w:color w:val="0000FF"/>
                </w:rPr>
                <w:t>N 1306</w:t>
              </w:r>
            </w:hyperlink>
            <w:r>
              <w:rPr>
                <w:color w:val="392C69"/>
              </w:rPr>
              <w:t>,</w:t>
            </w:r>
          </w:p>
          <w:p w:rsidR="003C1E3C" w:rsidRDefault="003C1E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24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13.12.2023 </w:t>
            </w:r>
            <w:hyperlink r:id="rId25">
              <w:r>
                <w:rPr>
                  <w:color w:val="0000FF"/>
                </w:rPr>
                <w:t>N 1664</w:t>
              </w:r>
            </w:hyperlink>
            <w:r>
              <w:rPr>
                <w:color w:val="392C69"/>
              </w:rPr>
              <w:t xml:space="preserve">, от 29.03.2024 </w:t>
            </w:r>
            <w:hyperlink r:id="rId26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E3C" w:rsidRDefault="003C1E3C">
            <w:pPr>
              <w:pStyle w:val="ConsPlusNormal"/>
            </w:pPr>
          </w:p>
        </w:tc>
      </w:tr>
    </w:tbl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27">
        <w:r>
          <w:rPr>
            <w:color w:val="0000FF"/>
          </w:rPr>
          <w:t>кодексом</w:t>
        </w:r>
      </w:hyperlink>
      <w:r>
        <w:t xml:space="preserve"> РФ, </w:t>
      </w:r>
      <w:hyperlink r:id="rId28">
        <w:r>
          <w:rPr>
            <w:color w:val="0000FF"/>
          </w:rPr>
          <w:t>распоряжением</w:t>
        </w:r>
      </w:hyperlink>
      <w:r>
        <w:t xml:space="preserve"> администрации городского округа город Воронеж от 27.09.2013 N 851-р "Об утверждении перечня муниципальных программ городского округа город Воронеж", в целях повышения эффективности бюджетных расходов и перехода к программной структуре расходов бюджета городского округа город Воронеж администрация городского округа город Воронеж постановляет: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38">
        <w:r>
          <w:rPr>
            <w:color w:val="0000FF"/>
          </w:rPr>
          <w:t>программу</w:t>
        </w:r>
      </w:hyperlink>
      <w:r>
        <w:t xml:space="preserve"> городского округа город Воронеж "Охрана окружающей среды".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утратившими силу </w:t>
      </w:r>
      <w:hyperlink r:id="rId29">
        <w:r>
          <w:rPr>
            <w:color w:val="0000FF"/>
          </w:rPr>
          <w:t>постановление</w:t>
        </w:r>
      </w:hyperlink>
      <w:r>
        <w:t xml:space="preserve"> главы городского округа город Воронеж от 28.09.2009 N 1185 "Об утверждении долгосрочной муниципальной целевой программы "Реконструкция и развитие озелененных территорий общего пользования городского округа город Воронежа на 2010 - 2014 годы" и </w:t>
      </w:r>
      <w:hyperlink r:id="rId30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Воронеж от 11.12.2009 N 241 "Об утверждении долгосрочной муниципальной целевой программы "Экологическая безопасность городского округа город Воронеж на 2010 - 2014</w:t>
      </w:r>
      <w:proofErr w:type="gramEnd"/>
      <w:r>
        <w:t xml:space="preserve"> годы" с 01.01.2014.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Бородину Л.В.</w:t>
      </w:r>
    </w:p>
    <w:p w:rsidR="003C1E3C" w:rsidRDefault="003C1E3C">
      <w:pPr>
        <w:pStyle w:val="ConsPlusNormal"/>
        <w:jc w:val="both"/>
      </w:pPr>
      <w:r>
        <w:t xml:space="preserve">(п. 3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23.09.2019 N 895)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right"/>
      </w:pPr>
      <w:r>
        <w:t xml:space="preserve">Глава </w:t>
      </w:r>
      <w:proofErr w:type="gramStart"/>
      <w:r>
        <w:t>городского</w:t>
      </w:r>
      <w:proofErr w:type="gramEnd"/>
    </w:p>
    <w:p w:rsidR="003C1E3C" w:rsidRDefault="003C1E3C">
      <w:pPr>
        <w:pStyle w:val="ConsPlusNormal"/>
        <w:jc w:val="right"/>
      </w:pPr>
      <w:r>
        <w:t>округа город Воронеж</w:t>
      </w:r>
    </w:p>
    <w:p w:rsidR="003C1E3C" w:rsidRDefault="003C1E3C">
      <w:pPr>
        <w:pStyle w:val="ConsPlusNormal"/>
        <w:jc w:val="right"/>
      </w:pPr>
      <w:r>
        <w:t>А.В.ГУСЕВ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right"/>
        <w:outlineLvl w:val="0"/>
      </w:pPr>
      <w:r>
        <w:t>Утверждена</w:t>
      </w:r>
    </w:p>
    <w:p w:rsidR="003C1E3C" w:rsidRDefault="003C1E3C">
      <w:pPr>
        <w:pStyle w:val="ConsPlusNormal"/>
        <w:jc w:val="right"/>
      </w:pPr>
      <w:r>
        <w:t>постановлением</w:t>
      </w:r>
    </w:p>
    <w:p w:rsidR="003C1E3C" w:rsidRDefault="003C1E3C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3C1E3C" w:rsidRDefault="003C1E3C">
      <w:pPr>
        <w:pStyle w:val="ConsPlusNormal"/>
        <w:jc w:val="right"/>
      </w:pPr>
      <w:r>
        <w:t>округа город Воронеж</w:t>
      </w:r>
    </w:p>
    <w:p w:rsidR="003C1E3C" w:rsidRDefault="003C1E3C">
      <w:pPr>
        <w:pStyle w:val="ConsPlusNormal"/>
        <w:jc w:val="right"/>
      </w:pPr>
      <w:r>
        <w:t>от 20.12.2013 N 1239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Title"/>
        <w:jc w:val="center"/>
      </w:pPr>
      <w:bookmarkStart w:id="1" w:name="P38"/>
      <w:bookmarkEnd w:id="1"/>
      <w:r>
        <w:t>МУНИЦИПАЛЬНАЯ ПРОГРАММА</w:t>
      </w:r>
    </w:p>
    <w:p w:rsidR="003C1E3C" w:rsidRDefault="003C1E3C">
      <w:pPr>
        <w:pStyle w:val="ConsPlusTitle"/>
        <w:jc w:val="center"/>
      </w:pPr>
      <w:r>
        <w:t>ГОРОДСКОГО ОКРУГА ГОРОД ВОРОНЕЖ</w:t>
      </w:r>
    </w:p>
    <w:p w:rsidR="003C1E3C" w:rsidRDefault="003C1E3C">
      <w:pPr>
        <w:pStyle w:val="ConsPlusTitle"/>
        <w:jc w:val="center"/>
      </w:pPr>
      <w:r>
        <w:t>"ОХРАНА ОКРУЖАЮЩЕЙ СРЕДЫ"</w:t>
      </w:r>
    </w:p>
    <w:p w:rsidR="003C1E3C" w:rsidRDefault="003C1E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C1E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E3C" w:rsidRDefault="003C1E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E3C" w:rsidRDefault="003C1E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1E3C" w:rsidRDefault="003C1E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1E3C" w:rsidRDefault="003C1E3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город Воронеж</w:t>
            </w:r>
            <w:proofErr w:type="gramEnd"/>
          </w:p>
          <w:p w:rsidR="003C1E3C" w:rsidRDefault="003C1E3C">
            <w:pPr>
              <w:pStyle w:val="ConsPlusNormal"/>
              <w:jc w:val="center"/>
            </w:pPr>
            <w:r>
              <w:rPr>
                <w:color w:val="392C69"/>
              </w:rPr>
              <w:t>от 29.03.2024 N 365)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E3C" w:rsidRDefault="003C1E3C">
            <w:pPr>
              <w:pStyle w:val="ConsPlusNormal"/>
            </w:pPr>
          </w:p>
        </w:tc>
      </w:tr>
    </w:tbl>
    <w:p w:rsidR="003C1E3C" w:rsidRDefault="003C1E3C">
      <w:pPr>
        <w:pStyle w:val="ConsPlusNormal"/>
        <w:jc w:val="both"/>
      </w:pPr>
    </w:p>
    <w:p w:rsidR="003C1E3C" w:rsidRDefault="003C1E3C">
      <w:pPr>
        <w:pStyle w:val="ConsPlusTitle"/>
        <w:jc w:val="center"/>
        <w:outlineLvl w:val="1"/>
      </w:pPr>
      <w:r>
        <w:t>ПАСПОРТ</w:t>
      </w:r>
    </w:p>
    <w:p w:rsidR="003C1E3C" w:rsidRDefault="003C1E3C">
      <w:pPr>
        <w:pStyle w:val="ConsPlusTitle"/>
        <w:jc w:val="center"/>
      </w:pPr>
      <w:r>
        <w:t>муниципальной программы городского округа город Воронеж</w:t>
      </w:r>
    </w:p>
    <w:p w:rsidR="003C1E3C" w:rsidRDefault="003C1E3C">
      <w:pPr>
        <w:pStyle w:val="ConsPlusTitle"/>
        <w:jc w:val="center"/>
      </w:pPr>
      <w:r>
        <w:t>"Охрана окружающей среды"</w:t>
      </w:r>
    </w:p>
    <w:p w:rsidR="003C1E3C" w:rsidRDefault="003C1E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3C1E3C">
        <w:tc>
          <w:tcPr>
            <w:tcW w:w="2324" w:type="dxa"/>
          </w:tcPr>
          <w:p w:rsidR="003C1E3C" w:rsidRDefault="003C1E3C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746" w:type="dxa"/>
          </w:tcPr>
          <w:p w:rsidR="003C1E3C" w:rsidRDefault="003C1E3C">
            <w:pPr>
              <w:pStyle w:val="ConsPlusNormal"/>
              <w:jc w:val="both"/>
            </w:pPr>
            <w:r>
              <w:t>Управление экологии администрации городского округа город Воронеж</w:t>
            </w:r>
          </w:p>
        </w:tc>
      </w:tr>
      <w:tr w:rsidR="003C1E3C">
        <w:tc>
          <w:tcPr>
            <w:tcW w:w="2324" w:type="dxa"/>
          </w:tcPr>
          <w:p w:rsidR="003C1E3C" w:rsidRDefault="003C1E3C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746" w:type="dxa"/>
          </w:tcPr>
          <w:p w:rsidR="003C1E3C" w:rsidRDefault="003C1E3C">
            <w:pPr>
              <w:pStyle w:val="ConsPlusNormal"/>
              <w:jc w:val="both"/>
            </w:pPr>
            <w:r>
              <w:t>Управление строительной политики администрации городского округа город Воронеж</w:t>
            </w:r>
          </w:p>
          <w:p w:rsidR="003C1E3C" w:rsidRDefault="003C1E3C">
            <w:pPr>
              <w:pStyle w:val="ConsPlusNormal"/>
              <w:jc w:val="both"/>
            </w:pPr>
            <w:r>
              <w:t>Управление главного архитектора администрации городского округа город Воронеж</w:t>
            </w:r>
          </w:p>
          <w:p w:rsidR="003C1E3C" w:rsidRDefault="003C1E3C">
            <w:pPr>
              <w:pStyle w:val="ConsPlusNormal"/>
              <w:jc w:val="both"/>
            </w:pPr>
            <w:r>
              <w:t>Управление жилищно-коммунального хозяйства администрации городского округа город Воронеж</w:t>
            </w:r>
          </w:p>
          <w:p w:rsidR="003C1E3C" w:rsidRDefault="003C1E3C">
            <w:pPr>
              <w:pStyle w:val="ConsPlusNormal"/>
              <w:jc w:val="both"/>
            </w:pPr>
            <w:r>
              <w:t>Управление имущественных и земельных отношений администрации городского округа город Воронеж</w:t>
            </w:r>
          </w:p>
          <w:p w:rsidR="003C1E3C" w:rsidRDefault="003C1E3C">
            <w:pPr>
              <w:pStyle w:val="ConsPlusNormal"/>
              <w:jc w:val="both"/>
            </w:pPr>
            <w:r>
              <w:t>Управы районов городского округа город Воронеж</w:t>
            </w:r>
          </w:p>
        </w:tc>
      </w:tr>
      <w:tr w:rsidR="003C1E3C">
        <w:tc>
          <w:tcPr>
            <w:tcW w:w="2324" w:type="dxa"/>
          </w:tcPr>
          <w:p w:rsidR="003C1E3C" w:rsidRDefault="003C1E3C">
            <w:pPr>
              <w:pStyle w:val="ConsPlusNormal"/>
            </w:pPr>
            <w:r>
              <w:t>Основной разработчик муниципальной программы</w:t>
            </w:r>
          </w:p>
        </w:tc>
        <w:tc>
          <w:tcPr>
            <w:tcW w:w="6746" w:type="dxa"/>
          </w:tcPr>
          <w:p w:rsidR="003C1E3C" w:rsidRDefault="003C1E3C">
            <w:pPr>
              <w:pStyle w:val="ConsPlusNormal"/>
              <w:jc w:val="both"/>
            </w:pPr>
            <w:r>
              <w:t>Управление экологии администрации городского округа город Воронеж</w:t>
            </w:r>
          </w:p>
        </w:tc>
      </w:tr>
      <w:tr w:rsidR="003C1E3C">
        <w:tc>
          <w:tcPr>
            <w:tcW w:w="2324" w:type="dxa"/>
          </w:tcPr>
          <w:p w:rsidR="003C1E3C" w:rsidRDefault="003C1E3C">
            <w:pPr>
              <w:pStyle w:val="ConsPlusNormal"/>
            </w:pPr>
            <w:r>
              <w:t>Подпрограммы и основные мероприятия муниципальной программы</w:t>
            </w:r>
          </w:p>
        </w:tc>
        <w:tc>
          <w:tcPr>
            <w:tcW w:w="6746" w:type="dxa"/>
          </w:tcPr>
          <w:p w:rsidR="003C1E3C" w:rsidRDefault="003C1E3C">
            <w:pPr>
              <w:pStyle w:val="ConsPlusNormal"/>
            </w:pPr>
            <w:r>
              <w:t>Основное мероприятие 1 "Сохранение и развитие зеленого фонда городского округа"</w:t>
            </w:r>
          </w:p>
          <w:p w:rsidR="003C1E3C" w:rsidRDefault="003C1E3C">
            <w:pPr>
              <w:pStyle w:val="ConsPlusNormal"/>
            </w:pPr>
            <w:r>
              <w:t>Основное мероприятие 2 "Мониторинг окружающей среды. Отдельные аспекты совершенствования системы обращения с отходами"</w:t>
            </w:r>
          </w:p>
          <w:p w:rsidR="003C1E3C" w:rsidRDefault="003C1E3C">
            <w:pPr>
              <w:pStyle w:val="ConsPlusNormal"/>
            </w:pPr>
            <w:r>
              <w:t>Основное мероприятие 3 "Экологическое просвещение и прочие мероприятия, направленные на охрану и оздоровление окружающей среды"</w:t>
            </w:r>
          </w:p>
          <w:p w:rsidR="003C1E3C" w:rsidRDefault="003C1E3C">
            <w:pPr>
              <w:pStyle w:val="ConsPlusNormal"/>
            </w:pPr>
            <w:r>
              <w:t>Основное мероприятие 4 "Обеспечение проведения противоэпизоотических мероприятий"</w:t>
            </w:r>
          </w:p>
        </w:tc>
      </w:tr>
      <w:tr w:rsidR="003C1E3C">
        <w:tc>
          <w:tcPr>
            <w:tcW w:w="2324" w:type="dxa"/>
          </w:tcPr>
          <w:p w:rsidR="003C1E3C" w:rsidRDefault="003C1E3C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746" w:type="dxa"/>
          </w:tcPr>
          <w:p w:rsidR="003C1E3C" w:rsidRDefault="003C1E3C">
            <w:pPr>
              <w:pStyle w:val="ConsPlusNormal"/>
              <w:jc w:val="both"/>
            </w:pPr>
            <w:r>
              <w:t>Обеспечение экологического благополучия, сохранение и развитие озелененных территорий общего пользования, улучшение санитарного и эстетического состояния территорий городского округа город Воронеж</w:t>
            </w:r>
          </w:p>
        </w:tc>
      </w:tr>
      <w:tr w:rsidR="003C1E3C">
        <w:tc>
          <w:tcPr>
            <w:tcW w:w="2324" w:type="dxa"/>
          </w:tcPr>
          <w:p w:rsidR="003C1E3C" w:rsidRDefault="003C1E3C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746" w:type="dxa"/>
          </w:tcPr>
          <w:p w:rsidR="003C1E3C" w:rsidRDefault="003C1E3C">
            <w:pPr>
              <w:pStyle w:val="ConsPlusNormal"/>
              <w:jc w:val="both"/>
            </w:pPr>
            <w:r>
              <w:t>- обеспечение охраны и воспроизводства зеленого фонда городского округа город Воронеж;</w:t>
            </w:r>
          </w:p>
          <w:p w:rsidR="003C1E3C" w:rsidRDefault="003C1E3C">
            <w:pPr>
              <w:pStyle w:val="ConsPlusNormal"/>
              <w:jc w:val="both"/>
            </w:pPr>
            <w:r>
              <w:t>- организация мер, направленных на снижение негативного воздействия на окружающую среду;</w:t>
            </w:r>
          </w:p>
          <w:p w:rsidR="003C1E3C" w:rsidRDefault="003C1E3C">
            <w:pPr>
              <w:pStyle w:val="ConsPlusNormal"/>
              <w:jc w:val="both"/>
            </w:pPr>
            <w:r>
              <w:t xml:space="preserve">- повышение уровня экологического образования и просвещения, </w:t>
            </w:r>
            <w:r>
              <w:lastRenderedPageBreak/>
              <w:t>информирование населения о состоянии окружающей среды;</w:t>
            </w:r>
          </w:p>
          <w:p w:rsidR="003C1E3C" w:rsidRDefault="003C1E3C">
            <w:pPr>
              <w:pStyle w:val="ConsPlusNormal"/>
              <w:jc w:val="both"/>
            </w:pPr>
            <w:r>
              <w:t>- снижение риска негативного воздействия животных без владельцев на население городского округа</w:t>
            </w:r>
          </w:p>
        </w:tc>
      </w:tr>
      <w:tr w:rsidR="003C1E3C">
        <w:tc>
          <w:tcPr>
            <w:tcW w:w="2324" w:type="dxa"/>
          </w:tcPr>
          <w:p w:rsidR="003C1E3C" w:rsidRDefault="003C1E3C">
            <w:pPr>
              <w:pStyle w:val="ConsPlusNormal"/>
            </w:pPr>
            <w:r>
              <w:lastRenderedPageBreak/>
              <w:t>Показатели (индикаторы) муниципальной программы</w:t>
            </w:r>
          </w:p>
        </w:tc>
        <w:tc>
          <w:tcPr>
            <w:tcW w:w="6746" w:type="dxa"/>
          </w:tcPr>
          <w:p w:rsidR="003C1E3C" w:rsidRDefault="003C1E3C">
            <w:pPr>
              <w:pStyle w:val="ConsPlusNormal"/>
              <w:jc w:val="both"/>
            </w:pPr>
            <w:r>
              <w:t>- общая площадь озелененных территорий общего пользования (парки, сады, скверы и бульвары) в пределах городской черты (</w:t>
            </w:r>
            <w:proofErr w:type="gramStart"/>
            <w:r>
              <w:t>га</w:t>
            </w:r>
            <w:proofErr w:type="gramEnd"/>
            <w:r>
              <w:t>);</w:t>
            </w:r>
          </w:p>
          <w:p w:rsidR="003C1E3C" w:rsidRDefault="003C1E3C">
            <w:pPr>
              <w:pStyle w:val="ConsPlusNormal"/>
              <w:jc w:val="both"/>
            </w:pPr>
            <w:r>
              <w:t>- обеспеченность зелеными насаждениями общего пользования с учетом лесопарков (кв. м на человека)</w:t>
            </w:r>
          </w:p>
        </w:tc>
      </w:tr>
      <w:tr w:rsidR="003C1E3C">
        <w:tc>
          <w:tcPr>
            <w:tcW w:w="2324" w:type="dxa"/>
          </w:tcPr>
          <w:p w:rsidR="003C1E3C" w:rsidRDefault="003C1E3C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6746" w:type="dxa"/>
          </w:tcPr>
          <w:p w:rsidR="003C1E3C" w:rsidRDefault="003C1E3C">
            <w:pPr>
              <w:pStyle w:val="ConsPlusNormal"/>
              <w:jc w:val="both"/>
            </w:pPr>
            <w:r>
              <w:t>Программа реализуется в два этапа:</w:t>
            </w:r>
          </w:p>
          <w:p w:rsidR="003C1E3C" w:rsidRDefault="003C1E3C">
            <w:pPr>
              <w:pStyle w:val="ConsPlusNormal"/>
              <w:jc w:val="both"/>
            </w:pPr>
            <w:r>
              <w:t>I этап реализации - 2014 - 2024 годы;</w:t>
            </w:r>
          </w:p>
          <w:p w:rsidR="003C1E3C" w:rsidRDefault="003C1E3C">
            <w:pPr>
              <w:pStyle w:val="ConsPlusNormal"/>
            </w:pPr>
            <w:r>
              <w:t>II этап реализации - 2025 - 2030 годы</w:t>
            </w:r>
          </w:p>
        </w:tc>
      </w:tr>
      <w:tr w:rsidR="003C1E3C">
        <w:tc>
          <w:tcPr>
            <w:tcW w:w="2324" w:type="dxa"/>
          </w:tcPr>
          <w:p w:rsidR="003C1E3C" w:rsidRDefault="003C1E3C">
            <w:pPr>
              <w:pStyle w:val="ConsPlusNormal"/>
            </w:pPr>
            <w: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746" w:type="dxa"/>
          </w:tcPr>
          <w:p w:rsidR="003C1E3C" w:rsidRDefault="003C1E3C">
            <w:pPr>
              <w:pStyle w:val="ConsPlusNormal"/>
              <w:jc w:val="both"/>
            </w:pPr>
            <w:r>
              <w:t>Общий объем финансирования муниципальной программы</w:t>
            </w:r>
          </w:p>
          <w:p w:rsidR="003C1E3C" w:rsidRDefault="003C1E3C">
            <w:pPr>
              <w:pStyle w:val="ConsPlusNormal"/>
              <w:jc w:val="both"/>
            </w:pPr>
            <w:r>
              <w:t>составляет 5602617,25 тыс. рублей,</w:t>
            </w:r>
          </w:p>
          <w:p w:rsidR="003C1E3C" w:rsidRDefault="003C1E3C">
            <w:pPr>
              <w:pStyle w:val="ConsPlusNormal"/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источникам финансирования:</w:t>
            </w:r>
          </w:p>
          <w:p w:rsidR="003C1E3C" w:rsidRDefault="003C1E3C">
            <w:pPr>
              <w:pStyle w:val="ConsPlusNormal"/>
              <w:jc w:val="both"/>
            </w:pPr>
            <w:r>
              <w:t>- федеральный бюджет - 179895,53 тыс. рублей;</w:t>
            </w:r>
          </w:p>
          <w:p w:rsidR="003C1E3C" w:rsidRDefault="003C1E3C">
            <w:pPr>
              <w:pStyle w:val="ConsPlusNormal"/>
              <w:jc w:val="both"/>
            </w:pPr>
            <w:r>
              <w:t>- областной бюджет - 1326980,36 тыс. рублей;</w:t>
            </w:r>
          </w:p>
          <w:p w:rsidR="003C1E3C" w:rsidRDefault="003C1E3C">
            <w:pPr>
              <w:pStyle w:val="ConsPlusNormal"/>
              <w:jc w:val="both"/>
            </w:pPr>
            <w:r>
              <w:t>- бюджет городского округа - 3714878,84 тыс. рублей;</w:t>
            </w:r>
          </w:p>
          <w:p w:rsidR="003C1E3C" w:rsidRDefault="003C1E3C">
            <w:pPr>
              <w:pStyle w:val="ConsPlusNormal"/>
              <w:jc w:val="both"/>
            </w:pPr>
            <w:r>
              <w:t>- внебюджетные источники - 380862,52 тыс. рублей;</w:t>
            </w:r>
          </w:p>
          <w:p w:rsidR="003C1E3C" w:rsidRDefault="003C1E3C">
            <w:pPr>
              <w:pStyle w:val="ConsPlusNormal"/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3C1E3C" w:rsidRDefault="003C1E3C">
            <w:pPr>
              <w:pStyle w:val="ConsPlusNormal"/>
              <w:jc w:val="both"/>
            </w:pPr>
            <w:r>
              <w:t>I этап:</w:t>
            </w:r>
          </w:p>
          <w:p w:rsidR="003C1E3C" w:rsidRDefault="003C1E3C">
            <w:pPr>
              <w:pStyle w:val="ConsPlusNormal"/>
              <w:jc w:val="both"/>
            </w:pPr>
            <w:r>
              <w:t>всего - 3462330,60 тыс. рублей,</w:t>
            </w:r>
          </w:p>
          <w:p w:rsidR="003C1E3C" w:rsidRDefault="003C1E3C">
            <w:pPr>
              <w:pStyle w:val="ConsPlusNormal"/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источникам финансирования:</w:t>
            </w:r>
          </w:p>
          <w:p w:rsidR="003C1E3C" w:rsidRDefault="003C1E3C">
            <w:pPr>
              <w:pStyle w:val="ConsPlusNormal"/>
              <w:jc w:val="both"/>
            </w:pPr>
            <w:r>
              <w:t>- федеральный бюджет - 179895,53 тыс. рублей;</w:t>
            </w:r>
          </w:p>
          <w:p w:rsidR="003C1E3C" w:rsidRDefault="003C1E3C">
            <w:pPr>
              <w:pStyle w:val="ConsPlusNormal"/>
              <w:jc w:val="both"/>
            </w:pPr>
            <w:r>
              <w:t>- областной бюджет - 848004,46 тыс. рублей;</w:t>
            </w:r>
          </w:p>
          <w:p w:rsidR="003C1E3C" w:rsidRDefault="003C1E3C">
            <w:pPr>
              <w:pStyle w:val="ConsPlusNormal"/>
              <w:jc w:val="both"/>
            </w:pPr>
            <w:r>
              <w:t>- бюджет городского округа - 2166700,12 тыс. рублей;</w:t>
            </w:r>
          </w:p>
          <w:p w:rsidR="003C1E3C" w:rsidRDefault="003C1E3C">
            <w:pPr>
              <w:pStyle w:val="ConsPlusNormal"/>
              <w:jc w:val="both"/>
            </w:pPr>
            <w:r>
              <w:t>- внебюджетные источники - 267730,49 тыс. рублей.</w:t>
            </w:r>
          </w:p>
          <w:p w:rsidR="003C1E3C" w:rsidRDefault="003C1E3C">
            <w:pPr>
              <w:pStyle w:val="ConsPlusNormal"/>
              <w:jc w:val="both"/>
            </w:pPr>
            <w:r>
              <w:t>II этап:</w:t>
            </w:r>
          </w:p>
          <w:p w:rsidR="003C1E3C" w:rsidRDefault="003C1E3C">
            <w:pPr>
              <w:pStyle w:val="ConsPlusNormal"/>
              <w:jc w:val="both"/>
            </w:pPr>
            <w:r>
              <w:t>всего - 2140286,65 тыс. рублей,</w:t>
            </w:r>
          </w:p>
          <w:p w:rsidR="003C1E3C" w:rsidRDefault="003C1E3C">
            <w:pPr>
              <w:pStyle w:val="ConsPlusNormal"/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источникам финансирования:</w:t>
            </w:r>
          </w:p>
          <w:p w:rsidR="003C1E3C" w:rsidRDefault="003C1E3C">
            <w:pPr>
              <w:pStyle w:val="ConsPlusNormal"/>
              <w:jc w:val="both"/>
            </w:pPr>
            <w:r>
              <w:t>- областной бюджет - 478975,9 тыс. рублей;</w:t>
            </w:r>
          </w:p>
          <w:p w:rsidR="003C1E3C" w:rsidRDefault="003C1E3C">
            <w:pPr>
              <w:pStyle w:val="ConsPlusNormal"/>
              <w:jc w:val="both"/>
            </w:pPr>
            <w:r>
              <w:t>- бюджет городского округа - 1548178,72 тыс. рублей;</w:t>
            </w:r>
          </w:p>
          <w:p w:rsidR="003C1E3C" w:rsidRDefault="003C1E3C">
            <w:pPr>
              <w:pStyle w:val="ConsPlusNormal"/>
              <w:jc w:val="both"/>
            </w:pPr>
            <w:r>
              <w:t>- внебюджетные источники - 113132,03 тыс. рублей</w:t>
            </w:r>
          </w:p>
        </w:tc>
      </w:tr>
      <w:tr w:rsidR="003C1E3C">
        <w:tc>
          <w:tcPr>
            <w:tcW w:w="2324" w:type="dxa"/>
          </w:tcPr>
          <w:p w:rsidR="003C1E3C" w:rsidRDefault="003C1E3C">
            <w:pPr>
              <w:pStyle w:val="ConsPlusNormal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6746" w:type="dxa"/>
          </w:tcPr>
          <w:p w:rsidR="003C1E3C" w:rsidRDefault="003C1E3C">
            <w:pPr>
              <w:pStyle w:val="ConsPlusNormal"/>
              <w:jc w:val="both"/>
            </w:pPr>
            <w:r>
              <w:t>- увеличение благоустроенных зон рекреации для населения, повышение качества их содержания;</w:t>
            </w:r>
          </w:p>
          <w:p w:rsidR="003C1E3C" w:rsidRDefault="003C1E3C">
            <w:pPr>
              <w:pStyle w:val="ConsPlusNormal"/>
              <w:jc w:val="both"/>
            </w:pPr>
            <w:r>
              <w:t>- снижение техногенной нагрузки на природные территории городского округа и сохранение защитных функций зеленых зон за счет реконструкции и развития зеленого фонда, в том числе посадки более 72 тыс. деревьев, 461 тыс. кустарников, 7,8 га цветников;</w:t>
            </w:r>
          </w:p>
          <w:p w:rsidR="003C1E3C" w:rsidRDefault="003C1E3C">
            <w:pPr>
              <w:pStyle w:val="ConsPlusNormal"/>
              <w:jc w:val="both"/>
            </w:pPr>
            <w:r>
              <w:t>- повышение обеспеченности зелеными насаждениями общего пользования с учетом лесопарков до 10 кв. м на человека;</w:t>
            </w:r>
          </w:p>
          <w:p w:rsidR="003C1E3C" w:rsidRDefault="003C1E3C">
            <w:pPr>
              <w:pStyle w:val="ConsPlusNormal"/>
              <w:jc w:val="both"/>
            </w:pPr>
            <w:r>
              <w:t>- сохранение системы особо охраняемых природных территорий местного значения в количестве 30 единиц;</w:t>
            </w:r>
          </w:p>
          <w:p w:rsidR="003C1E3C" w:rsidRDefault="003C1E3C">
            <w:pPr>
              <w:pStyle w:val="ConsPlusNormal"/>
              <w:jc w:val="both"/>
            </w:pPr>
            <w:r>
              <w:t>- увеличение правовым образом оформленных озелененных территорий общего пользования и иных зон рекреации как объектов муниципальной собственности до 309;</w:t>
            </w:r>
          </w:p>
          <w:p w:rsidR="003C1E3C" w:rsidRDefault="003C1E3C">
            <w:pPr>
              <w:pStyle w:val="ConsPlusNormal"/>
              <w:jc w:val="both"/>
            </w:pPr>
            <w:r>
              <w:t>- совершенствование системы мониторинга состояния окружающей среды с целью предотвращения и ликвидации очагов загрязнения и увеличение площади земель, реабилитированных в результате ликвидации захламлений или загрязнения территорий, до 5400 га;</w:t>
            </w:r>
          </w:p>
          <w:p w:rsidR="003C1E3C" w:rsidRDefault="003C1E3C">
            <w:pPr>
              <w:pStyle w:val="ConsPlusNormal"/>
              <w:jc w:val="both"/>
            </w:pPr>
            <w:r>
              <w:t xml:space="preserve">- снижение негативных экологических последствий, в том числе от </w:t>
            </w:r>
            <w:r>
              <w:lastRenderedPageBreak/>
              <w:t>чрезвычайных ситуаций природного и техногенного характера;</w:t>
            </w:r>
          </w:p>
          <w:p w:rsidR="003C1E3C" w:rsidRDefault="003C1E3C">
            <w:pPr>
              <w:pStyle w:val="ConsPlusNormal"/>
              <w:jc w:val="both"/>
            </w:pPr>
            <w:r>
              <w:t>- совершенствование системы обращения с отходами;</w:t>
            </w:r>
          </w:p>
          <w:p w:rsidR="003C1E3C" w:rsidRDefault="003C1E3C">
            <w:pPr>
              <w:pStyle w:val="ConsPlusNormal"/>
              <w:jc w:val="both"/>
            </w:pPr>
            <w:r>
              <w:t>- формирование экологического мировоззрения у населения, в первую очередь у подрастающего поколения;</w:t>
            </w:r>
          </w:p>
          <w:p w:rsidR="003C1E3C" w:rsidRDefault="003C1E3C">
            <w:pPr>
              <w:pStyle w:val="ConsPlusNormal"/>
              <w:jc w:val="both"/>
            </w:pPr>
            <w:r>
              <w:t>- снижение численности животных без владельцев</w:t>
            </w:r>
          </w:p>
        </w:tc>
      </w:tr>
    </w:tbl>
    <w:p w:rsidR="003C1E3C" w:rsidRDefault="003C1E3C">
      <w:pPr>
        <w:pStyle w:val="ConsPlusNormal"/>
        <w:jc w:val="both"/>
      </w:pPr>
    </w:p>
    <w:p w:rsidR="003C1E3C" w:rsidRDefault="003C1E3C">
      <w:pPr>
        <w:pStyle w:val="ConsPlusTitle"/>
        <w:jc w:val="center"/>
        <w:outlineLvl w:val="1"/>
      </w:pPr>
      <w:r>
        <w:t>1. Приоритеты муниципальной политики в сфере</w:t>
      </w:r>
    </w:p>
    <w:p w:rsidR="003C1E3C" w:rsidRDefault="003C1E3C">
      <w:pPr>
        <w:pStyle w:val="ConsPlusTitle"/>
        <w:jc w:val="center"/>
      </w:pPr>
      <w:r>
        <w:t>реализации муниципальной программы, цели, задачи</w:t>
      </w:r>
    </w:p>
    <w:p w:rsidR="003C1E3C" w:rsidRDefault="003C1E3C">
      <w:pPr>
        <w:pStyle w:val="ConsPlusTitle"/>
        <w:jc w:val="center"/>
      </w:pPr>
      <w:r>
        <w:t>и показатели (индикаторы) достижения целей и решения задач,</w:t>
      </w:r>
    </w:p>
    <w:p w:rsidR="003C1E3C" w:rsidRDefault="003C1E3C">
      <w:pPr>
        <w:pStyle w:val="ConsPlusTitle"/>
        <w:jc w:val="center"/>
      </w:pPr>
      <w:r>
        <w:t>описание основных ожидаемых конечных результатов</w:t>
      </w:r>
    </w:p>
    <w:p w:rsidR="003C1E3C" w:rsidRDefault="003C1E3C">
      <w:pPr>
        <w:pStyle w:val="ConsPlusTitle"/>
        <w:jc w:val="center"/>
      </w:pPr>
      <w:r>
        <w:t>муниципальной программы, сроков и этапов реализации</w:t>
      </w:r>
    </w:p>
    <w:p w:rsidR="003C1E3C" w:rsidRDefault="003C1E3C">
      <w:pPr>
        <w:pStyle w:val="ConsPlusTitle"/>
        <w:jc w:val="center"/>
      </w:pPr>
      <w:r>
        <w:t>муниципальной программы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ind w:firstLine="540"/>
        <w:jc w:val="both"/>
      </w:pPr>
      <w:proofErr w:type="gramStart"/>
      <w:r>
        <w:t xml:space="preserve">Приоритеты муниципальной политики в области охраны окружающей среды определены в соответствии с Лесным </w:t>
      </w:r>
      <w:hyperlink r:id="rId33">
        <w:r>
          <w:rPr>
            <w:color w:val="0000FF"/>
          </w:rPr>
          <w:t>кодексом</w:t>
        </w:r>
      </w:hyperlink>
      <w:r>
        <w:t xml:space="preserve"> Российской Федерации, Водным </w:t>
      </w:r>
      <w:hyperlink r:id="rId34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35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10.01.2002 N 7-ФЗ "Об охране окружающей среды",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</w:t>
      </w:r>
      <w:proofErr w:type="gramEnd"/>
      <w:r>
        <w:t xml:space="preserve">", </w:t>
      </w:r>
      <w:proofErr w:type="gramStart"/>
      <w:r>
        <w:t xml:space="preserve">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14.03.1995 N 33-ФЗ "Об особо охраняемых природных территориях",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41">
        <w:r>
          <w:rPr>
            <w:color w:val="0000FF"/>
          </w:rPr>
          <w:t>Законом</w:t>
        </w:r>
      </w:hyperlink>
      <w:r>
        <w:t xml:space="preserve"> Воронежской области от 05.07.2005 N 48-ОЗ "Об охране окружающей среды и обеспечении экологической безопасности на территории Воронежской области", </w:t>
      </w:r>
      <w:hyperlink r:id="rId42">
        <w:r>
          <w:rPr>
            <w:color w:val="0000FF"/>
          </w:rPr>
          <w:t>Уставом</w:t>
        </w:r>
      </w:hyperlink>
      <w:r>
        <w:t xml:space="preserve"> городского округа город Воронеж, принятым постановлением Воронежской</w:t>
      </w:r>
      <w:proofErr w:type="gramEnd"/>
      <w:r>
        <w:t xml:space="preserve"> </w:t>
      </w:r>
      <w:proofErr w:type="gramStart"/>
      <w:r>
        <w:t xml:space="preserve">городской Думы от 27.10.2004 N 150-I, </w:t>
      </w:r>
      <w:hyperlink r:id="rId43">
        <w:r>
          <w:rPr>
            <w:color w:val="0000FF"/>
          </w:rPr>
          <w:t>решением</w:t>
        </w:r>
      </w:hyperlink>
      <w:r>
        <w:t xml:space="preserve"> Воронежской городской Думы от 19.12.2018 N 1032-IV "Об утверждении Стратегии социально-экономического развития городского округа город Воронеж на период до 2035 года", распоряжением администрации городского округа город Воронеж от 28.12.2018 N 1180-р "Об утверждении Плана мероприятий по реализации Стратегии социально-экономического развития городского округа город Воронеж на период до 2035 года".</w:t>
      </w:r>
      <w:proofErr w:type="gramEnd"/>
    </w:p>
    <w:p w:rsidR="003C1E3C" w:rsidRDefault="003C1E3C">
      <w:pPr>
        <w:pStyle w:val="ConsPlusNormal"/>
        <w:spacing w:before="220"/>
        <w:ind w:firstLine="540"/>
        <w:jc w:val="both"/>
      </w:pPr>
      <w:r>
        <w:t>Экологическая политика городского округа город Воронеж базируется на следующих основных принципах: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приоритет экологического законодательства и экономического регулирования качества окружающей среды в основных сферах деятельности администрации городского округа город Воронеж, предприятий и организаций, расположенных на территории городского округа город Воронеж;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приоритетность размещения, содействие в создании и развитии объектов природоохранного назначения;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 xml:space="preserve">- комплексное использование рычагов муниципального управления и контроля в области охраны окружающей среды и природопользования, методов экономического регулирования в данной области и формирования экологически безопасного поведения </w:t>
      </w:r>
      <w:proofErr w:type="spellStart"/>
      <w:r>
        <w:t>природопользователей</w:t>
      </w:r>
      <w:proofErr w:type="spellEnd"/>
      <w:r>
        <w:t>, экологического образования и пропаганды экологических знаний в целях обеспечения экологической безопасности и предупреждения негативных экологических последствий;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гласность в вопросах охраны окружающей среды и принятия решений, затрагивающих экологические права граждан;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 xml:space="preserve">- широкое взаимодействие с государственными природоохранными органами, общественными экологическими организациями и средствами массовой информации, интеграция усилий органов управления и хозяйствующих субъектов по всем экологическим аспектам </w:t>
      </w:r>
      <w:r>
        <w:lastRenderedPageBreak/>
        <w:t>жизнедеятельности городского округа;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формирование положительного отношения к природоохранной деятельности.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Целью муниципальной программы являются обеспечение экологического благополучия, сохранение и развитие озелененных территорий общего пользования, улучшение санитарного и эстетического состояния территорий городского округа город Воронеж.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Основными задачами муниципальной программы являются: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обеспечение охраны и воспроизводства зеленого фонда городского округа город Воронеж;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организация мер, направленных на снижение негативного воздействия на окружающую среду;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повышение уровня экологического образования и просвещения, информирование населения о состоянии окружающей среды;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снижение риска негативного воздействия животных без владельцев на население городского округа.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Достижение поставленной цели и решение задач планируется оценивать на основе следующих показателей (индикаторов):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 xml:space="preserve">- общая площадь озелененных территорий общего пользования (парки, сады, скверы и бульвары) в пределах городской черты (нарастающим итогом). Показатель утвержден распоряжением администрации городского округа город Воронеж от 24.09.2013 N 818-р "Об утверждении </w:t>
      </w:r>
      <w:proofErr w:type="gramStart"/>
      <w:r>
        <w:t>Плана реализации Стратегического плана социально-экономического развития городского округа</w:t>
      </w:r>
      <w:proofErr w:type="gramEnd"/>
      <w:r>
        <w:t xml:space="preserve"> город Воронеж на период до 2020 года", далее </w:t>
      </w:r>
      <w:proofErr w:type="spellStart"/>
      <w:r>
        <w:t>расчетно</w:t>
      </w:r>
      <w:proofErr w:type="spellEnd"/>
      <w:r>
        <w:t>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обеспеченность зелеными насаждениями общего пользования с учетом лесопарков. Показатель утвержден распоряжением администрации городского округа город Воронеж от 28.12.2018 N 1180-р "Об утверждении Плана мероприятий по реализации Стратегии социально-экономического развития городского округа город Воронеж на период до 2035 года";</w:t>
      </w:r>
    </w:p>
    <w:p w:rsidR="003C1E3C" w:rsidRDefault="003C1E3C">
      <w:pPr>
        <w:pStyle w:val="ConsPlusNormal"/>
        <w:spacing w:before="220"/>
        <w:ind w:firstLine="540"/>
        <w:jc w:val="both"/>
      </w:pPr>
      <w:proofErr w:type="gramStart"/>
      <w:r>
        <w:t>- количество высаженных деревьев (показатель рассчитывается исходя из планов озеленения территорий городского округа, в том числе с учетом компенсационной посадки деревьев (после вырубки) и с учетом посадки, произведенной предприятиями и организациями города);</w:t>
      </w:r>
      <w:proofErr w:type="gramEnd"/>
    </w:p>
    <w:p w:rsidR="003C1E3C" w:rsidRDefault="003C1E3C">
      <w:pPr>
        <w:pStyle w:val="ConsPlusNormal"/>
        <w:spacing w:before="220"/>
        <w:ind w:firstLine="540"/>
        <w:jc w:val="both"/>
      </w:pPr>
      <w:r>
        <w:t>- количество высаженных кустарников (показатель рассчитывается исходя из планов озеленения территорий городского округа и с учетом посадки, произведенной предприятиями и организациями города);</w:t>
      </w:r>
    </w:p>
    <w:p w:rsidR="003C1E3C" w:rsidRDefault="003C1E3C">
      <w:pPr>
        <w:pStyle w:val="ConsPlusNormal"/>
        <w:spacing w:before="220"/>
        <w:ind w:firstLine="540"/>
        <w:jc w:val="both"/>
      </w:pPr>
      <w:proofErr w:type="gramStart"/>
      <w:r>
        <w:t xml:space="preserve">- приживаемость высаженных кустарников и деревьев (согласно </w:t>
      </w:r>
      <w:hyperlink r:id="rId44">
        <w:r>
          <w:rPr>
            <w:color w:val="0000FF"/>
          </w:rPr>
          <w:t>Методике</w:t>
        </w:r>
      </w:hyperlink>
      <w:r>
        <w:t xml:space="preserve"> проведения строительного контроля при строительстве, реконструкции, капитальном ремонте объектов капитального строительства, СДОС-04-2009, принятой решением Наблюдательного совета Единой системы оценки соответствия в области промышленной, экологической безопасности, безопасности в энергетике и строительстве от 20.07.2009 N 30-БНС, показатель рассчитывается по формуле:</w:t>
      </w:r>
      <w:proofErr w:type="gramEnd"/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ind w:firstLine="540"/>
        <w:jc w:val="both"/>
      </w:pPr>
      <w:proofErr w:type="spellStart"/>
      <w:r>
        <w:t>Пвдк</w:t>
      </w:r>
      <w:proofErr w:type="spellEnd"/>
      <w:r>
        <w:t xml:space="preserve"> = (</w:t>
      </w:r>
      <w:proofErr w:type="spellStart"/>
      <w:r>
        <w:t>Вдк</w:t>
      </w:r>
      <w:proofErr w:type="spellEnd"/>
      <w:r>
        <w:t xml:space="preserve"> - </w:t>
      </w:r>
      <w:proofErr w:type="spellStart"/>
      <w:r>
        <w:t>Ндк</w:t>
      </w:r>
      <w:proofErr w:type="spellEnd"/>
      <w:r>
        <w:t xml:space="preserve">): </w:t>
      </w:r>
      <w:proofErr w:type="spellStart"/>
      <w:r>
        <w:t>Вдк</w:t>
      </w:r>
      <w:proofErr w:type="spellEnd"/>
      <w:r>
        <w:t xml:space="preserve"> x 100%, где: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ind w:firstLine="540"/>
        <w:jc w:val="both"/>
      </w:pPr>
      <w:proofErr w:type="spellStart"/>
      <w:r>
        <w:t>Пвдк</w:t>
      </w:r>
      <w:proofErr w:type="spellEnd"/>
      <w:r>
        <w:t xml:space="preserve"> - приживаемость высаженных деревьев и кустарников</w:t>
      </w:r>
      <w:proofErr w:type="gramStart"/>
      <w:r>
        <w:t xml:space="preserve"> (%);</w:t>
      </w:r>
      <w:proofErr w:type="gramEnd"/>
    </w:p>
    <w:p w:rsidR="003C1E3C" w:rsidRDefault="003C1E3C">
      <w:pPr>
        <w:pStyle w:val="ConsPlusNormal"/>
        <w:spacing w:before="220"/>
        <w:ind w:firstLine="540"/>
        <w:jc w:val="both"/>
      </w:pPr>
      <w:proofErr w:type="spellStart"/>
      <w:r>
        <w:t>Вдк</w:t>
      </w:r>
      <w:proofErr w:type="spellEnd"/>
      <w:r>
        <w:t xml:space="preserve"> - количество высаженных деревьев и кустарников (шт.);</w:t>
      </w:r>
    </w:p>
    <w:p w:rsidR="003C1E3C" w:rsidRDefault="003C1E3C">
      <w:pPr>
        <w:pStyle w:val="ConsPlusNormal"/>
        <w:spacing w:before="220"/>
        <w:ind w:firstLine="540"/>
        <w:jc w:val="both"/>
      </w:pPr>
      <w:proofErr w:type="spellStart"/>
      <w:proofErr w:type="gramStart"/>
      <w:r>
        <w:lastRenderedPageBreak/>
        <w:t>Ндк</w:t>
      </w:r>
      <w:proofErr w:type="spellEnd"/>
      <w:r>
        <w:t xml:space="preserve"> - количество </w:t>
      </w:r>
      <w:proofErr w:type="spellStart"/>
      <w:r>
        <w:t>неприжившихся</w:t>
      </w:r>
      <w:proofErr w:type="spellEnd"/>
      <w:r>
        <w:t xml:space="preserve"> деревьев и кустарников (шт.));</w:t>
      </w:r>
      <w:proofErr w:type="gramEnd"/>
    </w:p>
    <w:p w:rsidR="003C1E3C" w:rsidRDefault="003C1E3C">
      <w:pPr>
        <w:pStyle w:val="ConsPlusNormal"/>
        <w:spacing w:before="220"/>
        <w:ind w:firstLine="540"/>
        <w:jc w:val="both"/>
      </w:pPr>
      <w:r>
        <w:t>- площадь цветников (показатель рассчитывается исходя из планов озеленения территорий городского округа);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 xml:space="preserve">- количество правовым образом оформленных в муниципальную собственность озелененных территорий общего пользования (нарастающим итогом). Показатель рассчитывается с учетом </w:t>
      </w:r>
      <w:hyperlink r:id="rId45">
        <w:r>
          <w:rPr>
            <w:color w:val="0000FF"/>
          </w:rPr>
          <w:t>перечня</w:t>
        </w:r>
      </w:hyperlink>
      <w:r>
        <w:t>, утвержденного постановлением администрации города Воронежа от 01.04.2003 N 669 "О сохранении, развитии и благоустройстве зеленых зон общего пользования г. Воронежа";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доля благоустроенных озелененных территорий общего пользования в их общем количестве. Показатель утвержден распоряжением администрации городского округа город Воронеж от 28.12.2018 N 1180-р "Об утверждении Плана мероприятий по реализации Стратегии социально-экономического развития городского округа город Воронеж на период до 2035 года";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 xml:space="preserve">- количество озелененных территорий, имеющих статус ООПТ. Показатель утвержден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Воронеж от 02.03.2016 N 105 "О создании особо охраняемых природных территорий местного значения в городском округе город Воронеж".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Всего в городском округе город Воронеж имеется 30 особо охраняемых природных территорий местного значения. Важной задачей муниципальной программы является сохранение количества ООПТ на данном уровне путем их должного содержания и контроля использования.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Значение показателя (индикатора) определяется с использованием данных ведомственной статистики управления экологии администрации городского округа город Воронеж;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 xml:space="preserve">- площадь земель, реабилитированных в результате ликвидации захламлений и загрязнения территорий (нарастающим итогом). По результатам проведенных мероприятий по уборке </w:t>
      </w:r>
      <w:proofErr w:type="gramStart"/>
      <w:r>
        <w:t>захламленных</w:t>
      </w:r>
      <w:proofErr w:type="gramEnd"/>
      <w:r>
        <w:t xml:space="preserve"> и загрязненных территорий, данные о которых были отражены в годовых отчетах, справках и докладах, определено, что среднегодовое значение данного показателя до 2021 года составляло около 300 га, с 2022 года - около 150 га. При условии ежегодного выполнения запланированных мероприятий значение данного показателя к 2030 году достигнет 5400 га. Показатель утвержден распоряжением администрации городского округа город Воронеж от 28.12.2018 N 1180-р "Об утверждении Плана мероприятий по реализации Стратегии социально-экономического развития городского округа город Воронеж на период до 2035 года";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 xml:space="preserve">- ликвидация несанкционированных свалок в границах городов и наиболее опасных объектов накопленного экологического вреда окружающей среде (нарастающим итогом). Показатель утвержден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31.12.2015 N 1060 "Об утверждении государственной программы Воронежской области "Обеспечение качественными жилищно-коммунальными услугами населения Воронежской области";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количество человек, принявших участие в акциях, конкурсах и прочих природоохранных мероприятиях. Показатель утвержден распоряжением администрации городского округа город Воронеж от 28.12.2018 N 1180-р "Об утверждении Плана мероприятий по реализации Стратегии социально-экономического развития городского округа город Воронеж на период до 2035 года";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количество отловленных животных без владельцев (данные представляют управы районов, которые являются муниципальными заказчиками по отлову и содержанию животных).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 xml:space="preserve">Сведения о показателях (индикаторах) муниципальной программы и их значениях приведены в </w:t>
      </w:r>
      <w:hyperlink w:anchor="P246">
        <w:r>
          <w:rPr>
            <w:color w:val="0000FF"/>
          </w:rPr>
          <w:t>приложениях N 1</w:t>
        </w:r>
      </w:hyperlink>
      <w:r>
        <w:t xml:space="preserve">, </w:t>
      </w:r>
      <w:hyperlink w:anchor="P480">
        <w:r>
          <w:rPr>
            <w:color w:val="0000FF"/>
          </w:rPr>
          <w:t>2</w:t>
        </w:r>
      </w:hyperlink>
      <w:r>
        <w:t xml:space="preserve"> к муниципальной программе.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Сроки реализации муниципальной программы - 2014 - 2030 годы (два этапа).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lastRenderedPageBreak/>
        <w:t>По итогам реализации муниципальной программы будут достигнуты следующие результаты: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увеличение благоустроенных зон рекреации для населения, повышение качества их содержания;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снижение техногенной нагрузки на природные территории городского округа и сохранение защитных функций зеленых зон за счет реконструкции и развития зеленого фонда, в том числе посадки более 72 тыс. деревьев, 461 тыс. кустарников, 7,8 га цветников;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повышение обеспеченности зелеными насаждениями общего пользования с учетом лесопарков до 10 кв. м на человека;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сохранение системы особо охраняемых природных территорий местного значения в количестве 30 единиц;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увеличение правовым образом оформленных озелененных территорий общего пользования и иных зон рекреации как объектов муниципальной собственности до 309;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совершенствование системы мониторинга состояния окружающей среды с целью предотвращения и ликвидации очагов загрязнения и увеличение площади земель, реабилитированных в результате ликвидации захламлений или загрязнения территорий, до 5400 га;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снижение негативных экологических последствий, в том числе от чрезвычайных ситуаций природного и техногенного характера;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совершенствование системы обращения с отходами;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формирование экологического мировоззрения у населения, в первую очередь у подрастающего поколения;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снижение численности животных без владельцев.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Title"/>
        <w:jc w:val="center"/>
        <w:outlineLvl w:val="1"/>
      </w:pPr>
      <w:r>
        <w:t>2. Обобщенная характеристика подпрограмм</w:t>
      </w:r>
    </w:p>
    <w:p w:rsidR="003C1E3C" w:rsidRDefault="003C1E3C">
      <w:pPr>
        <w:pStyle w:val="ConsPlusTitle"/>
        <w:jc w:val="center"/>
      </w:pPr>
      <w:r>
        <w:t>и основных мероприятий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ind w:firstLine="540"/>
        <w:jc w:val="both"/>
      </w:pPr>
      <w:r>
        <w:t>В рамках муниципальной программы предусматривается реализация четырех основных мероприятий: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Основное мероприятие 1 "Сохранение и развитие зеленого фонда городского округа" включает наиболее актуальные мероприятия, направленные на сохранение и развитие зеленого фонда городского округа: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1.1. Реконструкция видовых мест на территории городского округа.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1.2. Вырубка (при необходимости с корчевкой пней) усыхающих, сухостойных, аварийных насаждений, обрезка деревьев на территории городского округа.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 xml:space="preserve">1.3. </w:t>
      </w:r>
      <w:proofErr w:type="spellStart"/>
      <w:r>
        <w:t>Уходные</w:t>
      </w:r>
      <w:proofErr w:type="spellEnd"/>
      <w:r>
        <w:t xml:space="preserve"> работы за зелеными насаждениями, в том числе стрижка кустарника, покос, полив, восстановление газонов и др.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1.4. Озеленение территорий городского округа.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1.5. Мониторинг состояния зеленых насаждений, их инвентаризация, обеспечение режима особой охраны особо охраняемых природных территорий местного значения.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 xml:space="preserve">1.6. Формирование и межевание земельных участков, занимаемых озелененными </w:t>
      </w:r>
      <w:r>
        <w:lastRenderedPageBreak/>
        <w:t>территориями общего пользования, постановка их на кадастровый учет.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1.7. Оформление в муниципальную собственность земельных участков озелененных территорий общего пользования.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1.8. Развитие особо охраняемых природных территорий местного значения, проведение тематических мероприятий на озелененных территориях общего пользования.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1.9. Обеспечение спецтехникой МКП "</w:t>
      </w:r>
      <w:proofErr w:type="spellStart"/>
      <w:r>
        <w:t>ЭкоЦентр</w:t>
      </w:r>
      <w:proofErr w:type="spellEnd"/>
      <w:r>
        <w:t>" и МБУ "</w:t>
      </w:r>
      <w:proofErr w:type="spellStart"/>
      <w:r>
        <w:t>Зеленхоз</w:t>
      </w:r>
      <w:proofErr w:type="spellEnd"/>
      <w:r>
        <w:t>".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1.10. Содержание муниципальных парков, скверов, видовых мест и иных озелененных территорий.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 xml:space="preserve">1.11. Проектирование (в том числе разработка концепций и </w:t>
      </w:r>
      <w:proofErr w:type="gramStart"/>
      <w:r>
        <w:t>архитектурных решений</w:t>
      </w:r>
      <w:proofErr w:type="gramEnd"/>
      <w:r>
        <w:t>), реконструкция и благоустройство озелененных территорий общего пользования, находящихся на территории городского округа (Воронежский центральный парк, Детский литературный парк, скверы "Чайка", Спортивный и др.).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По основному мероприятию 1 "Сохранение и развитие зеленого фонда городского округа" исполнителями являются: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управление экологии администрации городского округа город Воронеж и управы районов городского округа город Воронеж. Управление экологии администрации городского округа город Воронеж обеспечивает проведение текущего содержания и благоустройство закрепленных за МКП "</w:t>
      </w:r>
      <w:proofErr w:type="spellStart"/>
      <w:r>
        <w:t>ЭкоЦентр</w:t>
      </w:r>
      <w:proofErr w:type="spellEnd"/>
      <w:r>
        <w:t>" и МБУ "</w:t>
      </w:r>
      <w:proofErr w:type="spellStart"/>
      <w:r>
        <w:t>Зеленхоз</w:t>
      </w:r>
      <w:proofErr w:type="spellEnd"/>
      <w:r>
        <w:t xml:space="preserve">" муниципальных парков, скверов и иных озелененных территорий, а также устройство и содержание цветников на территориях районов города. </w:t>
      </w:r>
      <w:proofErr w:type="gramStart"/>
      <w:r>
        <w:t xml:space="preserve">Управы районов городского округа город Воронеж выполняют </w:t>
      </w:r>
      <w:proofErr w:type="spellStart"/>
      <w:r>
        <w:t>уходные</w:t>
      </w:r>
      <w:proofErr w:type="spellEnd"/>
      <w:r>
        <w:t xml:space="preserve"> работы (покос травы, стрижка кустарника и т.д.), озеленение, реконструкцию (вырубка, обрезка) зеленых насаждений на территориях общего пользования, определенных планом озеленения городского округа город Воронеж, а также содержание и благоустройство озелененных территорий общего пользования, включенных в </w:t>
      </w:r>
      <w:hyperlink r:id="rId48">
        <w:r>
          <w:rPr>
            <w:color w:val="0000FF"/>
          </w:rPr>
          <w:t>постановление</w:t>
        </w:r>
      </w:hyperlink>
      <w:r>
        <w:t xml:space="preserve"> администрации города Воронежа от 01.04.2003 N 669 "О сохранении, развитии и благоустройстве зеленых зон общего</w:t>
      </w:r>
      <w:proofErr w:type="gramEnd"/>
      <w:r>
        <w:t xml:space="preserve"> пользования г. Воронежа", за исключением территорий, закрепленных за МКП "</w:t>
      </w:r>
      <w:proofErr w:type="spellStart"/>
      <w:r>
        <w:t>ЭкоЦентр</w:t>
      </w:r>
      <w:proofErr w:type="spellEnd"/>
      <w:r>
        <w:t>" и МБУ "</w:t>
      </w:r>
      <w:proofErr w:type="spellStart"/>
      <w:r>
        <w:t>Зеленхоз</w:t>
      </w:r>
      <w:proofErr w:type="spellEnd"/>
      <w:r>
        <w:t>";</w:t>
      </w:r>
    </w:p>
    <w:p w:rsidR="003C1E3C" w:rsidRDefault="003C1E3C">
      <w:pPr>
        <w:pStyle w:val="ConsPlusNormal"/>
        <w:spacing w:before="220"/>
        <w:ind w:firstLine="540"/>
        <w:jc w:val="both"/>
      </w:pPr>
      <w:proofErr w:type="gramStart"/>
      <w:r>
        <w:t>- управление главного архитектора администрации городского округа город Воронеж и управление имущественных и земельных отношений администрации городского округа город Воронеж осуществляют формирование и межевание земельных участков, занимаемых озелененными территориями общего пользования, с последующими постановкой их на кадастровый учет и оформлением в муниципальную собственность;</w:t>
      </w:r>
      <w:proofErr w:type="gramEnd"/>
    </w:p>
    <w:p w:rsidR="003C1E3C" w:rsidRDefault="003C1E3C">
      <w:pPr>
        <w:pStyle w:val="ConsPlusNormal"/>
        <w:spacing w:before="220"/>
        <w:ind w:firstLine="540"/>
        <w:jc w:val="both"/>
      </w:pPr>
      <w:r>
        <w:t>- управление строительной политики администрации городского округа город Воронеж и управление экологии администрации городского округа город Воронеж осуществляют реконструкцию и благоустройство озелененных территорий общего пользования городского округа.</w:t>
      </w:r>
    </w:p>
    <w:p w:rsidR="003C1E3C" w:rsidRDefault="003C1E3C">
      <w:pPr>
        <w:pStyle w:val="ConsPlusNormal"/>
        <w:spacing w:before="220"/>
        <w:ind w:firstLine="540"/>
        <w:jc w:val="both"/>
      </w:pPr>
      <w:proofErr w:type="gramStart"/>
      <w:r>
        <w:t>Участниками основного мероприятия 1 выступают МКП "</w:t>
      </w:r>
      <w:proofErr w:type="spellStart"/>
      <w:r>
        <w:t>ЭкоЦентр</w:t>
      </w:r>
      <w:proofErr w:type="spellEnd"/>
      <w:r>
        <w:t>" и МБУ "</w:t>
      </w:r>
      <w:proofErr w:type="spellStart"/>
      <w:r>
        <w:t>Зеленхоз</w:t>
      </w:r>
      <w:proofErr w:type="spellEnd"/>
      <w:r>
        <w:t>" по содержанию закрепленных за ними муниципальных парков, скверов и иных озелененных территорий, устройству и содержанию цветников и МБУ "Комбинаты благоустройства районов", которые могут привлекаться к работе по вырубке, обрезке деревьев, стрижке кустарников, покосу травы, содержанию детского игрового и спортивного оборудования (очистка, мойка, покраска), уборке озелененных территорий, за исключением территорий, закрепленных</w:t>
      </w:r>
      <w:proofErr w:type="gramEnd"/>
      <w:r>
        <w:t xml:space="preserve"> за МКП "</w:t>
      </w:r>
      <w:proofErr w:type="spellStart"/>
      <w:r>
        <w:t>ЭкоЦентр</w:t>
      </w:r>
      <w:proofErr w:type="spellEnd"/>
      <w:r>
        <w:t>" и МБУ "</w:t>
      </w:r>
      <w:proofErr w:type="spellStart"/>
      <w:r>
        <w:t>Зеленхоз</w:t>
      </w:r>
      <w:proofErr w:type="spellEnd"/>
      <w:r>
        <w:t>", а также ведомственных территорий.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 xml:space="preserve">Основное мероприятие 2 "Мониторинг окружающей среды. </w:t>
      </w:r>
      <w:proofErr w:type="gramStart"/>
      <w:r>
        <w:t xml:space="preserve">Отдельные аспекты совершенствования системы обращения с отходами" включает мероприятия, позволяющие улучшить санитарно-экологическое состояние городского округа и уменьшить негативные </w:t>
      </w:r>
      <w:r>
        <w:lastRenderedPageBreak/>
        <w:t>последствия в сфере утилизации отходов, а также работы, связанные с инструментальным контролем за состоянием окружающей среды, санацией и ликвидацией очагов загрязнения окружающей среды, исследованием влияния полигонов и накопителей крупнотоннажных отходов, иловых карт и полей фильтрации:</w:t>
      </w:r>
      <w:proofErr w:type="gramEnd"/>
    </w:p>
    <w:p w:rsidR="003C1E3C" w:rsidRDefault="003C1E3C">
      <w:pPr>
        <w:pStyle w:val="ConsPlusNormal"/>
        <w:spacing w:before="220"/>
        <w:ind w:firstLine="540"/>
        <w:jc w:val="both"/>
      </w:pPr>
      <w:r>
        <w:t>2.1. Участие в совершенствовании системы сбора и переработки отдельных видов отходов, а также отходов, являющихся вторичными ресурсами.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 xml:space="preserve">2.2. Реабилитационные мероприятия. Проведение инженерных изысканий, разработка проектно-сметной документации, рекультивация и ликвидация несанкционированных свалок отходов, объектов накопленного вреда, в том числе по ул. Землячки, 29, ул. </w:t>
      </w:r>
      <w:proofErr w:type="spellStart"/>
      <w:r>
        <w:t>Антокольского</w:t>
      </w:r>
      <w:proofErr w:type="spellEnd"/>
      <w:r>
        <w:t xml:space="preserve">, а также отработанные отвалы рудника "Средний" (Воронежская область, Семилукский район, </w:t>
      </w:r>
      <w:proofErr w:type="spellStart"/>
      <w:r>
        <w:t>Девицкое</w:t>
      </w:r>
      <w:proofErr w:type="spellEnd"/>
      <w:r>
        <w:t xml:space="preserve"> сельское поселение). Уборка </w:t>
      </w:r>
      <w:proofErr w:type="gramStart"/>
      <w:r>
        <w:t>захламленных</w:t>
      </w:r>
      <w:proofErr w:type="gramEnd"/>
      <w:r>
        <w:t xml:space="preserve"> территорий городского округа.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 xml:space="preserve">2.3. Замеры выбросов загрязняющих веществ в атмосферу, отбор проб сточных и природных вод и </w:t>
      </w:r>
      <w:proofErr w:type="spellStart"/>
      <w:r>
        <w:t>почвогрунтов</w:t>
      </w:r>
      <w:proofErr w:type="spellEnd"/>
      <w:r>
        <w:t xml:space="preserve"> в определенных точках, в том числе разовые при возникновении чрезвычайных ситуаций, техногенных аварий, сопровождающихся загрязнением окружающей среды, а также при работе с обращениями граждан.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2.4. Контроль эффективности работы газоочистного оборудования и работы очистных сооружений сточных вод на предприятиях городского округа.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2.5. Исследование и ликвидация очагов загрязнения окружающей среды.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2.6. Исследование влияния на окружающую среду полигонов и накопителей крупнотоннажных отходов.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По основному мероприятию 2 "Мониторинг окружающей среды. Отдельные аспекты совершенствования системы обращения с отходами" исполнителями являются управление экологии администрации городского округа город Воронеж, управление строительной политики администрации городского округа город Воронеж, управление жилищно-коммунального хозяйства администрации городского округа город Воронеж и управы районов городского округа город Воронеж.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Управление экологии администрации городского округа город Воронеж проводит замеры выбросов, сбросов загрязняющих веществ, в том числе при работе с обращениями граждан, осуществляет разработку и согласование в установленном порядке проектно-сметной документации ликвидации объектов накопленного вреда, проекта технического задания и передает их муниципальному заказчику. Управы районов городского округа город Воронеж выполняют работы по ликвидации (рекультивации) несанкционированных свалок на территориях районов города. Управление жилищно-коммунального хозяйства администрации городского округа город Воронеж является главным распорядителем бюджетных сре</w:t>
      </w:r>
      <w:proofErr w:type="gramStart"/>
      <w:r>
        <w:t>дств в ч</w:t>
      </w:r>
      <w:proofErr w:type="gramEnd"/>
      <w:r>
        <w:t xml:space="preserve">асти ликвидации несанкционированной свалки по ул. Землячки, 29 и рекультивации территории, на которой она расположена, и ликвидации объекта накопленного вреда "Иловые карты, расположенные западнее правобережных очистных сооружений ООО "РВК-Воронеж" по ул. </w:t>
      </w:r>
      <w:proofErr w:type="spellStart"/>
      <w:r>
        <w:t>Антокольского</w:t>
      </w:r>
      <w:proofErr w:type="spellEnd"/>
      <w:r>
        <w:t>".</w:t>
      </w:r>
    </w:p>
    <w:p w:rsidR="003C1E3C" w:rsidRDefault="003C1E3C">
      <w:pPr>
        <w:pStyle w:val="ConsPlusNormal"/>
        <w:spacing w:before="220"/>
        <w:ind w:firstLine="540"/>
        <w:jc w:val="both"/>
      </w:pPr>
      <w:proofErr w:type="gramStart"/>
      <w:r>
        <w:t>Участниками основного мероприятия 2 выступают МБУ "Комбинаты благоустройства районов" (могут привлекаться к работе по ликвидации (рекультивации) несанкционированных свалок на территориях районов), МКУ "</w:t>
      </w:r>
      <w:proofErr w:type="spellStart"/>
      <w:r>
        <w:t>ГорДЕЗ</w:t>
      </w:r>
      <w:proofErr w:type="spellEnd"/>
      <w:r>
        <w:t xml:space="preserve"> ЖКХ" (выступает муниципальным заказчиком в части ликвидации несанкционированной свалки по ул. Землячки, 29 и рекультивации территории, на которой она расположена, и ликвидации объекта накопленного вреда "Иловые карты, расположенные западнее правобережных очистных сооружений ООО "РВК-Воронеж" по ул. </w:t>
      </w:r>
      <w:proofErr w:type="spellStart"/>
      <w:r>
        <w:t>Антокольского</w:t>
      </w:r>
      <w:proofErr w:type="spellEnd"/>
      <w:proofErr w:type="gramEnd"/>
      <w:r>
        <w:t xml:space="preserve">", в том числе осуществления строительного </w:t>
      </w:r>
      <w:proofErr w:type="gramStart"/>
      <w:r>
        <w:t>контроля за</w:t>
      </w:r>
      <w:proofErr w:type="gramEnd"/>
      <w:r>
        <w:t xml:space="preserve"> выполнением соответствующих работ).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 xml:space="preserve">Предприятия и организации города осуществляют мониторинг производственных процессов </w:t>
      </w:r>
      <w:r>
        <w:lastRenderedPageBreak/>
        <w:t>и проводят природоохранные мероприятия на своих территориях.</w:t>
      </w:r>
    </w:p>
    <w:p w:rsidR="003C1E3C" w:rsidRDefault="003C1E3C">
      <w:pPr>
        <w:pStyle w:val="ConsPlusNormal"/>
        <w:spacing w:before="220"/>
        <w:ind w:firstLine="540"/>
        <w:jc w:val="both"/>
      </w:pPr>
      <w:proofErr w:type="gramStart"/>
      <w:r>
        <w:t>Основное мероприятие 3 "Экологическое просвещение и прочие мероприятия, направленные на охрану и оздоровление окружающей среды" включает мероприятия, позволяющие выполнить работы, направленные на оптимизацию системы экологического воспитания и информирования населения городского округа:</w:t>
      </w:r>
      <w:proofErr w:type="gramEnd"/>
    </w:p>
    <w:p w:rsidR="003C1E3C" w:rsidRDefault="003C1E3C">
      <w:pPr>
        <w:pStyle w:val="ConsPlusNormal"/>
        <w:spacing w:before="220"/>
        <w:ind w:firstLine="540"/>
        <w:jc w:val="both"/>
      </w:pPr>
      <w:r>
        <w:t>3.1. Издательская и информационная деятельность, организация радио- и телепередач, круглых столов и конференций, изготовление и размещение рекламных щитов и информационных стендов.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3.2. Проведение конкурса главы городского округа город Воронеж в области охраны окружающей среды, организация и проведение городских конкурсов "Зеленый островок", "Лучший защитник природы", "Город и Экология" и т.д., выставки-ярмарки "Воронеж - сад".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 xml:space="preserve">3.3. Организация экскурсий и поездок в Воронежский природный биосферный заповедник и </w:t>
      </w:r>
      <w:proofErr w:type="gramStart"/>
      <w:r>
        <w:t>другие</w:t>
      </w:r>
      <w:proofErr w:type="gramEnd"/>
      <w:r>
        <w:t xml:space="preserve"> особо охраняемые природные территории.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3.4. Проведение Дней защиты от экологической опасности: акций "Чистая Земля", "День птиц", Всемирного дня окружающей среды.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3.5. Обеспечение муниципальных учреждений социальной сферы качественной питьевой водой: установка и техобслуживание систем доочистки воды.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3.6. Развитие мест массового отдыха, в том числе у воды, обеспечение их функционирования и проведение санитарно-гигиенических мероприятий.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Исполнителем основного мероприятия 3 является управление экологии администрации городского округа город Воронеж. Соисполнителями мероприятия 3.2 в части организации и проведения выставки-ярмарки "Воронеж - сад" являются управы районов городского округа город Воронеж. Участником основного мероприятия 3 выступает МКП "</w:t>
      </w:r>
      <w:proofErr w:type="spellStart"/>
      <w:r>
        <w:t>ЭкоЦентр</w:t>
      </w:r>
      <w:proofErr w:type="spellEnd"/>
      <w:r>
        <w:t>".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Основное мероприятие 4 "Обеспечение проведения противоэпизоотических мероприятий" включает мероприятия, направленные на осуществление государственных полномочий по организации мероприятий при осуществлении деятельности по обращению с животными без владельцев: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4.1. Организация мероприятий при осуществлении деятельности по обращению с животными без владельцев.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4.2. Проектирование и строительство муниципального приюта для животных в городском округе город Воронеж.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 xml:space="preserve">Исполнителями основного мероприятия 4 </w:t>
      </w:r>
      <w:proofErr w:type="gramStart"/>
      <w:r>
        <w:t>в части организации мероприятий при осуществлении деятельности по обращению с животными без владельцев</w:t>
      </w:r>
      <w:proofErr w:type="gramEnd"/>
      <w:r>
        <w:t xml:space="preserve"> являются управы районов городского округа город Воронеж, в части проектирования и строительства приюта - управление строительной политики администрации городского округа город Воронеж.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Участником основного мероприятия 4 выступает МБУ "</w:t>
      </w:r>
      <w:proofErr w:type="spellStart"/>
      <w:r>
        <w:t>Зеленхоз</w:t>
      </w:r>
      <w:proofErr w:type="spellEnd"/>
      <w:r>
        <w:t>" в части осуществления мероприятий по обращению с животными без владельцев, регулированию численности животных без владельцев, в том числе по отлову, транспортировке, стерилизации, вакцинации, маркированию, дегельминтизации, лечению, умерщвлению, содержанию в муниципальном приюте животных без владельцев.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Title"/>
        <w:jc w:val="center"/>
        <w:outlineLvl w:val="1"/>
      </w:pPr>
      <w:r>
        <w:t>3. Информация об участии предприятий, общественных,</w:t>
      </w:r>
    </w:p>
    <w:p w:rsidR="003C1E3C" w:rsidRDefault="003C1E3C">
      <w:pPr>
        <w:pStyle w:val="ConsPlusTitle"/>
        <w:jc w:val="center"/>
      </w:pPr>
      <w:r>
        <w:t>научных и иных организаций, а также физических лиц</w:t>
      </w:r>
    </w:p>
    <w:p w:rsidR="003C1E3C" w:rsidRDefault="003C1E3C">
      <w:pPr>
        <w:pStyle w:val="ConsPlusTitle"/>
        <w:jc w:val="center"/>
      </w:pPr>
      <w:r>
        <w:lastRenderedPageBreak/>
        <w:t>в реализации муниципальной программы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ind w:firstLine="540"/>
        <w:jc w:val="both"/>
      </w:pPr>
      <w:r>
        <w:t>Акционерные общества, предприятия и иные организации могут участвовать в реализации муниципальной программы на основании заключенных муниципальных контрактов в соответствии с действующим законодательством о закупках товаров, работ, услуг для обеспечения муниципальных нужд.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 xml:space="preserve">В рамках основного мероприятия 2 "Мониторинг окружающей среды. Отдельные аспекты совершенствования системы обращения с отходами" проведение исследований и ликвидации очагов загрязнения окружающей среды за счет собственных средств запланировано на следующих предприятиях: ЗАО "Воронеж-Терминал", ФГКУ комбинат "Красное знамя" </w:t>
      </w:r>
      <w:proofErr w:type="spellStart"/>
      <w:r>
        <w:t>Росрезерва</w:t>
      </w:r>
      <w:proofErr w:type="spellEnd"/>
      <w:r>
        <w:t>, АО "Воронежсинтезкаучук", ЗАО "ВШЗ", ООО "РВК-Воронеж". Исследование влияния на окружающую среду полигонов и накопителей крупнотоннажных отходов за счет собственных средств осуществляют следующие предприятия городского округа: филиал АО "</w:t>
      </w:r>
      <w:proofErr w:type="spellStart"/>
      <w:r>
        <w:t>Квадра</w:t>
      </w:r>
      <w:proofErr w:type="spellEnd"/>
      <w:r>
        <w:t>" - "Воронежская генерация" (производственные подразделения ТЭЦ-1 и ТЭЦ-2), ЗАО "ВКСМ", ООО "</w:t>
      </w:r>
      <w:proofErr w:type="spellStart"/>
      <w:r>
        <w:t>Формматериалы</w:t>
      </w:r>
      <w:proofErr w:type="spellEnd"/>
      <w:r>
        <w:t>".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Администрацией городского округа город Воронеж заключено концессионное соглашение с ИП Толоконниковым Э.А. на создание, реконструкцию с последующим содержанием и эксплуатацией муниципального имущества, предназначенного для организации отдыха граждан и туризма, расположенного на особо охраняемой природной территории местного значения садово-парковый ландшафт "Дельфин".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Title"/>
        <w:jc w:val="center"/>
        <w:outlineLvl w:val="1"/>
      </w:pPr>
      <w:r>
        <w:t>4. Объем финансовых ресурсов, необходимых для реализации</w:t>
      </w:r>
    </w:p>
    <w:p w:rsidR="003C1E3C" w:rsidRDefault="003C1E3C">
      <w:pPr>
        <w:pStyle w:val="ConsPlusTitle"/>
        <w:jc w:val="center"/>
      </w:pPr>
      <w:r>
        <w:t>муниципальной программы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ind w:firstLine="540"/>
        <w:jc w:val="both"/>
      </w:pPr>
      <w:r>
        <w:t>Общий объем финансирования муниципальной программы составляет 5602617,25 тыс. рублей,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 xml:space="preserve">в </w:t>
      </w:r>
      <w:proofErr w:type="spellStart"/>
      <w:r>
        <w:t>т.ч</w:t>
      </w:r>
      <w:proofErr w:type="spellEnd"/>
      <w:r>
        <w:t>. по источникам финансирования: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федеральный бюджет - 179895,53 тыс. рублей;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областной бюджет - 1326980,36 тыс. рублей;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бюджет городского округа - 3714878,84 тыс. рублей;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>- внебюджетные источники - 380862,52 тыс. рублей.</w:t>
      </w:r>
    </w:p>
    <w:p w:rsidR="003C1E3C" w:rsidRDefault="003C1E3C">
      <w:pPr>
        <w:pStyle w:val="ConsPlusNormal"/>
        <w:spacing w:before="220"/>
        <w:ind w:firstLine="540"/>
        <w:jc w:val="both"/>
      </w:pPr>
      <w:r>
        <w:t xml:space="preserve">Распределение объемов финансирования программных мероприятий по источникам и годам реализации представлено в </w:t>
      </w:r>
      <w:hyperlink w:anchor="P630">
        <w:r>
          <w:rPr>
            <w:color w:val="0000FF"/>
          </w:rPr>
          <w:t>приложениях N 3</w:t>
        </w:r>
      </w:hyperlink>
      <w:r>
        <w:t xml:space="preserve"> - </w:t>
      </w:r>
      <w:hyperlink w:anchor="P3698">
        <w:r>
          <w:rPr>
            <w:color w:val="0000FF"/>
          </w:rPr>
          <w:t>6</w:t>
        </w:r>
      </w:hyperlink>
      <w:r>
        <w:t xml:space="preserve"> к муниципальной программе.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right"/>
      </w:pPr>
      <w:r>
        <w:t>Руководитель управления экологии</w:t>
      </w:r>
    </w:p>
    <w:p w:rsidR="003C1E3C" w:rsidRDefault="003C1E3C">
      <w:pPr>
        <w:pStyle w:val="ConsPlusNormal"/>
        <w:jc w:val="right"/>
      </w:pPr>
      <w:r>
        <w:t>Г.Л.ВОРОБЬЕВА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right"/>
        <w:outlineLvl w:val="1"/>
      </w:pPr>
      <w:r>
        <w:t>Приложение N 1</w:t>
      </w:r>
    </w:p>
    <w:p w:rsidR="003C1E3C" w:rsidRDefault="003C1E3C">
      <w:pPr>
        <w:pStyle w:val="ConsPlusNormal"/>
        <w:jc w:val="right"/>
      </w:pPr>
      <w:r>
        <w:t>к муниципальной программе</w:t>
      </w:r>
    </w:p>
    <w:p w:rsidR="003C1E3C" w:rsidRDefault="003C1E3C">
      <w:pPr>
        <w:pStyle w:val="ConsPlusNormal"/>
        <w:jc w:val="right"/>
      </w:pPr>
      <w:r>
        <w:t>городского округа город Воронеж</w:t>
      </w:r>
    </w:p>
    <w:p w:rsidR="003C1E3C" w:rsidRDefault="003C1E3C">
      <w:pPr>
        <w:pStyle w:val="ConsPlusNormal"/>
        <w:jc w:val="right"/>
      </w:pPr>
      <w:r>
        <w:t>"Охрана окружающей среды"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Title"/>
        <w:jc w:val="center"/>
      </w:pPr>
      <w:bookmarkStart w:id="2" w:name="P246"/>
      <w:bookmarkEnd w:id="2"/>
      <w:r>
        <w:t>Сведения</w:t>
      </w:r>
    </w:p>
    <w:p w:rsidR="003C1E3C" w:rsidRDefault="003C1E3C">
      <w:pPr>
        <w:pStyle w:val="ConsPlusTitle"/>
        <w:jc w:val="center"/>
      </w:pPr>
      <w:r>
        <w:lastRenderedPageBreak/>
        <w:t>о показателях (индикаторах) муниципальной программы</w:t>
      </w:r>
    </w:p>
    <w:p w:rsidR="003C1E3C" w:rsidRDefault="003C1E3C">
      <w:pPr>
        <w:pStyle w:val="ConsPlusTitle"/>
        <w:jc w:val="center"/>
      </w:pPr>
      <w:r>
        <w:t>городского округа город Воронеж "Охрана окружающей среды"</w:t>
      </w:r>
    </w:p>
    <w:p w:rsidR="003C1E3C" w:rsidRDefault="003C1E3C">
      <w:pPr>
        <w:pStyle w:val="ConsPlusTitle"/>
        <w:jc w:val="center"/>
      </w:pPr>
      <w:r>
        <w:t xml:space="preserve">и их </w:t>
      </w:r>
      <w:proofErr w:type="gramStart"/>
      <w:r>
        <w:t>значениях</w:t>
      </w:r>
      <w:proofErr w:type="gramEnd"/>
      <w:r>
        <w:t xml:space="preserve"> (I этап)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sectPr w:rsidR="003C1E3C" w:rsidSect="00B778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54"/>
        <w:gridCol w:w="1077"/>
        <w:gridCol w:w="850"/>
        <w:gridCol w:w="724"/>
        <w:gridCol w:w="904"/>
        <w:gridCol w:w="904"/>
        <w:gridCol w:w="844"/>
        <w:gridCol w:w="844"/>
        <w:gridCol w:w="844"/>
        <w:gridCol w:w="784"/>
        <w:gridCol w:w="784"/>
        <w:gridCol w:w="784"/>
        <w:gridCol w:w="844"/>
        <w:gridCol w:w="794"/>
      </w:tblGrid>
      <w:tr w:rsidR="003C1E3C">
        <w:tc>
          <w:tcPr>
            <w:tcW w:w="45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077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850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2013 (отчетный год)</w:t>
            </w:r>
          </w:p>
        </w:tc>
        <w:tc>
          <w:tcPr>
            <w:tcW w:w="9054" w:type="dxa"/>
            <w:gridSpan w:val="11"/>
          </w:tcPr>
          <w:p w:rsidR="003C1E3C" w:rsidRDefault="003C1E3C">
            <w:pPr>
              <w:pStyle w:val="ConsPlusNormal"/>
              <w:jc w:val="center"/>
            </w:pPr>
            <w:r>
              <w:t>Значения показателя (индикатора) по годам реализации муниципальной программы</w:t>
            </w:r>
          </w:p>
        </w:tc>
      </w:tr>
      <w:tr w:rsidR="003C1E3C">
        <w:tc>
          <w:tcPr>
            <w:tcW w:w="4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077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850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724" w:type="dxa"/>
          </w:tcPr>
          <w:p w:rsidR="003C1E3C" w:rsidRDefault="003C1E3C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</w:tcPr>
          <w:p w:rsidR="003C1E3C" w:rsidRDefault="003C1E3C">
            <w:pPr>
              <w:pStyle w:val="ConsPlusNormal"/>
              <w:jc w:val="center"/>
            </w:pPr>
            <w:r>
              <w:t>2024</w:t>
            </w:r>
          </w:p>
        </w:tc>
      </w:tr>
      <w:tr w:rsidR="003C1E3C">
        <w:tc>
          <w:tcPr>
            <w:tcW w:w="13589" w:type="dxa"/>
            <w:gridSpan w:val="15"/>
          </w:tcPr>
          <w:p w:rsidR="003C1E3C" w:rsidRDefault="003C1E3C">
            <w:pPr>
              <w:pStyle w:val="ConsPlusNormal"/>
              <w:outlineLvl w:val="2"/>
            </w:pPr>
            <w:r>
              <w:t>МУНИЦИПАЛЬНАЯ ПРОГРАММА "Охрана окружающей среды"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3C1E3C" w:rsidRDefault="003C1E3C">
            <w:pPr>
              <w:pStyle w:val="ConsPlusNormal"/>
              <w:jc w:val="center"/>
            </w:pPr>
            <w:r>
              <w:t>Общая площадь озелененных территорий общего пользования (парки, сады, скверы и бульвары) в пределах городской черты (нарастающим итогом)</w:t>
            </w:r>
          </w:p>
        </w:tc>
        <w:tc>
          <w:tcPr>
            <w:tcW w:w="1077" w:type="dxa"/>
          </w:tcPr>
          <w:p w:rsidR="003C1E3C" w:rsidRDefault="003C1E3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850" w:type="dxa"/>
          </w:tcPr>
          <w:p w:rsidR="003C1E3C" w:rsidRDefault="003C1E3C">
            <w:pPr>
              <w:pStyle w:val="ConsPlusNormal"/>
              <w:jc w:val="center"/>
            </w:pPr>
            <w:r>
              <w:t>635,0</w:t>
            </w:r>
          </w:p>
        </w:tc>
        <w:tc>
          <w:tcPr>
            <w:tcW w:w="724" w:type="dxa"/>
          </w:tcPr>
          <w:p w:rsidR="003C1E3C" w:rsidRDefault="003C1E3C">
            <w:pPr>
              <w:pStyle w:val="ConsPlusNormal"/>
              <w:jc w:val="center"/>
            </w:pPr>
            <w:r>
              <w:t>641,0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735,67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735,67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756,34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766,93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783,49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799,74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804,59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795,46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828,24</w:t>
            </w:r>
          </w:p>
        </w:tc>
        <w:tc>
          <w:tcPr>
            <w:tcW w:w="794" w:type="dxa"/>
          </w:tcPr>
          <w:p w:rsidR="003C1E3C" w:rsidRDefault="003C1E3C">
            <w:pPr>
              <w:pStyle w:val="ConsPlusNormal"/>
              <w:jc w:val="center"/>
            </w:pPr>
            <w:r>
              <w:t>830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3C1E3C" w:rsidRDefault="003C1E3C">
            <w:pPr>
              <w:pStyle w:val="ConsPlusNormal"/>
              <w:jc w:val="center"/>
            </w:pPr>
            <w:r>
              <w:t>Обеспеченность зелеными насаждениями общего пользования с учетом лесопарков</w:t>
            </w:r>
          </w:p>
        </w:tc>
        <w:tc>
          <w:tcPr>
            <w:tcW w:w="1077" w:type="dxa"/>
          </w:tcPr>
          <w:p w:rsidR="003C1E3C" w:rsidRDefault="003C1E3C">
            <w:pPr>
              <w:pStyle w:val="ConsPlusNormal"/>
              <w:jc w:val="center"/>
            </w:pPr>
            <w:r>
              <w:t>кв. м на человека</w:t>
            </w:r>
          </w:p>
        </w:tc>
        <w:tc>
          <w:tcPr>
            <w:tcW w:w="850" w:type="dxa"/>
          </w:tcPr>
          <w:p w:rsidR="003C1E3C" w:rsidRDefault="003C1E3C">
            <w:pPr>
              <w:pStyle w:val="ConsPlusNormal"/>
            </w:pPr>
          </w:p>
        </w:tc>
        <w:tc>
          <w:tcPr>
            <w:tcW w:w="72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8,94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9,096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9,17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9,38</w:t>
            </w:r>
          </w:p>
        </w:tc>
        <w:tc>
          <w:tcPr>
            <w:tcW w:w="794" w:type="dxa"/>
          </w:tcPr>
          <w:p w:rsidR="003C1E3C" w:rsidRDefault="003C1E3C">
            <w:pPr>
              <w:pStyle w:val="ConsPlusNormal"/>
              <w:jc w:val="center"/>
            </w:pPr>
            <w:r>
              <w:t>9,41</w:t>
            </w:r>
          </w:p>
        </w:tc>
      </w:tr>
      <w:tr w:rsidR="003C1E3C">
        <w:tc>
          <w:tcPr>
            <w:tcW w:w="13589" w:type="dxa"/>
            <w:gridSpan w:val="15"/>
          </w:tcPr>
          <w:p w:rsidR="003C1E3C" w:rsidRDefault="003C1E3C">
            <w:pPr>
              <w:pStyle w:val="ConsPlusNormal"/>
              <w:outlineLvl w:val="3"/>
            </w:pPr>
            <w:r>
              <w:t>Основное мероприятие 1 "Сохранение и развитие зеленого фонда городского округа"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154" w:type="dxa"/>
          </w:tcPr>
          <w:p w:rsidR="003C1E3C" w:rsidRDefault="003C1E3C">
            <w:pPr>
              <w:pStyle w:val="ConsPlusNormal"/>
              <w:jc w:val="center"/>
            </w:pPr>
            <w:r>
              <w:t>Количество высаженных деревьев</w:t>
            </w:r>
          </w:p>
        </w:tc>
        <w:tc>
          <w:tcPr>
            <w:tcW w:w="1077" w:type="dxa"/>
          </w:tcPr>
          <w:p w:rsidR="003C1E3C" w:rsidRDefault="003C1E3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3C1E3C" w:rsidRDefault="003C1E3C">
            <w:pPr>
              <w:pStyle w:val="ConsPlusNormal"/>
              <w:jc w:val="center"/>
            </w:pPr>
            <w:r>
              <w:t>6400</w:t>
            </w:r>
          </w:p>
        </w:tc>
        <w:tc>
          <w:tcPr>
            <w:tcW w:w="724" w:type="dxa"/>
          </w:tcPr>
          <w:p w:rsidR="003C1E3C" w:rsidRDefault="003C1E3C">
            <w:pPr>
              <w:pStyle w:val="ConsPlusNormal"/>
              <w:jc w:val="center"/>
            </w:pPr>
            <w:r>
              <w:t>6450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7673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5675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5220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5259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7800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1746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2424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3117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5847</w:t>
            </w:r>
          </w:p>
        </w:tc>
        <w:tc>
          <w:tcPr>
            <w:tcW w:w="794" w:type="dxa"/>
          </w:tcPr>
          <w:p w:rsidR="003C1E3C" w:rsidRDefault="003C1E3C">
            <w:pPr>
              <w:pStyle w:val="ConsPlusNormal"/>
              <w:jc w:val="center"/>
            </w:pPr>
            <w:r>
              <w:t>2400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154" w:type="dxa"/>
          </w:tcPr>
          <w:p w:rsidR="003C1E3C" w:rsidRDefault="003C1E3C">
            <w:pPr>
              <w:pStyle w:val="ConsPlusNormal"/>
              <w:jc w:val="center"/>
            </w:pPr>
            <w:r>
              <w:t>Количество высаженных кустарников</w:t>
            </w:r>
          </w:p>
        </w:tc>
        <w:tc>
          <w:tcPr>
            <w:tcW w:w="1077" w:type="dxa"/>
          </w:tcPr>
          <w:p w:rsidR="003C1E3C" w:rsidRDefault="003C1E3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3C1E3C" w:rsidRDefault="003C1E3C">
            <w:pPr>
              <w:pStyle w:val="ConsPlusNormal"/>
              <w:jc w:val="center"/>
            </w:pPr>
            <w:r>
              <w:t>24500</w:t>
            </w:r>
          </w:p>
        </w:tc>
        <w:tc>
          <w:tcPr>
            <w:tcW w:w="724" w:type="dxa"/>
          </w:tcPr>
          <w:p w:rsidR="003C1E3C" w:rsidRDefault="003C1E3C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34954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30049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23153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26526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34821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20115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35777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15051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65940</w:t>
            </w:r>
          </w:p>
        </w:tc>
        <w:tc>
          <w:tcPr>
            <w:tcW w:w="794" w:type="dxa"/>
          </w:tcPr>
          <w:p w:rsidR="003C1E3C" w:rsidRDefault="003C1E3C">
            <w:pPr>
              <w:pStyle w:val="ConsPlusNormal"/>
              <w:jc w:val="center"/>
            </w:pPr>
            <w:r>
              <w:t>20800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154" w:type="dxa"/>
          </w:tcPr>
          <w:p w:rsidR="003C1E3C" w:rsidRDefault="003C1E3C">
            <w:pPr>
              <w:pStyle w:val="ConsPlusNormal"/>
              <w:jc w:val="center"/>
            </w:pPr>
            <w:r>
              <w:t xml:space="preserve">Приживаемость высаженных кустарников и </w:t>
            </w:r>
            <w:r>
              <w:lastRenderedPageBreak/>
              <w:t>деревьев</w:t>
            </w:r>
          </w:p>
        </w:tc>
        <w:tc>
          <w:tcPr>
            <w:tcW w:w="1077" w:type="dxa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</w:tcPr>
          <w:p w:rsidR="003C1E3C" w:rsidRDefault="003C1E3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24" w:type="dxa"/>
          </w:tcPr>
          <w:p w:rsidR="003C1E3C" w:rsidRDefault="003C1E3C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86,6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87,1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84,5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89,5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794" w:type="dxa"/>
          </w:tcPr>
          <w:p w:rsidR="003C1E3C" w:rsidRDefault="003C1E3C">
            <w:pPr>
              <w:pStyle w:val="ConsPlusNormal"/>
              <w:jc w:val="center"/>
            </w:pPr>
            <w:r>
              <w:t>86,0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2154" w:type="dxa"/>
          </w:tcPr>
          <w:p w:rsidR="003C1E3C" w:rsidRDefault="003C1E3C">
            <w:pPr>
              <w:pStyle w:val="ConsPlusNormal"/>
              <w:jc w:val="center"/>
            </w:pPr>
            <w:r>
              <w:t>Площадь цветников</w:t>
            </w:r>
          </w:p>
        </w:tc>
        <w:tc>
          <w:tcPr>
            <w:tcW w:w="1077" w:type="dxa"/>
          </w:tcPr>
          <w:p w:rsidR="003C1E3C" w:rsidRDefault="003C1E3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850" w:type="dxa"/>
          </w:tcPr>
          <w:p w:rsidR="003C1E3C" w:rsidRDefault="003C1E3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24" w:type="dxa"/>
          </w:tcPr>
          <w:p w:rsidR="003C1E3C" w:rsidRDefault="003C1E3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794" w:type="dxa"/>
          </w:tcPr>
          <w:p w:rsidR="003C1E3C" w:rsidRDefault="003C1E3C">
            <w:pPr>
              <w:pStyle w:val="ConsPlusNormal"/>
              <w:jc w:val="center"/>
            </w:pPr>
            <w:r>
              <w:t>7,5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154" w:type="dxa"/>
          </w:tcPr>
          <w:p w:rsidR="003C1E3C" w:rsidRDefault="003C1E3C">
            <w:pPr>
              <w:pStyle w:val="ConsPlusNormal"/>
              <w:jc w:val="center"/>
            </w:pPr>
            <w:r>
              <w:t>Количество правовым образом оформленных в муниципальную собственность озелененных территорий общего пользования (нарастающим итогом)</w:t>
            </w:r>
          </w:p>
        </w:tc>
        <w:tc>
          <w:tcPr>
            <w:tcW w:w="1077" w:type="dxa"/>
          </w:tcPr>
          <w:p w:rsidR="003C1E3C" w:rsidRDefault="003C1E3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3C1E3C" w:rsidRDefault="003C1E3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24" w:type="dxa"/>
          </w:tcPr>
          <w:p w:rsidR="003C1E3C" w:rsidRDefault="003C1E3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794" w:type="dxa"/>
          </w:tcPr>
          <w:p w:rsidR="003C1E3C" w:rsidRDefault="003C1E3C">
            <w:pPr>
              <w:pStyle w:val="ConsPlusNormal"/>
              <w:jc w:val="center"/>
            </w:pPr>
            <w:r>
              <w:t>265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154" w:type="dxa"/>
          </w:tcPr>
          <w:p w:rsidR="003C1E3C" w:rsidRDefault="003C1E3C">
            <w:pPr>
              <w:pStyle w:val="ConsPlusNormal"/>
              <w:jc w:val="center"/>
            </w:pPr>
            <w:r>
              <w:t>Доля благоустроенных озелененных территорий общего пользования в их общем количестве</w:t>
            </w:r>
          </w:p>
        </w:tc>
        <w:tc>
          <w:tcPr>
            <w:tcW w:w="1077" w:type="dxa"/>
          </w:tcPr>
          <w:p w:rsidR="003C1E3C" w:rsidRDefault="003C1E3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48,09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94" w:type="dxa"/>
          </w:tcPr>
          <w:p w:rsidR="003C1E3C" w:rsidRDefault="003C1E3C">
            <w:pPr>
              <w:pStyle w:val="ConsPlusNormal"/>
              <w:jc w:val="center"/>
            </w:pPr>
            <w:r>
              <w:t>52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2154" w:type="dxa"/>
          </w:tcPr>
          <w:p w:rsidR="003C1E3C" w:rsidRDefault="003C1E3C">
            <w:pPr>
              <w:pStyle w:val="ConsPlusNormal"/>
              <w:jc w:val="center"/>
            </w:pPr>
            <w:r>
              <w:t>Количество озелененных территорий, имеющих статус ООПТ</w:t>
            </w:r>
          </w:p>
        </w:tc>
        <w:tc>
          <w:tcPr>
            <w:tcW w:w="1077" w:type="dxa"/>
          </w:tcPr>
          <w:p w:rsidR="003C1E3C" w:rsidRDefault="003C1E3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C1E3C" w:rsidRDefault="003C1E3C">
            <w:pPr>
              <w:pStyle w:val="ConsPlusNormal"/>
              <w:jc w:val="center"/>
            </w:pPr>
            <w:r>
              <w:t>30</w:t>
            </w:r>
          </w:p>
        </w:tc>
      </w:tr>
      <w:tr w:rsidR="003C1E3C">
        <w:tc>
          <w:tcPr>
            <w:tcW w:w="13589" w:type="dxa"/>
            <w:gridSpan w:val="15"/>
          </w:tcPr>
          <w:p w:rsidR="003C1E3C" w:rsidRDefault="003C1E3C">
            <w:pPr>
              <w:pStyle w:val="ConsPlusNormal"/>
              <w:outlineLvl w:val="3"/>
            </w:pPr>
            <w:r>
              <w:t>Основное мероприятие 2 "Мониторинг окружающей среды. Отдельные аспекты совершенствования системы обращения с отходами"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154" w:type="dxa"/>
          </w:tcPr>
          <w:p w:rsidR="003C1E3C" w:rsidRDefault="003C1E3C">
            <w:pPr>
              <w:pStyle w:val="ConsPlusNormal"/>
              <w:jc w:val="center"/>
            </w:pPr>
            <w:r>
              <w:t xml:space="preserve">Площадь земель, реабилитированных в результате ликвидации захламлений и </w:t>
            </w:r>
            <w:r>
              <w:lastRenderedPageBreak/>
              <w:t>загрязнения территорий (нарастающим итогом)</w:t>
            </w:r>
          </w:p>
        </w:tc>
        <w:tc>
          <w:tcPr>
            <w:tcW w:w="1077" w:type="dxa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га</w:t>
            </w:r>
          </w:p>
        </w:tc>
        <w:tc>
          <w:tcPr>
            <w:tcW w:w="850" w:type="dxa"/>
          </w:tcPr>
          <w:p w:rsidR="003C1E3C" w:rsidRDefault="003C1E3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4" w:type="dxa"/>
          </w:tcPr>
          <w:p w:rsidR="003C1E3C" w:rsidRDefault="003C1E3C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1611,35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1919,35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3057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3424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3949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4125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4357</w:t>
            </w:r>
          </w:p>
        </w:tc>
        <w:tc>
          <w:tcPr>
            <w:tcW w:w="794" w:type="dxa"/>
          </w:tcPr>
          <w:p w:rsidR="003C1E3C" w:rsidRDefault="003C1E3C">
            <w:pPr>
              <w:pStyle w:val="ConsPlusNormal"/>
              <w:jc w:val="center"/>
            </w:pPr>
            <w:r>
              <w:t>4500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154" w:type="dxa"/>
          </w:tcPr>
          <w:p w:rsidR="003C1E3C" w:rsidRDefault="003C1E3C">
            <w:pPr>
              <w:pStyle w:val="ConsPlusNormal"/>
              <w:jc w:val="center"/>
            </w:pPr>
            <w:r>
              <w:t>Ликвидация несанкционированных свалок в границах городов и наиболее опасных объектов накопленного экологического вреда окружающей среде (нарастающим итогом)</w:t>
            </w:r>
          </w:p>
        </w:tc>
        <w:tc>
          <w:tcPr>
            <w:tcW w:w="1077" w:type="dxa"/>
          </w:tcPr>
          <w:p w:rsidR="003C1E3C" w:rsidRDefault="003C1E3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C1E3C" w:rsidRDefault="003C1E3C">
            <w:pPr>
              <w:pStyle w:val="ConsPlusNormal"/>
              <w:jc w:val="center"/>
            </w:pPr>
            <w:r>
              <w:t>1</w:t>
            </w:r>
          </w:p>
        </w:tc>
      </w:tr>
      <w:tr w:rsidR="003C1E3C">
        <w:tc>
          <w:tcPr>
            <w:tcW w:w="13589" w:type="dxa"/>
            <w:gridSpan w:val="15"/>
          </w:tcPr>
          <w:p w:rsidR="003C1E3C" w:rsidRDefault="003C1E3C">
            <w:pPr>
              <w:pStyle w:val="ConsPlusNormal"/>
              <w:outlineLvl w:val="3"/>
            </w:pPr>
            <w:r>
              <w:t>Основное мероприятие 3 "Экологическое просвещение и прочие мероприятия, направленные на охрану и оздоровление окружающей среды"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154" w:type="dxa"/>
          </w:tcPr>
          <w:p w:rsidR="003C1E3C" w:rsidRDefault="003C1E3C">
            <w:pPr>
              <w:pStyle w:val="ConsPlusNormal"/>
              <w:jc w:val="center"/>
            </w:pPr>
            <w:r>
              <w:t>Количество человек, принявших участие в акциях, конкурсах и прочих природоохранных мероприятиях</w:t>
            </w:r>
          </w:p>
        </w:tc>
        <w:tc>
          <w:tcPr>
            <w:tcW w:w="1077" w:type="dxa"/>
          </w:tcPr>
          <w:p w:rsidR="003C1E3C" w:rsidRDefault="003C1E3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0" w:type="dxa"/>
          </w:tcPr>
          <w:p w:rsidR="003C1E3C" w:rsidRDefault="003C1E3C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724" w:type="dxa"/>
          </w:tcPr>
          <w:p w:rsidR="003C1E3C" w:rsidRDefault="003C1E3C">
            <w:pPr>
              <w:pStyle w:val="ConsPlusNormal"/>
              <w:jc w:val="center"/>
            </w:pPr>
            <w:r>
              <w:t>22000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28800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100500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191000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110000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120500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20030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22200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145349</w:t>
            </w:r>
          </w:p>
        </w:tc>
        <w:tc>
          <w:tcPr>
            <w:tcW w:w="794" w:type="dxa"/>
          </w:tcPr>
          <w:p w:rsidR="003C1E3C" w:rsidRDefault="003C1E3C">
            <w:pPr>
              <w:pStyle w:val="ConsPlusNormal"/>
              <w:jc w:val="center"/>
            </w:pPr>
            <w:r>
              <w:t>24000</w:t>
            </w:r>
          </w:p>
        </w:tc>
      </w:tr>
      <w:tr w:rsidR="003C1E3C">
        <w:tc>
          <w:tcPr>
            <w:tcW w:w="13589" w:type="dxa"/>
            <w:gridSpan w:val="15"/>
          </w:tcPr>
          <w:p w:rsidR="003C1E3C" w:rsidRDefault="003C1E3C">
            <w:pPr>
              <w:pStyle w:val="ConsPlusNormal"/>
              <w:outlineLvl w:val="3"/>
            </w:pPr>
            <w:r>
              <w:t>Основное мероприятие 4 "Обеспечение проведения противоэпизоотических мероприятий"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154" w:type="dxa"/>
          </w:tcPr>
          <w:p w:rsidR="003C1E3C" w:rsidRDefault="003C1E3C">
            <w:pPr>
              <w:pStyle w:val="ConsPlusNormal"/>
              <w:jc w:val="center"/>
            </w:pPr>
            <w:r>
              <w:t>Количество отловленных животных без владельцев</w:t>
            </w:r>
          </w:p>
        </w:tc>
        <w:tc>
          <w:tcPr>
            <w:tcW w:w="1077" w:type="dxa"/>
          </w:tcPr>
          <w:p w:rsidR="003C1E3C" w:rsidRDefault="003C1E3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3C1E3C" w:rsidRDefault="003C1E3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2854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1051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1169</w:t>
            </w:r>
          </w:p>
        </w:tc>
        <w:tc>
          <w:tcPr>
            <w:tcW w:w="784" w:type="dxa"/>
          </w:tcPr>
          <w:p w:rsidR="003C1E3C" w:rsidRDefault="003C1E3C">
            <w:pPr>
              <w:pStyle w:val="ConsPlusNormal"/>
              <w:jc w:val="center"/>
            </w:pPr>
            <w:r>
              <w:t>1482</w:t>
            </w:r>
          </w:p>
        </w:tc>
        <w:tc>
          <w:tcPr>
            <w:tcW w:w="844" w:type="dxa"/>
          </w:tcPr>
          <w:p w:rsidR="003C1E3C" w:rsidRDefault="003C1E3C">
            <w:pPr>
              <w:pStyle w:val="ConsPlusNormal"/>
              <w:jc w:val="center"/>
            </w:pPr>
            <w:r>
              <w:t>1223</w:t>
            </w:r>
          </w:p>
        </w:tc>
        <w:tc>
          <w:tcPr>
            <w:tcW w:w="794" w:type="dxa"/>
          </w:tcPr>
          <w:p w:rsidR="003C1E3C" w:rsidRDefault="003C1E3C">
            <w:pPr>
              <w:pStyle w:val="ConsPlusNormal"/>
              <w:jc w:val="center"/>
            </w:pPr>
            <w:r>
              <w:t>3335</w:t>
            </w:r>
          </w:p>
        </w:tc>
      </w:tr>
    </w:tbl>
    <w:p w:rsidR="003C1E3C" w:rsidRDefault="003C1E3C">
      <w:pPr>
        <w:pStyle w:val="ConsPlusNormal"/>
        <w:sectPr w:rsidR="003C1E3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right"/>
      </w:pPr>
      <w:r>
        <w:t>Руководитель управления экологии</w:t>
      </w:r>
    </w:p>
    <w:p w:rsidR="003C1E3C" w:rsidRDefault="003C1E3C">
      <w:pPr>
        <w:pStyle w:val="ConsPlusNormal"/>
        <w:jc w:val="right"/>
      </w:pPr>
      <w:r>
        <w:t>Г.Л.ВОРОБЬЕВА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right"/>
        <w:outlineLvl w:val="1"/>
      </w:pPr>
      <w:r>
        <w:t>Приложение N 2</w:t>
      </w:r>
    </w:p>
    <w:p w:rsidR="003C1E3C" w:rsidRDefault="003C1E3C">
      <w:pPr>
        <w:pStyle w:val="ConsPlusNormal"/>
        <w:jc w:val="right"/>
      </w:pPr>
      <w:r>
        <w:t>к муниципальной программе</w:t>
      </w:r>
    </w:p>
    <w:p w:rsidR="003C1E3C" w:rsidRDefault="003C1E3C">
      <w:pPr>
        <w:pStyle w:val="ConsPlusNormal"/>
        <w:jc w:val="right"/>
      </w:pPr>
      <w:r>
        <w:t>городского округа город Воронеж</w:t>
      </w:r>
    </w:p>
    <w:p w:rsidR="003C1E3C" w:rsidRDefault="003C1E3C">
      <w:pPr>
        <w:pStyle w:val="ConsPlusNormal"/>
        <w:jc w:val="right"/>
      </w:pPr>
      <w:r>
        <w:t>"Охрана окружающей среды"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Title"/>
        <w:jc w:val="center"/>
      </w:pPr>
      <w:bookmarkStart w:id="3" w:name="P480"/>
      <w:bookmarkEnd w:id="3"/>
      <w:r>
        <w:t>Сведения</w:t>
      </w:r>
    </w:p>
    <w:p w:rsidR="003C1E3C" w:rsidRDefault="003C1E3C">
      <w:pPr>
        <w:pStyle w:val="ConsPlusTitle"/>
        <w:jc w:val="center"/>
      </w:pPr>
      <w:r>
        <w:t>о показателях (индикаторах) муниципальной программы</w:t>
      </w:r>
    </w:p>
    <w:p w:rsidR="003C1E3C" w:rsidRDefault="003C1E3C">
      <w:pPr>
        <w:pStyle w:val="ConsPlusTitle"/>
        <w:jc w:val="center"/>
      </w:pPr>
      <w:r>
        <w:t>городского округа город Воронеж "Охрана окружающей среды"</w:t>
      </w:r>
    </w:p>
    <w:p w:rsidR="003C1E3C" w:rsidRDefault="003C1E3C">
      <w:pPr>
        <w:pStyle w:val="ConsPlusTitle"/>
        <w:jc w:val="center"/>
      </w:pPr>
      <w:r>
        <w:t xml:space="preserve">и их </w:t>
      </w:r>
      <w:proofErr w:type="gramStart"/>
      <w:r>
        <w:t>значениях</w:t>
      </w:r>
      <w:proofErr w:type="gramEnd"/>
      <w:r>
        <w:t xml:space="preserve"> (II этап)</w:t>
      </w:r>
    </w:p>
    <w:p w:rsidR="003C1E3C" w:rsidRDefault="003C1E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78"/>
        <w:gridCol w:w="1204"/>
        <w:gridCol w:w="773"/>
        <w:gridCol w:w="773"/>
        <w:gridCol w:w="773"/>
        <w:gridCol w:w="773"/>
        <w:gridCol w:w="773"/>
        <w:gridCol w:w="773"/>
      </w:tblGrid>
      <w:tr w:rsidR="003C1E3C">
        <w:tc>
          <w:tcPr>
            <w:tcW w:w="45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8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20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4638" w:type="dxa"/>
            <w:gridSpan w:val="6"/>
          </w:tcPr>
          <w:p w:rsidR="003C1E3C" w:rsidRDefault="003C1E3C">
            <w:pPr>
              <w:pStyle w:val="ConsPlusNormal"/>
              <w:jc w:val="center"/>
            </w:pPr>
            <w:r>
              <w:t>Значения показателя (индикатора) по годам реализации муниципальной программы</w:t>
            </w:r>
          </w:p>
        </w:tc>
      </w:tr>
      <w:tr w:rsidR="003C1E3C">
        <w:tc>
          <w:tcPr>
            <w:tcW w:w="4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778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2030</w:t>
            </w:r>
          </w:p>
        </w:tc>
      </w:tr>
      <w:tr w:rsidR="003C1E3C">
        <w:tc>
          <w:tcPr>
            <w:tcW w:w="9074" w:type="dxa"/>
            <w:gridSpan w:val="9"/>
          </w:tcPr>
          <w:p w:rsidR="003C1E3C" w:rsidRDefault="003C1E3C">
            <w:pPr>
              <w:pStyle w:val="ConsPlusNormal"/>
              <w:outlineLvl w:val="2"/>
            </w:pPr>
            <w:r>
              <w:t>МУНИЦИПАЛЬНАЯ ПРОГРАММА "Охрана окружающей среды"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3C1E3C" w:rsidRDefault="003C1E3C">
            <w:pPr>
              <w:pStyle w:val="ConsPlusNormal"/>
              <w:jc w:val="center"/>
            </w:pPr>
            <w:r>
              <w:t>Общая площадь озелененных территорий общего пользования (парки, сады, скверы и бульвары) в пределах городской черты (нарастающим итогом)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890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3C1E3C" w:rsidRDefault="003C1E3C">
            <w:pPr>
              <w:pStyle w:val="ConsPlusNormal"/>
              <w:jc w:val="center"/>
            </w:pPr>
            <w:r>
              <w:t>Обеспеченность зелеными насаждениями общего пользования с учетом лесопарков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кв. м на человека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9,51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9,61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9,71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9,81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9,91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10</w:t>
            </w:r>
          </w:p>
        </w:tc>
      </w:tr>
      <w:tr w:rsidR="003C1E3C">
        <w:tc>
          <w:tcPr>
            <w:tcW w:w="9074" w:type="dxa"/>
            <w:gridSpan w:val="9"/>
          </w:tcPr>
          <w:p w:rsidR="003C1E3C" w:rsidRDefault="003C1E3C">
            <w:pPr>
              <w:pStyle w:val="ConsPlusNormal"/>
              <w:outlineLvl w:val="3"/>
            </w:pPr>
            <w:r>
              <w:t>Основное мероприятие 1 "Сохранение и развитие зеленого фонда городского округа"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778" w:type="dxa"/>
          </w:tcPr>
          <w:p w:rsidR="003C1E3C" w:rsidRDefault="003C1E3C">
            <w:pPr>
              <w:pStyle w:val="ConsPlusNormal"/>
              <w:jc w:val="center"/>
            </w:pPr>
            <w:r>
              <w:t>Количество высаженных деревьев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3600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778" w:type="dxa"/>
          </w:tcPr>
          <w:p w:rsidR="003C1E3C" w:rsidRDefault="003C1E3C">
            <w:pPr>
              <w:pStyle w:val="ConsPlusNormal"/>
              <w:jc w:val="center"/>
            </w:pPr>
            <w:r>
              <w:t>Количество высаженных кустарников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21000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21200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21400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21600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21800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22000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778" w:type="dxa"/>
          </w:tcPr>
          <w:p w:rsidR="003C1E3C" w:rsidRDefault="003C1E3C">
            <w:pPr>
              <w:pStyle w:val="ConsPlusNormal"/>
              <w:jc w:val="center"/>
            </w:pPr>
            <w:r>
              <w:t>Приживаемость высаженных кустарников и деревьев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86,0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778" w:type="dxa"/>
          </w:tcPr>
          <w:p w:rsidR="003C1E3C" w:rsidRDefault="003C1E3C">
            <w:pPr>
              <w:pStyle w:val="ConsPlusNormal"/>
              <w:jc w:val="center"/>
            </w:pPr>
            <w:r>
              <w:t>Площадь цветников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7,55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7,65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7,75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7,8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778" w:type="dxa"/>
          </w:tcPr>
          <w:p w:rsidR="003C1E3C" w:rsidRDefault="003C1E3C">
            <w:pPr>
              <w:pStyle w:val="ConsPlusNormal"/>
              <w:jc w:val="center"/>
            </w:pPr>
            <w:r>
              <w:t xml:space="preserve">Количество правовым образом оформленных в муниципальную </w:t>
            </w:r>
            <w:r>
              <w:lastRenderedPageBreak/>
              <w:t>собственность озелененных территорий общего пользования (нарастающим итогом)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309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1.6</w:t>
            </w:r>
          </w:p>
        </w:tc>
        <w:tc>
          <w:tcPr>
            <w:tcW w:w="2778" w:type="dxa"/>
          </w:tcPr>
          <w:p w:rsidR="003C1E3C" w:rsidRDefault="003C1E3C">
            <w:pPr>
              <w:pStyle w:val="ConsPlusNormal"/>
              <w:jc w:val="center"/>
            </w:pPr>
            <w:r>
              <w:t>Доля благоустроенных озелененных территорий общего пользования в их общем количестве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58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2778" w:type="dxa"/>
          </w:tcPr>
          <w:p w:rsidR="003C1E3C" w:rsidRDefault="003C1E3C">
            <w:pPr>
              <w:pStyle w:val="ConsPlusNormal"/>
              <w:jc w:val="center"/>
            </w:pPr>
            <w:r>
              <w:t>Количество озелененных территорий, имеющих статус ООПТ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30</w:t>
            </w:r>
          </w:p>
        </w:tc>
      </w:tr>
      <w:tr w:rsidR="003C1E3C">
        <w:tc>
          <w:tcPr>
            <w:tcW w:w="9074" w:type="dxa"/>
            <w:gridSpan w:val="9"/>
          </w:tcPr>
          <w:p w:rsidR="003C1E3C" w:rsidRDefault="003C1E3C">
            <w:pPr>
              <w:pStyle w:val="ConsPlusNormal"/>
              <w:outlineLvl w:val="3"/>
            </w:pPr>
            <w:r>
              <w:t>Основное мероприятие 2 "Мониторинг окружающей среды. Отдельные аспекты совершенствования системы обращения с отходами"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778" w:type="dxa"/>
          </w:tcPr>
          <w:p w:rsidR="003C1E3C" w:rsidRDefault="003C1E3C">
            <w:pPr>
              <w:pStyle w:val="ConsPlusNormal"/>
              <w:jc w:val="center"/>
            </w:pPr>
            <w:r>
              <w:t>Площадь земель, реабилитированных в результате ликвидации захламлений и загрязнения территорий (нарастающим итогом)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5250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5400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778" w:type="dxa"/>
          </w:tcPr>
          <w:p w:rsidR="003C1E3C" w:rsidRDefault="003C1E3C">
            <w:pPr>
              <w:pStyle w:val="ConsPlusNormal"/>
              <w:jc w:val="center"/>
            </w:pPr>
            <w:r>
              <w:t>Ликвидация несанкционированных свалок в границах городов и наиболее опасных объектов накопленного экологического вреда окружающей среде (нарастающим итогом)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1</w:t>
            </w:r>
          </w:p>
        </w:tc>
      </w:tr>
      <w:tr w:rsidR="003C1E3C">
        <w:tc>
          <w:tcPr>
            <w:tcW w:w="9074" w:type="dxa"/>
            <w:gridSpan w:val="9"/>
          </w:tcPr>
          <w:p w:rsidR="003C1E3C" w:rsidRDefault="003C1E3C">
            <w:pPr>
              <w:pStyle w:val="ConsPlusNormal"/>
              <w:outlineLvl w:val="3"/>
            </w:pPr>
            <w:r>
              <w:t>Основное мероприятие 3 "Экологическое просвещение и прочие мероприятия, направленные на охрану и оздоровление окружающей среды"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778" w:type="dxa"/>
          </w:tcPr>
          <w:p w:rsidR="003C1E3C" w:rsidRDefault="003C1E3C">
            <w:pPr>
              <w:pStyle w:val="ConsPlusNormal"/>
              <w:jc w:val="center"/>
            </w:pPr>
            <w:r>
              <w:t>Количество человек, принявших участие в акциях, конкурсах и прочих природоохранных мероприятиях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24500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25500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26000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26500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27000</w:t>
            </w:r>
          </w:p>
        </w:tc>
      </w:tr>
      <w:tr w:rsidR="003C1E3C">
        <w:tc>
          <w:tcPr>
            <w:tcW w:w="9074" w:type="dxa"/>
            <w:gridSpan w:val="9"/>
          </w:tcPr>
          <w:p w:rsidR="003C1E3C" w:rsidRDefault="003C1E3C">
            <w:pPr>
              <w:pStyle w:val="ConsPlusNormal"/>
              <w:outlineLvl w:val="3"/>
            </w:pPr>
            <w:r>
              <w:t>Основное мероприятие 4 "Обеспечение проведения противоэпизоотических мероприятий"</w:t>
            </w:r>
          </w:p>
        </w:tc>
      </w:tr>
      <w:tr w:rsidR="003C1E3C">
        <w:tc>
          <w:tcPr>
            <w:tcW w:w="454" w:type="dxa"/>
          </w:tcPr>
          <w:p w:rsidR="003C1E3C" w:rsidRDefault="003C1E3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778" w:type="dxa"/>
          </w:tcPr>
          <w:p w:rsidR="003C1E3C" w:rsidRDefault="003C1E3C">
            <w:pPr>
              <w:pStyle w:val="ConsPlusNormal"/>
              <w:jc w:val="center"/>
            </w:pPr>
            <w:r>
              <w:t>Количество отловленных животных без владельцев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773" w:type="dxa"/>
          </w:tcPr>
          <w:p w:rsidR="003C1E3C" w:rsidRDefault="003C1E3C">
            <w:pPr>
              <w:pStyle w:val="ConsPlusNormal"/>
              <w:jc w:val="center"/>
            </w:pPr>
            <w:r>
              <w:t>3000</w:t>
            </w:r>
          </w:p>
        </w:tc>
      </w:tr>
    </w:tbl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right"/>
      </w:pPr>
      <w:r>
        <w:t>Руководитель управления экологии</w:t>
      </w:r>
    </w:p>
    <w:p w:rsidR="003C1E3C" w:rsidRDefault="003C1E3C">
      <w:pPr>
        <w:pStyle w:val="ConsPlusNormal"/>
        <w:jc w:val="right"/>
      </w:pPr>
      <w:r>
        <w:t>Г.Л.ВОРОБЬЕВА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right"/>
        <w:outlineLvl w:val="1"/>
      </w:pPr>
      <w:r>
        <w:t>Приложение N 3</w:t>
      </w:r>
    </w:p>
    <w:p w:rsidR="003C1E3C" w:rsidRDefault="003C1E3C">
      <w:pPr>
        <w:pStyle w:val="ConsPlusNormal"/>
        <w:jc w:val="right"/>
      </w:pPr>
      <w:r>
        <w:lastRenderedPageBreak/>
        <w:t>к муниципальной программе</w:t>
      </w:r>
    </w:p>
    <w:p w:rsidR="003C1E3C" w:rsidRDefault="003C1E3C">
      <w:pPr>
        <w:pStyle w:val="ConsPlusNormal"/>
        <w:jc w:val="right"/>
      </w:pPr>
      <w:r>
        <w:t>городского округа город Воронеж</w:t>
      </w:r>
    </w:p>
    <w:p w:rsidR="003C1E3C" w:rsidRDefault="003C1E3C">
      <w:pPr>
        <w:pStyle w:val="ConsPlusNormal"/>
        <w:jc w:val="right"/>
      </w:pPr>
      <w:r>
        <w:t>"Охрана окружающей среды"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Title"/>
        <w:jc w:val="center"/>
      </w:pPr>
      <w:bookmarkStart w:id="4" w:name="P630"/>
      <w:bookmarkEnd w:id="4"/>
      <w:r>
        <w:t>Расходы</w:t>
      </w:r>
    </w:p>
    <w:p w:rsidR="003C1E3C" w:rsidRDefault="003C1E3C">
      <w:pPr>
        <w:pStyle w:val="ConsPlusTitle"/>
        <w:jc w:val="center"/>
      </w:pPr>
      <w:r>
        <w:t>бюджета городского округа город Воронеж на реализацию</w:t>
      </w:r>
    </w:p>
    <w:p w:rsidR="003C1E3C" w:rsidRDefault="003C1E3C">
      <w:pPr>
        <w:pStyle w:val="ConsPlusTitle"/>
        <w:jc w:val="center"/>
      </w:pPr>
      <w:r>
        <w:t>муниципальной программы городского округа город Воронеж</w:t>
      </w:r>
    </w:p>
    <w:p w:rsidR="003C1E3C" w:rsidRDefault="003C1E3C">
      <w:pPr>
        <w:pStyle w:val="ConsPlusTitle"/>
        <w:jc w:val="center"/>
      </w:pPr>
      <w:r>
        <w:t>"Охрана окружающей среды" (I этап)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sectPr w:rsidR="003C1E3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154"/>
        <w:gridCol w:w="2154"/>
        <w:gridCol w:w="1384"/>
        <w:gridCol w:w="1204"/>
        <w:gridCol w:w="1204"/>
        <w:gridCol w:w="1204"/>
        <w:gridCol w:w="1204"/>
        <w:gridCol w:w="1204"/>
        <w:gridCol w:w="1204"/>
        <w:gridCol w:w="1204"/>
        <w:gridCol w:w="1204"/>
        <w:gridCol w:w="1204"/>
        <w:gridCol w:w="1204"/>
        <w:gridCol w:w="1204"/>
      </w:tblGrid>
      <w:tr w:rsidR="003C1E3C">
        <w:tc>
          <w:tcPr>
            <w:tcW w:w="147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215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5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Наименование ответственного исполнителя, исполнителя - главного распорядителя средств бюджета городского округа город Воронеж (далее - ГРБС)</w:t>
            </w:r>
          </w:p>
        </w:tc>
        <w:tc>
          <w:tcPr>
            <w:tcW w:w="14628" w:type="dxa"/>
            <w:gridSpan w:val="12"/>
          </w:tcPr>
          <w:p w:rsidR="003C1E3C" w:rsidRDefault="003C1E3C">
            <w:pPr>
              <w:pStyle w:val="ConsPlusNormal"/>
              <w:jc w:val="center"/>
            </w:pPr>
            <w:r>
              <w:t>Расходы бюджета городского округа город Воронеж по годам реализации муниципальной программы, тыс. руб.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2024</w:t>
            </w:r>
          </w:p>
        </w:tc>
      </w:tr>
      <w:tr w:rsidR="003C1E3C">
        <w:tc>
          <w:tcPr>
            <w:tcW w:w="147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Муниципальная программа</w:t>
            </w:r>
          </w:p>
        </w:tc>
        <w:tc>
          <w:tcPr>
            <w:tcW w:w="215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Охрана окружающей среды</w:t>
            </w: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2 166 700,12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138 477,50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277 752,00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166 412,60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105 436,39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131 546,63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128 211,05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170 080,64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185 406,12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272 044,94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314 566,85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276 765,40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Управление экологии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1 507 938,09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84 325,00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68 350,00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82 632,10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82 711,90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103 467,00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117 656,95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147 095,90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152 253,68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203 295,55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220 348,01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245 802,00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Железнодорожного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48 621,57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2 833,00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3 276,00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4 663,60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3 348,00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3 749,10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2 401,00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4 242,00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5 312,84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7 942,49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6 905,54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3 948,00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Коминтерновского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52 821,80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3 662,00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3 166,00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4 424,90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4 356,00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6 851,30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2 058,00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5 395,00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4 561,00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4 703,00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8 109,60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5 535,00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Левобережного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43 943,02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1 811,00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2 768,00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5 228,00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2 885,00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3 487,00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2 668,10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3 500,24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6 003,70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3 729,50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6 315,08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5 547,40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Ленинского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30 098,43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2 234,00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1 931,00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3 121,30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3 532,19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3 809,20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445,00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1 886,00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2 576,40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2 899,90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4 592,44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3 071,00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Советского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46 232,31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3 783,00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3 444,00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5 757,70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4 170,00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6 146,03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1 182,00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4 019,00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4 412,00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2 841,00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6 307,58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4 170,00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Центрального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54 220,50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1 305,00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3 506,00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6 550,00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3 845,30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2 759,00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1 035,00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3 344,90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5 756,00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6 764,00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10 663,30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8 692,00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Управление строительной политики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330 499,40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37 088,00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52 992,00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3 957,00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22 605,10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23 857,30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Управление жилищно-коммунального хозяйства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44 352,00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16 884,00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27 468,00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Управление главного архитектора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7 973,00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1 436,50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1 311,00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1 043,00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588,00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1 278,00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765,00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597,60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573,50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380,40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Управление имущественных и земельных отношений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47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Основное мероприятие 1</w:t>
            </w:r>
          </w:p>
        </w:tc>
        <w:tc>
          <w:tcPr>
            <w:tcW w:w="215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Сохранение и развитие зеленого фонда городского округа</w:t>
            </w: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1 872 598,59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133 006,50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271 681,40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153 370,00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98 764,49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121 139,39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121 629,05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162 717,84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165 387,82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202 157,05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218 805,65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223 939,40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Управление экологии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1 357 155,35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81 416,00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65 913,40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74 016,30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79 327,00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95 812,66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114 043,75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143 048,00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142 764,38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178 608,75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186 309,11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195 896,00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Железнодорожного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28 210,58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2 033,00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2 379,00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3 533,70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2 247,00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2 103,20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603,20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1 903,10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2 162,84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4 130,00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4 147,54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2 968,00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Коминтерновского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46 923,90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3 117,00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2 638,00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3 811,00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4 063,00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6 851,30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1 966,00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5 349,00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3 719,00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4 085,00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6 202,60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5 122,00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 xml:space="preserve">Управа </w:t>
            </w:r>
            <w:r>
              <w:lastRenderedPageBreak/>
              <w:t>Левобережного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35 348,52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1 512,00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2 234,00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4 536,00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2 191,00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2 693,00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2 124,10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3 197,24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5 081,70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3 110,00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3 816,08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4 853,40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Ленинского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28 049,43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1 919,00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1 702,00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2 768,30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3 179,19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3 809,20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445,00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1 886,00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2 277,40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2 899,90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4 092,44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3 071,00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Советского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44 232,31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3 683,00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3 444,00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5 757,70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4 170,00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6 046,03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1 182,00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4 019,00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4 112,00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2 841,00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4 807,58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4 170,00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Центрального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44 625,50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802,00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2 060,00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4 912,00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2 999,30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2 546,00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2 717,90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4 697,00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6 102,00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9 430,30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7 859,00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Управление строительной политики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280 080,00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37 088,00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52 992,00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Управление главного архитектора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7 973,00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1 436,50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1 311,00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1 043,00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588,00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1 278,00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765,00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597,60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573,50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380,40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Управление имущественных и земельных отношений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47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Основное мероприятие 2</w:t>
            </w:r>
          </w:p>
        </w:tc>
        <w:tc>
          <w:tcPr>
            <w:tcW w:w="215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Мониторинг окружающей среды. Отдельные аспекты совершенствования системы обращения с отходами</w:t>
            </w: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126 067,97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3 160,00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4 064,40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4 578,80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3 458,10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2 908,24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3 378,70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3 977,90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5 940,94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26 089,99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42 938,90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25 572,00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Управление экологии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42 973,58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698,00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528,40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262,00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270,10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555,34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409,90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663,00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1 266,94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3 494,00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12 073,90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22 752,00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Управление строительной политики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 xml:space="preserve">Управление </w:t>
            </w:r>
            <w:r>
              <w:lastRenderedPageBreak/>
              <w:t>жилищно-коммунального хозяйства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44 352,00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16 884,00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27 468,00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Железнодорожного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18 460,99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897,00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1 079,90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1 101,00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1 545,90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1 797,80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2 338,90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2 850,00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3 812,49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1 258,00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980,00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Коминтерновского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4 098,90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545,00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528,00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613,90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293,00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92,00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543,00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407,00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413,00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Левобережного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6 694,50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299,00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534,00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692,00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694,00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694,00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544,00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303,00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622,00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619,50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999,00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694,00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Ленинского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1 250,00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315,00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229,00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353,00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353,00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Советского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Центрального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8 138,00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403,00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1 348,00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1 578,00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747,00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113,00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535,00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627,00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659,00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662,00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733,00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733,00</w:t>
            </w:r>
          </w:p>
        </w:tc>
      </w:tr>
      <w:tr w:rsidR="003C1E3C">
        <w:tc>
          <w:tcPr>
            <w:tcW w:w="147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Основное мероприятие 3</w:t>
            </w:r>
          </w:p>
        </w:tc>
        <w:tc>
          <w:tcPr>
            <w:tcW w:w="215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Экологическое просвещение и прочие мероприятия, направленные на охрану и оздоровление окружающей среды</w:t>
            </w: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110 614,16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2 311,00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2 006,20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8 463,80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3 213,80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7 499,00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3 203,30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3 384,90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10 120,36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21 192,80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21 965,00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27 254,00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Железнодорожного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Коминтерновского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299,00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299,00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Левобережного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Ленинского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299,00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299,00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Советского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Центрального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957,00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98,00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99,00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100,00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Управление экологии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107 809,16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2 211,00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1 908,20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8 353,80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3 114,80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7 099,00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3 203,30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3 384,90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8 222,36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21 192,80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21 965,00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27 154,00</w:t>
            </w:r>
          </w:p>
        </w:tc>
      </w:tr>
      <w:tr w:rsidR="003C1E3C">
        <w:tc>
          <w:tcPr>
            <w:tcW w:w="147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Основное мероприятие 4</w:t>
            </w:r>
          </w:p>
        </w:tc>
        <w:tc>
          <w:tcPr>
            <w:tcW w:w="215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Обеспечение проведения противоэпизоотических мероприятий</w:t>
            </w: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57 419,40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3 957,00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22 605,10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30 857,30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Управление строительной политики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50 419,40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3 957,00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22 605,10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23 857,30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Железнодорожного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1 500,00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1 500,00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Коминтерновского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1 500,00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1 500,00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Левобережного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1 500,00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1 500,00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Ленинского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Советского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1 500,00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1 500,00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154" w:type="dxa"/>
          </w:tcPr>
          <w:p w:rsidR="003C1E3C" w:rsidRDefault="003C1E3C">
            <w:pPr>
              <w:pStyle w:val="ConsPlusNormal"/>
            </w:pPr>
            <w:r>
              <w:t>Управа Центрального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</w:tbl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right"/>
      </w:pPr>
      <w:r>
        <w:t>Руководитель управления экологии</w:t>
      </w:r>
    </w:p>
    <w:p w:rsidR="003C1E3C" w:rsidRDefault="003C1E3C">
      <w:pPr>
        <w:pStyle w:val="ConsPlusNormal"/>
        <w:jc w:val="right"/>
      </w:pPr>
      <w:r>
        <w:t>Г.Л.ВОРОБЬЕВА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right"/>
        <w:outlineLvl w:val="1"/>
      </w:pPr>
      <w:r>
        <w:t>Приложение N 4</w:t>
      </w:r>
    </w:p>
    <w:p w:rsidR="003C1E3C" w:rsidRDefault="003C1E3C">
      <w:pPr>
        <w:pStyle w:val="ConsPlusNormal"/>
        <w:jc w:val="right"/>
      </w:pPr>
      <w:r>
        <w:t>к муниципальной программе</w:t>
      </w:r>
    </w:p>
    <w:p w:rsidR="003C1E3C" w:rsidRDefault="003C1E3C">
      <w:pPr>
        <w:pStyle w:val="ConsPlusNormal"/>
        <w:jc w:val="right"/>
      </w:pPr>
      <w:r>
        <w:t>городского округа город Воронеж</w:t>
      </w:r>
    </w:p>
    <w:p w:rsidR="003C1E3C" w:rsidRDefault="003C1E3C">
      <w:pPr>
        <w:pStyle w:val="ConsPlusNormal"/>
        <w:jc w:val="right"/>
      </w:pPr>
      <w:r>
        <w:t>"Охрана окружающей среды"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Title"/>
        <w:jc w:val="center"/>
      </w:pPr>
      <w:r>
        <w:t>Расходы</w:t>
      </w:r>
    </w:p>
    <w:p w:rsidR="003C1E3C" w:rsidRDefault="003C1E3C">
      <w:pPr>
        <w:pStyle w:val="ConsPlusTitle"/>
        <w:jc w:val="center"/>
      </w:pPr>
      <w:r>
        <w:t>бюджета городского округа город Воронеж на реализацию</w:t>
      </w:r>
    </w:p>
    <w:p w:rsidR="003C1E3C" w:rsidRDefault="003C1E3C">
      <w:pPr>
        <w:pStyle w:val="ConsPlusTitle"/>
        <w:jc w:val="center"/>
      </w:pPr>
      <w:r>
        <w:t>муниципальной программы городского округа город Воронеж</w:t>
      </w:r>
    </w:p>
    <w:p w:rsidR="003C1E3C" w:rsidRDefault="003C1E3C">
      <w:pPr>
        <w:pStyle w:val="ConsPlusTitle"/>
        <w:jc w:val="center"/>
      </w:pPr>
      <w:r>
        <w:t>"Охрана окружающей среды" (II этап)</w:t>
      </w:r>
    </w:p>
    <w:p w:rsidR="003C1E3C" w:rsidRDefault="003C1E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814"/>
        <w:gridCol w:w="1701"/>
        <w:gridCol w:w="1384"/>
        <w:gridCol w:w="1204"/>
        <w:gridCol w:w="1204"/>
        <w:gridCol w:w="1204"/>
        <w:gridCol w:w="1204"/>
        <w:gridCol w:w="1204"/>
        <w:gridCol w:w="1204"/>
      </w:tblGrid>
      <w:tr w:rsidR="003C1E3C">
        <w:tc>
          <w:tcPr>
            <w:tcW w:w="147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81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 xml:space="preserve">Наименование ответственного исполнителя, исполнителя - главного распорядителя средств </w:t>
            </w:r>
            <w:r>
              <w:lastRenderedPageBreak/>
              <w:t>бюджета городского округа город Воронеж (далее - ГРБС)</w:t>
            </w:r>
          </w:p>
        </w:tc>
        <w:tc>
          <w:tcPr>
            <w:tcW w:w="8608" w:type="dxa"/>
            <w:gridSpan w:val="7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Расходы бюджета городского округа город Воронеж по годам реализации муниципальной программы, тыс. руб.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2030</w:t>
            </w:r>
          </w:p>
        </w:tc>
      </w:tr>
      <w:tr w:rsidR="003C1E3C">
        <w:tc>
          <w:tcPr>
            <w:tcW w:w="147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Муниципальная программа</w:t>
            </w:r>
          </w:p>
        </w:tc>
        <w:tc>
          <w:tcPr>
            <w:tcW w:w="181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Охрана окружающей среды</w:t>
            </w: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1 548 178,72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251 379,00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241 344,00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249 324,62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258 886,00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268 829,84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278 415,26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Управление экологии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1 370 053,74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222 744,00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212 709,00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220 864,51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229 287,52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238 047,47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246 401,24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Управа Железнодорожного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25 331,55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3 948,00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3 948,00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4 105,92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4 270,14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4 440,93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4 618,56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Управа Коминтерновского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35 514,29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5 535,00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5 535,00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5 756,40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5 986,65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6 226,10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6 475,14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Управа Левобережного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20 654,12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3 219,00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3 219,00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3 347,76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3 481,67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3 620,93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3 765,76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Управа Ленинского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19 704,50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3 071,00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3 071,00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3 193,84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3 321,59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3 454,45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3 592,62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Управа Советского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26 756,05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4 170,00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4 170,00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4 336,80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4 510,27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4 690,68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4 878,30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 xml:space="preserve">Управа </w:t>
            </w:r>
            <w:r>
              <w:lastRenderedPageBreak/>
              <w:t>Центрального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50 164,47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8 692,00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8 692,00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7 719,39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8 028,16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8 349,28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8 683,64</w:t>
            </w:r>
          </w:p>
        </w:tc>
      </w:tr>
      <w:tr w:rsidR="003C1E3C">
        <w:tc>
          <w:tcPr>
            <w:tcW w:w="147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Основное мероприятие 1</w:t>
            </w:r>
          </w:p>
        </w:tc>
        <w:tc>
          <w:tcPr>
            <w:tcW w:w="181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Сохранение и развитие зеленого фонда городского округа</w:t>
            </w: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1 363 983,54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211 679,00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214 644,00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221 568,24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230 030,93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238 832,14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247 229,23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Управление экологии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1 204 594,10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185 964,00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188 929,00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196 144,93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203 590,71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211 334,33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218 631,13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Управа Железнодорожного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19 043,60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2 968,00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2 968,00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3 086,72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3 210,18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3 338,58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3 472,12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Управа Коминтерновского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32 864,37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5 122,00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5 122,00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5 326,88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5 539,95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5 761,54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5 992,00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Управа Левобережного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16 201,21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2 525,00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2 525,00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2 626,00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2 731,04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2 840,28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2 953,89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Управа Ленинского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19 704,50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3 071,00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3 071,00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3 193,84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3 321,59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3 454,45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3 592,62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Управа Советского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26 756,05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4 170,00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4 170,00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4 336,80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4 510,27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4 690,68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4 878,30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Управа Центрального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44 819,71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7 859,00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7 859,00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6 853,07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7 127,19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7 412,28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7 709,17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 xml:space="preserve">Управление </w:t>
            </w:r>
            <w:r>
              <w:lastRenderedPageBreak/>
              <w:t>имущественных и земельных отношений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47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Основное мероприятие 2</w:t>
            </w:r>
          </w:p>
        </w:tc>
        <w:tc>
          <w:tcPr>
            <w:tcW w:w="181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Мониторинг окружающей среды. Отдельные аспекты совершенствования системы обращения с отходами</w:t>
            </w: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33 366,72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16 193,00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3 193,00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3 309,10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3 429,90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3 555,53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3 686,19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Управление экологии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15 272,79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13 373,00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373,00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376,30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379,80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383,45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387,24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Управа Железнодорожного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6 287,95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980,00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980,00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1 019,20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1 059,96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1 102,35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1 146,44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Управа Коминтерновского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2 649,92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413,00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413,00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429,52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446,70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464,56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483,14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Управа Левобережного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4 452,91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694,00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694,00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721,76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750,63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780,65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811,87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Управа Центрального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4 703,15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733,00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733,00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762,32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792,81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824,52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857,50</w:t>
            </w:r>
          </w:p>
        </w:tc>
      </w:tr>
      <w:tr w:rsidR="003C1E3C">
        <w:tc>
          <w:tcPr>
            <w:tcW w:w="147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Основное мероприятие 3</w:t>
            </w:r>
          </w:p>
        </w:tc>
        <w:tc>
          <w:tcPr>
            <w:tcW w:w="181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 xml:space="preserve">Экологическое просвещение и прочие мероприятия, направленные на охрану и оздоровление </w:t>
            </w:r>
            <w:r>
              <w:lastRenderedPageBreak/>
              <w:t>окружающей среды</w:t>
            </w: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150 828,46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23 507,00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23 507,00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24 447,28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25 425,17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26 442,17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27 499,84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  <w:tc>
          <w:tcPr>
            <w:tcW w:w="1204" w:type="dxa"/>
          </w:tcPr>
          <w:p w:rsidR="003C1E3C" w:rsidRDefault="003C1E3C">
            <w:pPr>
              <w:pStyle w:val="ConsPlusNormal"/>
            </w:pP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Управа Центрального района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641,61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108,16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112,48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116,97</w:t>
            </w:r>
          </w:p>
        </w:tc>
      </w:tr>
      <w:tr w:rsidR="003C1E3C">
        <w:tc>
          <w:tcPr>
            <w:tcW w:w="147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81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701" w:type="dxa"/>
          </w:tcPr>
          <w:p w:rsidR="003C1E3C" w:rsidRDefault="003C1E3C">
            <w:pPr>
              <w:pStyle w:val="ConsPlusNormal"/>
            </w:pPr>
            <w:r>
              <w:t>Управление экологии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150 186,85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23 407,00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23 407,00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24 343,28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25 317,01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26 329,69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27 382,87</w:t>
            </w:r>
          </w:p>
        </w:tc>
      </w:tr>
    </w:tbl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right"/>
      </w:pPr>
      <w:r>
        <w:t>Руководитель управления экологии</w:t>
      </w:r>
    </w:p>
    <w:p w:rsidR="003C1E3C" w:rsidRDefault="003C1E3C">
      <w:pPr>
        <w:pStyle w:val="ConsPlusNormal"/>
        <w:jc w:val="right"/>
      </w:pPr>
      <w:r>
        <w:t>Г.Л.ВОРОБЬЕВА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right"/>
        <w:outlineLvl w:val="1"/>
      </w:pPr>
      <w:r>
        <w:t>Приложение N 5</w:t>
      </w:r>
    </w:p>
    <w:p w:rsidR="003C1E3C" w:rsidRDefault="003C1E3C">
      <w:pPr>
        <w:pStyle w:val="ConsPlusNormal"/>
        <w:jc w:val="right"/>
      </w:pPr>
      <w:r>
        <w:t>к муниципальной программе</w:t>
      </w:r>
    </w:p>
    <w:p w:rsidR="003C1E3C" w:rsidRDefault="003C1E3C">
      <w:pPr>
        <w:pStyle w:val="ConsPlusNormal"/>
        <w:jc w:val="right"/>
      </w:pPr>
      <w:r>
        <w:t>городского округа город Воронеж</w:t>
      </w:r>
    </w:p>
    <w:p w:rsidR="003C1E3C" w:rsidRDefault="003C1E3C">
      <w:pPr>
        <w:pStyle w:val="ConsPlusNormal"/>
        <w:jc w:val="right"/>
      </w:pPr>
      <w:r>
        <w:t>"Охрана окружающей среды"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Title"/>
        <w:jc w:val="center"/>
      </w:pPr>
      <w:r>
        <w:t>Ресурсное обеспечение и прогнозная (справочная) оценка</w:t>
      </w:r>
    </w:p>
    <w:p w:rsidR="003C1E3C" w:rsidRDefault="003C1E3C">
      <w:pPr>
        <w:pStyle w:val="ConsPlusTitle"/>
        <w:jc w:val="center"/>
      </w:pPr>
      <w:r>
        <w:t>расходов федерального, областного бюджетов и бюджета</w:t>
      </w:r>
    </w:p>
    <w:p w:rsidR="003C1E3C" w:rsidRDefault="003C1E3C">
      <w:pPr>
        <w:pStyle w:val="ConsPlusTitle"/>
        <w:jc w:val="center"/>
      </w:pPr>
      <w:r>
        <w:t>городского округа город Воронеж, внебюджетных источников</w:t>
      </w:r>
    </w:p>
    <w:p w:rsidR="003C1E3C" w:rsidRDefault="003C1E3C">
      <w:pPr>
        <w:pStyle w:val="ConsPlusTitle"/>
        <w:jc w:val="center"/>
      </w:pPr>
      <w:r>
        <w:t>на реализацию муниципальной программы городского округа</w:t>
      </w:r>
    </w:p>
    <w:p w:rsidR="003C1E3C" w:rsidRDefault="003C1E3C">
      <w:pPr>
        <w:pStyle w:val="ConsPlusTitle"/>
        <w:jc w:val="center"/>
      </w:pPr>
      <w:r>
        <w:t>город Воронеж "Охрана окружающей среды" (I этап)</w:t>
      </w:r>
    </w:p>
    <w:p w:rsidR="003C1E3C" w:rsidRDefault="003C1E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211"/>
        <w:gridCol w:w="1684"/>
        <w:gridCol w:w="141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1684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15134" w:type="dxa"/>
            <w:gridSpan w:val="12"/>
          </w:tcPr>
          <w:p w:rsidR="003C1E3C" w:rsidRDefault="003C1E3C">
            <w:pPr>
              <w:pStyle w:val="ConsPlusNormal"/>
              <w:jc w:val="center"/>
            </w:pPr>
            <w:r>
              <w:t>Оценка расходов по годам реализации муниципальной программы, тыс. руб.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2024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  <w:outlineLvl w:val="2"/>
            </w:pPr>
            <w:r>
              <w:t>Муниципальная программа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Охрана окружающей среды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3 462 330,60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208 360,30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309 212,60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258 497,01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124 165,39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169 970,89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187 662,89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209 089,06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257 996,19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496 345,23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684 151,44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556 879,60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179 895,53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71 958,10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107 937,43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848 004,46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31 863,70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65 477,90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2 429,00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19 206,40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35 627,14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27 098,00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53 808,77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114 983,19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233 796,16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263 714,20</w:t>
            </w:r>
          </w:p>
        </w:tc>
      </w:tr>
      <w:tr w:rsidR="003C1E3C">
        <w:tblPrEx>
          <w:tblBorders>
            <w:right w:val="nil"/>
          </w:tblBorders>
        </w:tblPrEx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2 166 700,12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138 477,50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277 752,00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166 412,60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105 436,39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131 546,63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128 211,05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170 080,64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185 406,12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272 044,94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314 566,85</w:t>
            </w:r>
          </w:p>
        </w:tc>
        <w:tc>
          <w:tcPr>
            <w:tcW w:w="1247" w:type="dxa"/>
            <w:tcBorders>
              <w:right w:val="nil"/>
            </w:tcBorders>
          </w:tcPr>
          <w:p w:rsidR="003C1E3C" w:rsidRDefault="003C1E3C">
            <w:pPr>
              <w:pStyle w:val="ConsPlusNormal"/>
              <w:jc w:val="center"/>
            </w:pPr>
            <w:r>
              <w:t>276 765,40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267 730,49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38 019,10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31 460,60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26 606,51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16 300,00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19 217,86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23 824,70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11 910,42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18 781,30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37 359,00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27 851,00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16 400,00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  <w:outlineLvl w:val="3"/>
            </w:pPr>
            <w:r>
              <w:t>Основное мероприятие 1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Сохранение и развитие зеленого фонда городского округа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2 334 670,42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183 712,20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283 936,40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226 028,30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104 790,49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130 765,93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155 502,95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178 669,14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210 610,73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240 526,44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363 292,64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256 835,20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blPrEx>
          <w:tblBorders>
            <w:right w:val="nil"/>
          </w:tblBorders>
        </w:tblPrEx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349 592,96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31 863,70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64 058,30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1 376,00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2 388,97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23 436,70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14 152,20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40 422,91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15 562,39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128 235,99</w:t>
            </w:r>
          </w:p>
        </w:tc>
        <w:tc>
          <w:tcPr>
            <w:tcW w:w="1247" w:type="dxa"/>
            <w:tcBorders>
              <w:right w:val="nil"/>
            </w:tcBorders>
          </w:tcPr>
          <w:p w:rsidR="003C1E3C" w:rsidRDefault="003C1E3C">
            <w:pPr>
              <w:pStyle w:val="ConsPlusNormal"/>
              <w:jc w:val="center"/>
            </w:pPr>
            <w:r>
              <w:t>28 095,80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1 872 598,59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133 006,50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271 681,40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153 370,00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98 764,49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121 139,39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121 629,05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162 717,84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165 387,82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202 157,05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218 805,65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223 939,40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112 478,87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18 842,00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12 255,00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8 600,00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4 650,00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7 237,57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10 437,20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1 799,10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4 800,00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22 807,00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16 251,00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4 800,00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1.1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Реконструкция видовых мест на территории городского округа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91 890,94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32 738,00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19 660,70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17 251,30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20 167,97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167,35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602,07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1 303,55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 xml:space="preserve">бюджет </w:t>
            </w:r>
            <w:r>
              <w:lastRenderedPageBreak/>
              <w:t>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80 278,94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21 126,00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19 660,70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17 251,30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20 167,97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167,35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602,07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1 303,55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11 612,00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11 612,00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1.2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Вырубка (при необходимости с корчевкой пней) усыхающих, сухостойных, аварийных насаждений, обрезка деревьев на территории городского округа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170 228,85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12 522,00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15 887,32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16 375,01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9 428,73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15 100,98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23 013,88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14 569,34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15 262,27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16 063,78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15 199,54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16 806,00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23 495,41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206,00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388,97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20 273,88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920,00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505,16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854,30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347,10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137 362,44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10 823,00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8 215,32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16 375,01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9 222,73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14 712,01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2 740,00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13 649,34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14 757,11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15 209,48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14 852,44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16 806,00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9 371,00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1 699,00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7 672,00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1.3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proofErr w:type="spellStart"/>
            <w:r>
              <w:t>Уходные</w:t>
            </w:r>
            <w:proofErr w:type="spellEnd"/>
            <w:r>
              <w:t xml:space="preserve"> работы за зелеными насаждениями, в том числе стрижка кустарника, покос, полив, восстановление газонов и др.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53 851,33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3 801,00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6 241,68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7 867,99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8 685,56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5 800,29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1 091,00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2 299,40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3 043,43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3 778,32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5 430,66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5 812,00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52 293,33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2 243,00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6 241,68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7 867,99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8 685,56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5 800,29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1 091,00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2 299,40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3 043,43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3 778,32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5 430,66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5 812,00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1 558,00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1 558,00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Мероприятие 1.4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Озеленение территорий городского округа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198 419,53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10 870,00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12 192,90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13 122,00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10 719,70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9 623,58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16 718,10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6 821,57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14 678,73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45 840,30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34 627,65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23 205,00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112 293,23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6 897,00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7 609,90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4 522,00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6 069,70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6 197,58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6 280,90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5 022,47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9 878,73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23 033,30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18 376,65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18 405,00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86 126,30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3 973,00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4 583,00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8 600,00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4 650,00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3 426,00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10 437,20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1 799,10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4 800,00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22 807,00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16 251,00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4 800,00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1.5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Мониторинг состояния зеленых насаждений, их инвентаризация, обеспечение режима особой охраны особо охраняемых природных территорий местного значения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12 912,10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1 460,00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542,55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276,50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1 685,00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2 310,05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3 296,00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3 197,00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12 912,10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1 460,00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542,55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276,50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1 685,00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2 310,05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3 296,00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3 197,00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1.6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 xml:space="preserve">Формирование и межевание </w:t>
            </w:r>
            <w:r>
              <w:lastRenderedPageBreak/>
              <w:t>земельных участков, занимаемых озелененными территориями общего пользования, постановка их на кадастровый учет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7 973,00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1 436,50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1 311,00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1 043,00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588,00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1 278,00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765,00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597,60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573,50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380,40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7 973,00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1 436,50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1 311,00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1 043,00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588,00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1 278,00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765,00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597,60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573,50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380,40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1.7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Оформление в муниципальную собственность земельных участков озелененных территорий общего пользования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1.8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 xml:space="preserve">Развитие особо охраняемых природных территорий местного значения, проведение </w:t>
            </w:r>
            <w:r>
              <w:lastRenderedPageBreak/>
              <w:t>тематических мероприятий на озелененных территориях общего пользования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1 261,55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149,50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131,00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284,10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295,55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99,20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302,20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1 261,55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149,50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131,00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284,10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295,55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99,20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302,20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1.9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Обеспечение спецтехникой МКП "</w:t>
            </w:r>
            <w:proofErr w:type="spellStart"/>
            <w:r>
              <w:t>ЭкоЦентр</w:t>
            </w:r>
            <w:proofErr w:type="spellEnd"/>
            <w:r>
              <w:t>" и МБУ "</w:t>
            </w:r>
            <w:proofErr w:type="spellStart"/>
            <w:r>
              <w:t>Зеленхоз</w:t>
            </w:r>
            <w:proofErr w:type="spellEnd"/>
            <w:r>
              <w:t>"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56 092,60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3 318,00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3 242,00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7 125,30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8 075,00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19 892,00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3 152,30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11 288,00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30 259,00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17 485,00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2 774,00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10 000,00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25 833,60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3 318,00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3 242,00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7 125,30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8 075,00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2 407,00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378,30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1 288,00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1.10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Содержание муниципальных парков, скверов, видовых мест и иных озелененных территорий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1 209 336,40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33 809,00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38 430,00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47 882,00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49 214,13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77 371,00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107 186,70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134 223,20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123 307,67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145 385,20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291 768,50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160 759,00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132 536,62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401,62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7 000,00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124 935,00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 xml:space="preserve">бюджет городского </w:t>
            </w:r>
            <w:r>
              <w:lastRenderedPageBreak/>
              <w:t>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1 076 799,78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33 809,00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38 430,00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47 882,00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49 214,13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77 371,00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106 785,08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127 223,20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123 307,67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145 185,20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166 833,50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160 759,00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1.11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 xml:space="preserve">Проектирование (в том числе разработка концепций и </w:t>
            </w:r>
            <w:proofErr w:type="gramStart"/>
            <w:r>
              <w:t>архитектурных решений</w:t>
            </w:r>
            <w:proofErr w:type="gramEnd"/>
            <w:r>
              <w:t>), реконструкция и благоустройство озелененных территорий общего пользования, находящихся на территории городского округа (Воронежский центральный парк, Детский литературный парк, скверы "Чайка", Спортивный и др.)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532 704,13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85 217,70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190 063,30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119 019,00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4 242,30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13 461,34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5 750,50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11 730,83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30 864,58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23 616,09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12 970,29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35 768,20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163 301,93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31 863,70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64 058,30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1 170,00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2 000,00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2 761,20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6 232,20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22 432,75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11 734,09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2 953,89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18 095,80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365 590,63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53 354,00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190 063,30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54 960,70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3 072,30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7 649,77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2 989,30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5 498,63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8 431,83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11 882,00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10 016,40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17 672,40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3 811,57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3 811,57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  <w:outlineLvl w:val="3"/>
            </w:pPr>
            <w:r>
              <w:t>Основное мероприятие 2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Мониторинг окружающей среды. Отдельные аспекты совершенствования системы обращения с отходами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685 573,15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22 337,10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23 270,00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22 585,31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15 108,10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14 888,53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19 158,10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17 033,02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21 704,70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131 314,19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187 079,70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211 094,40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179 895,53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71 958,10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107 937,43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224 358,03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2 391,90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2 943,80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1 782,46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18 714,10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24 603,37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173 922,40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 xml:space="preserve">бюджет </w:t>
            </w:r>
            <w:r>
              <w:lastRenderedPageBreak/>
              <w:t>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126 067,97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3 160,00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4 064,40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4 578,80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3 458,10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2 908,24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3 378,70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3 977,90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5 940,94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26 089,99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42 938,90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25 572,00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155 251,62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19 177,10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19 205,60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18 006,51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11 650,00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11 980,29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13 387,50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10 111,32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13 981,30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14 552,00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11 600,00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11 600,00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2.1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Участие в совершенствовании системы сбора и переработки отдельных видов отходов, а также отходов, являющихся вторичными ресурсами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711,66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133,27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203,36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104,00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156,03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711,66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133,27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203,36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104,00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156,03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2.2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 xml:space="preserve">Реабилитационные мероприятия. Проведение инженерных изысканий, разработка проектно-сметной документации, рекультивация и ликвидация несанкционированных свалок отходов, объектов </w:t>
            </w:r>
            <w:r>
              <w:lastRenderedPageBreak/>
              <w:t xml:space="preserve">накопленного вреда, в том числе по ул. Землячки, 29, ул. </w:t>
            </w:r>
            <w:proofErr w:type="spellStart"/>
            <w:r>
              <w:t>Антокольского</w:t>
            </w:r>
            <w:proofErr w:type="spellEnd"/>
            <w:r>
              <w:t xml:space="preserve">, а также отработанные отвалы рудника "Средний" (Воронежская область, Семилукский район, </w:t>
            </w:r>
            <w:proofErr w:type="spellStart"/>
            <w:r>
              <w:t>Девицкое</w:t>
            </w:r>
            <w:proofErr w:type="spellEnd"/>
            <w:r>
              <w:t xml:space="preserve"> сельское поселение). Уборка </w:t>
            </w:r>
            <w:proofErr w:type="gramStart"/>
            <w:r>
              <w:t>захламленных</w:t>
            </w:r>
            <w:proofErr w:type="gramEnd"/>
            <w:r>
              <w:t xml:space="preserve"> территорий городского округа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529 150,97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3 809,00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4 064,40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4 495,80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3 458,10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2 434,63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5 469,12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6 734,70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7 490,41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116 643,71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175 345,70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199 205,40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179 895,53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71 958,10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107 937,43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224 358,03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2 391,90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2 943,80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1 782,46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18 714,10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24 603,37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173 922,40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124 133,41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3 045,00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4 064,40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4 495,80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3 458,10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2 434,63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3 077,22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3 790,90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5 707,95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25 971,51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42 804,90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25 283,00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764,00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764,00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Мероприятие 2.3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 xml:space="preserve">Замеры выбросов загрязняющих веществ в атмосферу, отбор проб сточных и природных вод и </w:t>
            </w:r>
            <w:proofErr w:type="spellStart"/>
            <w:r>
              <w:t>почвогрунтов</w:t>
            </w:r>
            <w:proofErr w:type="spellEnd"/>
            <w:r>
              <w:t xml:space="preserve"> в определенных точках, в том числе разовые при возникновении чрезвычайных ситуаций, техногенных аварий, сопровождающихся загрязнением окружающей среды, а также при работе с обращениями граждан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1 222,90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340,34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98,12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76,96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118,48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134,00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289,00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1 222,90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340,34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98,12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76,96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118,48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134,00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289,00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Мероприятие 2.4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Контроль эффективности работы газоочистного оборудования и работы очистных сооружений сточных вод на предприятиях городского округа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131 578,36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15 066,00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16 000,00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15 837,36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11 200,00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9 775,00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11 700,00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10 000,00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131 578,36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15 066,00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16 000,00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15 837,36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11 200,00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9 775,00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11 700,00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10 000,00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2.5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Исследование и ликвидация очагов загрязнения окружающей среды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15 560,75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2 597,10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2 192,60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1 527,24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950,00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1 368,39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1 478,80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226,32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1 520,30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1 700,00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1 000,00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15 560,75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2 597,10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2 192,60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1 527,24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950,00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1 368,39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1 478,80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226,32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1 520,30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1 700,00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1 000,00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2.6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 xml:space="preserve">Исследование влияния на окружающую среду </w:t>
            </w:r>
            <w:r>
              <w:lastRenderedPageBreak/>
              <w:t>полигонов и накопителей крупнотоннажных отходов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7 348,51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750,00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1 013,00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641,91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611,90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708,70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761,00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852,00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600,00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7 348,51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750,00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1 013,00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641,91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611,90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708,70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761,00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852,00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600,00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  <w:outlineLvl w:val="3"/>
            </w:pPr>
            <w:r>
              <w:t>Основное мероприятие 3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Экологическое просвещение и прочие мероприятия, направленные на охрану и оздоровление окружающей среды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110 717,43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2 311,00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2 006,20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8 463,80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3 213,80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7 597,03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3 208,54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3 384,90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10 120,36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21 192,80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21 965,00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27 254,00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103,27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98,03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5,24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110 614,16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2 311,00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2 006,20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8 463,80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3 213,80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7 499,00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3 203,30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3 384,90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10 120,36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21 192,80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21 965,00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27 254,00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3.1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 xml:space="preserve">Издательская и информационная деятельность, организация радио- и телепередач, круглых столов и конференций, </w:t>
            </w:r>
            <w:r>
              <w:lastRenderedPageBreak/>
              <w:t>изготовление и размещение рекламных щитов и информационных стендов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371,10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34,50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12,40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371,10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34,50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12,40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3.2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Проведение конкурса главы городского округа город Воронеж в области охраны окружающей среды, организация и проведение городских конкурсов "Зеленый островок", "Лучший защитник природы", "Город и Экология" и т.д., выставки-ярмарки "Воронеж - сад"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31 215,71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1 360,00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1 530,01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2 318,65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2 122,60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2 272,15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2 939,34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2 463,90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3 820,36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2 598,70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4 790,00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5 000,00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103,27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98,03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5,24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31 112,44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1 360,00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1 530,01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2 318,65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2 122,60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2 174,12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2 934,10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2 463,90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3 820,36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2 598,70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4 790,00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5 000,00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3.3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 xml:space="preserve">Организация экскурсий и поездок в Воронежский природный биосферный заповедник и </w:t>
            </w:r>
            <w:proofErr w:type="gramStart"/>
            <w:r>
              <w:t>другие</w:t>
            </w:r>
            <w:proofErr w:type="gramEnd"/>
            <w:r>
              <w:t xml:space="preserve"> особо охраняемые природные территории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170,80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70,80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170,80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70,80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3.4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Проведение Дней защиты от экологической опасности: акций "Чистая Земля", "День птиц", Всемирного дня окружающей среды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747,19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365,00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301,69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75,50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747,19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365,00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301,69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75,50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3.5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Обеспечение муниципальных учреждений социальной сферы качественной питьевой водой: установка и техобслуживание систем доочистки воды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 xml:space="preserve">Мероприятие </w:t>
            </w:r>
            <w:r>
              <w:lastRenderedPageBreak/>
              <w:t>3.6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 xml:space="preserve">Развитие мест </w:t>
            </w:r>
            <w:r>
              <w:lastRenderedPageBreak/>
              <w:t>массового отдыха, в том числе у воды, обеспечение их функционирования и проведение санитарно-гигиенических мероприятий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lastRenderedPageBreak/>
              <w:t xml:space="preserve">всего, в том </w:t>
            </w:r>
            <w:r>
              <w:lastRenderedPageBreak/>
              <w:t>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77 882,63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122,00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140,00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6 028,85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1 003,30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5 309,88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262,80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921,00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6 200,00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18 575,80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17 065,00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22 254,00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77 882,63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122,00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140,00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6 028,85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1 003,30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5 309,88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262,80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921,00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6 200,00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18 575,80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17 065,00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22 254,00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  <w:outlineLvl w:val="3"/>
            </w:pPr>
            <w:r>
              <w:t>Основное мероприятие 4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Обеспечение проведения противоэпизоотических мероприятий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331 369,60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1 419,60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1 053,00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16 719,40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9 793,30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10 002,00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15 560,40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103 311,80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111 814,10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273 950,20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1 419,60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1 053,00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16 719,40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9 793,30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10 002,00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11 603,40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80 706,70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80 956,80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57 419,40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3 957,00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22 605,10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30 857,30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4.1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 xml:space="preserve">Организация мероприятий при осуществлении деятельности по </w:t>
            </w:r>
            <w:r>
              <w:lastRenderedPageBreak/>
              <w:t>обращению с животными без владельцев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151 419,00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1 419,60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1 053,00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16 719,40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9 793,30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10 002,00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11 603,40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17 686,70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21 445,60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144 419,00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1 419,60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1 053,00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16 719,40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9 793,30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10 002,00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11 603,40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17 686,70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14 445,60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7 000,00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7 000,00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4.2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Проектирование и строительство муниципального приюта для животных в городском округе город Воронеж</w:t>
            </w: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179 950,60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3 957,00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85 625,10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90 368,50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129 531,20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63 020,00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66 511,20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50 419,40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3 957,00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22 605,10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23 857,30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684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</w:tbl>
    <w:p w:rsidR="003C1E3C" w:rsidRDefault="003C1E3C">
      <w:pPr>
        <w:pStyle w:val="ConsPlusNormal"/>
        <w:sectPr w:rsidR="003C1E3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right"/>
      </w:pPr>
      <w:r>
        <w:t>Руководитель управления экологии</w:t>
      </w:r>
    </w:p>
    <w:p w:rsidR="003C1E3C" w:rsidRDefault="003C1E3C">
      <w:pPr>
        <w:pStyle w:val="ConsPlusNormal"/>
        <w:jc w:val="right"/>
      </w:pPr>
      <w:r>
        <w:t>Г.Л.ВОРОБЬЕВА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right"/>
        <w:outlineLvl w:val="1"/>
      </w:pPr>
      <w:r>
        <w:t>Приложение N 6</w:t>
      </w:r>
    </w:p>
    <w:p w:rsidR="003C1E3C" w:rsidRDefault="003C1E3C">
      <w:pPr>
        <w:pStyle w:val="ConsPlusNormal"/>
        <w:jc w:val="right"/>
      </w:pPr>
      <w:r>
        <w:t>к муниципальной программе</w:t>
      </w:r>
    </w:p>
    <w:p w:rsidR="003C1E3C" w:rsidRDefault="003C1E3C">
      <w:pPr>
        <w:pStyle w:val="ConsPlusNormal"/>
        <w:jc w:val="right"/>
      </w:pPr>
      <w:r>
        <w:t>городского округа город Воронеж</w:t>
      </w:r>
    </w:p>
    <w:p w:rsidR="003C1E3C" w:rsidRDefault="003C1E3C">
      <w:pPr>
        <w:pStyle w:val="ConsPlusNormal"/>
        <w:jc w:val="right"/>
      </w:pPr>
      <w:r>
        <w:t>"Охрана окружающей среды"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Title"/>
        <w:jc w:val="center"/>
      </w:pPr>
      <w:bookmarkStart w:id="5" w:name="P3698"/>
      <w:bookmarkEnd w:id="5"/>
      <w:r>
        <w:t>Ресурсное обеспечение и прогнозная (справочная) оценка</w:t>
      </w:r>
    </w:p>
    <w:p w:rsidR="003C1E3C" w:rsidRDefault="003C1E3C">
      <w:pPr>
        <w:pStyle w:val="ConsPlusTitle"/>
        <w:jc w:val="center"/>
      </w:pPr>
      <w:r>
        <w:t>расходов федерального, областного бюджетов и бюджета</w:t>
      </w:r>
    </w:p>
    <w:p w:rsidR="003C1E3C" w:rsidRDefault="003C1E3C">
      <w:pPr>
        <w:pStyle w:val="ConsPlusTitle"/>
        <w:jc w:val="center"/>
      </w:pPr>
      <w:r>
        <w:t>городского округа город Воронеж, внебюджетных источников</w:t>
      </w:r>
    </w:p>
    <w:p w:rsidR="003C1E3C" w:rsidRDefault="003C1E3C">
      <w:pPr>
        <w:pStyle w:val="ConsPlusTitle"/>
        <w:jc w:val="center"/>
      </w:pPr>
      <w:r>
        <w:t>на реализацию муниципальной программы городского округа</w:t>
      </w:r>
    </w:p>
    <w:p w:rsidR="003C1E3C" w:rsidRDefault="003C1E3C">
      <w:pPr>
        <w:pStyle w:val="ConsPlusTitle"/>
        <w:jc w:val="center"/>
      </w:pPr>
      <w:r>
        <w:t>город Воронеж "Охрана окружающей среды" (II этап)</w:t>
      </w:r>
    </w:p>
    <w:p w:rsidR="003C1E3C" w:rsidRDefault="003C1E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211"/>
        <w:gridCol w:w="1247"/>
        <w:gridCol w:w="1384"/>
        <w:gridCol w:w="1204"/>
        <w:gridCol w:w="1204"/>
        <w:gridCol w:w="1204"/>
        <w:gridCol w:w="1204"/>
        <w:gridCol w:w="1204"/>
        <w:gridCol w:w="1204"/>
      </w:tblGrid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1247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8608" w:type="dxa"/>
            <w:gridSpan w:val="7"/>
          </w:tcPr>
          <w:p w:rsidR="003C1E3C" w:rsidRDefault="003C1E3C">
            <w:pPr>
              <w:pStyle w:val="ConsPlusNormal"/>
              <w:jc w:val="center"/>
            </w:pPr>
            <w:r>
              <w:t>Оценка расходов по годам реализации муниципальной программы, тыс. руб.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2030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  <w:outlineLvl w:val="2"/>
            </w:pPr>
            <w:r>
              <w:t>Муниципальная программа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Охрана окружающей среды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2 140 286,65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430 131,00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329 578,14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329 468,39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339 767,68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350 478,95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360 862,49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478 975,90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161 696,00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70 495,90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1 548 178,72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251 379,00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241 344,00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249 324,62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258 886,00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268 829,84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278 415,26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113 132,03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17 056,00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17 738,24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18 447,77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19 185,68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19 953,11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20 751,23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  <w:outlineLvl w:val="3"/>
            </w:pPr>
            <w:r>
              <w:t>Основное мероприятие 1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Сохранение и развитие зеленого фонда городского округа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1 405 895,25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216 671,00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228 635,58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226 967,59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235 646,25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244 672,07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253 302,76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8 799,90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8 799,90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1 363 983,54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211 679,00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214 644,00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221 568,24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230 030,93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238 832,14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247 229,23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33 111,81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4 992,00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5 191,68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5 399,35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5 615,32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5 839,93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6 073,53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1.2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Вырубка (при необходимости с корчевкой пней) усыхающих, сухостойных, аварийных насаждений, обрезка деревьев на территории городского округа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107 076,50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16 806,00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16 806,00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17 478,24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18 177,36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18 904,45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18 904,45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 xml:space="preserve">бюджет городского </w:t>
            </w:r>
            <w:r>
              <w:lastRenderedPageBreak/>
              <w:t>округа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107 076,50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16 806,00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16 806,00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17 478,24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18 177,36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18 904,45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18 904,45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1.3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proofErr w:type="spellStart"/>
            <w:r>
              <w:t>Уходные</w:t>
            </w:r>
            <w:proofErr w:type="spellEnd"/>
            <w:r>
              <w:t xml:space="preserve"> работы за зелеными насаждениями, в том числе стрижка кустарника, покос, полив, восстановление газонов и др.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37 291,63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5 812,00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5 812,00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6 044,48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6 286,25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6 537,70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6 799,20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37 291,63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5 812,00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5 812,00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6 044,48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6 286,25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6 537,70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6 799,20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1.4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Озеленение территорий городского округа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151 204,19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23 397,00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23 596,68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24 540,55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25 522,16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26 543,04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27 604,76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118 092,38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18 405,00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18 405,00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19 141,20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19 906,84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20 703,11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21 531,23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33 111,81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4 992,00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5 191,68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5 399,35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5 615,32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5 839,93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6 073,53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1.5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Мониторинг состояния зеленых насаждений, их инвентаризация, обеспечение режима особой охраны особо охраняемых природных территорий местного значения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20 512,95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3 197,00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3 197,00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3 324,88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3 457,87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3 596,18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3 740,02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20 512,95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3 197,00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3 197,00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3 324,88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3 457,87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3 596,18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3 740,02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1.9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Обеспечение спецтехникой МКП "</w:t>
            </w:r>
            <w:proofErr w:type="spellStart"/>
            <w:r>
              <w:t>ЭкоЦентр</w:t>
            </w:r>
            <w:proofErr w:type="spellEnd"/>
            <w:r>
              <w:t>" и МБУ "</w:t>
            </w:r>
            <w:proofErr w:type="spellStart"/>
            <w:r>
              <w:t>Зеленхоз</w:t>
            </w:r>
            <w:proofErr w:type="spellEnd"/>
            <w:r>
              <w:t>"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10 012,90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10 012,90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8 799,90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8 799,90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1 213,00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1 213,00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Мероприятие 1.10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Содержание муниципальных парков, скверов, видовых мест и иных озелененных территорий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1 019 797,09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157 459,00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159 211,00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165 579,44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172 202,61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179 090,71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186 254,33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1 019 797,09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157 459,00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159 211,00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165 579,44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172 202,61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179 090,71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186 254,33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1.11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 xml:space="preserve">Проектирование (в том числе разработка концепций и </w:t>
            </w:r>
            <w:proofErr w:type="gramStart"/>
            <w:r>
              <w:t>архитектурных решений</w:t>
            </w:r>
            <w:proofErr w:type="gramEnd"/>
            <w:r>
              <w:t xml:space="preserve">), реконструкция и благоустройство озелененных территорий общего пользования, находящихся на территории городского округа (Воронежский центральный парк, Детский </w:t>
            </w:r>
            <w:r>
              <w:lastRenderedPageBreak/>
              <w:t>литературный парк, скверы "Чайка", Спортивный и др.)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10 000,00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10 000,00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  <w:outlineLvl w:val="3"/>
            </w:pPr>
            <w:r>
              <w:lastRenderedPageBreak/>
              <w:t>Основное мероприятие 2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Мониторинг окружающей среды. Отдельные аспекты совершенствования системы обращения с отходами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213 386,94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128 257,00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15 739,56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16 357,52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17 000,26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17 668,70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18 363,89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33 366,72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16 193,00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3 193,00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3 309,10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3 429,90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3 555,53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3 686,19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80 020,22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12 064,00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12 546,56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13 048,42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13 570,36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14 113,17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14 677,70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2.1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Участие в совершенствовании системы сбора и переработки отдельных видов отходов, а также отходов, являющихся вторичными ресурсами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Мероприятие 2.2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 xml:space="preserve">Реабилитационные мероприятия. Проведение инженерных изысканий, разработка проектно-сметной документации, рекультивация и ликвидация несанкционированных свалок отходов, объектов накопленного вреда, в том числе по ул. Землячки, 29, ул. </w:t>
            </w:r>
            <w:proofErr w:type="spellStart"/>
            <w:r>
              <w:t>Антокольского</w:t>
            </w:r>
            <w:proofErr w:type="spellEnd"/>
            <w:r>
              <w:t xml:space="preserve">, а также отработанные отвалы рудника "Средний" (Воронежская область, Семилукский район, </w:t>
            </w:r>
            <w:proofErr w:type="spellStart"/>
            <w:r>
              <w:t>Девицкое</w:t>
            </w:r>
            <w:proofErr w:type="spellEnd"/>
            <w:r>
              <w:t xml:space="preserve"> сельское поселение). Уборка </w:t>
            </w:r>
            <w:proofErr w:type="gramStart"/>
            <w:r>
              <w:t>захламленных</w:t>
            </w:r>
            <w:proofErr w:type="gramEnd"/>
            <w:r>
              <w:t xml:space="preserve"> территорий городского округа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131 632,72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115 904,00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2 904,00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3 020,10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3 140,90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3 266,53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3 397,19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31 632,72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15 904,00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2 904,00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3 020,10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3 140,90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3 266,53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3 397,19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2.3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 xml:space="preserve">Замеры выбросов загрязняющих веществ в атмосферу, </w:t>
            </w:r>
            <w:r>
              <w:lastRenderedPageBreak/>
              <w:t xml:space="preserve">отбор проб сточных и природных вод и </w:t>
            </w:r>
            <w:proofErr w:type="spellStart"/>
            <w:r>
              <w:t>почвогрунтов</w:t>
            </w:r>
            <w:proofErr w:type="spellEnd"/>
            <w:r>
              <w:t xml:space="preserve"> в определенных точках, в том числе разовые при возникновении чрезвычайных ситуаций, техногенных аварий, сопровождающихся загрязнением окружающей среды, а также при работе с обращениями граждан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1 734,00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289,00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289,00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289,00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289,00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289,00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289,00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федеральн</w:t>
            </w:r>
            <w:r>
              <w:lastRenderedPageBreak/>
              <w:t>ый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1 734,00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289,00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289,00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289,00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289,00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289,00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289,00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2.4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Контроль эффективности работы газоочистного оборудования и работы очистных сооружений сточных вод на предприятиях городского округа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68 982,94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10 400,00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10 816,00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11 248,64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11 698,59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12 166,53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12 653,19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68 982,94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10 400,00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10 816,00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11 248,64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11 698,59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12 166,53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12 653,19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 xml:space="preserve">Мероприятие </w:t>
            </w:r>
            <w:r>
              <w:lastRenderedPageBreak/>
              <w:t>2.5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 xml:space="preserve">Исследование и </w:t>
            </w:r>
            <w:r>
              <w:lastRenderedPageBreak/>
              <w:t>ликвидация очагов загрязнения окружающей среды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lastRenderedPageBreak/>
              <w:t xml:space="preserve">всего, в том </w:t>
            </w:r>
            <w:r>
              <w:lastRenderedPageBreak/>
              <w:t>числе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>6 898,29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1 040,00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1 081,60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1 124,86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1 169,86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1 216,65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1 265,32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6 898,29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1 040,00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1 081,60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1 124,86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1 169,86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1 216,65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1 265,32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2.6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Исследование влияния на окружающую среду полигонов и накопителей крупнотоннажных отходов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4 138,98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624,00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648,96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674,92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701,92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729,99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759,19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4 138,98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624,00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648,96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674,92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701,92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729,99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759,19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  <w:outlineLvl w:val="3"/>
            </w:pPr>
            <w:r>
              <w:t xml:space="preserve">Основное мероприятие </w:t>
            </w:r>
            <w:r>
              <w:lastRenderedPageBreak/>
              <w:t>3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lastRenderedPageBreak/>
              <w:t xml:space="preserve">Экологическое просвещение и </w:t>
            </w:r>
            <w:r>
              <w:lastRenderedPageBreak/>
              <w:t>прочие мероприятия, направленные на охрану и оздоровление окружающей среды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150 828,46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23 507,00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23 507,00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24 447,28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25 425,17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26 442,17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27 499,84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150 828,46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23 507,00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23 507,00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24 447,28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25 425,17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26 442,17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27 499,84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3.2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Проведение конкурса главы городского округа город Воронеж в области охраны окружающей среды, организация и проведение городских конкурсов "Зеленый островок", "Лучший защитник природы", "Город и Экология" и т.д., выставки-ярмарки "Воронеж - сад"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13 474,26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2 100,00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2 100,00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2 184,00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2 271,36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2 362,21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2 456,69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13 474,26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2 100,00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2 100,00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2 184,00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2 271,36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2 362,21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2 456,69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3.6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 xml:space="preserve">Развитие мест массового отдыха, в том числе у воды, обеспечение их </w:t>
            </w:r>
            <w:r>
              <w:lastRenderedPageBreak/>
              <w:t>функционирования и проведение санитарно-гигиенических мероприятий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137 354,20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21 407,00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21 407,00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22 263,28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23 153,81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24 079,96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25 043,15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137 354,20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21 407,00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21 407,00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22 263,28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23 153,81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24 079,96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25 043,15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  <w:outlineLvl w:val="3"/>
            </w:pPr>
            <w:r>
              <w:t>Основное мероприятие 4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Обеспечение проведения противоэпизоотических мероприятий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370 176,00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370 176,00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Мероприятие 4.1</w:t>
            </w:r>
          </w:p>
        </w:tc>
        <w:tc>
          <w:tcPr>
            <w:tcW w:w="2211" w:type="dxa"/>
            <w:vMerge w:val="restart"/>
          </w:tcPr>
          <w:p w:rsidR="003C1E3C" w:rsidRDefault="003C1E3C">
            <w:pPr>
              <w:pStyle w:val="ConsPlusNormal"/>
              <w:jc w:val="center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370 176,00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370 176,00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61 696,00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  <w:tr w:rsidR="003C1E3C">
        <w:tc>
          <w:tcPr>
            <w:tcW w:w="153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2211" w:type="dxa"/>
            <w:vMerge/>
          </w:tcPr>
          <w:p w:rsidR="003C1E3C" w:rsidRDefault="003C1E3C">
            <w:pPr>
              <w:pStyle w:val="ConsPlusNormal"/>
            </w:pPr>
          </w:p>
        </w:tc>
        <w:tc>
          <w:tcPr>
            <w:tcW w:w="1247" w:type="dxa"/>
          </w:tcPr>
          <w:p w:rsidR="003C1E3C" w:rsidRDefault="003C1E3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3C1E3C" w:rsidRDefault="003C1E3C">
            <w:pPr>
              <w:pStyle w:val="ConsPlusNormal"/>
              <w:jc w:val="center"/>
            </w:pPr>
            <w:r>
              <w:t>0,00</w:t>
            </w:r>
          </w:p>
        </w:tc>
      </w:tr>
    </w:tbl>
    <w:p w:rsidR="003C1E3C" w:rsidRDefault="003C1E3C">
      <w:pPr>
        <w:pStyle w:val="ConsPlusNormal"/>
        <w:sectPr w:rsidR="003C1E3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right"/>
      </w:pPr>
      <w:r>
        <w:t>Руководитель управления экологии</w:t>
      </w:r>
    </w:p>
    <w:p w:rsidR="003C1E3C" w:rsidRDefault="003C1E3C">
      <w:pPr>
        <w:pStyle w:val="ConsPlusNormal"/>
        <w:jc w:val="right"/>
      </w:pPr>
      <w:r>
        <w:t>Г.Л.ВОРОБЬЕВА</w:t>
      </w: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jc w:val="both"/>
      </w:pPr>
    </w:p>
    <w:p w:rsidR="003C1E3C" w:rsidRDefault="003C1E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1766" w:rsidRDefault="00A51766"/>
    <w:sectPr w:rsidR="00A5176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3C"/>
    <w:rsid w:val="003C1E3C"/>
    <w:rsid w:val="00A5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E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C1E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C1E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C1E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C1E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C1E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C1E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C1E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E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C1E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C1E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C1E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C1E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C1E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C1E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C1E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1&amp;n=89868&amp;dst=100005" TargetMode="External"/><Relationship Id="rId18" Type="http://schemas.openxmlformats.org/officeDocument/2006/relationships/hyperlink" Target="https://login.consultant.ru/link/?req=doc&amp;base=RLAW181&amp;n=102446&amp;dst=100005" TargetMode="External"/><Relationship Id="rId26" Type="http://schemas.openxmlformats.org/officeDocument/2006/relationships/hyperlink" Target="https://login.consultant.ru/link/?req=doc&amp;base=RLAW181&amp;n=122951&amp;dst=100005" TargetMode="External"/><Relationship Id="rId39" Type="http://schemas.openxmlformats.org/officeDocument/2006/relationships/hyperlink" Target="https://login.consultant.ru/link/?req=doc&amp;base=LAW&amp;n=482785" TargetMode="External"/><Relationship Id="rId21" Type="http://schemas.openxmlformats.org/officeDocument/2006/relationships/hyperlink" Target="https://login.consultant.ru/link/?req=doc&amp;base=RLAW181&amp;n=108728&amp;dst=100005" TargetMode="External"/><Relationship Id="rId34" Type="http://schemas.openxmlformats.org/officeDocument/2006/relationships/hyperlink" Target="https://login.consultant.ru/link/?req=doc&amp;base=LAW&amp;n=471025" TargetMode="External"/><Relationship Id="rId42" Type="http://schemas.openxmlformats.org/officeDocument/2006/relationships/hyperlink" Target="https://login.consultant.ru/link/?req=doc&amp;base=RLAW181&amp;n=123750&amp;dst=100008" TargetMode="External"/><Relationship Id="rId47" Type="http://schemas.openxmlformats.org/officeDocument/2006/relationships/hyperlink" Target="https://login.consultant.ru/link/?req=doc&amp;base=RLAW181&amp;n=125275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81&amp;n=71010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1&amp;n=98252&amp;dst=100005" TargetMode="External"/><Relationship Id="rId29" Type="http://schemas.openxmlformats.org/officeDocument/2006/relationships/hyperlink" Target="https://login.consultant.ru/link/?req=doc&amp;base=RLAW181&amp;n=53822" TargetMode="External"/><Relationship Id="rId11" Type="http://schemas.openxmlformats.org/officeDocument/2006/relationships/hyperlink" Target="https://login.consultant.ru/link/?req=doc&amp;base=RLAW181&amp;n=83552&amp;dst=100005" TargetMode="External"/><Relationship Id="rId24" Type="http://schemas.openxmlformats.org/officeDocument/2006/relationships/hyperlink" Target="https://login.consultant.ru/link/?req=doc&amp;base=RLAW181&amp;n=115759&amp;dst=100005" TargetMode="External"/><Relationship Id="rId32" Type="http://schemas.openxmlformats.org/officeDocument/2006/relationships/hyperlink" Target="https://login.consultant.ru/link/?req=doc&amp;base=RLAW181&amp;n=122951&amp;dst=100006" TargetMode="External"/><Relationship Id="rId37" Type="http://schemas.openxmlformats.org/officeDocument/2006/relationships/hyperlink" Target="https://login.consultant.ru/link/?req=doc&amp;base=LAW&amp;n=471223" TargetMode="External"/><Relationship Id="rId40" Type="http://schemas.openxmlformats.org/officeDocument/2006/relationships/hyperlink" Target="https://login.consultant.ru/link/?req=doc&amp;base=LAW&amp;n=482704" TargetMode="External"/><Relationship Id="rId45" Type="http://schemas.openxmlformats.org/officeDocument/2006/relationships/hyperlink" Target="https://login.consultant.ru/link/?req=doc&amp;base=RLAW181&amp;n=124909&amp;dst=10096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81&amp;n=96297&amp;dst=100005" TargetMode="External"/><Relationship Id="rId23" Type="http://schemas.openxmlformats.org/officeDocument/2006/relationships/hyperlink" Target="https://login.consultant.ru/link/?req=doc&amp;base=RLAW181&amp;n=113852&amp;dst=100005" TargetMode="External"/><Relationship Id="rId28" Type="http://schemas.openxmlformats.org/officeDocument/2006/relationships/hyperlink" Target="https://login.consultant.ru/link/?req=doc&amp;base=RLAW181&amp;n=109516" TargetMode="External"/><Relationship Id="rId36" Type="http://schemas.openxmlformats.org/officeDocument/2006/relationships/hyperlink" Target="https://login.consultant.ru/link/?req=doc&amp;base=LAW&amp;n=47102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1&amp;n=82313&amp;dst=100005" TargetMode="External"/><Relationship Id="rId19" Type="http://schemas.openxmlformats.org/officeDocument/2006/relationships/hyperlink" Target="https://login.consultant.ru/link/?req=doc&amp;base=RLAW181&amp;n=104829&amp;dst=100005" TargetMode="External"/><Relationship Id="rId31" Type="http://schemas.openxmlformats.org/officeDocument/2006/relationships/hyperlink" Target="https://login.consultant.ru/link/?req=doc&amp;base=RLAW181&amp;n=92267&amp;dst=100006" TargetMode="External"/><Relationship Id="rId44" Type="http://schemas.openxmlformats.org/officeDocument/2006/relationships/hyperlink" Target="https://login.consultant.ru/link/?req=doc&amp;base=LAW&amp;n=137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77276&amp;dst=100005" TargetMode="External"/><Relationship Id="rId14" Type="http://schemas.openxmlformats.org/officeDocument/2006/relationships/hyperlink" Target="https://login.consultant.ru/link/?req=doc&amp;base=RLAW181&amp;n=92267&amp;dst=100005" TargetMode="External"/><Relationship Id="rId22" Type="http://schemas.openxmlformats.org/officeDocument/2006/relationships/hyperlink" Target="https://login.consultant.ru/link/?req=doc&amp;base=RLAW181&amp;n=111569&amp;dst=100005" TargetMode="External"/><Relationship Id="rId27" Type="http://schemas.openxmlformats.org/officeDocument/2006/relationships/hyperlink" Target="https://login.consultant.ru/link/?req=doc&amp;base=LAW&amp;n=469774&amp;dst=103281" TargetMode="External"/><Relationship Id="rId30" Type="http://schemas.openxmlformats.org/officeDocument/2006/relationships/hyperlink" Target="https://login.consultant.ru/link/?req=doc&amp;base=RLAW181&amp;n=52766" TargetMode="External"/><Relationship Id="rId35" Type="http://schemas.openxmlformats.org/officeDocument/2006/relationships/hyperlink" Target="https://login.consultant.ru/link/?req=doc&amp;base=LAW&amp;n=471068" TargetMode="External"/><Relationship Id="rId43" Type="http://schemas.openxmlformats.org/officeDocument/2006/relationships/hyperlink" Target="https://login.consultant.ru/link/?req=doc&amp;base=RLAW181&amp;n=88031" TargetMode="External"/><Relationship Id="rId48" Type="http://schemas.openxmlformats.org/officeDocument/2006/relationships/hyperlink" Target="https://login.consultant.ru/link/?req=doc&amp;base=RLAW181&amp;n=124909" TargetMode="External"/><Relationship Id="rId8" Type="http://schemas.openxmlformats.org/officeDocument/2006/relationships/hyperlink" Target="https://login.consultant.ru/link/?req=doc&amp;base=RLAW181&amp;n=74089&amp;dst=1000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81&amp;n=86666&amp;dst=100005" TargetMode="External"/><Relationship Id="rId17" Type="http://schemas.openxmlformats.org/officeDocument/2006/relationships/hyperlink" Target="https://login.consultant.ru/link/?req=doc&amp;base=RLAW181&amp;n=100349&amp;dst=100005" TargetMode="External"/><Relationship Id="rId25" Type="http://schemas.openxmlformats.org/officeDocument/2006/relationships/hyperlink" Target="https://login.consultant.ru/link/?req=doc&amp;base=RLAW181&amp;n=120374&amp;dst=100005" TargetMode="External"/><Relationship Id="rId33" Type="http://schemas.openxmlformats.org/officeDocument/2006/relationships/hyperlink" Target="https://login.consultant.ru/link/?req=doc&amp;base=LAW&amp;n=470040" TargetMode="External"/><Relationship Id="rId38" Type="http://schemas.openxmlformats.org/officeDocument/2006/relationships/hyperlink" Target="https://login.consultant.ru/link/?req=doc&amp;base=LAW&amp;n=471232" TargetMode="External"/><Relationship Id="rId46" Type="http://schemas.openxmlformats.org/officeDocument/2006/relationships/hyperlink" Target="https://login.consultant.ru/link/?req=doc&amp;base=RLAW181&amp;n=123196" TargetMode="External"/><Relationship Id="rId20" Type="http://schemas.openxmlformats.org/officeDocument/2006/relationships/hyperlink" Target="https://login.consultant.ru/link/?req=doc&amp;base=RLAW181&amp;n=107291&amp;dst=100005" TargetMode="External"/><Relationship Id="rId41" Type="http://schemas.openxmlformats.org/officeDocument/2006/relationships/hyperlink" Target="https://login.consultant.ru/link/?req=doc&amp;base=RLAW181&amp;n=12428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6414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12227</Words>
  <Characters>69698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</dc:creator>
  <cp:lastModifiedBy>Лунёва</cp:lastModifiedBy>
  <cp:revision>1</cp:revision>
  <dcterms:created xsi:type="dcterms:W3CDTF">2024-09-17T06:44:00Z</dcterms:created>
  <dcterms:modified xsi:type="dcterms:W3CDTF">2024-09-17T06:46:00Z</dcterms:modified>
</cp:coreProperties>
</file>