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23" w:rsidRDefault="00003E23">
      <w:pPr>
        <w:pStyle w:val="ConsPlusTitlePage"/>
      </w:pPr>
      <w:r>
        <w:t xml:space="preserve">Документ предоставлен </w:t>
      </w:r>
      <w:hyperlink r:id="rId5">
        <w:r>
          <w:rPr>
            <w:color w:val="0000FF"/>
          </w:rPr>
          <w:t>КонсультантПлюс</w:t>
        </w:r>
      </w:hyperlink>
      <w:r>
        <w:br/>
      </w:r>
    </w:p>
    <w:p w:rsidR="00003E23" w:rsidRDefault="00003E23">
      <w:pPr>
        <w:pStyle w:val="ConsPlusNormal"/>
        <w:jc w:val="both"/>
        <w:outlineLvl w:val="0"/>
      </w:pPr>
    </w:p>
    <w:p w:rsidR="00003E23" w:rsidRDefault="00003E23">
      <w:pPr>
        <w:pStyle w:val="ConsPlusTitle"/>
        <w:jc w:val="center"/>
        <w:outlineLvl w:val="0"/>
      </w:pPr>
      <w:r>
        <w:t>ВОРОНЕЖСКАЯ ГОРОДСКАЯ ДУМА</w:t>
      </w:r>
    </w:p>
    <w:p w:rsidR="00003E23" w:rsidRDefault="00003E23">
      <w:pPr>
        <w:pStyle w:val="ConsPlusTitle"/>
        <w:jc w:val="both"/>
      </w:pPr>
    </w:p>
    <w:p w:rsidR="00003E23" w:rsidRDefault="00003E23">
      <w:pPr>
        <w:pStyle w:val="ConsPlusTitle"/>
        <w:jc w:val="center"/>
      </w:pPr>
      <w:r>
        <w:t>РЕШЕНИЕ</w:t>
      </w:r>
    </w:p>
    <w:p w:rsidR="00003E23" w:rsidRDefault="00003E23">
      <w:pPr>
        <w:pStyle w:val="ConsPlusTitle"/>
        <w:jc w:val="center"/>
      </w:pPr>
      <w:r>
        <w:t>от 24 апреля 2025 г. N 1247-V</w:t>
      </w:r>
    </w:p>
    <w:p w:rsidR="00003E23" w:rsidRDefault="00003E23">
      <w:pPr>
        <w:pStyle w:val="ConsPlusTitle"/>
        <w:jc w:val="both"/>
      </w:pPr>
    </w:p>
    <w:p w:rsidR="00003E23" w:rsidRDefault="00003E23">
      <w:pPr>
        <w:pStyle w:val="ConsPlusTitle"/>
        <w:jc w:val="center"/>
      </w:pPr>
      <w:r>
        <w:t>О ВНЕСЕНИИ ИЗМЕНЕНИЙ В РЕШЕНИЕ ВОРОНЕЖСКОЙ ГОРОДСКОЙ ДУМЫ</w:t>
      </w:r>
    </w:p>
    <w:p w:rsidR="00003E23" w:rsidRDefault="00003E23">
      <w:pPr>
        <w:pStyle w:val="ConsPlusTitle"/>
        <w:jc w:val="center"/>
      </w:pPr>
      <w:r>
        <w:t>ОТ 27.10.2021 N 314-V "ОБ УТВЕРЖДЕНИИ ПОЛОЖЕНИЯ</w:t>
      </w:r>
    </w:p>
    <w:p w:rsidR="00003E23" w:rsidRDefault="00003E23">
      <w:pPr>
        <w:pStyle w:val="ConsPlusTitle"/>
        <w:jc w:val="center"/>
      </w:pPr>
      <w:r>
        <w:t>О МУНИЦИПАЛЬНОМ КОНТРОЛЕ НА АВТОМОБИЛЬНОМ ТРАНСПОРТЕ,</w:t>
      </w:r>
    </w:p>
    <w:p w:rsidR="00003E23" w:rsidRDefault="00003E23">
      <w:pPr>
        <w:pStyle w:val="ConsPlusTitle"/>
        <w:jc w:val="center"/>
      </w:pPr>
      <w:r>
        <w:t xml:space="preserve">ГОРОДСКОМ НАЗЕМНОМ ЭЛЕКТРИЧЕСКОМ ТРАНСПОРТЕ И </w:t>
      </w:r>
      <w:proofErr w:type="gramStart"/>
      <w:r>
        <w:t>В</w:t>
      </w:r>
      <w:proofErr w:type="gramEnd"/>
      <w:r>
        <w:t xml:space="preserve"> ДОРОЖНОМ</w:t>
      </w:r>
    </w:p>
    <w:p w:rsidR="00003E23" w:rsidRDefault="00003E23">
      <w:pPr>
        <w:pStyle w:val="ConsPlusTitle"/>
        <w:jc w:val="center"/>
      </w:pPr>
      <w:proofErr w:type="gramStart"/>
      <w:r>
        <w:t>ХОЗЯЙСТВЕ</w:t>
      </w:r>
      <w:proofErr w:type="gramEnd"/>
      <w:r>
        <w:t xml:space="preserve"> НА ТЕРРИТОРИИ ГОРОДСКОГО ОКРУГА ГОРОД ВОРОНЕЖ"</w:t>
      </w:r>
    </w:p>
    <w:p w:rsidR="00003E23" w:rsidRDefault="00003E23">
      <w:pPr>
        <w:pStyle w:val="ConsPlusNormal"/>
        <w:jc w:val="both"/>
      </w:pPr>
    </w:p>
    <w:p w:rsidR="00003E23" w:rsidRDefault="00003E23">
      <w:pPr>
        <w:pStyle w:val="ConsPlusNormal"/>
        <w:ind w:firstLine="540"/>
        <w:jc w:val="both"/>
      </w:pPr>
      <w:r>
        <w:t>В целях приведения в соответствие действующему законодательству Воронежская городская Дума решила:</w:t>
      </w:r>
    </w:p>
    <w:p w:rsidR="00003E23" w:rsidRDefault="00003E23">
      <w:pPr>
        <w:pStyle w:val="ConsPlusNormal"/>
        <w:spacing w:before="220"/>
        <w:ind w:firstLine="540"/>
        <w:jc w:val="both"/>
      </w:pPr>
      <w:r>
        <w:t xml:space="preserve">1. Внести в </w:t>
      </w:r>
      <w:hyperlink r:id="rId6">
        <w:r>
          <w:rPr>
            <w:color w:val="0000FF"/>
          </w:rPr>
          <w:t>приложение</w:t>
        </w:r>
      </w:hyperlink>
      <w:r>
        <w:t xml:space="preserve"> к решению Воронежской городской Думы от 27.10.2021 N 314-V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город Воронеж" изменение, изложив его в новой редакции согласно </w:t>
      </w:r>
      <w:hyperlink w:anchor="P33">
        <w:r>
          <w:rPr>
            <w:color w:val="0000FF"/>
          </w:rPr>
          <w:t>приложению</w:t>
        </w:r>
      </w:hyperlink>
      <w:r>
        <w:t>.</w:t>
      </w:r>
    </w:p>
    <w:p w:rsidR="00003E23" w:rsidRDefault="00003E23">
      <w:pPr>
        <w:pStyle w:val="ConsPlusNormal"/>
        <w:spacing w:before="220"/>
        <w:ind w:firstLine="540"/>
        <w:jc w:val="both"/>
      </w:pPr>
      <w:r>
        <w:t>2. Решение вступает в силу со дня его официального опубликования.</w:t>
      </w:r>
    </w:p>
    <w:p w:rsidR="00003E23" w:rsidRDefault="00003E23">
      <w:pPr>
        <w:pStyle w:val="ConsPlusNormal"/>
        <w:jc w:val="both"/>
      </w:pPr>
    </w:p>
    <w:p w:rsidR="00003E23" w:rsidRDefault="00003E23">
      <w:pPr>
        <w:pStyle w:val="ConsPlusNormal"/>
        <w:jc w:val="right"/>
      </w:pPr>
      <w:proofErr w:type="gramStart"/>
      <w:r>
        <w:t>Исполняющий</w:t>
      </w:r>
      <w:proofErr w:type="gramEnd"/>
      <w:r>
        <w:t xml:space="preserve"> обязанности</w:t>
      </w:r>
    </w:p>
    <w:p w:rsidR="00003E23" w:rsidRDefault="00003E23">
      <w:pPr>
        <w:pStyle w:val="ConsPlusNormal"/>
        <w:jc w:val="right"/>
      </w:pPr>
      <w:r>
        <w:t xml:space="preserve">главы </w:t>
      </w:r>
      <w:proofErr w:type="gramStart"/>
      <w:r>
        <w:t>городского</w:t>
      </w:r>
      <w:proofErr w:type="gramEnd"/>
    </w:p>
    <w:p w:rsidR="00003E23" w:rsidRDefault="00003E23">
      <w:pPr>
        <w:pStyle w:val="ConsPlusNormal"/>
        <w:jc w:val="right"/>
      </w:pPr>
      <w:r>
        <w:t>округа город Воронеж</w:t>
      </w:r>
    </w:p>
    <w:p w:rsidR="00003E23" w:rsidRDefault="00003E23">
      <w:pPr>
        <w:pStyle w:val="ConsPlusNormal"/>
        <w:jc w:val="right"/>
      </w:pPr>
      <w:r>
        <w:t>И.Н.ШЕИНА</w:t>
      </w:r>
    </w:p>
    <w:p w:rsidR="00003E23" w:rsidRDefault="00003E23">
      <w:pPr>
        <w:pStyle w:val="ConsPlusNormal"/>
        <w:jc w:val="both"/>
      </w:pPr>
    </w:p>
    <w:p w:rsidR="00003E23" w:rsidRDefault="00003E23">
      <w:pPr>
        <w:pStyle w:val="ConsPlusNormal"/>
        <w:jc w:val="right"/>
      </w:pPr>
      <w:r>
        <w:t>Председатель Воронежской городской Думы</w:t>
      </w:r>
    </w:p>
    <w:p w:rsidR="00003E23" w:rsidRDefault="00003E23">
      <w:pPr>
        <w:pStyle w:val="ConsPlusNormal"/>
        <w:jc w:val="right"/>
      </w:pPr>
      <w:r>
        <w:t>В.Ф.ХОДЫРЕВ</w:t>
      </w:r>
    </w:p>
    <w:p w:rsidR="00003E23" w:rsidRDefault="00003E23">
      <w:pPr>
        <w:pStyle w:val="ConsPlusNormal"/>
        <w:jc w:val="both"/>
      </w:pPr>
    </w:p>
    <w:p w:rsidR="00003E23" w:rsidRDefault="00003E23">
      <w:pPr>
        <w:pStyle w:val="ConsPlusNormal"/>
        <w:jc w:val="both"/>
      </w:pPr>
    </w:p>
    <w:p w:rsidR="00003E23" w:rsidRDefault="00003E23">
      <w:pPr>
        <w:pStyle w:val="ConsPlusNormal"/>
        <w:jc w:val="both"/>
      </w:pPr>
    </w:p>
    <w:p w:rsidR="00003E23" w:rsidRDefault="00003E23">
      <w:pPr>
        <w:pStyle w:val="ConsPlusNormal"/>
        <w:jc w:val="both"/>
      </w:pPr>
    </w:p>
    <w:p w:rsidR="00003E23" w:rsidRDefault="00003E23">
      <w:pPr>
        <w:pStyle w:val="ConsPlusNormal"/>
        <w:jc w:val="both"/>
      </w:pPr>
    </w:p>
    <w:p w:rsidR="00003E23" w:rsidRDefault="00003E23">
      <w:pPr>
        <w:pStyle w:val="ConsPlusNormal"/>
        <w:jc w:val="right"/>
        <w:outlineLvl w:val="0"/>
      </w:pPr>
      <w:r>
        <w:t>Приложение</w:t>
      </w:r>
    </w:p>
    <w:p w:rsidR="00003E23" w:rsidRDefault="00003E23">
      <w:pPr>
        <w:pStyle w:val="ConsPlusNormal"/>
        <w:jc w:val="right"/>
      </w:pPr>
      <w:r>
        <w:t>к решению</w:t>
      </w:r>
    </w:p>
    <w:p w:rsidR="00003E23" w:rsidRDefault="00003E23">
      <w:pPr>
        <w:pStyle w:val="ConsPlusNormal"/>
        <w:jc w:val="right"/>
      </w:pPr>
      <w:r>
        <w:t>Воронежской городской Думы</w:t>
      </w:r>
    </w:p>
    <w:p w:rsidR="00003E23" w:rsidRDefault="00003E23">
      <w:pPr>
        <w:pStyle w:val="ConsPlusNormal"/>
        <w:jc w:val="right"/>
      </w:pPr>
      <w:r>
        <w:t>от 24.04.2025 N 1247-V</w:t>
      </w:r>
    </w:p>
    <w:p w:rsidR="00003E23" w:rsidRDefault="00003E23">
      <w:pPr>
        <w:pStyle w:val="ConsPlusNormal"/>
        <w:jc w:val="both"/>
      </w:pPr>
    </w:p>
    <w:p w:rsidR="00003E23" w:rsidRDefault="00003E23">
      <w:pPr>
        <w:pStyle w:val="ConsPlusTitle"/>
        <w:jc w:val="center"/>
      </w:pPr>
      <w:bookmarkStart w:id="0" w:name="P33"/>
      <w:bookmarkEnd w:id="0"/>
      <w:r>
        <w:t>ПОЛОЖЕНИЕ</w:t>
      </w:r>
    </w:p>
    <w:p w:rsidR="00003E23" w:rsidRDefault="00003E23">
      <w:pPr>
        <w:pStyle w:val="ConsPlusTitle"/>
        <w:jc w:val="center"/>
      </w:pPr>
      <w:r>
        <w:t>О МУНИЦИПАЛЬНОМ КОНТРОЛЕ НА АВТОМОБИЛЬНОМ ТРАНСПОРТЕ,</w:t>
      </w:r>
    </w:p>
    <w:p w:rsidR="00003E23" w:rsidRDefault="00003E23">
      <w:pPr>
        <w:pStyle w:val="ConsPlusTitle"/>
        <w:jc w:val="center"/>
      </w:pPr>
      <w:r>
        <w:t xml:space="preserve">ГОРОДСКОМ НАЗЕМНОМ ЭЛЕКТРИЧЕСКОМ ТРАНСПОРТЕ И </w:t>
      </w:r>
      <w:proofErr w:type="gramStart"/>
      <w:r>
        <w:t>В</w:t>
      </w:r>
      <w:proofErr w:type="gramEnd"/>
      <w:r>
        <w:t xml:space="preserve"> ДОРОЖНОМ</w:t>
      </w:r>
    </w:p>
    <w:p w:rsidR="00003E23" w:rsidRDefault="00003E23">
      <w:pPr>
        <w:pStyle w:val="ConsPlusTitle"/>
        <w:jc w:val="center"/>
      </w:pPr>
      <w:proofErr w:type="gramStart"/>
      <w:r>
        <w:t>ХОЗЯЙСТВЕ</w:t>
      </w:r>
      <w:proofErr w:type="gramEnd"/>
      <w:r>
        <w:t xml:space="preserve"> НА ТЕРРИТОРИИ ГОРОДСКОГО ОКРУГА ГОРОД ВОРОНЕЖ</w:t>
      </w:r>
    </w:p>
    <w:p w:rsidR="00003E23" w:rsidRDefault="00003E23">
      <w:pPr>
        <w:pStyle w:val="ConsPlusNormal"/>
        <w:jc w:val="both"/>
      </w:pPr>
    </w:p>
    <w:p w:rsidR="00003E23" w:rsidRDefault="00003E23">
      <w:pPr>
        <w:pStyle w:val="ConsPlusTitle"/>
        <w:jc w:val="center"/>
        <w:outlineLvl w:val="1"/>
      </w:pPr>
      <w:r>
        <w:t>1. Общие положения</w:t>
      </w:r>
    </w:p>
    <w:p w:rsidR="00003E23" w:rsidRDefault="00003E23">
      <w:pPr>
        <w:pStyle w:val="ConsPlusNormal"/>
        <w:jc w:val="both"/>
      </w:pPr>
    </w:p>
    <w:p w:rsidR="00003E23" w:rsidRDefault="00003E23">
      <w:pPr>
        <w:pStyle w:val="ConsPlusNormal"/>
        <w:ind w:firstLine="540"/>
        <w:jc w:val="both"/>
      </w:pPr>
      <w:r>
        <w:t xml:space="preserve">1.1. </w:t>
      </w:r>
      <w:proofErr w:type="gramStart"/>
      <w:r>
        <w:t>Настоящее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город Воронеж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сфере дорожного хозяйства на территории городского округа город Воронеж (далее - муниципальный контроль).</w:t>
      </w:r>
      <w:proofErr w:type="gramEnd"/>
    </w:p>
    <w:p w:rsidR="00003E23" w:rsidRDefault="00003E23">
      <w:pPr>
        <w:pStyle w:val="ConsPlusNormal"/>
        <w:spacing w:before="220"/>
        <w:ind w:firstLine="540"/>
        <w:jc w:val="both"/>
      </w:pPr>
      <w:r>
        <w:lastRenderedPageBreak/>
        <w:t>1.2. Предметом муниципального контроля является соблюдение юридическими лицами, индивидуальными предпринимателями и физическими лицами обязательных требований:</w:t>
      </w:r>
    </w:p>
    <w:p w:rsidR="00003E23" w:rsidRDefault="00003E23">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003E23" w:rsidRDefault="00003E23">
      <w:pPr>
        <w:pStyle w:val="ConsPlusNormal"/>
        <w:spacing w:before="220"/>
        <w:ind w:firstLine="540"/>
        <w:jc w:val="both"/>
      </w:pPr>
      <w:r>
        <w:t>- к эксплуатации объектов дорожного сервиса, размещенных в полосах отвода и (или) придорожных полосах автомобильных дорог общего пользования;</w:t>
      </w:r>
    </w:p>
    <w:p w:rsidR="00003E23" w:rsidRDefault="00003E23">
      <w:pPr>
        <w:pStyle w:val="ConsPlusNormal"/>
        <w:spacing w:before="220"/>
        <w:ind w:firstLine="540"/>
        <w:jc w:val="both"/>
      </w:pPr>
      <w: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03E23" w:rsidRDefault="00003E23">
      <w:pPr>
        <w:pStyle w:val="ConsPlusNormal"/>
        <w:spacing w:before="220"/>
        <w:ind w:firstLine="540"/>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03E23" w:rsidRDefault="00003E23">
      <w:pPr>
        <w:pStyle w:val="ConsPlusNormal"/>
        <w:spacing w:before="220"/>
        <w:ind w:firstLine="540"/>
        <w:jc w:val="both"/>
      </w:pPr>
      <w:r>
        <w:t>Предметом муниципального контроля является также исполнение решений, принимаемых по результатам контрольных мероприятий.</w:t>
      </w:r>
    </w:p>
    <w:p w:rsidR="00003E23" w:rsidRDefault="00003E23">
      <w:pPr>
        <w:pStyle w:val="ConsPlusNormal"/>
        <w:spacing w:before="220"/>
        <w:ind w:firstLine="540"/>
        <w:jc w:val="both"/>
      </w:pPr>
      <w:r>
        <w:t xml:space="preserve">1.3. Муниципальный контроль осуществляется в отношении граждан и организаций,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муниципальному контролю в соответствии с действующим законодательством (далее - контролируемые лица).</w:t>
      </w:r>
    </w:p>
    <w:p w:rsidR="00003E23" w:rsidRDefault="00003E23">
      <w:pPr>
        <w:pStyle w:val="ConsPlusNormal"/>
        <w:spacing w:before="220"/>
        <w:ind w:firstLine="540"/>
        <w:jc w:val="both"/>
      </w:pPr>
      <w: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03E23" w:rsidRDefault="00003E23">
      <w:pPr>
        <w:pStyle w:val="ConsPlusNormal"/>
        <w:spacing w:before="220"/>
        <w:ind w:firstLine="540"/>
        <w:jc w:val="both"/>
      </w:pPr>
      <w:r>
        <w:t>1.4. Объектами муниципального контроля (далее - объект контроля) являются:</w:t>
      </w:r>
    </w:p>
    <w:p w:rsidR="00003E23" w:rsidRDefault="00003E23">
      <w:pPr>
        <w:pStyle w:val="ConsPlusNormal"/>
        <w:spacing w:before="220"/>
        <w:ind w:firstLine="540"/>
        <w:jc w:val="both"/>
      </w:pPr>
      <w:r>
        <w:t xml:space="preserve">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t>рамках</w:t>
      </w:r>
      <w:proofErr w:type="gramEnd"/>
      <w: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03E23" w:rsidRDefault="00003E23">
      <w:pPr>
        <w:pStyle w:val="ConsPlusNormal"/>
        <w:spacing w:before="220"/>
        <w:ind w:firstLine="540"/>
        <w:jc w:val="both"/>
      </w:pPr>
      <w:r>
        <w:t>2) результаты деятельности контролируемых лиц, в том числе работы и услуги, к которым предъявляются обязательные требования;</w:t>
      </w:r>
    </w:p>
    <w:p w:rsidR="00003E23" w:rsidRDefault="00003E23">
      <w:pPr>
        <w:pStyle w:val="ConsPlusNormal"/>
        <w:spacing w:before="220"/>
        <w:ind w:firstLine="540"/>
        <w:jc w:val="both"/>
      </w:pPr>
      <w:proofErr w:type="gramStart"/>
      <w:r>
        <w:t>3) автомобильные дороги общего пользования местного значения и дорожные сооружения на них, полосы отвода и (или) придорожные полосы автомобильных дорог общего пользования местного значения, примыкания к автомобильным дорогам местного значения, в том числе примыкания объектов дорожного сервиса, объекты дорожного сервиса, размещенные в полосах отвода и (или) придорожных полосах автомобильных дорог общего пользования местного значения, остановочные пункты (далее - производственные объекты).</w:t>
      </w:r>
      <w:proofErr w:type="gramEnd"/>
    </w:p>
    <w:p w:rsidR="00003E23" w:rsidRDefault="00003E23">
      <w:pPr>
        <w:pStyle w:val="ConsPlusNormal"/>
        <w:spacing w:before="220"/>
        <w:ind w:firstLine="540"/>
        <w:jc w:val="both"/>
      </w:pPr>
      <w:r>
        <w:t>1.5. Контрольным органом, уполномоченным на осуществление муниципального контроля, является администрация городского округа город Воронеж (далее - администрация) в лице управления дорожного хозяйства администрации, управления транспорта администрации (далее - контрольные органы).</w:t>
      </w:r>
    </w:p>
    <w:p w:rsidR="00003E23" w:rsidRDefault="00003E23">
      <w:pPr>
        <w:pStyle w:val="ConsPlusNormal"/>
        <w:spacing w:before="220"/>
        <w:ind w:firstLine="540"/>
        <w:jc w:val="both"/>
      </w:pPr>
      <w:r>
        <w:t xml:space="preserve">1.6. Управление дорожного хозяйства администрации осуществляет муниципальный </w:t>
      </w:r>
      <w:proofErr w:type="gramStart"/>
      <w:r>
        <w:t>контроль за</w:t>
      </w:r>
      <w:proofErr w:type="gramEnd"/>
      <w:r>
        <w:t xml:space="preserve"> соблюдением обязательных требований, указанных в подпункте 1 пункта 1.2 настоящего Положения.</w:t>
      </w:r>
    </w:p>
    <w:p w:rsidR="00003E23" w:rsidRDefault="00003E23">
      <w:pPr>
        <w:pStyle w:val="ConsPlusNormal"/>
        <w:spacing w:before="220"/>
        <w:ind w:firstLine="540"/>
        <w:jc w:val="both"/>
      </w:pPr>
      <w:r>
        <w:lastRenderedPageBreak/>
        <w:t xml:space="preserve">1.7. Управление транспорта администрации осуществляет муниципальный </w:t>
      </w:r>
      <w:proofErr w:type="gramStart"/>
      <w:r>
        <w:t>контроль за</w:t>
      </w:r>
      <w:proofErr w:type="gramEnd"/>
      <w:r>
        <w:t xml:space="preserve"> соблюдением обязательных требований, указанных в подпункте 2 пункта 1.2 настоящего Положения.</w:t>
      </w:r>
    </w:p>
    <w:p w:rsidR="00003E23" w:rsidRDefault="00003E23">
      <w:pPr>
        <w:pStyle w:val="ConsPlusNormal"/>
        <w:spacing w:before="220"/>
        <w:ind w:firstLine="540"/>
        <w:jc w:val="both"/>
      </w:pPr>
      <w:r>
        <w:t>1.8. От имени контрольного органа обеспечивают осуществление муниципального контроля следующие должностные лица администрации:</w:t>
      </w:r>
    </w:p>
    <w:p w:rsidR="00003E23" w:rsidRDefault="00003E23">
      <w:pPr>
        <w:pStyle w:val="ConsPlusNormal"/>
        <w:spacing w:before="220"/>
        <w:ind w:firstLine="540"/>
        <w:jc w:val="both"/>
      </w:pPr>
      <w:r>
        <w:t>1) уполномоченные должностные лица контрольного органа на принятие решений о проведении контрольных мероприятий: руководитель управления дорожного хозяйства, руководитель управления транспорта (далее - руководитель управления);</w:t>
      </w:r>
    </w:p>
    <w:p w:rsidR="00003E23" w:rsidRDefault="00003E23">
      <w:pPr>
        <w:pStyle w:val="ConsPlusNormal"/>
        <w:spacing w:before="220"/>
        <w:ind w:firstLine="540"/>
        <w:jc w:val="both"/>
      </w:pPr>
      <w:r>
        <w:t>2) должностные лица контрольного органа, в должностные обязанности которых в соответствии с должностной инструкцией входит осуществление муниципального контроля, в том числе проведение профилактических мероприятий и контрольных мероприятий (далее - инспекторы), перечень которых установлен в приложении N 1 к настоящему Положению.</w:t>
      </w:r>
    </w:p>
    <w:p w:rsidR="00003E23" w:rsidRDefault="00003E23">
      <w:pPr>
        <w:pStyle w:val="ConsPlusNormal"/>
        <w:spacing w:before="220"/>
        <w:ind w:firstLine="540"/>
        <w:jc w:val="both"/>
      </w:pPr>
      <w:r>
        <w:t>1.9. 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электронном виде в соответствии с типовой формой, утверждаемой постановлением администрации. 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003E23" w:rsidRDefault="00003E23">
      <w:pPr>
        <w:pStyle w:val="ConsPlusNormal"/>
        <w:spacing w:before="220"/>
        <w:ind w:firstLine="540"/>
        <w:jc w:val="both"/>
      </w:pPr>
      <w:r>
        <w:t>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
    <w:p w:rsidR="00003E23" w:rsidRDefault="00003E23">
      <w:pPr>
        <w:pStyle w:val="ConsPlusNormal"/>
        <w:spacing w:before="220"/>
        <w:ind w:firstLine="540"/>
        <w:jc w:val="both"/>
      </w:pPr>
      <w:r>
        <w:t xml:space="preserve">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003E23" w:rsidRDefault="00003E23">
      <w:pPr>
        <w:pStyle w:val="ConsPlusNormal"/>
        <w:spacing w:before="220"/>
        <w:ind w:firstLine="540"/>
        <w:jc w:val="both"/>
      </w:pPr>
      <w:r>
        <w:t xml:space="preserve">1.12. Права и обязанности, ограничения и запреты должностных лиц, осуществляющих муниципальный контроль, регламентируются </w:t>
      </w:r>
      <w:hyperlink r:id="rId7">
        <w:r>
          <w:rPr>
            <w:color w:val="0000FF"/>
          </w:rPr>
          <w:t>статьями 29</w:t>
        </w:r>
      </w:hyperlink>
      <w:r>
        <w:t xml:space="preserve">, </w:t>
      </w:r>
      <w:hyperlink r:id="rId8">
        <w:r>
          <w:rPr>
            <w:color w:val="0000FF"/>
          </w:rPr>
          <w:t>37</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rsidR="00003E23" w:rsidRDefault="00003E23">
      <w:pPr>
        <w:pStyle w:val="ConsPlusNormal"/>
        <w:jc w:val="both"/>
      </w:pPr>
    </w:p>
    <w:p w:rsidR="00003E23" w:rsidRDefault="00003E23">
      <w:pPr>
        <w:pStyle w:val="ConsPlusTitle"/>
        <w:jc w:val="center"/>
        <w:outlineLvl w:val="1"/>
      </w:pPr>
      <w:r>
        <w:t xml:space="preserve">2. Управление рисками причинения вреда (ущерба) </w:t>
      </w:r>
      <w:proofErr w:type="gramStart"/>
      <w:r>
        <w:t>охраняемым</w:t>
      </w:r>
      <w:proofErr w:type="gramEnd"/>
    </w:p>
    <w:p w:rsidR="00003E23" w:rsidRDefault="00003E23">
      <w:pPr>
        <w:pStyle w:val="ConsPlusTitle"/>
        <w:jc w:val="center"/>
      </w:pPr>
      <w:r>
        <w:t>ценностям при осуществлении муниципального контроля</w:t>
      </w:r>
    </w:p>
    <w:p w:rsidR="00003E23" w:rsidRDefault="00003E23">
      <w:pPr>
        <w:pStyle w:val="ConsPlusNormal"/>
        <w:jc w:val="both"/>
      </w:pPr>
    </w:p>
    <w:p w:rsidR="00003E23" w:rsidRDefault="00003E23">
      <w:pPr>
        <w:pStyle w:val="ConsPlusNormal"/>
        <w:ind w:firstLine="540"/>
        <w:jc w:val="both"/>
      </w:pPr>
      <w: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определяющей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003E23" w:rsidRDefault="00003E23">
      <w:pPr>
        <w:pStyle w:val="ConsPlusNormal"/>
        <w:spacing w:before="220"/>
        <w:ind w:firstLine="540"/>
        <w:jc w:val="both"/>
      </w:pPr>
      <w:r>
        <w:t>2.2. При осуществлении муниципального контроля контрольный орган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003E23" w:rsidRDefault="00003E23">
      <w:pPr>
        <w:pStyle w:val="ConsPlusNormal"/>
        <w:spacing w:before="220"/>
        <w:ind w:firstLine="540"/>
        <w:jc w:val="both"/>
      </w:pPr>
      <w:r>
        <w:t>а) средний риск;</w:t>
      </w:r>
    </w:p>
    <w:p w:rsidR="00003E23" w:rsidRDefault="00003E23">
      <w:pPr>
        <w:pStyle w:val="ConsPlusNormal"/>
        <w:spacing w:before="220"/>
        <w:ind w:firstLine="540"/>
        <w:jc w:val="both"/>
      </w:pPr>
      <w:r>
        <w:t>б) умеренный риск;</w:t>
      </w:r>
    </w:p>
    <w:p w:rsidR="00003E23" w:rsidRDefault="00003E23">
      <w:pPr>
        <w:pStyle w:val="ConsPlusNormal"/>
        <w:spacing w:before="220"/>
        <w:ind w:firstLine="540"/>
        <w:jc w:val="both"/>
      </w:pPr>
      <w:r>
        <w:lastRenderedPageBreak/>
        <w:t>в) низкий риск.</w:t>
      </w:r>
    </w:p>
    <w:p w:rsidR="00003E23" w:rsidRDefault="00003E23">
      <w:pPr>
        <w:pStyle w:val="ConsPlusNormal"/>
        <w:spacing w:before="220"/>
        <w:ind w:firstLine="540"/>
        <w:jc w:val="both"/>
      </w:pPr>
      <w:r>
        <w:t>2.3. Отнесение объектов контроля к определенной категории риска осуществляется контрольным органом ежегодно на основании сопоставления характеристик объектов контроля с критериями отнесения объектов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Воронеж к категориям риска согласно приложению N 2 к настоящему Положению.</w:t>
      </w:r>
    </w:p>
    <w:p w:rsidR="00003E23" w:rsidRDefault="00003E23">
      <w:pPr>
        <w:pStyle w:val="ConsPlusNormal"/>
        <w:spacing w:before="220"/>
        <w:ind w:firstLine="540"/>
        <w:jc w:val="both"/>
      </w:pPr>
      <w:r>
        <w:t>2.4. Решение об отнесении объектов контроля к категории риска принимается путем внесения и подписания соответствующих сведений в Едином реестре видов контроля.</w:t>
      </w:r>
    </w:p>
    <w:p w:rsidR="00003E23" w:rsidRDefault="00003E23">
      <w:pPr>
        <w:pStyle w:val="ConsPlusNormal"/>
        <w:spacing w:before="220"/>
        <w:ind w:firstLine="540"/>
        <w:jc w:val="both"/>
      </w:pPr>
      <w:r>
        <w:t>В случае если объект контроля не отнесен к определенной категории риска, он считается отнесенным к категории низкого риска.</w:t>
      </w:r>
    </w:p>
    <w:p w:rsidR="00003E23" w:rsidRDefault="00003E23">
      <w:pPr>
        <w:pStyle w:val="ConsPlusNormal"/>
        <w:spacing w:before="220"/>
        <w:ind w:firstLine="540"/>
        <w:jc w:val="both"/>
      </w:pPr>
      <w: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003E23" w:rsidRDefault="00003E23">
      <w:pPr>
        <w:pStyle w:val="ConsPlusNormal"/>
        <w:spacing w:before="220"/>
        <w:ind w:firstLine="540"/>
        <w:jc w:val="both"/>
      </w:pPr>
      <w:r>
        <w:t>2.6.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03E23" w:rsidRDefault="00003E23">
      <w:pPr>
        <w:pStyle w:val="ConsPlusNormal"/>
        <w:spacing w:before="220"/>
        <w:ind w:firstLine="540"/>
        <w:jc w:val="both"/>
      </w:pPr>
      <w:r>
        <w:t>2.7.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использует индикаторы риска нарушения обязательных требований, утвержденные решением Воронежской городской Думы.</w:t>
      </w:r>
    </w:p>
    <w:p w:rsidR="00003E23" w:rsidRDefault="00003E23">
      <w:pPr>
        <w:pStyle w:val="ConsPlusNormal"/>
        <w:spacing w:before="220"/>
        <w:ind w:firstLine="540"/>
        <w:jc w:val="both"/>
      </w:pPr>
      <w:r>
        <w:t>2.8.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003E23" w:rsidRDefault="00003E23">
      <w:pPr>
        <w:pStyle w:val="ConsPlusNormal"/>
        <w:jc w:val="both"/>
      </w:pPr>
    </w:p>
    <w:p w:rsidR="00003E23" w:rsidRDefault="00003E23">
      <w:pPr>
        <w:pStyle w:val="ConsPlusTitle"/>
        <w:jc w:val="center"/>
        <w:outlineLvl w:val="1"/>
      </w:pPr>
      <w:r>
        <w:t xml:space="preserve">3. Профилактика рисков причинения вреда (ущерба) </w:t>
      </w:r>
      <w:proofErr w:type="gramStart"/>
      <w:r>
        <w:t>охраняемым</w:t>
      </w:r>
      <w:proofErr w:type="gramEnd"/>
    </w:p>
    <w:p w:rsidR="00003E23" w:rsidRDefault="00003E23">
      <w:pPr>
        <w:pStyle w:val="ConsPlusTitle"/>
        <w:jc w:val="center"/>
      </w:pPr>
      <w:r>
        <w:t>законом ценностям, виды профилактических мероприятий</w:t>
      </w:r>
    </w:p>
    <w:p w:rsidR="00003E23" w:rsidRDefault="00003E23">
      <w:pPr>
        <w:pStyle w:val="ConsPlusTitle"/>
        <w:jc w:val="center"/>
      </w:pPr>
      <w:r>
        <w:t>при осуществлении муниципального контроля</w:t>
      </w:r>
    </w:p>
    <w:p w:rsidR="00003E23" w:rsidRDefault="00003E23">
      <w:pPr>
        <w:pStyle w:val="ConsPlusNormal"/>
        <w:jc w:val="both"/>
      </w:pPr>
    </w:p>
    <w:p w:rsidR="00003E23" w:rsidRDefault="00003E23">
      <w:pPr>
        <w:pStyle w:val="ConsPlusNormal"/>
        <w:ind w:firstLine="540"/>
        <w:jc w:val="both"/>
      </w:pPr>
      <w:r>
        <w:t xml:space="preserve">3.1. </w:t>
      </w:r>
      <w:proofErr w:type="gramStart"/>
      <w:r>
        <w:t>Профилактика рисков причинения вреда (ущерба) охраняемым законом ценностям при осуществлении муниципального контроля проводится в соответствии с ежегодно утверждаемой постановлением администрации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w:t>
      </w:r>
      <w:proofErr w:type="gramEnd"/>
    </w:p>
    <w:p w:rsidR="00003E23" w:rsidRDefault="00003E23">
      <w:pPr>
        <w:pStyle w:val="ConsPlusNormal"/>
        <w:spacing w:before="220"/>
        <w:ind w:firstLine="540"/>
        <w:jc w:val="both"/>
      </w:pPr>
      <w:r>
        <w:t>3.2. Разработка, утверждение и актуализация Программы профилактики рисков при осуществлении муниципального контроля проводятся в соответствии с Порядком разработки и утверждения программы профилактики рисков причинения вреда, утвержденным Правительством Российской Федерации.</w:t>
      </w:r>
    </w:p>
    <w:p w:rsidR="00003E23" w:rsidRDefault="00003E23">
      <w:pPr>
        <w:pStyle w:val="ConsPlusNormal"/>
        <w:spacing w:before="220"/>
        <w:ind w:firstLine="540"/>
        <w:jc w:val="both"/>
      </w:pPr>
      <w:r>
        <w:t xml:space="preserve">3.3. При проведении профилактических мероприятий взаимодействие с гражданами, организациями осуществляется только в случаях, установленных Федеральным </w:t>
      </w:r>
      <w:hyperlink r:id="rId9">
        <w:r>
          <w:rPr>
            <w:color w:val="0000FF"/>
          </w:rPr>
          <w:t>законом</w:t>
        </w:r>
      </w:hyperlink>
      <w:r>
        <w:t xml:space="preserve"> N 248-ФЗ. Если иное не установлено Федеральным </w:t>
      </w:r>
      <w:hyperlink r:id="rId10">
        <w:r>
          <w:rPr>
            <w:color w:val="0000FF"/>
          </w:rPr>
          <w:t>законом</w:t>
        </w:r>
      </w:hyperlink>
      <w:r>
        <w:t xml:space="preserve"> N 248-ФЗ, профилактические мероприятия, в </w:t>
      </w:r>
      <w:r>
        <w:lastRenderedPageBreak/>
        <w:t>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03E23" w:rsidRDefault="00003E23">
      <w:pPr>
        <w:pStyle w:val="ConsPlusNormal"/>
        <w:spacing w:before="220"/>
        <w:ind w:firstLine="540"/>
        <w:jc w:val="both"/>
      </w:pPr>
      <w:r>
        <w:t>3.4. При осуществлении муниципального контроля контрольным органом проводятся следующие профилактические мероприятия:</w:t>
      </w:r>
    </w:p>
    <w:p w:rsidR="00003E23" w:rsidRDefault="00003E23">
      <w:pPr>
        <w:pStyle w:val="ConsPlusNormal"/>
        <w:spacing w:before="220"/>
        <w:ind w:firstLine="540"/>
        <w:jc w:val="both"/>
      </w:pPr>
      <w:r>
        <w:t>1) информирование;</w:t>
      </w:r>
    </w:p>
    <w:p w:rsidR="00003E23" w:rsidRDefault="00003E23">
      <w:pPr>
        <w:pStyle w:val="ConsPlusNormal"/>
        <w:spacing w:before="220"/>
        <w:ind w:firstLine="540"/>
        <w:jc w:val="both"/>
      </w:pPr>
      <w:r>
        <w:t>2) консультирование;</w:t>
      </w:r>
    </w:p>
    <w:p w:rsidR="00003E23" w:rsidRDefault="00003E23">
      <w:pPr>
        <w:pStyle w:val="ConsPlusNormal"/>
        <w:spacing w:before="220"/>
        <w:ind w:firstLine="540"/>
        <w:jc w:val="both"/>
      </w:pPr>
      <w:r>
        <w:t>3) объявление предостережения;</w:t>
      </w:r>
    </w:p>
    <w:p w:rsidR="00003E23" w:rsidRDefault="00003E23">
      <w:pPr>
        <w:pStyle w:val="ConsPlusNormal"/>
        <w:spacing w:before="220"/>
        <w:ind w:firstLine="540"/>
        <w:jc w:val="both"/>
      </w:pPr>
      <w:r>
        <w:t>4) профилактический визит.</w:t>
      </w:r>
    </w:p>
    <w:p w:rsidR="00003E23" w:rsidRDefault="00003E23">
      <w:pPr>
        <w:pStyle w:val="ConsPlusNormal"/>
        <w:spacing w:before="220"/>
        <w:ind w:firstLine="540"/>
        <w:jc w:val="both"/>
      </w:pPr>
      <w:r>
        <w:t xml:space="preserve">3.5. Информирование осуществляется посредством размещения соответствующих сведений, предусмотренных </w:t>
      </w:r>
      <w:hyperlink r:id="rId11">
        <w:r>
          <w:rPr>
            <w:color w:val="0000FF"/>
          </w:rPr>
          <w:t>частью 3 статьи 46</w:t>
        </w:r>
      </w:hyperlink>
      <w:r>
        <w:t xml:space="preserve"> Федерального закона N 248-ФЗ, на официальном сайте администрации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03E23" w:rsidRDefault="00003E23">
      <w:pPr>
        <w:pStyle w:val="ConsPlusNormal"/>
        <w:spacing w:before="220"/>
        <w:ind w:firstLine="540"/>
        <w:jc w:val="both"/>
      </w:pPr>
      <w:r>
        <w:t xml:space="preserve">3.6. </w:t>
      </w:r>
      <w:proofErr w:type="gramStart"/>
      <w:r>
        <w:t xml:space="preserve">Предостережение о недопустимости нарушения обязательных требований (далее - предостережение) объявляется и направляется контролируемому лицу в порядке, установленном Федеральным </w:t>
      </w:r>
      <w:hyperlink r:id="rId12">
        <w:r>
          <w:rPr>
            <w:color w:val="0000FF"/>
          </w:rPr>
          <w:t>законом</w:t>
        </w:r>
      </w:hyperlink>
      <w:r>
        <w:t xml:space="preserve"> N 248-ФЗ,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w:t>
      </w:r>
      <w:proofErr w:type="gramEnd"/>
      <w:r>
        <w:t xml:space="preserve"> вреда (ущерба) охраняемым законом ценностям.</w:t>
      </w:r>
    </w:p>
    <w:p w:rsidR="00003E23" w:rsidRDefault="00003E23">
      <w:pPr>
        <w:pStyle w:val="ConsPlusNormal"/>
        <w:spacing w:before="220"/>
        <w:ind w:firstLine="540"/>
        <w:jc w:val="both"/>
      </w:pPr>
      <w:r>
        <w:t xml:space="preserve">3.7. </w:t>
      </w:r>
      <w:proofErr w:type="gramStart"/>
      <w: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в сроки для устранения последствий, возникших в результате</w:t>
      </w:r>
      <w:proofErr w:type="gramEnd"/>
      <w:r>
        <w:t xml:space="preserve"> действий (бездействия) контролируемого лица, которые могут привести или приводят к нарушению обязательных требований.</w:t>
      </w:r>
    </w:p>
    <w:p w:rsidR="00003E23" w:rsidRDefault="00003E23">
      <w:pPr>
        <w:pStyle w:val="ConsPlusNormal"/>
        <w:spacing w:before="220"/>
        <w:ind w:firstLine="540"/>
        <w:jc w:val="both"/>
      </w:pPr>
      <w:r>
        <w:t>3.8. Объявляемые предостережения регистрируются в журнале учета предостережений в электронном виде с присвоением регистрационного номера, форма которого утверждается постановлением администрации.</w:t>
      </w:r>
    </w:p>
    <w:p w:rsidR="00003E23" w:rsidRDefault="00003E23">
      <w:pPr>
        <w:pStyle w:val="ConsPlusNormal"/>
        <w:spacing w:before="220"/>
        <w:ind w:firstLine="540"/>
        <w:jc w:val="both"/>
      </w:pPr>
      <w:r>
        <w:t>3.9.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03E23" w:rsidRDefault="00003E23">
      <w:pPr>
        <w:pStyle w:val="ConsPlusNormal"/>
        <w:spacing w:before="220"/>
        <w:ind w:firstLine="540"/>
        <w:jc w:val="both"/>
      </w:pPr>
      <w:r>
        <w:t>3.10. Возражение должно содержать:</w:t>
      </w:r>
    </w:p>
    <w:p w:rsidR="00003E23" w:rsidRDefault="00003E23">
      <w:pPr>
        <w:pStyle w:val="ConsPlusNormal"/>
        <w:spacing w:before="220"/>
        <w:ind w:firstLine="540"/>
        <w:jc w:val="both"/>
      </w:pPr>
      <w:proofErr w:type="gramStart"/>
      <w:r>
        <w:t>1) наименование контрольного органа, в который направляется возражение;</w:t>
      </w:r>
      <w:proofErr w:type="gramEnd"/>
    </w:p>
    <w:p w:rsidR="00003E23" w:rsidRDefault="00003E23">
      <w:pPr>
        <w:pStyle w:val="ConsPlusNormal"/>
        <w:spacing w:before="220"/>
        <w:ind w:firstLine="540"/>
        <w:jc w:val="both"/>
      </w:pPr>
      <w:proofErr w:type="gramStart"/>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03E23" w:rsidRDefault="00003E23">
      <w:pPr>
        <w:pStyle w:val="ConsPlusNormal"/>
        <w:spacing w:before="220"/>
        <w:ind w:firstLine="540"/>
        <w:jc w:val="both"/>
      </w:pPr>
      <w:r>
        <w:t>3) дату и номер предостережения;</w:t>
      </w:r>
    </w:p>
    <w:p w:rsidR="00003E23" w:rsidRDefault="00003E23">
      <w:pPr>
        <w:pStyle w:val="ConsPlusNormal"/>
        <w:spacing w:before="220"/>
        <w:ind w:firstLine="540"/>
        <w:jc w:val="both"/>
      </w:pPr>
      <w:r>
        <w:lastRenderedPageBreak/>
        <w:t xml:space="preserve">4) доводы, на основании которых контролируемое лицо </w:t>
      </w:r>
      <w:proofErr w:type="gramStart"/>
      <w:r>
        <w:t>не согласно</w:t>
      </w:r>
      <w:proofErr w:type="gramEnd"/>
      <w:r>
        <w:t xml:space="preserve"> с объявленным предостережением;</w:t>
      </w:r>
    </w:p>
    <w:p w:rsidR="00003E23" w:rsidRDefault="00003E23">
      <w:pPr>
        <w:pStyle w:val="ConsPlusNormal"/>
        <w:spacing w:before="220"/>
        <w:ind w:firstLine="540"/>
        <w:jc w:val="both"/>
      </w:pPr>
      <w:r>
        <w:t>5) дату получения предостережения контролируемым лицом.</w:t>
      </w:r>
    </w:p>
    <w:p w:rsidR="00003E23" w:rsidRDefault="00003E23">
      <w:pPr>
        <w:pStyle w:val="ConsPlusNormal"/>
        <w:spacing w:before="220"/>
        <w:ind w:firstLine="540"/>
        <w:jc w:val="both"/>
      </w:pPr>
      <w:r>
        <w:t>Контролируемое лицо в подтверждение своих доводов вправе приложить к возражению соответствующие документы либо их заверенные копии.</w:t>
      </w:r>
    </w:p>
    <w:p w:rsidR="00003E23" w:rsidRDefault="00003E23">
      <w:pPr>
        <w:pStyle w:val="ConsPlusNormal"/>
        <w:spacing w:before="220"/>
        <w:ind w:firstLine="540"/>
        <w:jc w:val="both"/>
      </w:pPr>
      <w:r>
        <w:t>3.11. Контрольный орган рассматривает возражение в отношении предостережения в течение пятнадцати рабочих дней со дня его получения.</w:t>
      </w:r>
    </w:p>
    <w:p w:rsidR="00003E23" w:rsidRDefault="00003E23">
      <w:pPr>
        <w:pStyle w:val="ConsPlusNormal"/>
        <w:spacing w:before="220"/>
        <w:ind w:firstLine="540"/>
        <w:jc w:val="both"/>
      </w:pPr>
      <w:r>
        <w:t>3.12. По результатам рассмотрения возражения контрольный орган принимает одно из следующих решений:</w:t>
      </w:r>
    </w:p>
    <w:p w:rsidR="00003E23" w:rsidRDefault="00003E23">
      <w:pPr>
        <w:pStyle w:val="ConsPlusNormal"/>
        <w:spacing w:before="220"/>
        <w:ind w:firstLine="540"/>
        <w:jc w:val="both"/>
      </w:pPr>
      <w:r>
        <w:t>1) удовлетворяет возражение путем отмены предостережения;</w:t>
      </w:r>
    </w:p>
    <w:p w:rsidR="00003E23" w:rsidRDefault="00003E23">
      <w:pPr>
        <w:pStyle w:val="ConsPlusNormal"/>
        <w:spacing w:before="220"/>
        <w:ind w:firstLine="540"/>
        <w:jc w:val="both"/>
      </w:pPr>
      <w:r>
        <w:t>2) отказывает в удовлетворении возражения с указанием причины отказа.</w:t>
      </w:r>
    </w:p>
    <w:p w:rsidR="00003E23" w:rsidRDefault="00003E23">
      <w:pPr>
        <w:pStyle w:val="ConsPlusNormal"/>
        <w:spacing w:before="220"/>
        <w:ind w:firstLine="540"/>
        <w:jc w:val="both"/>
      </w:pPr>
      <w:r>
        <w:t>3.13.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03E23" w:rsidRDefault="00003E23">
      <w:pPr>
        <w:pStyle w:val="ConsPlusNormal"/>
        <w:spacing w:before="220"/>
        <w:ind w:firstLine="540"/>
        <w:jc w:val="both"/>
      </w:pPr>
      <w:r>
        <w:t>3.14. Повторное направление возражения по тем же основаниям не допускается.</w:t>
      </w:r>
    </w:p>
    <w:p w:rsidR="00003E23" w:rsidRDefault="00003E23">
      <w:pPr>
        <w:pStyle w:val="ConsPlusNormal"/>
        <w:spacing w:before="220"/>
        <w:ind w:firstLine="540"/>
        <w:jc w:val="both"/>
      </w:pPr>
      <w:r>
        <w:t>3.15. Консультирование контролируемых лиц и их представителей осуществляется по вопросам организации и осуществления муниципального контроля, связанным:</w:t>
      </w:r>
    </w:p>
    <w:p w:rsidR="00003E23" w:rsidRDefault="00003E23">
      <w:pPr>
        <w:pStyle w:val="ConsPlusNormal"/>
        <w:spacing w:before="220"/>
        <w:ind w:firstLine="540"/>
        <w:jc w:val="both"/>
      </w:pPr>
      <w:r>
        <w:t>1) с порядком проведения контрольных мероприятий;</w:t>
      </w:r>
    </w:p>
    <w:p w:rsidR="00003E23" w:rsidRDefault="00003E23">
      <w:pPr>
        <w:pStyle w:val="ConsPlusNormal"/>
        <w:spacing w:before="220"/>
        <w:ind w:firstLine="540"/>
        <w:jc w:val="both"/>
      </w:pPr>
      <w:r>
        <w:t>2) с периодичностью проведения контрольных мероприятий;</w:t>
      </w:r>
    </w:p>
    <w:p w:rsidR="00003E23" w:rsidRDefault="00003E23">
      <w:pPr>
        <w:pStyle w:val="ConsPlusNormal"/>
        <w:spacing w:before="220"/>
        <w:ind w:firstLine="540"/>
        <w:jc w:val="both"/>
      </w:pPr>
      <w:r>
        <w:t>3) с порядком принятия решений по итогам контрольных мероприятий;</w:t>
      </w:r>
    </w:p>
    <w:p w:rsidR="00003E23" w:rsidRDefault="00003E23">
      <w:pPr>
        <w:pStyle w:val="ConsPlusNormal"/>
        <w:spacing w:before="220"/>
        <w:ind w:firstLine="540"/>
        <w:jc w:val="both"/>
      </w:pPr>
      <w:r>
        <w:t>4) с порядком обжалования решений контрольного органа;</w:t>
      </w:r>
    </w:p>
    <w:p w:rsidR="00003E23" w:rsidRDefault="00003E23">
      <w:pPr>
        <w:pStyle w:val="ConsPlusNormal"/>
        <w:spacing w:before="220"/>
        <w:ind w:firstLine="540"/>
        <w:jc w:val="both"/>
      </w:pPr>
      <w:r>
        <w:t>5) по иным вопросам, относящимся к компетенции контрольного органа.</w:t>
      </w:r>
    </w:p>
    <w:p w:rsidR="00003E23" w:rsidRDefault="00003E23">
      <w:pPr>
        <w:pStyle w:val="ConsPlusNormal"/>
        <w:spacing w:before="220"/>
        <w:ind w:firstLine="540"/>
        <w:jc w:val="both"/>
      </w:pPr>
      <w:r>
        <w:t>3.16. Инспекторы осуществляют консультирование контролируемых лиц и их представителей:</w:t>
      </w:r>
    </w:p>
    <w:p w:rsidR="00003E23" w:rsidRDefault="00003E23">
      <w:pPr>
        <w:pStyle w:val="ConsPlusNormal"/>
        <w:spacing w:before="220"/>
        <w:ind w:firstLine="540"/>
        <w:jc w:val="both"/>
      </w:pPr>
      <w:r>
        <w:t>1) в виде устных разъяснений по телефону, посредством видео-конференц-связи либо в ходе проведения профилактического мероприятия, контрольного мероприятия;</w:t>
      </w:r>
    </w:p>
    <w:p w:rsidR="00003E23" w:rsidRDefault="00003E23">
      <w:pPr>
        <w:pStyle w:val="ConsPlusNormal"/>
        <w:spacing w:before="220"/>
        <w:ind w:firstLine="540"/>
        <w:jc w:val="both"/>
      </w:pPr>
      <w:r>
        <w:t>2) посредством размещения на официальном сайте администрации в информационно-телекоммуникационной сети "Интернет" письменного разъяснения по однотипным обращениям (более 10 однотипных обращений) контролируемых лиц и их представителей, подписанного руководителем управления.</w:t>
      </w:r>
    </w:p>
    <w:p w:rsidR="00003E23" w:rsidRDefault="00003E23">
      <w:pPr>
        <w:pStyle w:val="ConsPlusNormal"/>
        <w:spacing w:before="220"/>
        <w:ind w:firstLine="540"/>
        <w:jc w:val="both"/>
      </w:pPr>
      <w:r>
        <w:t>Время разговора по телефону не должно превышать 10 минут.</w:t>
      </w:r>
    </w:p>
    <w:p w:rsidR="00003E23" w:rsidRDefault="00003E23">
      <w:pPr>
        <w:pStyle w:val="ConsPlusNormal"/>
        <w:spacing w:before="220"/>
        <w:ind w:firstLine="540"/>
        <w:jc w:val="both"/>
      </w:pPr>
      <w:r>
        <w:t xml:space="preserve">3.17. 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w:t>
      </w:r>
    </w:p>
    <w:p w:rsidR="00003E23" w:rsidRDefault="00003E23">
      <w:pPr>
        <w:pStyle w:val="ConsPlusNormal"/>
        <w:spacing w:before="220"/>
        <w:ind w:firstLine="540"/>
        <w:jc w:val="both"/>
      </w:pPr>
      <w:r>
        <w:t xml:space="preserve">3.18. Письменное консультирование контролируемых лиц и их представителей </w:t>
      </w:r>
      <w:r>
        <w:lastRenderedPageBreak/>
        <w:t>осуществляется по следующим вопросам, связанным:</w:t>
      </w:r>
    </w:p>
    <w:p w:rsidR="00003E23" w:rsidRDefault="00003E23">
      <w:pPr>
        <w:pStyle w:val="ConsPlusNormal"/>
        <w:spacing w:before="220"/>
        <w:ind w:firstLine="540"/>
        <w:jc w:val="both"/>
      </w:pPr>
      <w:r>
        <w:t>1) с порядком проведения контрольных мероприятий;</w:t>
      </w:r>
    </w:p>
    <w:p w:rsidR="00003E23" w:rsidRDefault="00003E23">
      <w:pPr>
        <w:pStyle w:val="ConsPlusNormal"/>
        <w:spacing w:before="220"/>
        <w:ind w:firstLine="540"/>
        <w:jc w:val="both"/>
      </w:pPr>
      <w:r>
        <w:t>2) с порядком обжалования решений контрольного органа.</w:t>
      </w:r>
    </w:p>
    <w:p w:rsidR="00003E23" w:rsidRDefault="00003E23">
      <w:pPr>
        <w:pStyle w:val="ConsPlusNormal"/>
        <w:spacing w:before="220"/>
        <w:ind w:firstLine="540"/>
        <w:jc w:val="both"/>
      </w:pPr>
      <w:r>
        <w:t>3.19. Контрольный орган осуществляет учет консультирований посредством внесения соответствующей записи в журнал консультирования в электронном виде, форма которого утверждается постановлением администрации.</w:t>
      </w:r>
    </w:p>
    <w:p w:rsidR="00003E23" w:rsidRDefault="00003E23">
      <w:pPr>
        <w:pStyle w:val="ConsPlusNormal"/>
        <w:spacing w:before="220"/>
        <w:ind w:firstLine="540"/>
        <w:jc w:val="both"/>
      </w:pPr>
      <w:r>
        <w:t>3.20.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испытаний.</w:t>
      </w:r>
    </w:p>
    <w:p w:rsidR="00003E23" w:rsidRDefault="00003E23">
      <w:pPr>
        <w:pStyle w:val="ConsPlusNormal"/>
        <w:spacing w:before="220"/>
        <w:ind w:firstLine="540"/>
        <w:jc w:val="both"/>
      </w:pPr>
      <w:r>
        <w:t>3.21.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003E23" w:rsidRDefault="00003E23">
      <w:pPr>
        <w:pStyle w:val="ConsPlusNormal"/>
        <w:spacing w:before="220"/>
        <w:ind w:firstLine="540"/>
        <w:jc w:val="both"/>
      </w:pPr>
      <w:r>
        <w:t>3.22.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03E23" w:rsidRDefault="00003E23">
      <w:pPr>
        <w:pStyle w:val="ConsPlusNormal"/>
        <w:spacing w:before="220"/>
        <w:ind w:firstLine="540"/>
        <w:jc w:val="both"/>
      </w:pPr>
      <w:r>
        <w:t xml:space="preserve">3.23.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03E23" w:rsidRDefault="00003E23">
      <w:pPr>
        <w:pStyle w:val="ConsPlusNormal"/>
        <w:spacing w:before="220"/>
        <w:ind w:firstLine="540"/>
        <w:jc w:val="both"/>
      </w:pPr>
      <w: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003E23" w:rsidRDefault="00003E23">
      <w:pPr>
        <w:pStyle w:val="ConsPlusNormal"/>
        <w:spacing w:before="220"/>
        <w:ind w:firstLine="540"/>
        <w:jc w:val="both"/>
      </w:pPr>
      <w:r>
        <w:t>Обязательный профилактический визит не проводится в отношении объектов контроля, отнесенных к категориям умеренного и низкого риска.</w:t>
      </w:r>
    </w:p>
    <w:p w:rsidR="00003E23" w:rsidRDefault="00003E23">
      <w:pPr>
        <w:pStyle w:val="ConsPlusNormal"/>
        <w:spacing w:before="220"/>
        <w:ind w:firstLine="540"/>
        <w:jc w:val="both"/>
      </w:pPr>
      <w:r>
        <w:t xml:space="preserve">3.24. Обязательный профилактический визит проводится по основаниям и в порядке, которые установлены </w:t>
      </w:r>
      <w:hyperlink r:id="rId14">
        <w:r>
          <w:rPr>
            <w:color w:val="0000FF"/>
          </w:rPr>
          <w:t>статьей 52.1</w:t>
        </w:r>
      </w:hyperlink>
      <w:r>
        <w:t xml:space="preserve"> </w:t>
      </w:r>
      <w:proofErr w:type="gramStart"/>
      <w:r>
        <w:t>Федерального</w:t>
      </w:r>
      <w:proofErr w:type="gramEnd"/>
      <w:r>
        <w:t xml:space="preserve"> закон N 248-ФЗ, в срок, не превышающий 10 рабочих дней. Указанный срок может быть продлен на срок, необходимый для проведения экспертизы, испытаний.</w:t>
      </w:r>
    </w:p>
    <w:p w:rsidR="00003E23" w:rsidRDefault="00003E23">
      <w:pPr>
        <w:pStyle w:val="ConsPlusNormal"/>
        <w:spacing w:before="220"/>
        <w:ind w:firstLine="540"/>
        <w:jc w:val="both"/>
      </w:pPr>
      <w:r>
        <w:t xml:space="preserve">3.25. По окончании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5">
        <w:r>
          <w:rPr>
            <w:color w:val="0000FF"/>
          </w:rPr>
          <w:t>статьей 90</w:t>
        </w:r>
      </w:hyperlink>
      <w:r>
        <w:t xml:space="preserve"> Федерального закона N 248-ФЗ для контрольных мероприятий.</w:t>
      </w:r>
    </w:p>
    <w:p w:rsidR="00003E23" w:rsidRDefault="00003E23">
      <w:pPr>
        <w:pStyle w:val="ConsPlusNormal"/>
        <w:spacing w:before="220"/>
        <w:ind w:firstLine="540"/>
        <w:jc w:val="both"/>
      </w:pPr>
      <w: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r>
          <w:rPr>
            <w:color w:val="0000FF"/>
          </w:rPr>
          <w:t>статьей 88</w:t>
        </w:r>
      </w:hyperlink>
      <w:r>
        <w:t xml:space="preserve"> Федерального закона N 248-ФЗ для контрольных мероприятий.</w:t>
      </w:r>
    </w:p>
    <w:p w:rsidR="00003E23" w:rsidRDefault="00003E23">
      <w:pPr>
        <w:pStyle w:val="ConsPlusNormal"/>
        <w:spacing w:before="220"/>
        <w:ind w:firstLine="540"/>
        <w:jc w:val="both"/>
      </w:pPr>
      <w:r>
        <w:t xml:space="preserve">3.26.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r>
          <w:rPr>
            <w:color w:val="0000FF"/>
          </w:rPr>
          <w:t>частью 10 статьи 65</w:t>
        </w:r>
      </w:hyperlink>
      <w:r>
        <w:t xml:space="preserve"> Федерального закона N 248-ФЗ для контрольных мероприятий.</w:t>
      </w:r>
    </w:p>
    <w:p w:rsidR="00003E23" w:rsidRDefault="00003E23">
      <w:pPr>
        <w:pStyle w:val="ConsPlusNormal"/>
        <w:spacing w:before="220"/>
        <w:ind w:firstLine="540"/>
        <w:jc w:val="both"/>
      </w:pPr>
      <w:r>
        <w:lastRenderedPageBreak/>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t>с даты составления</w:t>
      </w:r>
      <w:proofErr w:type="gramEnd"/>
      <w: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03E23" w:rsidRDefault="00003E23">
      <w:pPr>
        <w:pStyle w:val="ConsPlusNormal"/>
        <w:spacing w:before="220"/>
        <w:ind w:firstLine="540"/>
        <w:jc w:val="both"/>
      </w:pPr>
      <w:r>
        <w:t xml:space="preserve">3.27.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r>
          <w:rPr>
            <w:color w:val="0000FF"/>
          </w:rPr>
          <w:t>статьей 90.1</w:t>
        </w:r>
      </w:hyperlink>
      <w:r>
        <w:t xml:space="preserve"> Федерального закона N 248-ФЗ.</w:t>
      </w:r>
    </w:p>
    <w:p w:rsidR="00003E23" w:rsidRDefault="00003E23">
      <w:pPr>
        <w:pStyle w:val="ConsPlusNormal"/>
        <w:spacing w:before="220"/>
        <w:ind w:firstLine="540"/>
        <w:jc w:val="both"/>
      </w:pPr>
      <w:r>
        <w:t>3.28.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03E23" w:rsidRDefault="00003E23">
      <w:pPr>
        <w:pStyle w:val="ConsPlusNormal"/>
        <w:spacing w:before="220"/>
        <w:ind w:firstLine="540"/>
        <w:jc w:val="both"/>
      </w:pPr>
      <w:r>
        <w:t xml:space="preserve">Профилактический визит по инициативе контролируемого лица проводится в порядке, установленном </w:t>
      </w:r>
      <w:hyperlink r:id="rId19">
        <w:r>
          <w:rPr>
            <w:color w:val="0000FF"/>
          </w:rPr>
          <w:t>статьей 52.2</w:t>
        </w:r>
      </w:hyperlink>
      <w:r>
        <w:t xml:space="preserve"> Федерального закона N 248-ФЗ.</w:t>
      </w:r>
    </w:p>
    <w:p w:rsidR="00003E23" w:rsidRDefault="00003E23">
      <w:pPr>
        <w:pStyle w:val="ConsPlusNormal"/>
        <w:spacing w:before="220"/>
        <w:ind w:firstLine="540"/>
        <w:jc w:val="both"/>
      </w:pPr>
      <w:r>
        <w:t>3.29. Предписания об устранении нарушений обязательных требований, выявленных в ходе профилактического визита по заявлению контролируемого лица, не выдаются.</w:t>
      </w:r>
    </w:p>
    <w:p w:rsidR="00003E23" w:rsidRDefault="00003E23">
      <w:pPr>
        <w:pStyle w:val="ConsPlusNormal"/>
        <w:spacing w:before="220"/>
        <w:ind w:firstLine="540"/>
        <w:jc w:val="both"/>
      </w:pPr>
      <w:r>
        <w:t>3.30.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003E23" w:rsidRDefault="00003E23">
      <w:pPr>
        <w:pStyle w:val="ConsPlusNormal"/>
        <w:spacing w:before="220"/>
        <w:ind w:firstLine="540"/>
        <w:jc w:val="both"/>
      </w:pPr>
      <w:r>
        <w:t>3.31. Сведения об объявлении предостережения и проведении профилактического визита размещаются в едином реестре контрольных (надзорных) мероприятий.</w:t>
      </w:r>
    </w:p>
    <w:p w:rsidR="00003E23" w:rsidRDefault="00003E23">
      <w:pPr>
        <w:pStyle w:val="ConsPlusNormal"/>
        <w:jc w:val="both"/>
      </w:pPr>
    </w:p>
    <w:p w:rsidR="00003E23" w:rsidRDefault="00003E23">
      <w:pPr>
        <w:pStyle w:val="ConsPlusTitle"/>
        <w:jc w:val="center"/>
        <w:outlineLvl w:val="1"/>
      </w:pPr>
      <w:r>
        <w:t>4. Организация контрольных мероприятий при осуществлении</w:t>
      </w:r>
    </w:p>
    <w:p w:rsidR="00003E23" w:rsidRDefault="00003E23">
      <w:pPr>
        <w:pStyle w:val="ConsPlusTitle"/>
        <w:jc w:val="center"/>
      </w:pPr>
      <w:r>
        <w:t>муниципального контроля</w:t>
      </w:r>
    </w:p>
    <w:p w:rsidR="00003E23" w:rsidRDefault="00003E23">
      <w:pPr>
        <w:pStyle w:val="ConsPlusNormal"/>
        <w:jc w:val="center"/>
      </w:pPr>
    </w:p>
    <w:p w:rsidR="00003E23" w:rsidRDefault="00003E23">
      <w:pPr>
        <w:pStyle w:val="ConsPlusNormal"/>
        <w:ind w:firstLine="540"/>
        <w:jc w:val="both"/>
      </w:pPr>
      <w:r>
        <w:t>4.1.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03E23" w:rsidRDefault="00003E23">
      <w:pPr>
        <w:pStyle w:val="ConsPlusNormal"/>
        <w:spacing w:before="220"/>
        <w:ind w:firstLine="540"/>
        <w:jc w:val="both"/>
      </w:pPr>
      <w:r>
        <w:t>4.2.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03E23" w:rsidRDefault="00003E23">
      <w:pPr>
        <w:pStyle w:val="ConsPlusNormal"/>
        <w:spacing w:before="220"/>
        <w:ind w:firstLine="540"/>
        <w:jc w:val="both"/>
      </w:pPr>
      <w:r>
        <w:t>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03E23" w:rsidRDefault="00003E23">
      <w:pPr>
        <w:pStyle w:val="ConsPlusNormal"/>
        <w:spacing w:before="220"/>
        <w:ind w:firstLine="540"/>
        <w:jc w:val="both"/>
      </w:pPr>
      <w:r>
        <w:t xml:space="preserve">Согласование с прокурором проведения внепланового контрольного мероприятия осуществляется в порядке, установленном </w:t>
      </w:r>
      <w:hyperlink r:id="rId20">
        <w:r>
          <w:rPr>
            <w:color w:val="0000FF"/>
          </w:rPr>
          <w:t>статьей 66</w:t>
        </w:r>
      </w:hyperlink>
      <w:r>
        <w:t xml:space="preserve"> Федерального закона N 248-ФЗ.</w:t>
      </w:r>
    </w:p>
    <w:p w:rsidR="00003E23" w:rsidRDefault="00003E23">
      <w:pPr>
        <w:pStyle w:val="ConsPlusNormal"/>
        <w:spacing w:before="220"/>
        <w:ind w:firstLine="540"/>
        <w:jc w:val="both"/>
      </w:pPr>
      <w:r>
        <w:t xml:space="preserve">4.4. Если основанием для проведения внепланового контрольного мероприятия являются сведения, предусмотренные </w:t>
      </w:r>
      <w:hyperlink r:id="rId21">
        <w:r>
          <w:rPr>
            <w:color w:val="0000FF"/>
          </w:rPr>
          <w:t>частью 1 статьи 60</w:t>
        </w:r>
      </w:hyperlink>
      <w:r>
        <w:t xml:space="preserve"> Федерального закона N 248-ФЗ, и в случае необходимости принятия неотложных мер по предотвращению и устранению нарушений обязательных требований, внеплановые контрольные мероприятия проводятся в соответствии с </w:t>
      </w:r>
      <w:hyperlink r:id="rId22">
        <w:r>
          <w:rPr>
            <w:color w:val="0000FF"/>
          </w:rPr>
          <w:t>частью 12 статьи 66</w:t>
        </w:r>
      </w:hyperlink>
      <w:r>
        <w:t xml:space="preserve"> Федерального закона N 248-ФЗ.</w:t>
      </w:r>
    </w:p>
    <w:p w:rsidR="00003E23" w:rsidRDefault="00003E23">
      <w:pPr>
        <w:pStyle w:val="ConsPlusNormal"/>
        <w:spacing w:before="220"/>
        <w:ind w:firstLine="540"/>
        <w:jc w:val="both"/>
      </w:pPr>
      <w:r>
        <w:t xml:space="preserve">4.5. </w:t>
      </w:r>
      <w:proofErr w:type="gramStart"/>
      <w:r>
        <w:t>Для проведения контрольного мероприятия, предусматривающего взаимодействие с контролируемым лицом, контрольным органом принимается решение о проведении контрольного мероприятия по форме, утверждаемой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003E23" w:rsidRDefault="00003E23">
      <w:pPr>
        <w:pStyle w:val="ConsPlusNormal"/>
        <w:spacing w:before="220"/>
        <w:ind w:firstLine="540"/>
        <w:jc w:val="both"/>
      </w:pPr>
      <w:r>
        <w:t>4.6. Решение о проведении контрольного мероприятия подписывается руководителем управления.</w:t>
      </w:r>
    </w:p>
    <w:p w:rsidR="00003E23" w:rsidRDefault="00003E23">
      <w:pPr>
        <w:pStyle w:val="ConsPlusNormal"/>
        <w:spacing w:before="220"/>
        <w:ind w:firstLine="540"/>
        <w:jc w:val="both"/>
      </w:pPr>
      <w:r>
        <w:t>4.7.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03E23" w:rsidRDefault="00003E23">
      <w:pPr>
        <w:pStyle w:val="ConsPlusNormal"/>
        <w:spacing w:before="220"/>
        <w:ind w:firstLine="540"/>
        <w:jc w:val="both"/>
      </w:pPr>
      <w:r>
        <w:t xml:space="preserve">4.8. Проведение контрольных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Федеральным </w:t>
      </w:r>
      <w:hyperlink r:id="rId23">
        <w:r>
          <w:rPr>
            <w:color w:val="0000FF"/>
          </w:rPr>
          <w:t>законом</w:t>
        </w:r>
      </w:hyperlink>
      <w:r>
        <w:t xml:space="preserve"> N 248-ФЗ.</w:t>
      </w:r>
    </w:p>
    <w:p w:rsidR="00003E23" w:rsidRDefault="00003E23">
      <w:pPr>
        <w:pStyle w:val="ConsPlusNormal"/>
        <w:spacing w:before="220"/>
        <w:ind w:firstLine="540"/>
        <w:jc w:val="both"/>
      </w:pPr>
      <w:r>
        <w:t>4.9. При проведении контрольных мероприятий в целях фиксации доказательств нарушений обязательных требований инспектор может использовать любые имеющиеся в распоряжении технические средства фотосъемки, аудио- и видеозаписи. Фотографии, аудио- и видеозаписи, используемые для фиксации доказательств, должны позволять однозначно идентифицировать дату, время, место и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03E23" w:rsidRDefault="00003E23">
      <w:pPr>
        <w:pStyle w:val="ConsPlusNormal"/>
        <w:spacing w:before="220"/>
        <w:ind w:firstLine="540"/>
        <w:jc w:val="both"/>
      </w:pPr>
      <w:r>
        <w:t>4.10. Проведение фотосъемки, аудио- и видеозаписи осуществляется с обязательным устным уведомлением контролируемого лица до начала проведения контрольного мероприятия.</w:t>
      </w:r>
    </w:p>
    <w:p w:rsidR="00003E23" w:rsidRDefault="00003E23">
      <w:pPr>
        <w:pStyle w:val="ConsPlusNormal"/>
        <w:spacing w:before="220"/>
        <w:ind w:firstLine="540"/>
        <w:jc w:val="both"/>
      </w:pPr>
      <w:r>
        <w:t>4.11.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03E23" w:rsidRDefault="00003E23">
      <w:pPr>
        <w:pStyle w:val="ConsPlusNormal"/>
        <w:spacing w:before="220"/>
        <w:ind w:firstLine="540"/>
        <w:jc w:val="both"/>
      </w:pPr>
      <w:r>
        <w:t>При использован</w:t>
      </w:r>
      <w:proofErr w:type="gramStart"/>
      <w:r>
        <w:t>ии ау</w:t>
      </w:r>
      <w:proofErr w:type="gramEnd"/>
      <w:r>
        <w:t>дио- и видеозаписи в ходе проведения контрольного мероприятия запись должна осуществляться непрерывно, с обязательной фиксацией даты, места,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03E23" w:rsidRDefault="00003E23">
      <w:pPr>
        <w:pStyle w:val="ConsPlusNormal"/>
        <w:spacing w:before="220"/>
        <w:ind w:firstLine="540"/>
        <w:jc w:val="both"/>
      </w:pPr>
      <w:r>
        <w:t xml:space="preserve">4.12. Решение о необходимости </w:t>
      </w:r>
      <w:proofErr w:type="gramStart"/>
      <w:r>
        <w:t>использования</w:t>
      </w:r>
      <w:proofErr w:type="gramEnd"/>
      <w:r>
        <w:t xml:space="preserve"> в том числе электронных вычислительных машин и электронных носителей информации, копировальных аппаратов, сканеров, телефонов (в том числе для сотовой связи), средств аудиозаписи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w:t>
      </w:r>
    </w:p>
    <w:p w:rsidR="00003E23" w:rsidRDefault="00003E23">
      <w:pPr>
        <w:pStyle w:val="ConsPlusNormal"/>
        <w:spacing w:before="220"/>
        <w:ind w:firstLine="540"/>
        <w:jc w:val="both"/>
      </w:pPr>
      <w:r>
        <w:t>4.13. Информация о технических средствах, использованных при фотосъемке, аудио- и видеозаписи, иных способах фиксации доказательств указывается непосредственно в акте контрольного мероприятия.</w:t>
      </w:r>
    </w:p>
    <w:p w:rsidR="00003E23" w:rsidRDefault="00003E23">
      <w:pPr>
        <w:pStyle w:val="ConsPlusNormal"/>
        <w:spacing w:before="220"/>
        <w:ind w:firstLine="540"/>
        <w:jc w:val="both"/>
      </w:pPr>
      <w:r>
        <w:t xml:space="preserve">4.14. В случае если проведение контрольного мероприятия, предусматривающего взаимодействие с контролируемым лицом,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w:t>
      </w:r>
      <w:r>
        <w:lastRenderedPageBreak/>
        <w:t xml:space="preserve">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24">
        <w:r>
          <w:rPr>
            <w:color w:val="0000FF"/>
          </w:rPr>
          <w:t>частями 4</w:t>
        </w:r>
      </w:hyperlink>
      <w:r>
        <w:t xml:space="preserve"> и </w:t>
      </w:r>
      <w:hyperlink r:id="rId25">
        <w:r>
          <w:rPr>
            <w:color w:val="0000FF"/>
          </w:rPr>
          <w:t>5 статьи 21</w:t>
        </w:r>
      </w:hyperlink>
      <w:r>
        <w:t xml:space="preserve"> Федерального закона N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03E23" w:rsidRDefault="00003E23">
      <w:pPr>
        <w:pStyle w:val="ConsPlusNormal"/>
        <w:spacing w:before="220"/>
        <w:ind w:firstLine="540"/>
        <w:jc w:val="both"/>
      </w:pPr>
      <w:r>
        <w:t xml:space="preserve">4.15. В случае, указанном в пункте 4.14 настоящего Положения, инспектор вправе не позднее трех месяцев </w:t>
      </w:r>
      <w:proofErr w:type="gramStart"/>
      <w:r>
        <w:t>с даты составления</w:t>
      </w:r>
      <w:proofErr w:type="gramEnd"/>
      <w:r>
        <w:t xml:space="preserve">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003E23" w:rsidRDefault="00003E23">
      <w:pPr>
        <w:pStyle w:val="ConsPlusNormal"/>
        <w:spacing w:before="220"/>
        <w:ind w:firstLine="540"/>
        <w:jc w:val="both"/>
      </w:pPr>
      <w:r>
        <w:t xml:space="preserve">4.16. Случаями, при наступлении которых индивидуальный предприниматель, гражданин, являющиеся контролируемыми лицами, вправе в соответствии с </w:t>
      </w:r>
      <w:hyperlink r:id="rId26">
        <w:r>
          <w:rPr>
            <w:color w:val="0000FF"/>
          </w:rPr>
          <w:t>частью 8 статьи 31</w:t>
        </w:r>
      </w:hyperlink>
      <w: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являются:</w:t>
      </w:r>
    </w:p>
    <w:p w:rsidR="00003E23" w:rsidRDefault="00003E23">
      <w:pPr>
        <w:pStyle w:val="ConsPlusNormal"/>
        <w:spacing w:before="220"/>
        <w:ind w:firstLine="540"/>
        <w:jc w:val="both"/>
      </w:pPr>
      <w:r>
        <w:t>1) нахождение на амбулаторном или стационарном лечении в медицинском учреждении;</w:t>
      </w:r>
    </w:p>
    <w:p w:rsidR="00003E23" w:rsidRDefault="00003E23">
      <w:pPr>
        <w:pStyle w:val="ConsPlusNormal"/>
        <w:spacing w:before="220"/>
        <w:ind w:firstLine="540"/>
        <w:jc w:val="both"/>
      </w:pPr>
      <w:r>
        <w:t>2) нахождение за пределами Российской Федерации;</w:t>
      </w:r>
    </w:p>
    <w:p w:rsidR="00003E23" w:rsidRDefault="00003E23">
      <w:pPr>
        <w:pStyle w:val="ConsPlusNormal"/>
        <w:spacing w:before="220"/>
        <w:ind w:firstLine="540"/>
        <w:jc w:val="both"/>
      </w:pPr>
      <w:r>
        <w:t>3) административный арест;</w:t>
      </w:r>
    </w:p>
    <w:p w:rsidR="00003E23" w:rsidRDefault="00003E23">
      <w:pPr>
        <w:pStyle w:val="ConsPlusNormal"/>
        <w:spacing w:before="220"/>
        <w:ind w:firstLine="540"/>
        <w:jc w:val="both"/>
      </w:pPr>
      <w:r>
        <w:t>4) избрание в отношении подозреваемого в совершении преступления физического лица меры пресечения, влекущей невозможность присутствия при проведении контрольного мероприятия;</w:t>
      </w:r>
    </w:p>
    <w:p w:rsidR="00003E23" w:rsidRDefault="00003E23">
      <w:pPr>
        <w:pStyle w:val="ConsPlusNormal"/>
        <w:spacing w:before="220"/>
        <w:ind w:firstLine="540"/>
        <w:jc w:val="both"/>
      </w:pPr>
      <w:r>
        <w:t xml:space="preserve">5) призыв на военную службу в соответствии с Федеральным </w:t>
      </w:r>
      <w:hyperlink r:id="rId27">
        <w:r>
          <w:rPr>
            <w:color w:val="0000FF"/>
          </w:rPr>
          <w:t>законом</w:t>
        </w:r>
      </w:hyperlink>
      <w:r>
        <w:t xml:space="preserve"> от 28.03.1998 N 53-ФЗ "О воинской обязанности и военной службе";</w:t>
      </w:r>
    </w:p>
    <w:p w:rsidR="00003E23" w:rsidRDefault="00003E23">
      <w:pPr>
        <w:pStyle w:val="ConsPlusNormal"/>
        <w:spacing w:before="220"/>
        <w:ind w:firstLine="540"/>
        <w:jc w:val="both"/>
      </w:pPr>
      <w:r>
        <w:t>6)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03E23" w:rsidRDefault="00003E23">
      <w:pPr>
        <w:pStyle w:val="ConsPlusNormal"/>
        <w:spacing w:before="220"/>
        <w:ind w:firstLine="540"/>
        <w:jc w:val="both"/>
      </w:pPr>
      <w:r>
        <w:t>4.17. Информация о невозможности присутствия при проведении контрольного мероприятия должна содержать:</w:t>
      </w:r>
    </w:p>
    <w:p w:rsidR="00003E23" w:rsidRDefault="00003E23">
      <w:pPr>
        <w:pStyle w:val="ConsPlusNormal"/>
        <w:spacing w:before="220"/>
        <w:ind w:firstLine="540"/>
        <w:jc w:val="both"/>
      </w:pPr>
      <w:r>
        <w:t>1) описание обстоятельств, препятствующих присутствию при проведении контрольного мероприятия;</w:t>
      </w:r>
    </w:p>
    <w:p w:rsidR="00003E23" w:rsidRDefault="00003E23">
      <w:pPr>
        <w:pStyle w:val="ConsPlusNormal"/>
        <w:spacing w:before="220"/>
        <w:ind w:firstLine="540"/>
        <w:jc w:val="both"/>
      </w:pPr>
      <w:r>
        <w:t>2) сведения о причинно-следственной связи между обстоятельствами, препятствующими присутствию при проведении контрольного мероприятия, и невозможностью присутствия при проведении контрольного мероприятия;</w:t>
      </w:r>
    </w:p>
    <w:p w:rsidR="00003E23" w:rsidRDefault="00003E23">
      <w:pPr>
        <w:pStyle w:val="ConsPlusNormal"/>
        <w:spacing w:before="220"/>
        <w:ind w:firstLine="540"/>
        <w:jc w:val="both"/>
      </w:pPr>
      <w:r>
        <w:t>3) указание на срок, необходимый для устранения обстоятельств, препятствующих присутствию при проведении контрольного мероприятия.</w:t>
      </w:r>
    </w:p>
    <w:p w:rsidR="00003E23" w:rsidRDefault="00003E23">
      <w:pPr>
        <w:pStyle w:val="ConsPlusNormal"/>
        <w:spacing w:before="220"/>
        <w:ind w:firstLine="540"/>
        <w:jc w:val="both"/>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003E23" w:rsidRDefault="00003E23">
      <w:pPr>
        <w:pStyle w:val="ConsPlusNormal"/>
        <w:spacing w:before="220"/>
        <w:ind w:firstLine="540"/>
        <w:jc w:val="both"/>
      </w:pPr>
      <w:r>
        <w:t xml:space="preserve">4.18. Подготовка должностным лицом контрольного органа в ходе осуществления муниципального контроля документов, информирование контролируемых лиц о совершаемых </w:t>
      </w:r>
      <w:r>
        <w:lastRenderedPageBreak/>
        <w:t xml:space="preserve">инспектором действиях и принимаемых решениях, обмен документами и сведениями с контролируемыми лицами осуществляются на бумажном носителе в течение срока, установленного </w:t>
      </w:r>
      <w:hyperlink r:id="rId28">
        <w:r>
          <w:rPr>
            <w:color w:val="0000FF"/>
          </w:rPr>
          <w:t>частью 10 статьи 98</w:t>
        </w:r>
      </w:hyperlink>
      <w:r>
        <w:t xml:space="preserve"> Федерального закона N 248-ФЗ.</w:t>
      </w:r>
    </w:p>
    <w:p w:rsidR="00003E23" w:rsidRDefault="00003E23">
      <w:pPr>
        <w:pStyle w:val="ConsPlusNormal"/>
        <w:spacing w:before="220"/>
        <w:ind w:firstLine="540"/>
        <w:jc w:val="both"/>
      </w:pPr>
      <w:r>
        <w:t xml:space="preserve">4.19. Действия в рамках контрольного мероприятия совершаются в сроки, установленные Федеральным </w:t>
      </w:r>
      <w:hyperlink r:id="rId29">
        <w:r>
          <w:rPr>
            <w:color w:val="0000FF"/>
          </w:rPr>
          <w:t>законом</w:t>
        </w:r>
      </w:hyperlink>
      <w:r>
        <w:t xml:space="preserve"> N 248-ФЗ.</w:t>
      </w:r>
    </w:p>
    <w:p w:rsidR="00003E23" w:rsidRDefault="00003E23">
      <w:pPr>
        <w:pStyle w:val="ConsPlusNormal"/>
        <w:spacing w:before="220"/>
        <w:ind w:firstLine="540"/>
        <w:jc w:val="both"/>
      </w:pPr>
      <w:r>
        <w:t xml:space="preserve">4.20. В ходе осуществления муниципального контроля в случае необходимости совершения отдельных контрольных действий контрольный орган в соответствии со </w:t>
      </w:r>
      <w:hyperlink r:id="rId30">
        <w:r>
          <w:rPr>
            <w:color w:val="0000FF"/>
          </w:rPr>
          <w:t>статьей 34</w:t>
        </w:r>
      </w:hyperlink>
      <w:r>
        <w:t xml:space="preserve"> Федерального закона N 248-ФЗ может привлекать специалистов, обладающих специальными знаниями и навыками, необходимыми для оказания содействия контрольному органу.</w:t>
      </w:r>
    </w:p>
    <w:p w:rsidR="00003E23" w:rsidRDefault="00003E23">
      <w:pPr>
        <w:pStyle w:val="ConsPlusNormal"/>
        <w:jc w:val="both"/>
      </w:pPr>
    </w:p>
    <w:p w:rsidR="00003E23" w:rsidRDefault="00003E23">
      <w:pPr>
        <w:pStyle w:val="ConsPlusTitle"/>
        <w:jc w:val="center"/>
        <w:outlineLvl w:val="1"/>
      </w:pPr>
      <w:r>
        <w:t>5. Проведение контрольных мероприятий, предусматривающих</w:t>
      </w:r>
    </w:p>
    <w:p w:rsidR="00003E23" w:rsidRDefault="00003E23">
      <w:pPr>
        <w:pStyle w:val="ConsPlusTitle"/>
        <w:jc w:val="center"/>
      </w:pPr>
      <w:r>
        <w:t>взаимодействие с контролируемым лицом, при осуществлении</w:t>
      </w:r>
    </w:p>
    <w:p w:rsidR="00003E23" w:rsidRDefault="00003E23">
      <w:pPr>
        <w:pStyle w:val="ConsPlusTitle"/>
        <w:jc w:val="center"/>
      </w:pPr>
      <w:r>
        <w:t>муниципального контроля</w:t>
      </w:r>
    </w:p>
    <w:p w:rsidR="00003E23" w:rsidRDefault="00003E23">
      <w:pPr>
        <w:pStyle w:val="ConsPlusNormal"/>
        <w:jc w:val="both"/>
      </w:pPr>
    </w:p>
    <w:p w:rsidR="00003E23" w:rsidRDefault="00003E23">
      <w:pPr>
        <w:pStyle w:val="ConsPlusNormal"/>
        <w:ind w:firstLine="540"/>
        <w:jc w:val="both"/>
      </w:pPr>
      <w:r>
        <w:t xml:space="preserve">5.1. Внеплановые контрольные мероприятия, предусматривающие взаимодействие с контролируемым лицом, проводятся по основаниям, установленным </w:t>
      </w:r>
      <w:hyperlink r:id="rId31">
        <w:r>
          <w:rPr>
            <w:color w:val="0000FF"/>
          </w:rPr>
          <w:t>пунктами 1</w:t>
        </w:r>
      </w:hyperlink>
      <w:r>
        <w:t xml:space="preserve">, </w:t>
      </w:r>
      <w:hyperlink r:id="rId32">
        <w:r>
          <w:rPr>
            <w:color w:val="0000FF"/>
          </w:rPr>
          <w:t>3</w:t>
        </w:r>
      </w:hyperlink>
      <w:r>
        <w:t xml:space="preserve"> - </w:t>
      </w:r>
      <w:hyperlink r:id="rId33">
        <w:r>
          <w:rPr>
            <w:color w:val="0000FF"/>
          </w:rPr>
          <w:t>5</w:t>
        </w:r>
      </w:hyperlink>
      <w:r>
        <w:t xml:space="preserve">, </w:t>
      </w:r>
      <w:hyperlink r:id="rId34">
        <w:r>
          <w:rPr>
            <w:color w:val="0000FF"/>
          </w:rPr>
          <w:t>7</w:t>
        </w:r>
      </w:hyperlink>
      <w:r>
        <w:t xml:space="preserve">, </w:t>
      </w:r>
      <w:hyperlink r:id="rId35">
        <w:r>
          <w:rPr>
            <w:color w:val="0000FF"/>
          </w:rPr>
          <w:t>9 части 1 статьи 57</w:t>
        </w:r>
      </w:hyperlink>
      <w:r>
        <w:t xml:space="preserve"> Федерального закона N 248-ФЗ.</w:t>
      </w:r>
    </w:p>
    <w:p w:rsidR="00003E23" w:rsidRDefault="00003E23">
      <w:pPr>
        <w:pStyle w:val="ConsPlusNormal"/>
        <w:spacing w:before="220"/>
        <w:ind w:firstLine="540"/>
        <w:jc w:val="both"/>
      </w:pPr>
      <w:r>
        <w:t xml:space="preserve">5.2. Внеплановые контрольные мероприятия, предусматривающие взаимодействие с контролируемым лицом, проводятся только по согласованию с органами прокуратуры, за исключением случаев их проведения в соответствии с </w:t>
      </w:r>
      <w:hyperlink r:id="rId36">
        <w:r>
          <w:rPr>
            <w:color w:val="0000FF"/>
          </w:rPr>
          <w:t>пунктами 3</w:t>
        </w:r>
      </w:hyperlink>
      <w:r>
        <w:t xml:space="preserve">, </w:t>
      </w:r>
      <w:hyperlink r:id="rId37">
        <w:r>
          <w:rPr>
            <w:color w:val="0000FF"/>
          </w:rPr>
          <w:t>4 части 1 статьи 57</w:t>
        </w:r>
      </w:hyperlink>
      <w:r>
        <w:t xml:space="preserve"> и </w:t>
      </w:r>
      <w:hyperlink r:id="rId38">
        <w:r>
          <w:rPr>
            <w:color w:val="0000FF"/>
          </w:rPr>
          <w:t>частью 12 статьи 66</w:t>
        </w:r>
      </w:hyperlink>
      <w:r>
        <w:t xml:space="preserve"> Федерального закона N 248-ФЗ.</w:t>
      </w:r>
    </w:p>
    <w:p w:rsidR="00003E23" w:rsidRDefault="00003E23">
      <w:pPr>
        <w:pStyle w:val="ConsPlusNormal"/>
        <w:spacing w:before="220"/>
        <w:ind w:firstLine="540"/>
        <w:jc w:val="both"/>
      </w:pPr>
      <w:r>
        <w:t>5.3.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003E23" w:rsidRDefault="00003E23">
      <w:pPr>
        <w:pStyle w:val="ConsPlusNormal"/>
        <w:spacing w:before="220"/>
        <w:ind w:firstLine="540"/>
        <w:jc w:val="both"/>
      </w:pPr>
      <w:r>
        <w:t>1) инспекционный визит;</w:t>
      </w:r>
    </w:p>
    <w:p w:rsidR="00003E23" w:rsidRDefault="00003E23">
      <w:pPr>
        <w:pStyle w:val="ConsPlusNormal"/>
        <w:spacing w:before="220"/>
        <w:ind w:firstLine="540"/>
        <w:jc w:val="both"/>
      </w:pPr>
      <w:r>
        <w:t>2) выездная проверка;</w:t>
      </w:r>
    </w:p>
    <w:p w:rsidR="00003E23" w:rsidRDefault="00003E23">
      <w:pPr>
        <w:pStyle w:val="ConsPlusNormal"/>
        <w:spacing w:before="220"/>
        <w:ind w:firstLine="540"/>
        <w:jc w:val="both"/>
      </w:pPr>
      <w:r>
        <w:t>3) документарная проверка.</w:t>
      </w:r>
    </w:p>
    <w:p w:rsidR="00003E23" w:rsidRDefault="00003E23">
      <w:pPr>
        <w:pStyle w:val="ConsPlusNormal"/>
        <w:spacing w:before="220"/>
        <w:ind w:firstLine="540"/>
        <w:jc w:val="both"/>
      </w:pPr>
      <w:r>
        <w:t>5.4. Инспекционный визит проводится во взаимодействии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3E23" w:rsidRDefault="00003E23">
      <w:pPr>
        <w:pStyle w:val="ConsPlusNormal"/>
        <w:spacing w:before="220"/>
        <w:ind w:firstLine="540"/>
        <w:jc w:val="both"/>
      </w:pPr>
      <w:r>
        <w:t>5.5. В ходе инспекционного визита могут совершаться следующие контрольные действия:</w:t>
      </w:r>
    </w:p>
    <w:p w:rsidR="00003E23" w:rsidRDefault="00003E23">
      <w:pPr>
        <w:pStyle w:val="ConsPlusNormal"/>
        <w:spacing w:before="220"/>
        <w:ind w:firstLine="540"/>
        <w:jc w:val="both"/>
      </w:pPr>
      <w:r>
        <w:t>1) осмотр;</w:t>
      </w:r>
    </w:p>
    <w:p w:rsidR="00003E23" w:rsidRDefault="00003E23">
      <w:pPr>
        <w:pStyle w:val="ConsPlusNormal"/>
        <w:spacing w:before="220"/>
        <w:ind w:firstLine="540"/>
        <w:jc w:val="both"/>
      </w:pPr>
      <w:r>
        <w:t>2) опрос;</w:t>
      </w:r>
    </w:p>
    <w:p w:rsidR="00003E23" w:rsidRDefault="00003E23">
      <w:pPr>
        <w:pStyle w:val="ConsPlusNormal"/>
        <w:spacing w:before="220"/>
        <w:ind w:firstLine="540"/>
        <w:jc w:val="both"/>
      </w:pPr>
      <w:r>
        <w:t>3) получение письменных пояснений;</w:t>
      </w:r>
    </w:p>
    <w:p w:rsidR="00003E23" w:rsidRDefault="00003E23">
      <w:pPr>
        <w:pStyle w:val="ConsPlusNormal"/>
        <w:spacing w:before="22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3E23" w:rsidRDefault="00003E23">
      <w:pPr>
        <w:pStyle w:val="ConsPlusNormal"/>
        <w:spacing w:before="220"/>
        <w:ind w:firstLine="540"/>
        <w:jc w:val="both"/>
      </w:pPr>
      <w:r>
        <w:t>5) инструментальное обследование.</w:t>
      </w:r>
    </w:p>
    <w:p w:rsidR="00003E23" w:rsidRDefault="00003E23">
      <w:pPr>
        <w:pStyle w:val="ConsPlusNormal"/>
        <w:spacing w:before="220"/>
        <w:ind w:firstLine="540"/>
        <w:jc w:val="both"/>
      </w:pPr>
      <w:r>
        <w:t>5.6. Инспекционный визит проводится без предварительного уведомления контролируемого лица и собственника производственного объекта.</w:t>
      </w:r>
    </w:p>
    <w:p w:rsidR="00003E23" w:rsidRDefault="00003E23">
      <w:pPr>
        <w:pStyle w:val="ConsPlusNormal"/>
        <w:spacing w:before="220"/>
        <w:ind w:firstLine="540"/>
        <w:jc w:val="both"/>
      </w:pPr>
      <w:r>
        <w:lastRenderedPageBreak/>
        <w:t>5.7.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03E23" w:rsidRDefault="00003E23">
      <w:pPr>
        <w:pStyle w:val="ConsPlusNormal"/>
        <w:spacing w:before="220"/>
        <w:ind w:firstLine="540"/>
        <w:jc w:val="both"/>
      </w:pPr>
      <w:r>
        <w:t>5.8.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03E23" w:rsidRDefault="00003E23">
      <w:pPr>
        <w:pStyle w:val="ConsPlusNormal"/>
        <w:spacing w:before="220"/>
        <w:ind w:firstLine="540"/>
        <w:jc w:val="both"/>
      </w:pPr>
      <w:r>
        <w:t>5.9.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3E23" w:rsidRDefault="00003E23">
      <w:pPr>
        <w:pStyle w:val="ConsPlusNormal"/>
        <w:spacing w:before="220"/>
        <w:ind w:firstLine="540"/>
        <w:jc w:val="both"/>
      </w:pPr>
      <w:r>
        <w:t>5.10. Выездная проверка проводится в случае, если не представляется возможным:</w:t>
      </w:r>
    </w:p>
    <w:p w:rsidR="00003E23" w:rsidRDefault="00003E23">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03E23" w:rsidRDefault="00003E23">
      <w:pPr>
        <w:pStyle w:val="ConsPlusNormal"/>
        <w:spacing w:before="220"/>
        <w:ind w:firstLine="540"/>
        <w:jc w:val="both"/>
      </w:pPr>
      <w:proofErr w:type="gramStart"/>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5.9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03E23" w:rsidRDefault="00003E23">
      <w:pPr>
        <w:pStyle w:val="ConsPlusNormal"/>
        <w:spacing w:before="220"/>
        <w:ind w:firstLine="540"/>
        <w:jc w:val="both"/>
      </w:pPr>
      <w:r>
        <w:t xml:space="preserve">5.11. О проведении выездной проверки контролируемое лицо уведомляется в порядке, предусмотренном </w:t>
      </w:r>
      <w:hyperlink r:id="rId39">
        <w:r>
          <w:rPr>
            <w:color w:val="0000FF"/>
          </w:rPr>
          <w:t>статьей 21</w:t>
        </w:r>
      </w:hyperlink>
      <w:r>
        <w:t xml:space="preserve"> Федерального закона N 248-ФЗ, посредством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w:t>
      </w:r>
    </w:p>
    <w:p w:rsidR="00003E23" w:rsidRDefault="00003E23">
      <w:pPr>
        <w:pStyle w:val="ConsPlusNormal"/>
        <w:spacing w:before="220"/>
        <w:ind w:firstLine="540"/>
        <w:jc w:val="both"/>
      </w:pPr>
      <w:r>
        <w:t>5.12. В ходе выездной проверки могут совершаться следующие контрольные действия:</w:t>
      </w:r>
    </w:p>
    <w:p w:rsidR="00003E23" w:rsidRDefault="00003E23">
      <w:pPr>
        <w:pStyle w:val="ConsPlusNormal"/>
        <w:spacing w:before="220"/>
        <w:ind w:firstLine="540"/>
        <w:jc w:val="both"/>
      </w:pPr>
      <w:r>
        <w:t>1) осмотр;</w:t>
      </w:r>
    </w:p>
    <w:p w:rsidR="00003E23" w:rsidRDefault="00003E23">
      <w:pPr>
        <w:pStyle w:val="ConsPlusNormal"/>
        <w:spacing w:before="220"/>
        <w:ind w:firstLine="540"/>
        <w:jc w:val="both"/>
      </w:pPr>
      <w:r>
        <w:t>2) опрос;</w:t>
      </w:r>
    </w:p>
    <w:p w:rsidR="00003E23" w:rsidRDefault="00003E23">
      <w:pPr>
        <w:pStyle w:val="ConsPlusNormal"/>
        <w:spacing w:before="220"/>
        <w:ind w:firstLine="540"/>
        <w:jc w:val="both"/>
      </w:pPr>
      <w:r>
        <w:t>3) получение письменных объяснений;</w:t>
      </w:r>
    </w:p>
    <w:p w:rsidR="00003E23" w:rsidRDefault="00003E23">
      <w:pPr>
        <w:pStyle w:val="ConsPlusNormal"/>
        <w:spacing w:before="220"/>
        <w:ind w:firstLine="540"/>
        <w:jc w:val="both"/>
      </w:pPr>
      <w:r>
        <w:t>4) истребование документов;</w:t>
      </w:r>
    </w:p>
    <w:p w:rsidR="00003E23" w:rsidRDefault="00003E23">
      <w:pPr>
        <w:pStyle w:val="ConsPlusNormal"/>
        <w:spacing w:before="220"/>
        <w:ind w:firstLine="540"/>
        <w:jc w:val="both"/>
      </w:pPr>
      <w:r>
        <w:t>5) инструментальное обследование;</w:t>
      </w:r>
    </w:p>
    <w:p w:rsidR="00003E23" w:rsidRDefault="00003E23">
      <w:pPr>
        <w:pStyle w:val="ConsPlusNormal"/>
        <w:spacing w:before="220"/>
        <w:ind w:firstLine="540"/>
        <w:jc w:val="both"/>
      </w:pPr>
      <w:r>
        <w:t>6) отбор проб (образцов).</w:t>
      </w:r>
    </w:p>
    <w:p w:rsidR="00003E23" w:rsidRDefault="00003E23">
      <w:pPr>
        <w:pStyle w:val="ConsPlusNormal"/>
        <w:spacing w:before="220"/>
        <w:ind w:firstLine="540"/>
        <w:jc w:val="both"/>
      </w:pPr>
      <w:r>
        <w:t xml:space="preserve">5.13.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случаев, установленных Федеральным </w:t>
      </w:r>
      <w:hyperlink r:id="rId40">
        <w:r>
          <w:rPr>
            <w:color w:val="0000FF"/>
          </w:rPr>
          <w:t>законом</w:t>
        </w:r>
      </w:hyperlink>
      <w:r>
        <w:t xml:space="preserve"> N 248-ФЗ.</w:t>
      </w:r>
    </w:p>
    <w:p w:rsidR="00003E23" w:rsidRDefault="00003E23">
      <w:pPr>
        <w:pStyle w:val="ConsPlusNormal"/>
        <w:spacing w:before="220"/>
        <w:ind w:firstLine="540"/>
        <w:jc w:val="both"/>
      </w:pPr>
      <w:r>
        <w:t>5.14.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03E23" w:rsidRDefault="00003E23">
      <w:pPr>
        <w:pStyle w:val="ConsPlusNormal"/>
        <w:spacing w:before="220"/>
        <w:ind w:firstLine="540"/>
        <w:jc w:val="both"/>
      </w:pPr>
      <w:r>
        <w:t>5.15. В ходе документарной проверки могут совершаться следующие контрольные действия:</w:t>
      </w:r>
    </w:p>
    <w:p w:rsidR="00003E23" w:rsidRDefault="00003E23">
      <w:pPr>
        <w:pStyle w:val="ConsPlusNormal"/>
        <w:spacing w:before="220"/>
        <w:ind w:firstLine="540"/>
        <w:jc w:val="both"/>
      </w:pPr>
      <w:r>
        <w:t>1) получение письменных объяснений;</w:t>
      </w:r>
    </w:p>
    <w:p w:rsidR="00003E23" w:rsidRDefault="00003E23">
      <w:pPr>
        <w:pStyle w:val="ConsPlusNormal"/>
        <w:spacing w:before="220"/>
        <w:ind w:firstLine="540"/>
        <w:jc w:val="both"/>
      </w:pPr>
      <w:r>
        <w:lastRenderedPageBreak/>
        <w:t>2) истребование документов.</w:t>
      </w:r>
    </w:p>
    <w:p w:rsidR="00003E23" w:rsidRDefault="00003E23">
      <w:pPr>
        <w:pStyle w:val="ConsPlusNormal"/>
        <w:spacing w:before="220"/>
        <w:ind w:firstLine="540"/>
        <w:jc w:val="both"/>
      </w:pPr>
      <w:r>
        <w:t>5.16. Срок проведения документарной проверки не может превышать десять рабочих дней.</w:t>
      </w:r>
    </w:p>
    <w:p w:rsidR="00003E23" w:rsidRDefault="00003E23">
      <w:pPr>
        <w:pStyle w:val="ConsPlusNormal"/>
        <w:spacing w:before="220"/>
        <w:ind w:firstLine="540"/>
        <w:jc w:val="both"/>
      </w:pPr>
      <w:proofErr w:type="gramStart"/>
      <w: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t>,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03E23" w:rsidRDefault="00003E23">
      <w:pPr>
        <w:pStyle w:val="ConsPlusNormal"/>
        <w:spacing w:before="220"/>
        <w:ind w:firstLine="540"/>
        <w:jc w:val="both"/>
      </w:pPr>
      <w:r>
        <w:t xml:space="preserve">5.17. Совершение контрольных действий и их результаты отражаются в документах, составляемых инспектором в случаях, установленных Федеральным </w:t>
      </w:r>
      <w:hyperlink r:id="rId41">
        <w:r>
          <w:rPr>
            <w:color w:val="0000FF"/>
          </w:rPr>
          <w:t>законом</w:t>
        </w:r>
      </w:hyperlink>
      <w:r>
        <w:t xml:space="preserve"> N 248-ФЗ.</w:t>
      </w:r>
    </w:p>
    <w:p w:rsidR="00003E23" w:rsidRDefault="00003E23">
      <w:pPr>
        <w:pStyle w:val="ConsPlusNormal"/>
        <w:spacing w:before="220"/>
        <w:ind w:firstLine="540"/>
        <w:jc w:val="both"/>
      </w:pPr>
      <w:r>
        <w:t>5.18. Сведения о проведении контрольного мероприятия с взаимодействием с контролируемым лицом вносятся в единый реестр контрольных (надзорных) мероприятий.</w:t>
      </w:r>
    </w:p>
    <w:p w:rsidR="00003E23" w:rsidRDefault="00003E23">
      <w:pPr>
        <w:pStyle w:val="ConsPlusNormal"/>
        <w:jc w:val="both"/>
      </w:pPr>
    </w:p>
    <w:p w:rsidR="00003E23" w:rsidRDefault="00003E23">
      <w:pPr>
        <w:pStyle w:val="ConsPlusTitle"/>
        <w:jc w:val="center"/>
        <w:outlineLvl w:val="1"/>
      </w:pPr>
      <w:r>
        <w:t>6. Проведение контрольных мероприятий без взаимодействия</w:t>
      </w:r>
    </w:p>
    <w:p w:rsidR="00003E23" w:rsidRDefault="00003E23">
      <w:pPr>
        <w:pStyle w:val="ConsPlusTitle"/>
        <w:jc w:val="center"/>
      </w:pPr>
      <w:r>
        <w:t>с контролируемым лицом</w:t>
      </w:r>
    </w:p>
    <w:p w:rsidR="00003E23" w:rsidRDefault="00003E23">
      <w:pPr>
        <w:pStyle w:val="ConsPlusNormal"/>
        <w:jc w:val="center"/>
      </w:pPr>
    </w:p>
    <w:p w:rsidR="00003E23" w:rsidRDefault="00003E23">
      <w:pPr>
        <w:pStyle w:val="ConsPlusNormal"/>
        <w:ind w:firstLine="540"/>
        <w:jc w:val="both"/>
      </w:pPr>
      <w:r>
        <w:t>6.1. При осуществлении муниципального контроля проводятся следующие контрольные мероприятия без взаимодействия с контролируемым лицом:</w:t>
      </w:r>
    </w:p>
    <w:p w:rsidR="00003E23" w:rsidRDefault="00003E23">
      <w:pPr>
        <w:pStyle w:val="ConsPlusNormal"/>
        <w:spacing w:before="220"/>
        <w:ind w:firstLine="540"/>
        <w:jc w:val="both"/>
      </w:pPr>
      <w:r>
        <w:t>1) наблюдение за соблюдением обязательных требований (мониторинг безопасности);</w:t>
      </w:r>
    </w:p>
    <w:p w:rsidR="00003E23" w:rsidRDefault="00003E23">
      <w:pPr>
        <w:pStyle w:val="ConsPlusNormal"/>
        <w:spacing w:before="220"/>
        <w:ind w:firstLine="540"/>
        <w:jc w:val="both"/>
      </w:pPr>
      <w:r>
        <w:t>2) выездное обследование.</w:t>
      </w:r>
    </w:p>
    <w:p w:rsidR="00003E23" w:rsidRDefault="00003E23">
      <w:pPr>
        <w:pStyle w:val="ConsPlusNormal"/>
        <w:spacing w:before="220"/>
        <w:ind w:firstLine="540"/>
        <w:jc w:val="both"/>
      </w:pPr>
      <w:r>
        <w:t xml:space="preserve">6.2. </w:t>
      </w:r>
      <w:proofErr w:type="gramStart"/>
      <w:r>
        <w:t>Наблюдение за соблюдением обязательных требований (мониторинг безопасности) проводится на основании задания руководителя управления и заключается в сборе, анализе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w:t>
      </w:r>
      <w:proofErr w:type="gramEnd"/>
      <w: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03E23" w:rsidRDefault="00003E23">
      <w:pPr>
        <w:pStyle w:val="ConsPlusNormal"/>
        <w:spacing w:before="220"/>
        <w:ind w:firstLine="540"/>
        <w:jc w:val="both"/>
      </w:pPr>
      <w:r>
        <w:t>6.3.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03E23" w:rsidRDefault="00003E23">
      <w:pPr>
        <w:pStyle w:val="ConsPlusNormal"/>
        <w:spacing w:before="220"/>
        <w:ind w:firstLine="540"/>
        <w:jc w:val="both"/>
      </w:pPr>
      <w:r>
        <w:t>6.4. Срок проведения наблюдения за соблюдением обязательных требований (мониторинга безопасности) - не более двух месяцев.</w:t>
      </w:r>
    </w:p>
    <w:p w:rsidR="00003E23" w:rsidRDefault="00003E23">
      <w:pPr>
        <w:pStyle w:val="ConsPlusNormal"/>
        <w:spacing w:before="220"/>
        <w:ind w:firstLine="540"/>
        <w:jc w:val="both"/>
      </w:pPr>
      <w:r>
        <w:t>6.5. Форма задания руководителя управления об осуществлении наблюдения за соблюдением обязательных требований (мониторинга безопасности) утверждается постановлением администрации.</w:t>
      </w:r>
    </w:p>
    <w:p w:rsidR="00003E23" w:rsidRDefault="00003E23">
      <w:pPr>
        <w:pStyle w:val="ConsPlusNormal"/>
        <w:spacing w:before="220"/>
        <w:ind w:firstLine="540"/>
        <w:jc w:val="both"/>
      </w:pPr>
      <w:r>
        <w:t xml:space="preserve">6.6.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w:t>
      </w:r>
      <w:r>
        <w:lastRenderedPageBreak/>
        <w:t>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03E23" w:rsidRDefault="00003E23">
      <w:pPr>
        <w:pStyle w:val="ConsPlusNormal"/>
        <w:spacing w:before="220"/>
        <w:ind w:firstLine="540"/>
        <w:jc w:val="both"/>
      </w:pPr>
      <w:r>
        <w:t xml:space="preserve">1) о проведении внепланового контрольного мероприятия в соответствии со </w:t>
      </w:r>
      <w:hyperlink r:id="rId42">
        <w:r>
          <w:rPr>
            <w:color w:val="0000FF"/>
          </w:rPr>
          <w:t>статьей 60</w:t>
        </w:r>
      </w:hyperlink>
      <w:r>
        <w:t xml:space="preserve"> Федерального закона N 248-ФЗ;</w:t>
      </w:r>
    </w:p>
    <w:p w:rsidR="00003E23" w:rsidRDefault="00003E23">
      <w:pPr>
        <w:pStyle w:val="ConsPlusNormal"/>
        <w:spacing w:before="220"/>
        <w:ind w:firstLine="540"/>
        <w:jc w:val="both"/>
      </w:pPr>
      <w:r>
        <w:t>2) об объявлении предостережения.</w:t>
      </w:r>
    </w:p>
    <w:p w:rsidR="00003E23" w:rsidRDefault="00003E23">
      <w:pPr>
        <w:pStyle w:val="ConsPlusNormal"/>
        <w:spacing w:before="220"/>
        <w:ind w:firstLine="540"/>
        <w:jc w:val="both"/>
      </w:pPr>
      <w:r>
        <w:t>6.7. Выездное обследование проводится на основании задания руководителя управления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или по месту нахождения объекта контроля.</w:t>
      </w:r>
    </w:p>
    <w:p w:rsidR="00003E23" w:rsidRDefault="00003E23">
      <w:pPr>
        <w:pStyle w:val="ConsPlusNormal"/>
        <w:spacing w:before="220"/>
        <w:ind w:firstLine="540"/>
        <w:jc w:val="both"/>
      </w:pPr>
      <w:r>
        <w:t>6.8. Выездное обследование проводится без взаимодействия с контролируемым лицом и без его информирования в целях визуальной оценки соблюдения контролируемыми лицами обязательных требований.</w:t>
      </w:r>
    </w:p>
    <w:p w:rsidR="00003E23" w:rsidRDefault="00003E23">
      <w:pPr>
        <w:pStyle w:val="ConsPlusNormal"/>
        <w:spacing w:before="220"/>
        <w:ind w:firstLine="540"/>
        <w:jc w:val="both"/>
      </w:pPr>
      <w:r>
        <w:t>6.9. Форма задания руководителя управления об осуществлении выездного обследования утверждается постановлением администрации.</w:t>
      </w:r>
    </w:p>
    <w:p w:rsidR="00003E23" w:rsidRDefault="00003E23">
      <w:pPr>
        <w:pStyle w:val="ConsPlusNormal"/>
        <w:spacing w:before="220"/>
        <w:ind w:firstLine="540"/>
        <w:jc w:val="both"/>
      </w:pPr>
      <w:r>
        <w:t>6.10.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03E23" w:rsidRDefault="00003E23">
      <w:pPr>
        <w:pStyle w:val="ConsPlusNormal"/>
        <w:spacing w:before="220"/>
        <w:ind w:firstLine="540"/>
        <w:jc w:val="both"/>
      </w:pPr>
      <w:r>
        <w:t>1) осмотр;</w:t>
      </w:r>
    </w:p>
    <w:p w:rsidR="00003E23" w:rsidRDefault="00003E23">
      <w:pPr>
        <w:pStyle w:val="ConsPlusNormal"/>
        <w:spacing w:before="220"/>
        <w:ind w:firstLine="540"/>
        <w:jc w:val="both"/>
      </w:pPr>
      <w:r>
        <w:t>2) инструментальное обследование (с применением видеозаписи).</w:t>
      </w:r>
    </w:p>
    <w:p w:rsidR="00003E23" w:rsidRDefault="00003E23">
      <w:pPr>
        <w:pStyle w:val="ConsPlusNormal"/>
        <w:spacing w:before="220"/>
        <w:ind w:firstLine="540"/>
        <w:jc w:val="both"/>
      </w:pPr>
      <w:r>
        <w:t xml:space="preserve">6.11. По результатам проведения выездного обследования решение, предусмотренное </w:t>
      </w:r>
      <w:hyperlink r:id="rId43">
        <w:r>
          <w:rPr>
            <w:color w:val="0000FF"/>
          </w:rPr>
          <w:t>пунктом 2 части 2 статьи 90</w:t>
        </w:r>
      </w:hyperlink>
      <w:r>
        <w:t xml:space="preserve"> Федерального закона N 248-ФЗ, не принимается.</w:t>
      </w:r>
    </w:p>
    <w:p w:rsidR="00003E23" w:rsidRDefault="00003E23">
      <w:pPr>
        <w:pStyle w:val="ConsPlusNormal"/>
        <w:spacing w:before="220"/>
        <w:ind w:firstLine="540"/>
        <w:jc w:val="both"/>
      </w:pPr>
      <w:r>
        <w:t>6.12. Сведения о проведении наблюдения за соблюдением обязательных требований (мониторинга безопасности) и о проведении выездного обследования не включаются в единый реестр контрольных (надзорных) мероприятий.</w:t>
      </w:r>
    </w:p>
    <w:p w:rsidR="00003E23" w:rsidRDefault="00003E23">
      <w:pPr>
        <w:pStyle w:val="ConsPlusNormal"/>
        <w:jc w:val="both"/>
      </w:pPr>
    </w:p>
    <w:p w:rsidR="00003E23" w:rsidRDefault="00003E23">
      <w:pPr>
        <w:pStyle w:val="ConsPlusTitle"/>
        <w:jc w:val="center"/>
        <w:outlineLvl w:val="1"/>
      </w:pPr>
      <w:r>
        <w:t>7. Оформление результатов контрольного мероприятия</w:t>
      </w:r>
    </w:p>
    <w:p w:rsidR="00003E23" w:rsidRDefault="00003E23">
      <w:pPr>
        <w:pStyle w:val="ConsPlusTitle"/>
        <w:jc w:val="center"/>
      </w:pPr>
      <w:r>
        <w:t>при осуществлении муниципального контроля</w:t>
      </w:r>
    </w:p>
    <w:p w:rsidR="00003E23" w:rsidRDefault="00003E23">
      <w:pPr>
        <w:pStyle w:val="ConsPlusNormal"/>
        <w:jc w:val="center"/>
      </w:pPr>
    </w:p>
    <w:p w:rsidR="00003E23" w:rsidRDefault="00003E23">
      <w:pPr>
        <w:pStyle w:val="ConsPlusNormal"/>
        <w:ind w:firstLine="540"/>
        <w:jc w:val="both"/>
      </w:pPr>
      <w:r>
        <w:t>7.1. По окончании проведения контрольного мероприятия составляется акт контрольного мероприятия (далее - акт). Форма акта, составляемого по результатам контрольного мероприятия, предусматривающего взаимодействие с контролируемым лицом,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Форма акта, составляемого по результатам контрольного мероприятия, предусматривающего проведение контрольного мероприятия без взаимодействия с контролируемым лицом, утверждается постановлением администрации.</w:t>
      </w:r>
    </w:p>
    <w:p w:rsidR="00003E23" w:rsidRDefault="00003E23">
      <w:pPr>
        <w:pStyle w:val="ConsPlusNormal"/>
        <w:spacing w:before="220"/>
        <w:ind w:firstLine="540"/>
        <w:jc w:val="both"/>
      </w:pPr>
      <w:r>
        <w:t>7.2.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03E23" w:rsidRDefault="00003E23">
      <w:pPr>
        <w:pStyle w:val="ConsPlusNormal"/>
        <w:spacing w:before="220"/>
        <w:ind w:firstLine="540"/>
        <w:jc w:val="both"/>
      </w:pPr>
      <w:proofErr w:type="gramStart"/>
      <w: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44">
        <w:r>
          <w:rPr>
            <w:color w:val="0000FF"/>
          </w:rPr>
          <w:t>пунктом 2 части 5 статьи 21</w:t>
        </w:r>
      </w:hyperlink>
      <w:r>
        <w:t xml:space="preserve"> Федерального закона N 248-ФЗ.</w:t>
      </w:r>
      <w:proofErr w:type="gramEnd"/>
    </w:p>
    <w:p w:rsidR="00003E23" w:rsidRDefault="00003E23">
      <w:pPr>
        <w:pStyle w:val="ConsPlusNormal"/>
        <w:spacing w:before="220"/>
        <w:ind w:firstLine="540"/>
        <w:jc w:val="both"/>
      </w:pPr>
      <w:r>
        <w:lastRenderedPageBreak/>
        <w:t xml:space="preserve">7.3. В случае проведения контрольного мероприятия и составления акта без взаимодействия с контролируемым лицом либо проведения контрольного мероприятия с использованием мобильного приложения "Инспектор", а также в иных случаях, предусмотренных Федеральным </w:t>
      </w:r>
      <w:hyperlink r:id="rId45">
        <w:r>
          <w:rPr>
            <w:color w:val="0000FF"/>
          </w:rPr>
          <w:t>законом</w:t>
        </w:r>
      </w:hyperlink>
      <w:r>
        <w:t xml:space="preserve"> N 248-ФЗ, контрольный орган направляет акт контролируемому лицу в порядке, установленном </w:t>
      </w:r>
      <w:hyperlink r:id="rId46">
        <w:r>
          <w:rPr>
            <w:color w:val="0000FF"/>
          </w:rPr>
          <w:t>статьей 21</w:t>
        </w:r>
      </w:hyperlink>
      <w:r>
        <w:t xml:space="preserve"> Федерального закона N 248-ФЗ.</w:t>
      </w:r>
    </w:p>
    <w:p w:rsidR="00003E23" w:rsidRDefault="00003E23">
      <w:pPr>
        <w:pStyle w:val="ConsPlusNormal"/>
        <w:spacing w:before="220"/>
        <w:ind w:firstLine="540"/>
        <w:jc w:val="both"/>
      </w:pPr>
      <w:r>
        <w:t>7.4. В акте указываются все выявленные нарушения обязательных требований, конкретизируется, какое именно обязательное требование нарушено, каким нормативным правовым актом и его структурной единицей оно установлено.</w:t>
      </w:r>
    </w:p>
    <w:p w:rsidR="00003E23" w:rsidRDefault="00003E23">
      <w:pPr>
        <w:pStyle w:val="ConsPlusNormal"/>
        <w:spacing w:before="220"/>
        <w:ind w:firstLine="540"/>
        <w:jc w:val="both"/>
      </w:pPr>
      <w: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003E23" w:rsidRDefault="00003E23">
      <w:pPr>
        <w:pStyle w:val="ConsPlusNormal"/>
        <w:spacing w:before="220"/>
        <w:ind w:firstLine="540"/>
        <w:jc w:val="both"/>
      </w:pPr>
      <w:r>
        <w:t>7.5.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03E23" w:rsidRDefault="00003E23">
      <w:pPr>
        <w:pStyle w:val="ConsPlusNormal"/>
        <w:spacing w:before="220"/>
        <w:ind w:firstLine="540"/>
        <w:jc w:val="both"/>
      </w:pPr>
      <w:r>
        <w:t xml:space="preserve">7.6.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47">
        <w:r>
          <w:rPr>
            <w:color w:val="0000FF"/>
          </w:rPr>
          <w:t>частью 2 статьи 88</w:t>
        </w:r>
      </w:hyperlink>
      <w:r>
        <w:t xml:space="preserve"> Федерального закона N 248-ФЗ.</w:t>
      </w:r>
    </w:p>
    <w:p w:rsidR="00003E23" w:rsidRDefault="00003E23">
      <w:pPr>
        <w:pStyle w:val="ConsPlusNormal"/>
        <w:spacing w:before="220"/>
        <w:ind w:firstLine="540"/>
        <w:jc w:val="both"/>
      </w:pPr>
      <w:r>
        <w:t>7.7.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03E23" w:rsidRDefault="00003E23">
      <w:pPr>
        <w:pStyle w:val="ConsPlusNormal"/>
        <w:spacing w:before="220"/>
        <w:ind w:firstLine="540"/>
        <w:jc w:val="both"/>
      </w:pPr>
      <w:r>
        <w:t>7.8. Контролируемые лица, права и законные интересы которых, по их мнению, были нарушены в рамках осуществления муниципального контроля, имеют право на досудебное обжалование в порядке, установленном разделом 9 настоящего Положения, а также в судебном порядке в соответствии с законодательством Российской Федерации.</w:t>
      </w:r>
    </w:p>
    <w:p w:rsidR="00003E23" w:rsidRDefault="00003E23">
      <w:pPr>
        <w:pStyle w:val="ConsPlusNormal"/>
        <w:spacing w:before="220"/>
        <w:ind w:firstLine="540"/>
        <w:jc w:val="both"/>
      </w:pPr>
      <w:r>
        <w:t xml:space="preserve">7.9. По результатам проведенных контрольных мероприятий принимаются решения, предусмотренные </w:t>
      </w:r>
      <w:hyperlink r:id="rId48">
        <w:r>
          <w:rPr>
            <w:color w:val="0000FF"/>
          </w:rPr>
          <w:t>статьей 90</w:t>
        </w:r>
      </w:hyperlink>
      <w:r>
        <w:t xml:space="preserve"> Федерального закона N 248-ФЗ.</w:t>
      </w:r>
    </w:p>
    <w:p w:rsidR="00003E23" w:rsidRDefault="00003E23">
      <w:pPr>
        <w:pStyle w:val="ConsPlusNormal"/>
        <w:spacing w:before="220"/>
        <w:ind w:firstLine="540"/>
        <w:jc w:val="both"/>
      </w:pPr>
      <w:r>
        <w:t xml:space="preserve">7.10. Отсрочка исполнения решения контрольного органа, разрешение вопросов, связанных с исполнением решения контрольного органа, окончание исполнения решения контрольного органа осуществляются в порядке, установленном </w:t>
      </w:r>
      <w:hyperlink r:id="rId49">
        <w:r>
          <w:rPr>
            <w:color w:val="0000FF"/>
          </w:rPr>
          <w:t>главой 17</w:t>
        </w:r>
      </w:hyperlink>
      <w:r>
        <w:t xml:space="preserve"> Федерального закона N 248-ФЗ.</w:t>
      </w:r>
    </w:p>
    <w:p w:rsidR="00003E23" w:rsidRDefault="00003E23">
      <w:pPr>
        <w:pStyle w:val="ConsPlusNormal"/>
        <w:spacing w:before="220"/>
        <w:ind w:firstLine="540"/>
        <w:jc w:val="both"/>
      </w:pPr>
      <w:r>
        <w:t xml:space="preserve">7.11.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в соответствии со </w:t>
      </w:r>
      <w:hyperlink r:id="rId50">
        <w:r>
          <w:rPr>
            <w:color w:val="0000FF"/>
          </w:rPr>
          <w:t>статьей 90.2</w:t>
        </w:r>
      </w:hyperlink>
      <w:r>
        <w:t xml:space="preserve"> Федерального закона N 248-ФЗ.</w:t>
      </w:r>
    </w:p>
    <w:p w:rsidR="00003E23" w:rsidRDefault="00003E23">
      <w:pPr>
        <w:pStyle w:val="ConsPlusNormal"/>
        <w:spacing w:before="220"/>
        <w:ind w:firstLine="540"/>
        <w:jc w:val="both"/>
      </w:pPr>
      <w:r>
        <w:t>7.12.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03E23" w:rsidRDefault="00003E23">
      <w:pPr>
        <w:pStyle w:val="ConsPlusNormal"/>
        <w:spacing w:before="220"/>
        <w:ind w:firstLine="540"/>
        <w:jc w:val="both"/>
      </w:pPr>
      <w:r>
        <w:t xml:space="preserve">7.13. Признание недействительными результатов контрольного мероприятия осуществляется по основаниям, установленным </w:t>
      </w:r>
      <w:hyperlink r:id="rId51">
        <w:r>
          <w:rPr>
            <w:color w:val="0000FF"/>
          </w:rPr>
          <w:t>частью 2 статьи 91</w:t>
        </w:r>
      </w:hyperlink>
      <w:r>
        <w:t xml:space="preserve"> Федерального закона N 248-ФЗ.</w:t>
      </w:r>
    </w:p>
    <w:p w:rsidR="00003E23" w:rsidRDefault="00003E23">
      <w:pPr>
        <w:pStyle w:val="ConsPlusNormal"/>
        <w:jc w:val="both"/>
      </w:pPr>
    </w:p>
    <w:p w:rsidR="00003E23" w:rsidRDefault="00003E23">
      <w:pPr>
        <w:pStyle w:val="ConsPlusTitle"/>
        <w:jc w:val="center"/>
        <w:outlineLvl w:val="1"/>
      </w:pPr>
      <w:r>
        <w:t xml:space="preserve">8. Информирование о </w:t>
      </w:r>
      <w:proofErr w:type="gramStart"/>
      <w:r>
        <w:t>совершаемых</w:t>
      </w:r>
      <w:proofErr w:type="gramEnd"/>
      <w:r>
        <w:t xml:space="preserve"> должностными лицами</w:t>
      </w:r>
    </w:p>
    <w:p w:rsidR="00003E23" w:rsidRDefault="00003E23">
      <w:pPr>
        <w:pStyle w:val="ConsPlusTitle"/>
        <w:jc w:val="center"/>
      </w:pPr>
      <w:r>
        <w:t xml:space="preserve">контрольного органа </w:t>
      </w:r>
      <w:proofErr w:type="gramStart"/>
      <w:r>
        <w:t>действиях</w:t>
      </w:r>
      <w:proofErr w:type="gramEnd"/>
      <w:r>
        <w:t xml:space="preserve"> при осуществлении</w:t>
      </w:r>
    </w:p>
    <w:p w:rsidR="00003E23" w:rsidRDefault="00003E23">
      <w:pPr>
        <w:pStyle w:val="ConsPlusTitle"/>
        <w:jc w:val="center"/>
      </w:pPr>
      <w:r>
        <w:t>муниципального контроля</w:t>
      </w:r>
    </w:p>
    <w:p w:rsidR="00003E23" w:rsidRDefault="00003E23">
      <w:pPr>
        <w:pStyle w:val="ConsPlusNormal"/>
        <w:jc w:val="center"/>
      </w:pPr>
    </w:p>
    <w:p w:rsidR="00003E23" w:rsidRDefault="00003E23">
      <w:pPr>
        <w:pStyle w:val="ConsPlusNormal"/>
        <w:ind w:firstLine="540"/>
        <w:jc w:val="both"/>
      </w:pPr>
      <w:r>
        <w:t xml:space="preserve">8.1. Документы, оформляемые контрольным органом при осуществлении муниципального контроля, а также специалистами, привлекаемыми к проведению контрольных мероприятий, </w:t>
      </w:r>
      <w:r>
        <w:lastRenderedPageBreak/>
        <w:t>составляются в форме электронного документа и подписываются усиленной квалифицированной электронной подписью.</w:t>
      </w:r>
    </w:p>
    <w:p w:rsidR="00003E23" w:rsidRDefault="00003E23">
      <w:pPr>
        <w:pStyle w:val="ConsPlusNormal"/>
        <w:spacing w:before="220"/>
        <w:ind w:firstLine="540"/>
        <w:jc w:val="both"/>
      </w:pPr>
      <w:r>
        <w:t xml:space="preserve">8.2. </w:t>
      </w:r>
      <w:proofErr w:type="gramStart"/>
      <w: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w:t>
      </w:r>
      <w:hyperlink r:id="rId52">
        <w:r>
          <w:rPr>
            <w:color w:val="0000FF"/>
          </w:rPr>
          <w:t>законом</w:t>
        </w:r>
      </w:hyperlink>
      <w:r>
        <w:t xml:space="preserve"> N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rsidR="00003E23" w:rsidRDefault="00003E23">
      <w:pPr>
        <w:pStyle w:val="ConsPlusNormal"/>
        <w:spacing w:before="220"/>
        <w:ind w:firstLine="540"/>
        <w:jc w:val="both"/>
      </w:pPr>
      <w:r>
        <w:t>8.3.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могут осуществляться на бумажном носителе.</w:t>
      </w:r>
    </w:p>
    <w:p w:rsidR="00003E23" w:rsidRDefault="00003E23">
      <w:pPr>
        <w:pStyle w:val="ConsPlusNormal"/>
        <w:spacing w:before="220"/>
        <w:ind w:firstLine="540"/>
        <w:jc w:val="both"/>
      </w:pPr>
      <w:r>
        <w:t>8.4. Контролируемое лицо считается проинформированным надлежащим образом в случае, если:</w:t>
      </w:r>
    </w:p>
    <w:p w:rsidR="00003E23" w:rsidRDefault="00003E23">
      <w:pPr>
        <w:pStyle w:val="ConsPlusNormal"/>
        <w:spacing w:before="220"/>
        <w:ind w:firstLine="540"/>
        <w:jc w:val="both"/>
      </w:pPr>
      <w:proofErr w:type="gramStart"/>
      <w:r>
        <w:t>1) сведения предоставлены контролируемому лицу в соответствии с пунктом 8.2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пунктом 8.8 настоящего Положения.</w:t>
      </w:r>
      <w:proofErr w:type="gramEnd"/>
      <w: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03E23" w:rsidRDefault="00003E23">
      <w:pPr>
        <w:pStyle w:val="ConsPlusNormal"/>
        <w:spacing w:before="22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003E23" w:rsidRDefault="00003E23">
      <w:pPr>
        <w:pStyle w:val="ConsPlusNormal"/>
        <w:spacing w:before="220"/>
        <w:ind w:firstLine="540"/>
        <w:jc w:val="both"/>
      </w:pPr>
      <w:r>
        <w:t>8.5. Документы, направляемые контролируемым лицом контрольному органу в электронном виде, подписываются:</w:t>
      </w:r>
    </w:p>
    <w:p w:rsidR="00003E23" w:rsidRDefault="00003E23">
      <w:pPr>
        <w:pStyle w:val="ConsPlusNormal"/>
        <w:spacing w:before="220"/>
        <w:ind w:firstLine="540"/>
        <w:jc w:val="both"/>
      </w:pPr>
      <w:proofErr w:type="gramStart"/>
      <w:r>
        <w:t>1) простой электронной подписью;</w:t>
      </w:r>
      <w:proofErr w:type="gramEnd"/>
    </w:p>
    <w:p w:rsidR="00003E23" w:rsidRDefault="00003E23">
      <w:pPr>
        <w:pStyle w:val="ConsPlusNormal"/>
        <w:spacing w:before="220"/>
        <w:ind w:firstLine="540"/>
        <w:jc w:val="both"/>
      </w:pPr>
      <w:proofErr w:type="gramStart"/>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03E23" w:rsidRDefault="00003E23">
      <w:pPr>
        <w:pStyle w:val="ConsPlusNormal"/>
        <w:spacing w:before="220"/>
        <w:ind w:firstLine="540"/>
        <w:jc w:val="both"/>
      </w:pPr>
      <w:r>
        <w:t xml:space="preserve">3) усиленной квалифицированной электронной подписью в случаях, установленных Федеральным </w:t>
      </w:r>
      <w:hyperlink r:id="rId53">
        <w:r>
          <w:rPr>
            <w:color w:val="0000FF"/>
          </w:rPr>
          <w:t>законом</w:t>
        </w:r>
      </w:hyperlink>
      <w:r>
        <w:t xml:space="preserve"> N 248-ФЗ.</w:t>
      </w:r>
    </w:p>
    <w:p w:rsidR="00003E23" w:rsidRDefault="00003E23">
      <w:pPr>
        <w:pStyle w:val="ConsPlusNormal"/>
        <w:spacing w:before="220"/>
        <w:ind w:firstLine="540"/>
        <w:jc w:val="both"/>
      </w:pPr>
      <w:r>
        <w:t>8.6.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03E23" w:rsidRDefault="00003E23">
      <w:pPr>
        <w:pStyle w:val="ConsPlusNormal"/>
        <w:spacing w:before="220"/>
        <w:ind w:firstLine="540"/>
        <w:jc w:val="both"/>
      </w:pPr>
      <w:r>
        <w:lastRenderedPageBreak/>
        <w:t>8.7. Не допускается требование нотариального удостоверения копий документов, представляемых в контрольный орган, если иное не предусмотрено законодательством Российской Федерации.</w:t>
      </w:r>
    </w:p>
    <w:p w:rsidR="00003E23" w:rsidRDefault="00003E23">
      <w:pPr>
        <w:pStyle w:val="ConsPlusNormal"/>
        <w:spacing w:before="220"/>
        <w:ind w:firstLine="540"/>
        <w:jc w:val="both"/>
      </w:pPr>
      <w:r>
        <w:t xml:space="preserve">8.8.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t>сведений</w:t>
      </w:r>
      <w:proofErr w:type="gramEnd"/>
      <w: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003E23" w:rsidRDefault="00003E23">
      <w:pPr>
        <w:pStyle w:val="ConsPlusNormal"/>
        <w:jc w:val="both"/>
      </w:pPr>
    </w:p>
    <w:p w:rsidR="00003E23" w:rsidRDefault="00003E23">
      <w:pPr>
        <w:pStyle w:val="ConsPlusTitle"/>
        <w:jc w:val="center"/>
        <w:outlineLvl w:val="1"/>
      </w:pPr>
      <w:r>
        <w:t>9. Досудебный порядок обжалования решений контрольного</w:t>
      </w:r>
    </w:p>
    <w:p w:rsidR="00003E23" w:rsidRDefault="00003E23">
      <w:pPr>
        <w:pStyle w:val="ConsPlusTitle"/>
        <w:jc w:val="center"/>
      </w:pPr>
      <w:r>
        <w:t>органа, действий (бездействия) его должностных лиц</w:t>
      </w:r>
    </w:p>
    <w:p w:rsidR="00003E23" w:rsidRDefault="00003E23">
      <w:pPr>
        <w:pStyle w:val="ConsPlusNormal"/>
        <w:jc w:val="both"/>
      </w:pPr>
    </w:p>
    <w:p w:rsidR="00003E23" w:rsidRDefault="00003E23">
      <w:pPr>
        <w:pStyle w:val="ConsPlusNormal"/>
        <w:ind w:firstLine="540"/>
        <w:jc w:val="both"/>
      </w:pPr>
      <w:r>
        <w:t xml:space="preserve">9.1.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54">
        <w:r>
          <w:rPr>
            <w:color w:val="0000FF"/>
          </w:rPr>
          <w:t>части 4 статьи 40</w:t>
        </w:r>
      </w:hyperlink>
      <w:r>
        <w:t xml:space="preserve"> Федерального закона N 248-ФЗ.</w:t>
      </w:r>
    </w:p>
    <w:p w:rsidR="00003E23" w:rsidRDefault="00003E23">
      <w:pPr>
        <w:pStyle w:val="ConsPlusNormal"/>
        <w:spacing w:before="220"/>
        <w:ind w:firstLine="540"/>
        <w:jc w:val="both"/>
      </w:pPr>
      <w:r>
        <w:t xml:space="preserve">9.2. </w:t>
      </w:r>
      <w:proofErr w:type="gramStart"/>
      <w:r>
        <w:t xml:space="preserve">Жалобы на решения о проведении контрольных мероприятий и обязательных профилактических визитов, решения об отнесении объектов контроля к соответствующей категории риска, решения об отказе в проведении обязательных профилактических визитов по заявлениям контролируемых лиц и иные решения, принимаемые контрольным органом по итогам профилактических и (или) контрольных мероприятий, предусмотренных Федеральным </w:t>
      </w:r>
      <w:hyperlink r:id="rId55">
        <w:r>
          <w:rPr>
            <w:color w:val="0000FF"/>
          </w:rPr>
          <w:t>законом</w:t>
        </w:r>
      </w:hyperlink>
      <w:r>
        <w:t xml:space="preserve"> N 248-ФЗ, в отношении контролируемых лиц или объектов контроля рассматривается заместителем главы</w:t>
      </w:r>
      <w:proofErr w:type="gramEnd"/>
      <w:r>
        <w:t xml:space="preserve"> администрации, в </w:t>
      </w:r>
      <w:proofErr w:type="gramStart"/>
      <w:r>
        <w:t>подчинении</w:t>
      </w:r>
      <w:proofErr w:type="gramEnd"/>
      <w:r>
        <w:t xml:space="preserve"> которого находятся управление дорожного хозяйства администрации, управление транспорта администрации.</w:t>
      </w:r>
    </w:p>
    <w:p w:rsidR="00003E23" w:rsidRDefault="00003E23">
      <w:pPr>
        <w:pStyle w:val="ConsPlusNormal"/>
        <w:spacing w:before="220"/>
        <w:ind w:firstLine="540"/>
        <w:jc w:val="both"/>
      </w:pPr>
      <w:r>
        <w:t>9.3. Жалобы на составленные акты контрольных мероприятий и обязательных профилактических визитов, выданные предписания об устранении выявленных нарушений, осуществляемые действия (бездействие) в рамках контрольных мероприятий и обязательных профилактических визитов инспектором управления дорожного хозяйства рассматриваются руководителем управления дорожного хозяйства администрации.</w:t>
      </w:r>
    </w:p>
    <w:p w:rsidR="00003E23" w:rsidRDefault="00003E23">
      <w:pPr>
        <w:pStyle w:val="ConsPlusNormal"/>
        <w:spacing w:before="220"/>
        <w:ind w:firstLine="540"/>
        <w:jc w:val="both"/>
      </w:pPr>
      <w:r>
        <w:t>9.4. Жалобы на составленные акты контрольных мероприятий и обязательных профилактических визитов, выданные предписания об устранении выявленных нарушений, осуществляемые действия (бездействие) в рамках контрольных мероприятий и обязательных профилактических визитов инспектором управления транспорта, рассматриваются руководителем управления транспорта администрации.</w:t>
      </w:r>
    </w:p>
    <w:p w:rsidR="00003E23" w:rsidRDefault="00003E23">
      <w:pPr>
        <w:pStyle w:val="ConsPlusNormal"/>
        <w:spacing w:before="220"/>
        <w:ind w:firstLine="540"/>
        <w:jc w:val="both"/>
      </w:pPr>
      <w:r>
        <w:t xml:space="preserve">9.5. Форма, содержание жалобы, порядок и сроки ее рассмотрения, а также решения, принимаемые по жалобе, устанавливаются Федеральным </w:t>
      </w:r>
      <w:hyperlink r:id="rId56">
        <w:r>
          <w:rPr>
            <w:color w:val="0000FF"/>
          </w:rPr>
          <w:t>законом</w:t>
        </w:r>
      </w:hyperlink>
      <w:r>
        <w:t xml:space="preserve"> N 248-ФЗ.</w:t>
      </w:r>
    </w:p>
    <w:p w:rsidR="00003E23" w:rsidRDefault="00003E23">
      <w:pPr>
        <w:pStyle w:val="ConsPlusNormal"/>
        <w:jc w:val="both"/>
      </w:pPr>
    </w:p>
    <w:p w:rsidR="00003E23" w:rsidRDefault="00003E23">
      <w:pPr>
        <w:pStyle w:val="ConsPlusNormal"/>
        <w:jc w:val="right"/>
      </w:pPr>
      <w:proofErr w:type="gramStart"/>
      <w:r>
        <w:t>Исполняющий</w:t>
      </w:r>
      <w:proofErr w:type="gramEnd"/>
      <w:r>
        <w:t xml:space="preserve"> обязанности</w:t>
      </w:r>
    </w:p>
    <w:p w:rsidR="00003E23" w:rsidRDefault="00003E23">
      <w:pPr>
        <w:pStyle w:val="ConsPlusNormal"/>
        <w:jc w:val="right"/>
      </w:pPr>
      <w:r>
        <w:t xml:space="preserve">главы </w:t>
      </w:r>
      <w:proofErr w:type="gramStart"/>
      <w:r>
        <w:t>городского</w:t>
      </w:r>
      <w:proofErr w:type="gramEnd"/>
    </w:p>
    <w:p w:rsidR="00003E23" w:rsidRDefault="00003E23">
      <w:pPr>
        <w:pStyle w:val="ConsPlusNormal"/>
        <w:jc w:val="right"/>
      </w:pPr>
      <w:r>
        <w:t>округа город Воронеж</w:t>
      </w:r>
    </w:p>
    <w:p w:rsidR="00003E23" w:rsidRDefault="00003E23">
      <w:pPr>
        <w:pStyle w:val="ConsPlusNormal"/>
        <w:jc w:val="right"/>
      </w:pPr>
      <w:r>
        <w:t>И.Н.ШЕИНА</w:t>
      </w:r>
    </w:p>
    <w:p w:rsidR="00003E23" w:rsidRDefault="00003E23">
      <w:pPr>
        <w:pStyle w:val="ConsPlusNormal"/>
        <w:jc w:val="right"/>
      </w:pPr>
    </w:p>
    <w:p w:rsidR="00003E23" w:rsidRDefault="00003E23">
      <w:pPr>
        <w:pStyle w:val="ConsPlusNormal"/>
        <w:jc w:val="right"/>
      </w:pPr>
      <w:r>
        <w:t>Председатель Воронежской городской Думы</w:t>
      </w:r>
    </w:p>
    <w:p w:rsidR="00003E23" w:rsidRDefault="00003E23">
      <w:pPr>
        <w:pStyle w:val="ConsPlusNormal"/>
        <w:jc w:val="right"/>
      </w:pPr>
      <w:r>
        <w:t>В.Ф.ХОДЫРЕВ</w:t>
      </w:r>
    </w:p>
    <w:p w:rsidR="00003E23" w:rsidRDefault="00003E23">
      <w:pPr>
        <w:pStyle w:val="ConsPlusNormal"/>
        <w:jc w:val="right"/>
      </w:pPr>
    </w:p>
    <w:p w:rsidR="00003E23" w:rsidRDefault="00003E23">
      <w:pPr>
        <w:pStyle w:val="ConsPlusNormal"/>
        <w:jc w:val="right"/>
      </w:pPr>
    </w:p>
    <w:p w:rsidR="00003E23" w:rsidRDefault="00003E23">
      <w:pPr>
        <w:pStyle w:val="ConsPlusNormal"/>
        <w:jc w:val="right"/>
      </w:pPr>
    </w:p>
    <w:p w:rsidR="00003E23" w:rsidRDefault="00003E23">
      <w:pPr>
        <w:pStyle w:val="ConsPlusNormal"/>
        <w:jc w:val="right"/>
      </w:pPr>
    </w:p>
    <w:p w:rsidR="00003E23" w:rsidRDefault="00003E23">
      <w:pPr>
        <w:pStyle w:val="ConsPlusNormal"/>
        <w:jc w:val="right"/>
      </w:pPr>
    </w:p>
    <w:p w:rsidR="00003E23" w:rsidRDefault="00003E23">
      <w:pPr>
        <w:pStyle w:val="ConsPlusNormal"/>
        <w:jc w:val="right"/>
        <w:outlineLvl w:val="1"/>
      </w:pPr>
      <w:r>
        <w:t>Приложение N 1</w:t>
      </w:r>
    </w:p>
    <w:p w:rsidR="00003E23" w:rsidRDefault="00003E23">
      <w:pPr>
        <w:pStyle w:val="ConsPlusNormal"/>
        <w:jc w:val="right"/>
      </w:pPr>
      <w:r>
        <w:t>к Положению</w:t>
      </w:r>
    </w:p>
    <w:p w:rsidR="00003E23" w:rsidRDefault="00003E23">
      <w:pPr>
        <w:pStyle w:val="ConsPlusNormal"/>
        <w:jc w:val="right"/>
      </w:pPr>
      <w:r>
        <w:t xml:space="preserve">о муниципальном контроле </w:t>
      </w:r>
      <w:proofErr w:type="gramStart"/>
      <w:r>
        <w:t>на</w:t>
      </w:r>
      <w:proofErr w:type="gramEnd"/>
      <w:r>
        <w:t xml:space="preserve"> автомобильном</w:t>
      </w:r>
    </w:p>
    <w:p w:rsidR="00003E23" w:rsidRDefault="00003E23">
      <w:pPr>
        <w:pStyle w:val="ConsPlusNormal"/>
        <w:jc w:val="right"/>
      </w:pPr>
      <w:proofErr w:type="gramStart"/>
      <w:r>
        <w:t>транспорте</w:t>
      </w:r>
      <w:proofErr w:type="gramEnd"/>
      <w:r>
        <w:t>, городском наземном электрическом</w:t>
      </w:r>
    </w:p>
    <w:p w:rsidR="00003E23" w:rsidRDefault="00003E23">
      <w:pPr>
        <w:pStyle w:val="ConsPlusNormal"/>
        <w:jc w:val="right"/>
      </w:pPr>
      <w:proofErr w:type="gramStart"/>
      <w:r>
        <w:t>транспорте</w:t>
      </w:r>
      <w:proofErr w:type="gramEnd"/>
      <w:r>
        <w:t xml:space="preserve"> и в дорожном хозяйстве на территории</w:t>
      </w:r>
    </w:p>
    <w:p w:rsidR="00003E23" w:rsidRDefault="00003E23">
      <w:pPr>
        <w:pStyle w:val="ConsPlusNormal"/>
        <w:jc w:val="right"/>
      </w:pPr>
      <w:r>
        <w:t>городского округа город Воронеж</w:t>
      </w:r>
    </w:p>
    <w:p w:rsidR="00003E23" w:rsidRDefault="00003E23">
      <w:pPr>
        <w:pStyle w:val="ConsPlusNormal"/>
        <w:jc w:val="both"/>
      </w:pPr>
    </w:p>
    <w:p w:rsidR="00003E23" w:rsidRDefault="00003E23">
      <w:pPr>
        <w:pStyle w:val="ConsPlusTitle"/>
        <w:jc w:val="center"/>
      </w:pPr>
      <w:r>
        <w:t>Перечень</w:t>
      </w:r>
    </w:p>
    <w:p w:rsidR="00003E23" w:rsidRDefault="00003E23">
      <w:pPr>
        <w:pStyle w:val="ConsPlusTitle"/>
        <w:jc w:val="center"/>
      </w:pPr>
      <w:r>
        <w:t>должностных лиц, уполномоченных на осуществление</w:t>
      </w:r>
    </w:p>
    <w:p w:rsidR="00003E23" w:rsidRDefault="00003E23">
      <w:pPr>
        <w:pStyle w:val="ConsPlusTitle"/>
        <w:jc w:val="center"/>
      </w:pPr>
      <w:r>
        <w:t>муниципального контроля на автомобильном транспорте,</w:t>
      </w:r>
    </w:p>
    <w:p w:rsidR="00003E23" w:rsidRDefault="00003E23">
      <w:pPr>
        <w:pStyle w:val="ConsPlusTitle"/>
        <w:jc w:val="center"/>
      </w:pPr>
      <w:r>
        <w:t xml:space="preserve">городском наземном электрическом транспорте и </w:t>
      </w:r>
      <w:proofErr w:type="gramStart"/>
      <w:r>
        <w:t>в</w:t>
      </w:r>
      <w:proofErr w:type="gramEnd"/>
      <w:r>
        <w:t xml:space="preserve"> дорожном</w:t>
      </w:r>
    </w:p>
    <w:p w:rsidR="00003E23" w:rsidRDefault="00003E23">
      <w:pPr>
        <w:pStyle w:val="ConsPlusTitle"/>
        <w:jc w:val="center"/>
      </w:pPr>
      <w:proofErr w:type="gramStart"/>
      <w:r>
        <w:t>хозяйстве</w:t>
      </w:r>
      <w:proofErr w:type="gramEnd"/>
      <w:r>
        <w:t xml:space="preserve"> на территории городского округа город Воронеж</w:t>
      </w:r>
    </w:p>
    <w:p w:rsidR="00003E23" w:rsidRDefault="00003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0"/>
        <w:gridCol w:w="3742"/>
      </w:tblGrid>
      <w:tr w:rsidR="00003E23">
        <w:tc>
          <w:tcPr>
            <w:tcW w:w="567" w:type="dxa"/>
          </w:tcPr>
          <w:p w:rsidR="00003E23" w:rsidRDefault="00003E23">
            <w:pPr>
              <w:pStyle w:val="ConsPlusNormal"/>
              <w:jc w:val="center"/>
            </w:pPr>
            <w:r>
              <w:t xml:space="preserve">N </w:t>
            </w:r>
            <w:proofErr w:type="gramStart"/>
            <w:r>
              <w:t>п</w:t>
            </w:r>
            <w:proofErr w:type="gramEnd"/>
            <w:r>
              <w:t>/п</w:t>
            </w:r>
          </w:p>
        </w:tc>
        <w:tc>
          <w:tcPr>
            <w:tcW w:w="4420" w:type="dxa"/>
            <w:vAlign w:val="center"/>
          </w:tcPr>
          <w:p w:rsidR="00003E23" w:rsidRDefault="00003E23">
            <w:pPr>
              <w:pStyle w:val="ConsPlusNormal"/>
              <w:jc w:val="center"/>
            </w:pPr>
            <w:r>
              <w:t>Наименование структурного подразделения администрации городского округа город Воронеж</w:t>
            </w:r>
          </w:p>
        </w:tc>
        <w:tc>
          <w:tcPr>
            <w:tcW w:w="3742" w:type="dxa"/>
            <w:vAlign w:val="center"/>
          </w:tcPr>
          <w:p w:rsidR="00003E23" w:rsidRDefault="00003E23">
            <w:pPr>
              <w:pStyle w:val="ConsPlusNormal"/>
              <w:jc w:val="center"/>
            </w:pPr>
            <w:r>
              <w:t>Наименование должности</w:t>
            </w:r>
          </w:p>
        </w:tc>
      </w:tr>
      <w:tr w:rsidR="00003E23">
        <w:tc>
          <w:tcPr>
            <w:tcW w:w="567" w:type="dxa"/>
          </w:tcPr>
          <w:p w:rsidR="00003E23" w:rsidRDefault="00003E23">
            <w:pPr>
              <w:pStyle w:val="ConsPlusNormal"/>
              <w:jc w:val="center"/>
            </w:pPr>
            <w:r>
              <w:t>1</w:t>
            </w:r>
          </w:p>
        </w:tc>
        <w:tc>
          <w:tcPr>
            <w:tcW w:w="4420" w:type="dxa"/>
            <w:vAlign w:val="center"/>
          </w:tcPr>
          <w:p w:rsidR="00003E23" w:rsidRDefault="00003E23">
            <w:pPr>
              <w:pStyle w:val="ConsPlusNormal"/>
              <w:jc w:val="center"/>
            </w:pPr>
            <w:r>
              <w:t>2</w:t>
            </w:r>
          </w:p>
        </w:tc>
        <w:tc>
          <w:tcPr>
            <w:tcW w:w="3742" w:type="dxa"/>
            <w:vAlign w:val="center"/>
          </w:tcPr>
          <w:p w:rsidR="00003E23" w:rsidRDefault="00003E23">
            <w:pPr>
              <w:pStyle w:val="ConsPlusNormal"/>
              <w:jc w:val="center"/>
            </w:pPr>
            <w:r>
              <w:t>3</w:t>
            </w:r>
          </w:p>
        </w:tc>
      </w:tr>
      <w:tr w:rsidR="00003E23">
        <w:tc>
          <w:tcPr>
            <w:tcW w:w="8729" w:type="dxa"/>
            <w:gridSpan w:val="3"/>
          </w:tcPr>
          <w:p w:rsidR="00003E23" w:rsidRDefault="00003E23">
            <w:pPr>
              <w:pStyle w:val="ConsPlusNormal"/>
              <w:jc w:val="center"/>
              <w:outlineLvl w:val="2"/>
            </w:pPr>
            <w:r>
              <w:t>Управление дорожного хозяйства</w:t>
            </w:r>
          </w:p>
        </w:tc>
      </w:tr>
      <w:tr w:rsidR="00003E23">
        <w:tc>
          <w:tcPr>
            <w:tcW w:w="567" w:type="dxa"/>
          </w:tcPr>
          <w:p w:rsidR="00003E23" w:rsidRDefault="00003E23">
            <w:pPr>
              <w:pStyle w:val="ConsPlusNormal"/>
              <w:jc w:val="center"/>
            </w:pPr>
            <w:r>
              <w:t>1.</w:t>
            </w:r>
          </w:p>
        </w:tc>
        <w:tc>
          <w:tcPr>
            <w:tcW w:w="4420" w:type="dxa"/>
            <w:vAlign w:val="center"/>
          </w:tcPr>
          <w:p w:rsidR="00003E23" w:rsidRDefault="00003E23">
            <w:pPr>
              <w:pStyle w:val="ConsPlusNormal"/>
            </w:pPr>
            <w:r>
              <w:t>Отдел организации дорожной деятельности</w:t>
            </w:r>
          </w:p>
        </w:tc>
        <w:tc>
          <w:tcPr>
            <w:tcW w:w="3742" w:type="dxa"/>
            <w:vAlign w:val="center"/>
          </w:tcPr>
          <w:p w:rsidR="00003E23" w:rsidRDefault="00003E23">
            <w:pPr>
              <w:pStyle w:val="ConsPlusNormal"/>
            </w:pPr>
            <w:r>
              <w:t>- заместитель начальника отдела</w:t>
            </w:r>
          </w:p>
          <w:p w:rsidR="00003E23" w:rsidRDefault="00003E23">
            <w:pPr>
              <w:pStyle w:val="ConsPlusNormal"/>
            </w:pPr>
            <w:r>
              <w:t>- ведущий специалист</w:t>
            </w:r>
          </w:p>
        </w:tc>
      </w:tr>
      <w:tr w:rsidR="00003E23">
        <w:tc>
          <w:tcPr>
            <w:tcW w:w="567" w:type="dxa"/>
          </w:tcPr>
          <w:p w:rsidR="00003E23" w:rsidRDefault="00003E23">
            <w:pPr>
              <w:pStyle w:val="ConsPlusNormal"/>
              <w:jc w:val="center"/>
            </w:pPr>
            <w:r>
              <w:t>2.</w:t>
            </w:r>
          </w:p>
        </w:tc>
        <w:tc>
          <w:tcPr>
            <w:tcW w:w="4420" w:type="dxa"/>
            <w:vAlign w:val="center"/>
          </w:tcPr>
          <w:p w:rsidR="00003E23" w:rsidRDefault="00003E23">
            <w:pPr>
              <w:pStyle w:val="ConsPlusNormal"/>
            </w:pPr>
            <w:r>
              <w:t>Отдел выдачи разрешительной документации и организации работ по содержанию объектов внешнего благоустройства</w:t>
            </w:r>
          </w:p>
        </w:tc>
        <w:tc>
          <w:tcPr>
            <w:tcW w:w="3742" w:type="dxa"/>
            <w:vAlign w:val="center"/>
          </w:tcPr>
          <w:p w:rsidR="00003E23" w:rsidRDefault="00003E23">
            <w:pPr>
              <w:pStyle w:val="ConsPlusNormal"/>
            </w:pPr>
            <w:r>
              <w:t>- заместитель начальника отдела</w:t>
            </w:r>
          </w:p>
          <w:p w:rsidR="00003E23" w:rsidRDefault="00003E23">
            <w:pPr>
              <w:pStyle w:val="ConsPlusNormal"/>
            </w:pPr>
            <w:r>
              <w:t>- главный специалист</w:t>
            </w:r>
          </w:p>
          <w:p w:rsidR="00003E23" w:rsidRDefault="00003E23">
            <w:pPr>
              <w:pStyle w:val="ConsPlusNormal"/>
            </w:pPr>
            <w:r>
              <w:t>- ведущий специалист</w:t>
            </w:r>
          </w:p>
        </w:tc>
      </w:tr>
      <w:tr w:rsidR="00003E23">
        <w:tc>
          <w:tcPr>
            <w:tcW w:w="8729" w:type="dxa"/>
            <w:gridSpan w:val="3"/>
          </w:tcPr>
          <w:p w:rsidR="00003E23" w:rsidRDefault="00003E23">
            <w:pPr>
              <w:pStyle w:val="ConsPlusNormal"/>
              <w:jc w:val="center"/>
              <w:outlineLvl w:val="2"/>
            </w:pPr>
            <w:r>
              <w:t>Управление транспорта</w:t>
            </w:r>
          </w:p>
        </w:tc>
      </w:tr>
      <w:tr w:rsidR="00003E23">
        <w:tc>
          <w:tcPr>
            <w:tcW w:w="567" w:type="dxa"/>
          </w:tcPr>
          <w:p w:rsidR="00003E23" w:rsidRDefault="00003E23">
            <w:pPr>
              <w:pStyle w:val="ConsPlusNormal"/>
              <w:jc w:val="center"/>
            </w:pPr>
            <w:r>
              <w:t>1.</w:t>
            </w:r>
          </w:p>
        </w:tc>
        <w:tc>
          <w:tcPr>
            <w:tcW w:w="4420" w:type="dxa"/>
          </w:tcPr>
          <w:p w:rsidR="00003E23" w:rsidRDefault="00003E23">
            <w:pPr>
              <w:pStyle w:val="ConsPlusNormal"/>
            </w:pPr>
            <w:r>
              <w:t>Отдел организации транспортного обслуживания населения</w:t>
            </w:r>
          </w:p>
        </w:tc>
        <w:tc>
          <w:tcPr>
            <w:tcW w:w="3742" w:type="dxa"/>
          </w:tcPr>
          <w:p w:rsidR="00003E23" w:rsidRDefault="00003E23">
            <w:pPr>
              <w:pStyle w:val="ConsPlusNormal"/>
            </w:pPr>
            <w:r>
              <w:t>- заместитель начальника отдела</w:t>
            </w:r>
          </w:p>
          <w:p w:rsidR="00003E23" w:rsidRDefault="00003E23">
            <w:pPr>
              <w:pStyle w:val="ConsPlusNormal"/>
            </w:pPr>
            <w:r>
              <w:t>- главный специалист</w:t>
            </w:r>
          </w:p>
        </w:tc>
      </w:tr>
    </w:tbl>
    <w:p w:rsidR="00003E23" w:rsidRDefault="00003E23">
      <w:pPr>
        <w:pStyle w:val="ConsPlusNormal"/>
        <w:jc w:val="both"/>
      </w:pPr>
    </w:p>
    <w:p w:rsidR="00003E23" w:rsidRDefault="00003E23">
      <w:pPr>
        <w:pStyle w:val="ConsPlusNormal"/>
        <w:jc w:val="right"/>
      </w:pPr>
      <w:proofErr w:type="gramStart"/>
      <w:r>
        <w:t>Исполняющий</w:t>
      </w:r>
      <w:proofErr w:type="gramEnd"/>
      <w:r>
        <w:t xml:space="preserve"> обязанности</w:t>
      </w:r>
    </w:p>
    <w:p w:rsidR="00003E23" w:rsidRDefault="00003E23">
      <w:pPr>
        <w:pStyle w:val="ConsPlusNormal"/>
        <w:jc w:val="right"/>
      </w:pPr>
      <w:r>
        <w:t xml:space="preserve">главы </w:t>
      </w:r>
      <w:proofErr w:type="gramStart"/>
      <w:r>
        <w:t>городского</w:t>
      </w:r>
      <w:proofErr w:type="gramEnd"/>
    </w:p>
    <w:p w:rsidR="00003E23" w:rsidRDefault="00003E23">
      <w:pPr>
        <w:pStyle w:val="ConsPlusNormal"/>
        <w:jc w:val="right"/>
      </w:pPr>
      <w:r>
        <w:t>округа город Воронеж</w:t>
      </w:r>
    </w:p>
    <w:p w:rsidR="00003E23" w:rsidRDefault="00003E23">
      <w:pPr>
        <w:pStyle w:val="ConsPlusNormal"/>
        <w:jc w:val="right"/>
      </w:pPr>
      <w:r>
        <w:t>И.Н.ШЕИНА</w:t>
      </w:r>
    </w:p>
    <w:p w:rsidR="00003E23" w:rsidRDefault="00003E23">
      <w:pPr>
        <w:pStyle w:val="ConsPlusNormal"/>
        <w:jc w:val="right"/>
      </w:pPr>
    </w:p>
    <w:p w:rsidR="00003E23" w:rsidRDefault="00003E23">
      <w:pPr>
        <w:pStyle w:val="ConsPlusNormal"/>
        <w:jc w:val="right"/>
      </w:pPr>
      <w:r>
        <w:t>Председатель Воронежской городской Думы</w:t>
      </w:r>
    </w:p>
    <w:p w:rsidR="00003E23" w:rsidRDefault="00003E23">
      <w:pPr>
        <w:pStyle w:val="ConsPlusNormal"/>
        <w:jc w:val="right"/>
      </w:pPr>
      <w:r>
        <w:t>В.Ф.ХОДЫРЕВ</w:t>
      </w:r>
    </w:p>
    <w:p w:rsidR="00003E23" w:rsidRDefault="00003E23">
      <w:pPr>
        <w:pStyle w:val="ConsPlusNormal"/>
        <w:jc w:val="both"/>
      </w:pPr>
    </w:p>
    <w:p w:rsidR="00003E23" w:rsidRDefault="00003E23">
      <w:pPr>
        <w:pStyle w:val="ConsPlusNormal"/>
        <w:jc w:val="both"/>
      </w:pPr>
    </w:p>
    <w:p w:rsidR="00003E23" w:rsidRDefault="00003E23">
      <w:pPr>
        <w:pStyle w:val="ConsPlusNormal"/>
        <w:jc w:val="both"/>
      </w:pPr>
    </w:p>
    <w:p w:rsidR="00003E23" w:rsidRDefault="00003E23">
      <w:pPr>
        <w:pStyle w:val="ConsPlusNormal"/>
        <w:jc w:val="both"/>
      </w:pPr>
    </w:p>
    <w:p w:rsidR="00003E23" w:rsidRDefault="00003E23">
      <w:pPr>
        <w:pStyle w:val="ConsPlusNormal"/>
        <w:jc w:val="both"/>
      </w:pPr>
    </w:p>
    <w:p w:rsidR="00003E23" w:rsidRDefault="00003E23">
      <w:pPr>
        <w:pStyle w:val="ConsPlusNormal"/>
        <w:jc w:val="right"/>
        <w:outlineLvl w:val="1"/>
      </w:pPr>
      <w:r>
        <w:t>Приложение N 2</w:t>
      </w:r>
    </w:p>
    <w:p w:rsidR="00003E23" w:rsidRDefault="00003E23">
      <w:pPr>
        <w:pStyle w:val="ConsPlusNormal"/>
        <w:jc w:val="right"/>
      </w:pPr>
      <w:r>
        <w:t>к Положению</w:t>
      </w:r>
    </w:p>
    <w:p w:rsidR="00003E23" w:rsidRDefault="00003E23">
      <w:pPr>
        <w:pStyle w:val="ConsPlusNormal"/>
        <w:jc w:val="right"/>
      </w:pPr>
      <w:r>
        <w:t xml:space="preserve">о муниципальном контроле </w:t>
      </w:r>
      <w:proofErr w:type="gramStart"/>
      <w:r>
        <w:t>на</w:t>
      </w:r>
      <w:proofErr w:type="gramEnd"/>
      <w:r>
        <w:t xml:space="preserve"> автомобильном</w:t>
      </w:r>
    </w:p>
    <w:p w:rsidR="00003E23" w:rsidRDefault="00003E23">
      <w:pPr>
        <w:pStyle w:val="ConsPlusNormal"/>
        <w:jc w:val="right"/>
      </w:pPr>
      <w:proofErr w:type="gramStart"/>
      <w:r>
        <w:lastRenderedPageBreak/>
        <w:t>транспорте</w:t>
      </w:r>
      <w:proofErr w:type="gramEnd"/>
      <w:r>
        <w:t>, городском наземном электрическом</w:t>
      </w:r>
    </w:p>
    <w:p w:rsidR="00003E23" w:rsidRDefault="00003E23">
      <w:pPr>
        <w:pStyle w:val="ConsPlusNormal"/>
        <w:jc w:val="right"/>
      </w:pPr>
      <w:proofErr w:type="gramStart"/>
      <w:r>
        <w:t>транспорте</w:t>
      </w:r>
      <w:proofErr w:type="gramEnd"/>
      <w:r>
        <w:t xml:space="preserve"> и в дорожном хозяйстве на территории</w:t>
      </w:r>
    </w:p>
    <w:p w:rsidR="00003E23" w:rsidRDefault="00003E23">
      <w:pPr>
        <w:pStyle w:val="ConsPlusNormal"/>
        <w:jc w:val="right"/>
      </w:pPr>
      <w:r>
        <w:t>городского округа город Воронеж</w:t>
      </w:r>
    </w:p>
    <w:p w:rsidR="00003E23" w:rsidRDefault="00003E23">
      <w:pPr>
        <w:pStyle w:val="ConsPlusNormal"/>
        <w:jc w:val="both"/>
      </w:pPr>
    </w:p>
    <w:p w:rsidR="00003E23" w:rsidRDefault="00003E23">
      <w:pPr>
        <w:pStyle w:val="ConsPlusTitle"/>
        <w:jc w:val="center"/>
      </w:pPr>
      <w:r>
        <w:t>Критерии отнесения объектов муниципального контроля</w:t>
      </w:r>
    </w:p>
    <w:p w:rsidR="00003E23" w:rsidRDefault="00003E23">
      <w:pPr>
        <w:pStyle w:val="ConsPlusTitle"/>
        <w:jc w:val="center"/>
      </w:pPr>
      <w:r>
        <w:t>на автомобильном транспорте, городском наземном</w:t>
      </w:r>
    </w:p>
    <w:p w:rsidR="00003E23" w:rsidRDefault="00003E23">
      <w:pPr>
        <w:pStyle w:val="ConsPlusTitle"/>
        <w:jc w:val="center"/>
      </w:pPr>
      <w:r>
        <w:t xml:space="preserve">электрическом </w:t>
      </w:r>
      <w:proofErr w:type="gramStart"/>
      <w:r>
        <w:t>транспорте</w:t>
      </w:r>
      <w:proofErr w:type="gramEnd"/>
      <w:r>
        <w:t xml:space="preserve"> и в дорожном хозяйстве</w:t>
      </w:r>
    </w:p>
    <w:p w:rsidR="00003E23" w:rsidRDefault="00003E23">
      <w:pPr>
        <w:pStyle w:val="ConsPlusTitle"/>
        <w:jc w:val="center"/>
      </w:pPr>
      <w:r>
        <w:t>на территории городского округа город Воронеж к категориям</w:t>
      </w:r>
    </w:p>
    <w:p w:rsidR="00003E23" w:rsidRDefault="00003E23">
      <w:pPr>
        <w:pStyle w:val="ConsPlusTitle"/>
        <w:jc w:val="center"/>
      </w:pPr>
      <w:r>
        <w:t>риска</w:t>
      </w:r>
    </w:p>
    <w:p w:rsidR="00003E23" w:rsidRDefault="00003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1980"/>
      </w:tblGrid>
      <w:tr w:rsidR="00003E23">
        <w:tc>
          <w:tcPr>
            <w:tcW w:w="510" w:type="dxa"/>
          </w:tcPr>
          <w:p w:rsidR="00003E23" w:rsidRDefault="00003E23">
            <w:pPr>
              <w:pStyle w:val="ConsPlusNormal"/>
              <w:jc w:val="center"/>
            </w:pPr>
            <w:r>
              <w:t xml:space="preserve">N </w:t>
            </w:r>
            <w:proofErr w:type="gramStart"/>
            <w:r>
              <w:t>п</w:t>
            </w:r>
            <w:proofErr w:type="gramEnd"/>
            <w:r>
              <w:t>/п</w:t>
            </w:r>
          </w:p>
        </w:tc>
        <w:tc>
          <w:tcPr>
            <w:tcW w:w="6520" w:type="dxa"/>
          </w:tcPr>
          <w:p w:rsidR="00003E23" w:rsidRDefault="00003E23">
            <w:pPr>
              <w:pStyle w:val="ConsPlusNormal"/>
              <w:jc w:val="center"/>
            </w:pPr>
            <w:r>
              <w:t>Критерии отнесения объектов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Воронеж к категориям риска</w:t>
            </w:r>
          </w:p>
        </w:tc>
        <w:tc>
          <w:tcPr>
            <w:tcW w:w="1980" w:type="dxa"/>
          </w:tcPr>
          <w:p w:rsidR="00003E23" w:rsidRDefault="00003E23">
            <w:pPr>
              <w:pStyle w:val="ConsPlusNormal"/>
              <w:jc w:val="center"/>
            </w:pPr>
            <w:r>
              <w:t>Категория риска</w:t>
            </w:r>
          </w:p>
        </w:tc>
      </w:tr>
      <w:tr w:rsidR="00003E23">
        <w:tc>
          <w:tcPr>
            <w:tcW w:w="510" w:type="dxa"/>
          </w:tcPr>
          <w:p w:rsidR="00003E23" w:rsidRDefault="00003E23">
            <w:pPr>
              <w:pStyle w:val="ConsPlusNormal"/>
              <w:jc w:val="center"/>
            </w:pPr>
            <w:r>
              <w:t>1</w:t>
            </w:r>
          </w:p>
        </w:tc>
        <w:tc>
          <w:tcPr>
            <w:tcW w:w="6520" w:type="dxa"/>
          </w:tcPr>
          <w:p w:rsidR="00003E23" w:rsidRDefault="00003E23">
            <w:pPr>
              <w:pStyle w:val="ConsPlusNormal"/>
              <w:jc w:val="both"/>
            </w:pPr>
            <w:proofErr w:type="gramStart"/>
            <w:r>
              <w:t>Наличие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tc>
        <w:tc>
          <w:tcPr>
            <w:tcW w:w="1980" w:type="dxa"/>
          </w:tcPr>
          <w:p w:rsidR="00003E23" w:rsidRDefault="00003E23">
            <w:pPr>
              <w:pStyle w:val="ConsPlusNormal"/>
              <w:jc w:val="center"/>
            </w:pPr>
            <w:r>
              <w:t>Средний риск</w:t>
            </w:r>
          </w:p>
        </w:tc>
      </w:tr>
      <w:tr w:rsidR="00003E23">
        <w:tc>
          <w:tcPr>
            <w:tcW w:w="510" w:type="dxa"/>
          </w:tcPr>
          <w:p w:rsidR="00003E23" w:rsidRDefault="00003E23">
            <w:pPr>
              <w:pStyle w:val="ConsPlusNormal"/>
              <w:jc w:val="center"/>
            </w:pPr>
            <w:r>
              <w:t>2</w:t>
            </w:r>
          </w:p>
        </w:tc>
        <w:tc>
          <w:tcPr>
            <w:tcW w:w="6520" w:type="dxa"/>
          </w:tcPr>
          <w:p w:rsidR="00003E23" w:rsidRDefault="00003E23">
            <w:pPr>
              <w:pStyle w:val="ConsPlusNormal"/>
              <w:jc w:val="both"/>
            </w:pPr>
            <w:proofErr w:type="gramStart"/>
            <w:r>
              <w:t>Наличие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контрольных мероприятий муниципального контроля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tc>
        <w:tc>
          <w:tcPr>
            <w:tcW w:w="1980" w:type="dxa"/>
          </w:tcPr>
          <w:p w:rsidR="00003E23" w:rsidRDefault="00003E23">
            <w:pPr>
              <w:pStyle w:val="ConsPlusNormal"/>
              <w:jc w:val="center"/>
            </w:pPr>
            <w:r>
              <w:t>Умеренный риск</w:t>
            </w:r>
          </w:p>
        </w:tc>
      </w:tr>
      <w:tr w:rsidR="00003E23">
        <w:tc>
          <w:tcPr>
            <w:tcW w:w="510" w:type="dxa"/>
          </w:tcPr>
          <w:p w:rsidR="00003E23" w:rsidRDefault="00003E23">
            <w:pPr>
              <w:pStyle w:val="ConsPlusNormal"/>
              <w:jc w:val="center"/>
            </w:pPr>
            <w:r>
              <w:t>3</w:t>
            </w:r>
          </w:p>
        </w:tc>
        <w:tc>
          <w:tcPr>
            <w:tcW w:w="6520" w:type="dxa"/>
          </w:tcPr>
          <w:p w:rsidR="00003E23" w:rsidRDefault="00003E23">
            <w:pPr>
              <w:pStyle w:val="ConsPlusNormal"/>
              <w:jc w:val="both"/>
            </w:pPr>
            <w:r>
              <w:t>Объекты контроля, не отнесенные к категориям среднего или умеренного риска</w:t>
            </w:r>
          </w:p>
        </w:tc>
        <w:tc>
          <w:tcPr>
            <w:tcW w:w="1980" w:type="dxa"/>
          </w:tcPr>
          <w:p w:rsidR="00003E23" w:rsidRDefault="00003E23">
            <w:pPr>
              <w:pStyle w:val="ConsPlusNormal"/>
              <w:jc w:val="center"/>
            </w:pPr>
            <w:r>
              <w:t>Низкий риск</w:t>
            </w:r>
          </w:p>
        </w:tc>
      </w:tr>
    </w:tbl>
    <w:p w:rsidR="00003E23" w:rsidRDefault="00003E23">
      <w:pPr>
        <w:pStyle w:val="ConsPlusNormal"/>
        <w:jc w:val="both"/>
      </w:pPr>
    </w:p>
    <w:p w:rsidR="00003E23" w:rsidRDefault="00003E23">
      <w:pPr>
        <w:pStyle w:val="ConsPlusNormal"/>
        <w:jc w:val="right"/>
      </w:pPr>
      <w:proofErr w:type="gramStart"/>
      <w:r>
        <w:t>Исполняющий</w:t>
      </w:r>
      <w:proofErr w:type="gramEnd"/>
      <w:r>
        <w:t xml:space="preserve"> обязанности</w:t>
      </w:r>
    </w:p>
    <w:p w:rsidR="00003E23" w:rsidRDefault="00003E23">
      <w:pPr>
        <w:pStyle w:val="ConsPlusNormal"/>
        <w:jc w:val="right"/>
      </w:pPr>
      <w:r>
        <w:t xml:space="preserve">главы </w:t>
      </w:r>
      <w:proofErr w:type="gramStart"/>
      <w:r>
        <w:t>городского</w:t>
      </w:r>
      <w:proofErr w:type="gramEnd"/>
    </w:p>
    <w:p w:rsidR="00003E23" w:rsidRDefault="00003E23">
      <w:pPr>
        <w:pStyle w:val="ConsPlusNormal"/>
        <w:jc w:val="right"/>
      </w:pPr>
      <w:r>
        <w:t>округа город Воронеж</w:t>
      </w:r>
    </w:p>
    <w:p w:rsidR="00003E23" w:rsidRDefault="00003E23">
      <w:pPr>
        <w:pStyle w:val="ConsPlusNormal"/>
        <w:jc w:val="right"/>
      </w:pPr>
      <w:r>
        <w:t>И.Н.ШЕИНА</w:t>
      </w:r>
    </w:p>
    <w:p w:rsidR="00003E23" w:rsidRDefault="00003E23">
      <w:pPr>
        <w:pStyle w:val="ConsPlusNormal"/>
        <w:jc w:val="right"/>
      </w:pPr>
    </w:p>
    <w:p w:rsidR="00003E23" w:rsidRDefault="00003E23">
      <w:pPr>
        <w:pStyle w:val="ConsPlusNormal"/>
        <w:jc w:val="right"/>
      </w:pPr>
      <w:r>
        <w:t>Председатель Воронежской городской Думы</w:t>
      </w:r>
    </w:p>
    <w:p w:rsidR="00003E23" w:rsidRDefault="00003E23">
      <w:pPr>
        <w:pStyle w:val="ConsPlusNormal"/>
        <w:jc w:val="right"/>
      </w:pPr>
      <w:r>
        <w:t>В.Ф.ХОДЫРЕВ</w:t>
      </w:r>
    </w:p>
    <w:p w:rsidR="00003E23" w:rsidRDefault="00003E23">
      <w:pPr>
        <w:pStyle w:val="ConsPlusNormal"/>
        <w:jc w:val="right"/>
      </w:pPr>
    </w:p>
    <w:p w:rsidR="00003E23" w:rsidRDefault="00003E23">
      <w:pPr>
        <w:pStyle w:val="ConsPlusNormal"/>
        <w:jc w:val="right"/>
      </w:pPr>
    </w:p>
    <w:p w:rsidR="00003E23" w:rsidRDefault="00003E23">
      <w:pPr>
        <w:pStyle w:val="ConsPlusNormal"/>
        <w:pBdr>
          <w:bottom w:val="single" w:sz="6" w:space="0" w:color="auto"/>
        </w:pBdr>
        <w:spacing w:before="100" w:after="100"/>
        <w:jc w:val="both"/>
        <w:rPr>
          <w:sz w:val="2"/>
          <w:szCs w:val="2"/>
        </w:rPr>
      </w:pPr>
    </w:p>
    <w:p w:rsidR="00281219" w:rsidRDefault="00281219">
      <w:bookmarkStart w:id="1" w:name="_GoBack"/>
      <w:bookmarkEnd w:id="1"/>
    </w:p>
    <w:sectPr w:rsidR="00281219" w:rsidSect="008F3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23"/>
    <w:rsid w:val="00003E23"/>
    <w:rsid w:val="0028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E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03E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03E2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E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03E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03E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60"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364" TargetMode="External"/><Relationship Id="rId39" Type="http://schemas.openxmlformats.org/officeDocument/2006/relationships/hyperlink" Target="https://login.consultant.ru/link/?req=doc&amp;base=LAW&amp;n=495001&amp;dst=100225" TargetMode="External"/><Relationship Id="rId21" Type="http://schemas.openxmlformats.org/officeDocument/2006/relationships/hyperlink" Target="https://login.consultant.ru/link/?req=doc&amp;base=LAW&amp;n=495001&amp;dst=101416" TargetMode="External"/><Relationship Id="rId34" Type="http://schemas.openxmlformats.org/officeDocument/2006/relationships/hyperlink" Target="https://login.consultant.ru/link/?req=doc&amp;base=LAW&amp;n=495001&amp;dst=101411" TargetMode="External"/><Relationship Id="rId42" Type="http://schemas.openxmlformats.org/officeDocument/2006/relationships/hyperlink" Target="https://login.consultant.ru/link/?req=doc&amp;base=LAW&amp;n=495001&amp;dst=101415" TargetMode="External"/><Relationship Id="rId47" Type="http://schemas.openxmlformats.org/officeDocument/2006/relationships/hyperlink" Target="https://login.consultant.ru/link/?req=doc&amp;base=LAW&amp;n=495001&amp;dst=101478" TargetMode="External"/><Relationship Id="rId50" Type="http://schemas.openxmlformats.org/officeDocument/2006/relationships/hyperlink" Target="https://login.consultant.ru/link/?req=doc&amp;base=LAW&amp;n=495001&amp;dst=101491" TargetMode="External"/><Relationship Id="rId55" Type="http://schemas.openxmlformats.org/officeDocument/2006/relationships/hyperlink" Target="https://login.consultant.ru/link/?req=doc&amp;base=LAW&amp;n=495001" TargetMode="External"/><Relationship Id="rId7" Type="http://schemas.openxmlformats.org/officeDocument/2006/relationships/hyperlink" Target="https://login.consultant.ru/link/?req=doc&amp;base=LAW&amp;n=495001&amp;dst=10031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95001" TargetMode="External"/><Relationship Id="rId11" Type="http://schemas.openxmlformats.org/officeDocument/2006/relationships/hyperlink" Target="https://login.consultant.ru/link/?req=doc&amp;base=LAW&amp;n=495001&amp;dst=100512" TargetMode="External"/><Relationship Id="rId24" Type="http://schemas.openxmlformats.org/officeDocument/2006/relationships/hyperlink" Target="https://login.consultant.ru/link/?req=doc&amp;base=LAW&amp;n=495001&amp;dst=101127"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 TargetMode="External"/><Relationship Id="rId45" Type="http://schemas.openxmlformats.org/officeDocument/2006/relationships/hyperlink" Target="https://login.consultant.ru/link/?req=doc&amp;base=LAW&amp;n=495001" TargetMode="External"/><Relationship Id="rId53" Type="http://schemas.openxmlformats.org/officeDocument/2006/relationships/hyperlink" Target="https://login.consultant.ru/link/?req=doc&amp;base=LAW&amp;n=495001"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495001&amp;dst=10139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 TargetMode="External"/><Relationship Id="rId14" Type="http://schemas.openxmlformats.org/officeDocument/2006/relationships/hyperlink" Target="https://login.consultant.ru/link/?req=doc&amp;base=LAW&amp;n=495001&amp;dst=101366" TargetMode="External"/><Relationship Id="rId22" Type="http://schemas.openxmlformats.org/officeDocument/2006/relationships/hyperlink" Target="https://login.consultant.ru/link/?req=doc&amp;base=LAW&amp;n=495001&amp;dst=101443" TargetMode="External"/><Relationship Id="rId27" Type="http://schemas.openxmlformats.org/officeDocument/2006/relationships/hyperlink" Target="https://login.consultant.ru/link/?req=doc&amp;base=LAW&amp;n=503686" TargetMode="External"/><Relationship Id="rId30" Type="http://schemas.openxmlformats.org/officeDocument/2006/relationships/hyperlink" Target="https://login.consultant.ru/link/?req=doc&amp;base=LAW&amp;n=495001&amp;dst=100384" TargetMode="External"/><Relationship Id="rId35" Type="http://schemas.openxmlformats.org/officeDocument/2006/relationships/hyperlink" Target="https://login.consultant.ru/link/?req=doc&amp;base=LAW&amp;n=495001&amp;dst=101413" TargetMode="External"/><Relationship Id="rId43" Type="http://schemas.openxmlformats.org/officeDocument/2006/relationships/hyperlink" Target="https://login.consultant.ru/link/?req=doc&amp;base=LAW&amp;n=495001&amp;dst=101000" TargetMode="External"/><Relationship Id="rId48" Type="http://schemas.openxmlformats.org/officeDocument/2006/relationships/hyperlink" Target="https://login.consultant.ru/link/?req=doc&amp;base=LAW&amp;n=495001&amp;dst=100996" TargetMode="External"/><Relationship Id="rId56" Type="http://schemas.openxmlformats.org/officeDocument/2006/relationships/hyperlink" Target="https://login.consultant.ru/link/?req=doc&amp;base=LAW&amp;n=495001" TargetMode="External"/><Relationship Id="rId8" Type="http://schemas.openxmlformats.org/officeDocument/2006/relationships/hyperlink" Target="https://login.consultant.ru/link/?req=doc&amp;base=LAW&amp;n=495001&amp;dst=100406" TargetMode="External"/><Relationship Id="rId51" Type="http://schemas.openxmlformats.org/officeDocument/2006/relationships/hyperlink" Target="https://login.consultant.ru/link/?req=doc&amp;base=LAW&amp;n=495001&amp;dst=101008" TargetMode="External"/><Relationship Id="rId3" Type="http://schemas.openxmlformats.org/officeDocument/2006/relationships/settings" Target="settings.xml"/><Relationship Id="rId12" Type="http://schemas.openxmlformats.org/officeDocument/2006/relationships/hyperlink" Target="https://login.consultant.ru/link/?req=doc&amp;base=LAW&amp;n=495001"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128" TargetMode="External"/><Relationship Id="rId33" Type="http://schemas.openxmlformats.org/officeDocument/2006/relationships/hyperlink" Target="https://login.consultant.ru/link/?req=doc&amp;base=LAW&amp;n=495001&amp;dst=100638" TargetMode="External"/><Relationship Id="rId38" Type="http://schemas.openxmlformats.org/officeDocument/2006/relationships/hyperlink" Target="https://login.consultant.ru/link/?req=doc&amp;base=LAW&amp;n=495001&amp;dst=101443" TargetMode="External"/><Relationship Id="rId46"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LAW&amp;n=495001&amp;dst=100728" TargetMode="External"/><Relationship Id="rId41" Type="http://schemas.openxmlformats.org/officeDocument/2006/relationships/hyperlink" Target="https://login.consultant.ru/link/?req=doc&amp;base=LAW&amp;n=495001" TargetMode="External"/><Relationship Id="rId54" Type="http://schemas.openxmlformats.org/officeDocument/2006/relationships/hyperlink" Target="https://login.consultant.ru/link/?req=doc&amp;base=LAW&amp;n=495001&amp;dst=101143" TargetMode="External"/><Relationship Id="rId1" Type="http://schemas.openxmlformats.org/officeDocument/2006/relationships/styles" Target="styles.xml"/><Relationship Id="rId6" Type="http://schemas.openxmlformats.org/officeDocument/2006/relationships/hyperlink" Target="https://login.consultant.ru/link/?req=doc&amp;base=RLAW181&amp;n=122494&amp;dst=100010" TargetMode="External"/><Relationship Id="rId15" Type="http://schemas.openxmlformats.org/officeDocument/2006/relationships/hyperlink" Target="https://login.consultant.ru/link/?req=doc&amp;base=LAW&amp;n=495001&amp;dst=100996" TargetMode="External"/><Relationship Id="rId23" Type="http://schemas.openxmlformats.org/officeDocument/2006/relationships/hyperlink" Target="https://login.consultant.ru/link/?req=doc&amp;base=LAW&amp;n=495001" TargetMode="External"/><Relationship Id="rId28" Type="http://schemas.openxmlformats.org/officeDocument/2006/relationships/hyperlink" Target="https://login.consultant.ru/link/?req=doc&amp;base=LAW&amp;n=495001&amp;dst=101309"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101021" TargetMode="External"/><Relationship Id="rId57" Type="http://schemas.openxmlformats.org/officeDocument/2006/relationships/fontTable" Target="fontTable.xml"/><Relationship Id="rId10" Type="http://schemas.openxmlformats.org/officeDocument/2006/relationships/hyperlink" Target="https://login.consultant.ru/link/?req=doc&amp;base=LAW&amp;n=495001" TargetMode="External"/><Relationship Id="rId31" Type="http://schemas.openxmlformats.org/officeDocument/2006/relationships/hyperlink" Target="https://login.consultant.ru/link/?req=doc&amp;base=LAW&amp;n=495001&amp;dst=101409" TargetMode="External"/><Relationship Id="rId44" Type="http://schemas.openxmlformats.org/officeDocument/2006/relationships/hyperlink" Target="https://login.consultant.ru/link/?req=doc&amp;base=LAW&amp;n=495001&amp;dst=101130" TargetMode="External"/><Relationship Id="rId52" Type="http://schemas.openxmlformats.org/officeDocument/2006/relationships/hyperlink" Target="https://login.consultant.ru/link/?req=doc&amp;base=LAW&amp;n=49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8470</Words>
  <Characters>48282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Больнова Д.Д.</dc:creator>
  <cp:lastModifiedBy>Больнова Д.Д.</cp:lastModifiedBy>
  <cp:revision>1</cp:revision>
  <dcterms:created xsi:type="dcterms:W3CDTF">2025-06-30T11:11:00Z</dcterms:created>
  <dcterms:modified xsi:type="dcterms:W3CDTF">2025-06-30T11:12:00Z</dcterms:modified>
</cp:coreProperties>
</file>