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96" w:rsidRDefault="00B90096">
      <w:pPr>
        <w:pStyle w:val="ConsPlusTitlePage"/>
      </w:pPr>
      <w:bookmarkStart w:id="0" w:name="_GoBack"/>
      <w:bookmarkEnd w:id="0"/>
      <w:r>
        <w:br/>
      </w:r>
    </w:p>
    <w:p w:rsidR="00B90096" w:rsidRDefault="00B90096">
      <w:pPr>
        <w:pStyle w:val="ConsPlusNormal"/>
        <w:jc w:val="both"/>
        <w:outlineLvl w:val="0"/>
      </w:pPr>
    </w:p>
    <w:p w:rsidR="00B90096" w:rsidRDefault="00B90096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B90096" w:rsidRDefault="00B90096">
      <w:pPr>
        <w:pStyle w:val="ConsPlusTitle"/>
        <w:jc w:val="center"/>
      </w:pPr>
    </w:p>
    <w:p w:rsidR="00B90096" w:rsidRDefault="00B90096">
      <w:pPr>
        <w:pStyle w:val="ConsPlusTitle"/>
        <w:jc w:val="center"/>
      </w:pPr>
      <w:r>
        <w:t>ПОСТАНОВЛЕНИЕ</w:t>
      </w:r>
    </w:p>
    <w:p w:rsidR="00B90096" w:rsidRDefault="00B90096">
      <w:pPr>
        <w:pStyle w:val="ConsPlusTitle"/>
        <w:jc w:val="center"/>
      </w:pPr>
      <w:r>
        <w:t>от 5 июня 2024 г. N 695</w:t>
      </w:r>
    </w:p>
    <w:p w:rsidR="00B90096" w:rsidRDefault="00B90096">
      <w:pPr>
        <w:pStyle w:val="ConsPlusTitle"/>
        <w:jc w:val="center"/>
      </w:pPr>
    </w:p>
    <w:p w:rsidR="00B90096" w:rsidRDefault="00B90096">
      <w:pPr>
        <w:pStyle w:val="ConsPlusTitle"/>
        <w:jc w:val="center"/>
      </w:pPr>
      <w:r>
        <w:t>О ВНЕСЕНИИ ИЗМЕНЕНИЙ В ПОСТАНОВЛЕНИЕ АДМИНИСТРАЦИИ</w:t>
      </w:r>
    </w:p>
    <w:p w:rsidR="00B90096" w:rsidRDefault="00B90096">
      <w:pPr>
        <w:pStyle w:val="ConsPlusTitle"/>
        <w:jc w:val="center"/>
      </w:pPr>
      <w:r>
        <w:t>ГОРОДСКОГО ОКРУГА ГОРОД ВОРОНЕЖ ОТ 22.03.2016 N 176</w:t>
      </w: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ind w:firstLine="540"/>
        <w:jc w:val="both"/>
      </w:pPr>
      <w:r>
        <w:t>В целях упорядочения работы, определения форм проведения заседаний и актуализации персонального состава координационного органа - Совета по противодействию коррупции в городском округе город Воронеж администрация городского округа город Воронеж постановляет:</w:t>
      </w:r>
    </w:p>
    <w:p w:rsidR="00B90096" w:rsidRDefault="00B9009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22.03.2016 N 176 "О создании Совета по противодействию коррупции в городском округе город Воронеж" следующие изменения:</w:t>
      </w:r>
    </w:p>
    <w:p w:rsidR="00B90096" w:rsidRDefault="00B90096">
      <w:pPr>
        <w:pStyle w:val="ConsPlusNormal"/>
        <w:spacing w:before="220"/>
        <w:ind w:firstLine="540"/>
        <w:jc w:val="both"/>
      </w:pPr>
      <w:r>
        <w:t xml:space="preserve">1.1. </w:t>
      </w:r>
      <w:hyperlink r:id="rId6">
        <w:r>
          <w:rPr>
            <w:color w:val="0000FF"/>
          </w:rPr>
          <w:t>Пункт 5</w:t>
        </w:r>
      </w:hyperlink>
      <w:r>
        <w:t xml:space="preserve"> постановления изложить в следующей редакции:</w:t>
      </w:r>
    </w:p>
    <w:p w:rsidR="00B90096" w:rsidRDefault="00B90096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И.И.".</w:t>
      </w:r>
    </w:p>
    <w:p w:rsidR="00B90096" w:rsidRDefault="00B90096">
      <w:pPr>
        <w:pStyle w:val="ConsPlusNormal"/>
        <w:spacing w:before="220"/>
        <w:ind w:firstLine="540"/>
        <w:jc w:val="both"/>
      </w:pPr>
      <w:r>
        <w:t xml:space="preserve">1.2. Утвердить прилагаемый </w:t>
      </w:r>
      <w:hyperlink r:id="rId7">
        <w:r>
          <w:rPr>
            <w:color w:val="0000FF"/>
          </w:rPr>
          <w:t>Состав</w:t>
        </w:r>
      </w:hyperlink>
      <w:r>
        <w:t xml:space="preserve"> Совета по противодействию коррупции в городском округе город Воронеж в новой </w:t>
      </w:r>
      <w:hyperlink w:anchor="P31">
        <w:r>
          <w:rPr>
            <w:color w:val="0000FF"/>
          </w:rPr>
          <w:t>редакции</w:t>
        </w:r>
      </w:hyperlink>
      <w:r>
        <w:t>.</w:t>
      </w:r>
    </w:p>
    <w:p w:rsidR="00B90096" w:rsidRDefault="00B90096">
      <w:pPr>
        <w:pStyle w:val="ConsPlusNormal"/>
        <w:spacing w:before="220"/>
        <w:ind w:firstLine="540"/>
        <w:jc w:val="both"/>
      </w:pPr>
      <w:r>
        <w:t>2. Настоящее постановление вступает в силу в день его опубликования в газете "Берег".</w:t>
      </w: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90096" w:rsidRDefault="00B90096">
      <w:pPr>
        <w:pStyle w:val="ConsPlusNormal"/>
        <w:jc w:val="right"/>
      </w:pPr>
      <w:r>
        <w:t xml:space="preserve">главы </w:t>
      </w:r>
      <w:proofErr w:type="gramStart"/>
      <w:r>
        <w:t>городского</w:t>
      </w:r>
      <w:proofErr w:type="gramEnd"/>
    </w:p>
    <w:p w:rsidR="00B90096" w:rsidRDefault="00B90096">
      <w:pPr>
        <w:pStyle w:val="ConsPlusNormal"/>
        <w:jc w:val="right"/>
      </w:pPr>
      <w:r>
        <w:t>округа город Воронеж</w:t>
      </w:r>
    </w:p>
    <w:p w:rsidR="00B90096" w:rsidRDefault="00B90096">
      <w:pPr>
        <w:pStyle w:val="ConsPlusNormal"/>
        <w:jc w:val="right"/>
      </w:pPr>
      <w:r>
        <w:t>С.А.ПЕТРИН</w:t>
      </w: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right"/>
        <w:outlineLvl w:val="0"/>
      </w:pPr>
      <w:r>
        <w:t>Утвержден</w:t>
      </w:r>
    </w:p>
    <w:p w:rsidR="00B90096" w:rsidRDefault="00B90096">
      <w:pPr>
        <w:pStyle w:val="ConsPlusNormal"/>
        <w:jc w:val="right"/>
      </w:pPr>
      <w:r>
        <w:t>постановлением</w:t>
      </w:r>
    </w:p>
    <w:p w:rsidR="00B90096" w:rsidRDefault="00B90096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0096" w:rsidRDefault="00B90096">
      <w:pPr>
        <w:pStyle w:val="ConsPlusNormal"/>
        <w:jc w:val="right"/>
      </w:pPr>
      <w:r>
        <w:t>округа город Воронеж</w:t>
      </w:r>
    </w:p>
    <w:p w:rsidR="00B90096" w:rsidRDefault="00B90096">
      <w:pPr>
        <w:pStyle w:val="ConsPlusNormal"/>
        <w:jc w:val="right"/>
      </w:pPr>
      <w:r>
        <w:t>от 05.06.2024 N 695</w:t>
      </w: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Title"/>
        <w:jc w:val="center"/>
      </w:pPr>
      <w:bookmarkStart w:id="1" w:name="P31"/>
      <w:bookmarkEnd w:id="1"/>
      <w:r>
        <w:t>СОСТАВ</w:t>
      </w:r>
    </w:p>
    <w:p w:rsidR="00B90096" w:rsidRDefault="00B90096">
      <w:pPr>
        <w:pStyle w:val="ConsPlusTitle"/>
        <w:jc w:val="center"/>
      </w:pPr>
      <w:r>
        <w:t>СОВЕТА ПО ПРОТИВОДЕЙСТВИЮ КОРРУПЦИИ</w:t>
      </w:r>
    </w:p>
    <w:p w:rsidR="00B90096" w:rsidRDefault="00B90096">
      <w:pPr>
        <w:pStyle w:val="ConsPlusTitle"/>
        <w:jc w:val="center"/>
      </w:pPr>
      <w:r>
        <w:t>В ГОРОДСКОМ ОКРУГЕ ГОРОД ВОРОНЕЖ</w:t>
      </w:r>
    </w:p>
    <w:p w:rsidR="00B90096" w:rsidRDefault="00B900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83"/>
      </w:tblGrid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Кстенин</w:t>
            </w:r>
            <w:proofErr w:type="spellEnd"/>
          </w:p>
          <w:p w:rsidR="00B90096" w:rsidRDefault="00B90096">
            <w:pPr>
              <w:pStyle w:val="ConsPlusNormal"/>
            </w:pPr>
            <w:r>
              <w:t>Вадим Юрьевич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глава городского округа город Воронеж, председатель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Панченко</w:t>
            </w:r>
          </w:p>
          <w:p w:rsidR="00B90096" w:rsidRDefault="00B90096">
            <w:pPr>
              <w:pStyle w:val="ConsPlusNormal"/>
            </w:pPr>
            <w:r>
              <w:t>Иван Иванович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 xml:space="preserve">- заместитель главы администрации - полномочный представитель главы городского округа в городской Думе, </w:t>
            </w:r>
            <w:r>
              <w:lastRenderedPageBreak/>
              <w:t>заместитель председателя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lastRenderedPageBreak/>
              <w:t>Павлова</w:t>
            </w:r>
          </w:p>
          <w:p w:rsidR="00B90096" w:rsidRDefault="00B90096">
            <w:pPr>
              <w:pStyle w:val="ConsPlusNormal"/>
            </w:pPr>
            <w:r>
              <w:t>Юлия Александровна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начальник отдела по профилактике коррупционных и иных правонарушений администрации городского округа город Воронеж, секретарь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Алексеев</w:t>
            </w:r>
          </w:p>
          <w:p w:rsidR="00B90096" w:rsidRDefault="00B90096">
            <w:pPr>
              <w:pStyle w:val="ConsPlusNormal"/>
            </w:pPr>
            <w:r>
              <w:t>Вадим Юрьевич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начальник отдела экономической безопасности УФСБ России по Воронежской области,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Воробьев</w:t>
            </w:r>
          </w:p>
          <w:p w:rsidR="00B90096" w:rsidRDefault="00B90096">
            <w:pPr>
              <w:pStyle w:val="ConsPlusNormal"/>
            </w:pPr>
            <w:r>
              <w:t>Евгений Николаевич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член Общественной палаты городского округа город Воронеж,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Глазьев</w:t>
            </w:r>
          </w:p>
          <w:p w:rsidR="00B90096" w:rsidRDefault="00B90096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заместитель главы администрации - руководитель аппарата, член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Гнеднев</w:t>
            </w:r>
            <w:proofErr w:type="spellEnd"/>
          </w:p>
          <w:p w:rsidR="00B90096" w:rsidRDefault="00B90096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начальник УМВД России по г. Воронежу, полковник полиции,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Гудкова</w:t>
            </w:r>
          </w:p>
          <w:p w:rsidR="00B90096" w:rsidRDefault="00B90096">
            <w:pPr>
              <w:pStyle w:val="ConsPlusNormal"/>
            </w:pPr>
            <w:r>
              <w:t>Елена Геннадиевна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руководитель управления по работе с административными органами и структурами гражданского общества администрации городского округа город Воронеж, член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Колоскова</w:t>
            </w:r>
          </w:p>
          <w:p w:rsidR="00B90096" w:rsidRDefault="00B90096">
            <w:pPr>
              <w:pStyle w:val="ConsPlusNormal"/>
            </w:pPr>
            <w:r>
              <w:t>Ольга Николаевна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руководитель управления муниципальной службы и кадров администрации городского округа город Воронеж, член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Колтаков</w:t>
            </w:r>
            <w:proofErr w:type="spellEnd"/>
          </w:p>
          <w:p w:rsidR="00B90096" w:rsidRDefault="00B90096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советник главы городского округа, член Совета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Лунгу</w:t>
            </w:r>
            <w:proofErr w:type="spellEnd"/>
          </w:p>
          <w:p w:rsidR="00B90096" w:rsidRDefault="00B90096">
            <w:pPr>
              <w:pStyle w:val="ConsPlusNormal"/>
            </w:pPr>
            <w:r>
              <w:t>Александр Герасимович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председатель Воронежского регионального отделения Общероссийской общественной организации "Центр противодействия коррупции в органах государственной власти",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Правдухин</w:t>
            </w:r>
            <w:proofErr w:type="spellEnd"/>
          </w:p>
          <w:p w:rsidR="00B90096" w:rsidRDefault="00B90096">
            <w:pPr>
              <w:pStyle w:val="ConsPlusNormal"/>
            </w:pPr>
            <w:r>
              <w:t>Евгений Константинович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член Общественной палаты городского округа город Воронеж,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Ситникова</w:t>
            </w:r>
            <w:proofErr w:type="spellEnd"/>
          </w:p>
          <w:p w:rsidR="00B90096" w:rsidRDefault="00B90096">
            <w:pPr>
              <w:pStyle w:val="ConsPlusNormal"/>
            </w:pPr>
            <w:r>
              <w:t>Марина Викторовна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начальник юридического отдела Союза "Торгово-промышленная палата Воронежской области",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r>
              <w:t>Черкасов</w:t>
            </w:r>
          </w:p>
          <w:p w:rsidR="00B90096" w:rsidRDefault="00B90096">
            <w:pPr>
              <w:pStyle w:val="ConsPlusNormal"/>
            </w:pPr>
            <w:r>
              <w:t>Олег Николаевич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депутат Воронежской городской Думы, член Совета (по согласованию)</w:t>
            </w:r>
          </w:p>
        </w:tc>
      </w:tr>
      <w:tr w:rsidR="00B9009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</w:pPr>
            <w:proofErr w:type="spellStart"/>
            <w:r>
              <w:t>Чернышов</w:t>
            </w:r>
            <w:proofErr w:type="spellEnd"/>
          </w:p>
          <w:p w:rsidR="00B90096" w:rsidRDefault="00B90096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90096" w:rsidRDefault="00B90096">
            <w:pPr>
              <w:pStyle w:val="ConsPlusNormal"/>
              <w:jc w:val="both"/>
            </w:pPr>
            <w:r>
              <w:t>- руководитель контрольно-аналитического управления администрации городского округа город Воронеж, член Совета</w:t>
            </w:r>
          </w:p>
        </w:tc>
      </w:tr>
    </w:tbl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right"/>
      </w:pPr>
      <w:r>
        <w:t>Начальник отдела по профилактике</w:t>
      </w:r>
    </w:p>
    <w:p w:rsidR="00B90096" w:rsidRDefault="00B90096">
      <w:pPr>
        <w:pStyle w:val="ConsPlusNormal"/>
        <w:jc w:val="right"/>
      </w:pPr>
      <w:r>
        <w:t>коррупционных и иных правонарушений</w:t>
      </w:r>
    </w:p>
    <w:p w:rsidR="00B90096" w:rsidRDefault="00B90096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B90096" w:rsidRDefault="00B90096">
      <w:pPr>
        <w:pStyle w:val="ConsPlusNormal"/>
        <w:jc w:val="right"/>
      </w:pPr>
      <w:r>
        <w:t>округа город Воронеж</w:t>
      </w:r>
    </w:p>
    <w:p w:rsidR="00B90096" w:rsidRDefault="00B90096">
      <w:pPr>
        <w:pStyle w:val="ConsPlusNormal"/>
        <w:jc w:val="right"/>
      </w:pPr>
      <w:r>
        <w:t>Ю.А.ПАВЛОВА</w:t>
      </w: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jc w:val="both"/>
      </w:pPr>
    </w:p>
    <w:p w:rsidR="00B90096" w:rsidRDefault="00B900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A8D" w:rsidRDefault="00A41A8D"/>
    <w:sectPr w:rsidR="00A41A8D" w:rsidSect="00B9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6"/>
    <w:rsid w:val="00A41A8D"/>
    <w:rsid w:val="00B90096"/>
    <w:rsid w:val="00C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0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0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0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0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7206&amp;dst=1005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7206&amp;dst=100017" TargetMode="External"/><Relationship Id="rId5" Type="http://schemas.openxmlformats.org/officeDocument/2006/relationships/hyperlink" Target="https://login.consultant.ru/link/?req=doc&amp;base=RLAW181&amp;n=1172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Печенкина О.И.</dc:creator>
  <cp:lastModifiedBy>Печенкина О.И.</cp:lastModifiedBy>
  <cp:revision>3</cp:revision>
  <dcterms:created xsi:type="dcterms:W3CDTF">2024-09-16T08:24:00Z</dcterms:created>
  <dcterms:modified xsi:type="dcterms:W3CDTF">2024-09-16T08:24:00Z</dcterms:modified>
</cp:coreProperties>
</file>